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09" w:rsidRPr="009616FE" w:rsidRDefault="005F4C09" w:rsidP="005F4C09">
      <w:pPr>
        <w:pBdr>
          <w:top w:val="single" w:sz="4" w:space="1" w:color="auto"/>
          <w:left w:val="single" w:sz="4" w:space="4" w:color="auto"/>
          <w:bottom w:val="single" w:sz="4" w:space="1" w:color="auto"/>
          <w:right w:val="single" w:sz="4" w:space="4" w:color="auto"/>
        </w:pBdr>
        <w:contextualSpacing/>
        <w:jc w:val="center"/>
        <w:rPr>
          <w:rFonts w:ascii="Century Gothic" w:hAnsi="Century Gothic" w:cs="Arial"/>
          <w:b/>
          <w:color w:val="000099"/>
          <w:sz w:val="24"/>
          <w:szCs w:val="24"/>
          <w:lang w:val="en"/>
        </w:rPr>
      </w:pPr>
      <w:r w:rsidRPr="009616FE">
        <w:rPr>
          <w:rFonts w:ascii="Century Gothic" w:hAnsi="Century Gothic" w:cs="Arial"/>
          <w:b/>
          <w:color w:val="000099"/>
          <w:sz w:val="24"/>
          <w:szCs w:val="24"/>
          <w:lang w:val="en"/>
        </w:rPr>
        <w:t>Class Teachers KEY Stage 1 or Key Stage 2</w:t>
      </w:r>
    </w:p>
    <w:p w:rsidR="005F4C09" w:rsidRPr="009616FE" w:rsidRDefault="005F4C09" w:rsidP="005F4C09">
      <w:pPr>
        <w:pBdr>
          <w:top w:val="single" w:sz="4" w:space="1" w:color="auto"/>
          <w:left w:val="single" w:sz="4" w:space="4" w:color="auto"/>
          <w:bottom w:val="single" w:sz="4" w:space="1" w:color="auto"/>
          <w:right w:val="single" w:sz="4" w:space="4" w:color="auto"/>
        </w:pBdr>
        <w:contextualSpacing/>
        <w:jc w:val="center"/>
        <w:rPr>
          <w:rFonts w:cs="Arial"/>
          <w:color w:val="000099"/>
          <w:sz w:val="24"/>
          <w:szCs w:val="24"/>
          <w:lang w:val="en"/>
        </w:rPr>
      </w:pPr>
      <w:r w:rsidRPr="009616FE">
        <w:rPr>
          <w:rFonts w:cs="Arial"/>
          <w:color w:val="000099"/>
          <w:sz w:val="24"/>
          <w:szCs w:val="24"/>
          <w:lang w:val="en"/>
        </w:rPr>
        <w:t>Leadership opportunities and TLR payment dependent on experience</w:t>
      </w:r>
    </w:p>
    <w:p w:rsidR="009616FE" w:rsidRPr="009616FE" w:rsidRDefault="009616FE" w:rsidP="005F4C09">
      <w:pPr>
        <w:pBdr>
          <w:top w:val="single" w:sz="4" w:space="1" w:color="auto"/>
          <w:left w:val="single" w:sz="4" w:space="4" w:color="auto"/>
          <w:bottom w:val="single" w:sz="4" w:space="1" w:color="auto"/>
          <w:right w:val="single" w:sz="4" w:space="4" w:color="auto"/>
        </w:pBdr>
        <w:contextualSpacing/>
        <w:jc w:val="center"/>
        <w:rPr>
          <w:rFonts w:cs="Arial"/>
          <w:b/>
          <w:color w:val="000099"/>
          <w:sz w:val="24"/>
          <w:szCs w:val="24"/>
          <w:lang w:val="en"/>
        </w:rPr>
      </w:pPr>
    </w:p>
    <w:p w:rsidR="009616FE" w:rsidRDefault="009616FE" w:rsidP="005F4C09">
      <w:pPr>
        <w:pBdr>
          <w:top w:val="single" w:sz="4" w:space="1" w:color="auto"/>
          <w:left w:val="single" w:sz="4" w:space="4" w:color="auto"/>
          <w:bottom w:val="single" w:sz="4" w:space="1" w:color="auto"/>
          <w:right w:val="single" w:sz="4" w:space="4" w:color="auto"/>
        </w:pBdr>
        <w:contextualSpacing/>
        <w:jc w:val="center"/>
        <w:rPr>
          <w:rFonts w:cs="Arial"/>
          <w:color w:val="000099"/>
          <w:sz w:val="24"/>
          <w:szCs w:val="24"/>
          <w:lang w:val="en"/>
        </w:rPr>
      </w:pPr>
      <w:r w:rsidRPr="009616FE">
        <w:rPr>
          <w:rFonts w:cs="Arial"/>
          <w:b/>
          <w:color w:val="000099"/>
          <w:sz w:val="24"/>
          <w:szCs w:val="24"/>
          <w:lang w:val="en"/>
        </w:rPr>
        <w:t xml:space="preserve">Closing Date for Applications: </w:t>
      </w:r>
      <w:r w:rsidR="00FE74A9">
        <w:rPr>
          <w:rFonts w:cs="Arial"/>
          <w:color w:val="000099"/>
          <w:sz w:val="24"/>
          <w:szCs w:val="24"/>
          <w:lang w:val="en"/>
        </w:rPr>
        <w:t>Friday 23</w:t>
      </w:r>
      <w:r w:rsidR="00FE74A9" w:rsidRPr="00FE74A9">
        <w:rPr>
          <w:rFonts w:cs="Arial"/>
          <w:color w:val="000099"/>
          <w:sz w:val="24"/>
          <w:szCs w:val="24"/>
          <w:vertAlign w:val="superscript"/>
          <w:lang w:val="en"/>
        </w:rPr>
        <w:t>rd</w:t>
      </w:r>
      <w:r w:rsidR="00FE74A9">
        <w:rPr>
          <w:rFonts w:cs="Arial"/>
          <w:color w:val="000099"/>
          <w:sz w:val="24"/>
          <w:szCs w:val="24"/>
          <w:lang w:val="en"/>
        </w:rPr>
        <w:t xml:space="preserve"> February</w:t>
      </w:r>
      <w:r w:rsidR="00C36B81">
        <w:rPr>
          <w:rFonts w:cs="Arial"/>
          <w:color w:val="000099"/>
          <w:sz w:val="24"/>
          <w:szCs w:val="24"/>
          <w:lang w:val="en"/>
        </w:rPr>
        <w:t xml:space="preserve"> </w:t>
      </w:r>
      <w:r w:rsidR="00FE74A9">
        <w:rPr>
          <w:rFonts w:cs="Arial"/>
          <w:color w:val="000099"/>
          <w:sz w:val="24"/>
          <w:szCs w:val="24"/>
          <w:lang w:val="en"/>
        </w:rPr>
        <w:t xml:space="preserve">2018 </w:t>
      </w:r>
      <w:r w:rsidR="00C36B81">
        <w:rPr>
          <w:rFonts w:cs="Arial"/>
          <w:color w:val="000099"/>
          <w:sz w:val="24"/>
          <w:szCs w:val="24"/>
          <w:lang w:val="en"/>
        </w:rPr>
        <w:t xml:space="preserve">at </w:t>
      </w:r>
      <w:r w:rsidR="00176550">
        <w:rPr>
          <w:rFonts w:cs="Arial"/>
          <w:color w:val="000099"/>
          <w:sz w:val="24"/>
          <w:szCs w:val="24"/>
          <w:lang w:val="en"/>
        </w:rPr>
        <w:t>12:00</w:t>
      </w:r>
    </w:p>
    <w:p w:rsidR="00106E10" w:rsidRPr="009616FE" w:rsidRDefault="00106E10" w:rsidP="005F4C09">
      <w:pPr>
        <w:pBdr>
          <w:top w:val="single" w:sz="4" w:space="1" w:color="auto"/>
          <w:left w:val="single" w:sz="4" w:space="4" w:color="auto"/>
          <w:bottom w:val="single" w:sz="4" w:space="1" w:color="auto"/>
          <w:right w:val="single" w:sz="4" w:space="4" w:color="auto"/>
        </w:pBdr>
        <w:contextualSpacing/>
        <w:jc w:val="center"/>
        <w:rPr>
          <w:rFonts w:cs="Arial"/>
          <w:b/>
          <w:color w:val="000099"/>
          <w:sz w:val="24"/>
          <w:szCs w:val="24"/>
          <w:lang w:val="en"/>
        </w:rPr>
      </w:pPr>
      <w:r w:rsidRPr="00C36B81">
        <w:rPr>
          <w:rFonts w:cs="Arial"/>
          <w:b/>
          <w:color w:val="000099"/>
          <w:sz w:val="24"/>
          <w:szCs w:val="24"/>
          <w:lang w:val="en"/>
        </w:rPr>
        <w:t>Interview Date:</w:t>
      </w:r>
      <w:r>
        <w:rPr>
          <w:rFonts w:cs="Arial"/>
          <w:color w:val="000099"/>
          <w:sz w:val="24"/>
          <w:szCs w:val="24"/>
          <w:lang w:val="en"/>
        </w:rPr>
        <w:t xml:space="preserve"> </w:t>
      </w:r>
      <w:r w:rsidR="00FE74A9">
        <w:rPr>
          <w:rFonts w:cs="Arial"/>
          <w:color w:val="000099"/>
          <w:sz w:val="24"/>
          <w:szCs w:val="24"/>
          <w:lang w:val="en"/>
        </w:rPr>
        <w:t>Thursday 1</w:t>
      </w:r>
      <w:r w:rsidR="00FE74A9" w:rsidRPr="00FE74A9">
        <w:rPr>
          <w:rFonts w:cs="Arial"/>
          <w:color w:val="000099"/>
          <w:sz w:val="24"/>
          <w:szCs w:val="24"/>
          <w:vertAlign w:val="superscript"/>
          <w:lang w:val="en"/>
        </w:rPr>
        <w:t>st</w:t>
      </w:r>
      <w:r w:rsidR="00FE74A9">
        <w:rPr>
          <w:rFonts w:cs="Arial"/>
          <w:color w:val="000099"/>
          <w:sz w:val="24"/>
          <w:szCs w:val="24"/>
          <w:lang w:val="en"/>
        </w:rPr>
        <w:t xml:space="preserve"> March</w:t>
      </w:r>
      <w:r w:rsidR="00C36B81">
        <w:rPr>
          <w:rFonts w:cs="Arial"/>
          <w:color w:val="000099"/>
          <w:sz w:val="24"/>
          <w:szCs w:val="24"/>
          <w:lang w:val="en"/>
        </w:rPr>
        <w:t xml:space="preserve"> 201</w:t>
      </w:r>
      <w:r w:rsidR="00FE74A9">
        <w:rPr>
          <w:rFonts w:cs="Arial"/>
          <w:color w:val="000099"/>
          <w:sz w:val="24"/>
          <w:szCs w:val="24"/>
          <w:lang w:val="en"/>
        </w:rPr>
        <w:t>8</w:t>
      </w:r>
    </w:p>
    <w:p w:rsidR="005F4C09" w:rsidRPr="009616FE" w:rsidRDefault="005F4C09" w:rsidP="005F4C09">
      <w:pPr>
        <w:pBdr>
          <w:top w:val="single" w:sz="4" w:space="1" w:color="auto"/>
          <w:left w:val="single" w:sz="4" w:space="4" w:color="auto"/>
          <w:bottom w:val="single" w:sz="4" w:space="1" w:color="auto"/>
          <w:right w:val="single" w:sz="4" w:space="4" w:color="auto"/>
        </w:pBdr>
        <w:contextualSpacing/>
        <w:jc w:val="center"/>
        <w:rPr>
          <w:rFonts w:cs="Arial"/>
          <w:color w:val="000099"/>
          <w:sz w:val="24"/>
          <w:szCs w:val="24"/>
          <w:lang w:val="en"/>
        </w:rPr>
      </w:pPr>
      <w:r w:rsidRPr="009616FE">
        <w:rPr>
          <w:rFonts w:cs="Arial"/>
          <w:b/>
          <w:color w:val="000099"/>
          <w:sz w:val="24"/>
          <w:szCs w:val="24"/>
          <w:lang w:val="en"/>
        </w:rPr>
        <w:t>Start date:</w:t>
      </w:r>
      <w:r w:rsidRPr="009616FE">
        <w:rPr>
          <w:rFonts w:cs="Arial"/>
          <w:color w:val="000099"/>
          <w:sz w:val="24"/>
          <w:szCs w:val="24"/>
          <w:lang w:val="en"/>
        </w:rPr>
        <w:t xml:space="preserve"> September 201</w:t>
      </w:r>
      <w:r w:rsidR="00FE74A9">
        <w:rPr>
          <w:rFonts w:cs="Arial"/>
          <w:color w:val="000099"/>
          <w:sz w:val="24"/>
          <w:szCs w:val="24"/>
          <w:lang w:val="en"/>
        </w:rPr>
        <w:t>8</w:t>
      </w:r>
      <w:r w:rsidRPr="009616FE">
        <w:rPr>
          <w:rFonts w:cs="Arial"/>
          <w:color w:val="000099"/>
          <w:sz w:val="24"/>
          <w:szCs w:val="24"/>
          <w:lang w:val="en"/>
        </w:rPr>
        <w:t xml:space="preserve"> </w:t>
      </w:r>
    </w:p>
    <w:p w:rsidR="009616FE" w:rsidRPr="009616FE" w:rsidRDefault="009616FE" w:rsidP="005F4C09">
      <w:pPr>
        <w:contextualSpacing/>
        <w:jc w:val="center"/>
        <w:rPr>
          <w:rFonts w:ascii="Calibri" w:hAnsi="Calibri" w:cs="Tahoma"/>
          <w:b/>
          <w:sz w:val="24"/>
          <w:szCs w:val="24"/>
        </w:rPr>
      </w:pPr>
    </w:p>
    <w:p w:rsidR="007867CC" w:rsidRDefault="005F4C09" w:rsidP="00FE74A9">
      <w:pPr>
        <w:contextualSpacing/>
        <w:jc w:val="center"/>
        <w:rPr>
          <w:rFonts w:ascii="Century Gothic" w:hAnsi="Century Gothic" w:cs="Arial"/>
          <w:b/>
          <w:color w:val="000000" w:themeColor="text1"/>
          <w:sz w:val="24"/>
          <w:szCs w:val="24"/>
          <w:lang w:val="en"/>
        </w:rPr>
      </w:pPr>
      <w:r w:rsidRPr="009616FE">
        <w:rPr>
          <w:rFonts w:ascii="Century Gothic" w:hAnsi="Century Gothic" w:cs="Arial"/>
          <w:b/>
          <w:color w:val="000000" w:themeColor="text1"/>
          <w:sz w:val="24"/>
          <w:szCs w:val="24"/>
          <w:lang w:val="en"/>
        </w:rPr>
        <w:t xml:space="preserve">Alexander McLeod Primary School </w:t>
      </w:r>
      <w:r w:rsidR="00FE74A9">
        <w:rPr>
          <w:rFonts w:ascii="Century Gothic" w:hAnsi="Century Gothic" w:cs="Arial"/>
          <w:b/>
          <w:color w:val="000000" w:themeColor="text1"/>
          <w:sz w:val="24"/>
          <w:szCs w:val="24"/>
          <w:lang w:val="en"/>
        </w:rPr>
        <w:t>is</w:t>
      </w:r>
      <w:r w:rsidRPr="009616FE">
        <w:rPr>
          <w:rFonts w:ascii="Century Gothic" w:hAnsi="Century Gothic" w:cs="Arial"/>
          <w:b/>
          <w:color w:val="000000" w:themeColor="text1"/>
          <w:sz w:val="24"/>
          <w:szCs w:val="24"/>
          <w:lang w:val="en"/>
        </w:rPr>
        <w:t xml:space="preserve"> on a journey </w:t>
      </w:r>
      <w:r w:rsidR="00FE74A9">
        <w:rPr>
          <w:rFonts w:ascii="Century Gothic" w:hAnsi="Century Gothic" w:cs="Arial"/>
          <w:b/>
          <w:color w:val="000000" w:themeColor="text1"/>
          <w:sz w:val="24"/>
          <w:szCs w:val="24"/>
          <w:lang w:val="en"/>
        </w:rPr>
        <w:t xml:space="preserve">in its </w:t>
      </w:r>
    </w:p>
    <w:p w:rsidR="005F4C09" w:rsidRPr="009616FE" w:rsidRDefault="005F4C09" w:rsidP="007867CC">
      <w:pPr>
        <w:contextualSpacing/>
        <w:jc w:val="center"/>
        <w:rPr>
          <w:rFonts w:ascii="Century Gothic" w:hAnsi="Century Gothic" w:cs="Arial"/>
          <w:b/>
          <w:color w:val="000000" w:themeColor="text1"/>
          <w:sz w:val="24"/>
          <w:szCs w:val="24"/>
          <w:lang w:val="en"/>
        </w:rPr>
      </w:pPr>
      <w:r w:rsidRPr="009616FE">
        <w:rPr>
          <w:rFonts w:ascii="Century Gothic" w:hAnsi="Century Gothic" w:cs="Arial"/>
          <w:b/>
          <w:i/>
          <w:color w:val="000000" w:themeColor="text1"/>
          <w:sz w:val="24"/>
          <w:szCs w:val="24"/>
          <w:lang w:val="en"/>
        </w:rPr>
        <w:t>Strive For Excellence</w:t>
      </w:r>
      <w:r w:rsidRPr="009616FE">
        <w:rPr>
          <w:rFonts w:ascii="Century Gothic" w:hAnsi="Century Gothic" w:cs="Arial"/>
          <w:b/>
          <w:color w:val="000000" w:themeColor="text1"/>
          <w:sz w:val="24"/>
          <w:szCs w:val="24"/>
          <w:lang w:val="en"/>
        </w:rPr>
        <w:t xml:space="preserve">. </w:t>
      </w:r>
    </w:p>
    <w:p w:rsidR="005F4C09" w:rsidRPr="009616FE" w:rsidRDefault="005F4C09" w:rsidP="005F4C09">
      <w:pPr>
        <w:contextualSpacing/>
        <w:jc w:val="both"/>
        <w:rPr>
          <w:rFonts w:cs="Arial"/>
          <w:b/>
          <w:color w:val="000000" w:themeColor="text1"/>
          <w:sz w:val="24"/>
          <w:szCs w:val="24"/>
          <w:lang w:val="en"/>
        </w:rPr>
      </w:pPr>
    </w:p>
    <w:p w:rsidR="005F4C09" w:rsidRPr="009616FE" w:rsidRDefault="005F4C09" w:rsidP="005F4C09">
      <w:pPr>
        <w:contextualSpacing/>
        <w:jc w:val="both"/>
        <w:rPr>
          <w:rFonts w:cs="Arial"/>
          <w:color w:val="000000" w:themeColor="text1"/>
          <w:sz w:val="24"/>
          <w:szCs w:val="24"/>
          <w:lang w:val="en"/>
        </w:rPr>
      </w:pPr>
      <w:r w:rsidRPr="009616FE">
        <w:rPr>
          <w:rFonts w:cs="Arial"/>
          <w:color w:val="000000" w:themeColor="text1"/>
          <w:sz w:val="24"/>
          <w:szCs w:val="24"/>
          <w:lang w:val="en"/>
        </w:rPr>
        <w:t xml:space="preserve">We are a 3-form entry primary school that serves a culturally diverse and vibrant community who work in partnership with us.  Our aim is to provide our children with an exciting, safe and thriving school environment that engages all.  Our flexible and creative curriculum caters for the </w:t>
      </w:r>
      <w:r w:rsidR="00176550">
        <w:rPr>
          <w:rFonts w:cs="Arial"/>
          <w:color w:val="000000" w:themeColor="text1"/>
          <w:sz w:val="24"/>
          <w:szCs w:val="24"/>
          <w:lang w:val="en"/>
        </w:rPr>
        <w:t xml:space="preserve">requirements and interests </w:t>
      </w:r>
      <w:r w:rsidRPr="009616FE">
        <w:rPr>
          <w:rFonts w:cs="Arial"/>
          <w:color w:val="000000" w:themeColor="text1"/>
          <w:sz w:val="24"/>
          <w:szCs w:val="24"/>
          <w:lang w:val="en"/>
        </w:rPr>
        <w:t>of our children and is delivered in a way that meets the needs of different learners.</w:t>
      </w:r>
    </w:p>
    <w:p w:rsidR="005F4C09" w:rsidRPr="009616FE" w:rsidRDefault="005F4C09" w:rsidP="005F4C09">
      <w:pPr>
        <w:contextualSpacing/>
        <w:jc w:val="both"/>
        <w:rPr>
          <w:rFonts w:cs="Arial"/>
          <w:color w:val="000000" w:themeColor="text1"/>
          <w:sz w:val="24"/>
          <w:szCs w:val="24"/>
          <w:lang w:val="en"/>
        </w:rPr>
      </w:pPr>
    </w:p>
    <w:p w:rsidR="005F4C09" w:rsidRPr="009616FE" w:rsidRDefault="005F4C09" w:rsidP="005F4C09">
      <w:pPr>
        <w:contextualSpacing/>
        <w:jc w:val="both"/>
        <w:rPr>
          <w:rFonts w:cs="Arial"/>
          <w:color w:val="000000" w:themeColor="text1"/>
          <w:sz w:val="24"/>
          <w:szCs w:val="24"/>
          <w:lang w:val="en"/>
        </w:rPr>
      </w:pPr>
      <w:r w:rsidRPr="009616FE">
        <w:rPr>
          <w:rFonts w:cs="Arial"/>
          <w:color w:val="000000" w:themeColor="text1"/>
          <w:sz w:val="24"/>
          <w:szCs w:val="24"/>
          <w:lang w:val="en"/>
        </w:rPr>
        <w:t>We are looking for practitioners who are creative and imaginative teachers with the ability to plan highly effective learning opportunities</w:t>
      </w:r>
      <w:r w:rsidR="00176550">
        <w:rPr>
          <w:rFonts w:cs="Arial"/>
          <w:color w:val="000000" w:themeColor="text1"/>
          <w:sz w:val="24"/>
          <w:szCs w:val="24"/>
          <w:lang w:val="en"/>
        </w:rPr>
        <w:t xml:space="preserve"> for the whole class</w:t>
      </w:r>
      <w:r w:rsidRPr="009616FE">
        <w:rPr>
          <w:rFonts w:cs="Arial"/>
          <w:color w:val="000000" w:themeColor="text1"/>
          <w:sz w:val="24"/>
          <w:szCs w:val="24"/>
          <w:lang w:val="en"/>
        </w:rPr>
        <w:t xml:space="preserve">.  We will have opportunities for the successful candidates to work in either Key Stage 1 or Key Stage 2 with leadership responsibilities </w:t>
      </w:r>
      <w:r w:rsidR="0077426D" w:rsidRPr="009616FE">
        <w:rPr>
          <w:rFonts w:cs="Arial"/>
          <w:color w:val="000000" w:themeColor="text1"/>
          <w:sz w:val="24"/>
          <w:szCs w:val="24"/>
          <w:lang w:val="en"/>
        </w:rPr>
        <w:t>for more experienced applicants.</w:t>
      </w:r>
    </w:p>
    <w:p w:rsidR="0077426D" w:rsidRPr="009616FE" w:rsidRDefault="0077426D" w:rsidP="005F4C09">
      <w:pPr>
        <w:contextualSpacing/>
        <w:jc w:val="both"/>
        <w:rPr>
          <w:rFonts w:cs="Arial"/>
          <w:color w:val="000000" w:themeColor="text1"/>
          <w:sz w:val="24"/>
          <w:szCs w:val="24"/>
          <w:lang w:val="en"/>
        </w:rPr>
      </w:pPr>
    </w:p>
    <w:p w:rsidR="005F4C09" w:rsidRPr="009616FE" w:rsidRDefault="005F4C09" w:rsidP="005F4C09">
      <w:pPr>
        <w:contextualSpacing/>
        <w:jc w:val="center"/>
        <w:rPr>
          <w:rFonts w:ascii="Century Gothic" w:hAnsi="Century Gothic" w:cs="Arial"/>
          <w:b/>
          <w:color w:val="000000" w:themeColor="text1"/>
          <w:sz w:val="24"/>
          <w:szCs w:val="24"/>
          <w:lang w:val="en"/>
        </w:rPr>
      </w:pPr>
      <w:r w:rsidRPr="009616FE">
        <w:rPr>
          <w:rFonts w:ascii="Century Gothic" w:hAnsi="Century Gothic" w:cs="Arial"/>
          <w:b/>
          <w:color w:val="000000" w:themeColor="text1"/>
          <w:sz w:val="24"/>
          <w:szCs w:val="24"/>
          <w:lang w:val="en"/>
        </w:rPr>
        <w:t>Why work at Alexander McLeod?</w:t>
      </w:r>
    </w:p>
    <w:p w:rsidR="0077426D" w:rsidRPr="009616FE" w:rsidRDefault="0077426D" w:rsidP="0077426D">
      <w:pPr>
        <w:contextualSpacing/>
        <w:jc w:val="both"/>
        <w:rPr>
          <w:b/>
          <w:sz w:val="24"/>
          <w:szCs w:val="24"/>
        </w:rPr>
      </w:pPr>
    </w:p>
    <w:p w:rsidR="005F4C09" w:rsidRPr="009616FE" w:rsidRDefault="005F4C09" w:rsidP="0077426D">
      <w:pPr>
        <w:contextualSpacing/>
        <w:jc w:val="both"/>
        <w:rPr>
          <w:rFonts w:cs="Arial"/>
          <w:color w:val="000000" w:themeColor="text1"/>
          <w:sz w:val="24"/>
          <w:szCs w:val="24"/>
          <w:lang w:val="en"/>
        </w:rPr>
      </w:pPr>
      <w:r w:rsidRPr="009616FE">
        <w:rPr>
          <w:rFonts w:cs="Arial"/>
          <w:color w:val="000000" w:themeColor="text1"/>
          <w:sz w:val="24"/>
          <w:szCs w:val="24"/>
          <w:lang w:val="en"/>
        </w:rPr>
        <w:t xml:space="preserve">During </w:t>
      </w:r>
      <w:r w:rsidR="006E3593">
        <w:rPr>
          <w:rFonts w:cs="Arial"/>
          <w:color w:val="000000" w:themeColor="text1"/>
          <w:sz w:val="24"/>
          <w:szCs w:val="24"/>
          <w:lang w:val="en"/>
        </w:rPr>
        <w:t xml:space="preserve">the </w:t>
      </w:r>
      <w:r w:rsidR="00176550">
        <w:rPr>
          <w:rFonts w:cs="Arial"/>
          <w:color w:val="000000" w:themeColor="text1"/>
          <w:sz w:val="24"/>
          <w:szCs w:val="24"/>
          <w:lang w:val="en"/>
        </w:rPr>
        <w:t xml:space="preserve">recent </w:t>
      </w:r>
      <w:proofErr w:type="spellStart"/>
      <w:r w:rsidRPr="009616FE">
        <w:rPr>
          <w:rFonts w:cs="Arial"/>
          <w:color w:val="000000" w:themeColor="text1"/>
          <w:sz w:val="24"/>
          <w:szCs w:val="24"/>
          <w:lang w:val="en"/>
        </w:rPr>
        <w:t>Ofsted</w:t>
      </w:r>
      <w:proofErr w:type="spellEnd"/>
      <w:r w:rsidRPr="009616FE">
        <w:rPr>
          <w:rFonts w:cs="Arial"/>
          <w:color w:val="000000" w:themeColor="text1"/>
          <w:sz w:val="24"/>
          <w:szCs w:val="24"/>
          <w:lang w:val="en"/>
        </w:rPr>
        <w:t xml:space="preserve"> inspection Alexander McLeod received a ‘Good’ rating with inspectors noting that the school is </w:t>
      </w:r>
      <w:r w:rsidRPr="0043068F">
        <w:rPr>
          <w:rFonts w:cs="Arial"/>
          <w:color w:val="000000" w:themeColor="text1"/>
          <w:sz w:val="24"/>
          <w:szCs w:val="24"/>
          <w:lang w:val="en"/>
        </w:rPr>
        <w:t xml:space="preserve">one </w:t>
      </w:r>
      <w:r w:rsidR="00176550">
        <w:rPr>
          <w:rFonts w:cs="Arial"/>
          <w:color w:val="000000" w:themeColor="text1"/>
          <w:sz w:val="24"/>
          <w:szCs w:val="24"/>
          <w:lang w:val="en"/>
        </w:rPr>
        <w:t>“</w:t>
      </w:r>
      <w:r w:rsidRPr="0043068F">
        <w:rPr>
          <w:rFonts w:cs="Arial"/>
          <w:color w:val="000000" w:themeColor="text1"/>
          <w:sz w:val="24"/>
          <w:szCs w:val="24"/>
          <w:lang w:val="en"/>
        </w:rPr>
        <w:t>where pupils are well prepared for their future lives. Parents and carers are overwhelm</w:t>
      </w:r>
      <w:r w:rsidR="00176550">
        <w:rPr>
          <w:rFonts w:cs="Arial"/>
          <w:color w:val="000000" w:themeColor="text1"/>
          <w:sz w:val="24"/>
          <w:szCs w:val="24"/>
          <w:lang w:val="en"/>
        </w:rPr>
        <w:t>ingly positive about the school”</w:t>
      </w:r>
      <w:r w:rsidRPr="0043068F">
        <w:rPr>
          <w:rFonts w:cs="Arial"/>
          <w:color w:val="000000" w:themeColor="text1"/>
          <w:sz w:val="24"/>
          <w:szCs w:val="24"/>
          <w:lang w:val="en"/>
        </w:rPr>
        <w:t>.</w:t>
      </w:r>
    </w:p>
    <w:p w:rsidR="009616FE" w:rsidRPr="009616FE" w:rsidRDefault="009616FE" w:rsidP="0077426D">
      <w:pPr>
        <w:contextualSpacing/>
        <w:jc w:val="both"/>
        <w:rPr>
          <w:rFonts w:cs="Arial"/>
          <w:color w:val="000000" w:themeColor="text1"/>
          <w:sz w:val="24"/>
          <w:szCs w:val="24"/>
          <w:lang w:val="en"/>
        </w:rPr>
      </w:pPr>
    </w:p>
    <w:p w:rsidR="00176550" w:rsidRDefault="009616FE" w:rsidP="0077426D">
      <w:pPr>
        <w:contextualSpacing/>
        <w:jc w:val="both"/>
        <w:rPr>
          <w:rFonts w:cs="Arial"/>
          <w:color w:val="000000" w:themeColor="text1"/>
          <w:sz w:val="24"/>
          <w:szCs w:val="24"/>
          <w:lang w:val="en"/>
        </w:rPr>
      </w:pPr>
      <w:r w:rsidRPr="009616FE">
        <w:rPr>
          <w:rFonts w:cs="Arial"/>
          <w:color w:val="000000" w:themeColor="text1"/>
          <w:sz w:val="24"/>
          <w:szCs w:val="24"/>
          <w:lang w:val="en"/>
        </w:rPr>
        <w:t>At Alexander McLeod you</w:t>
      </w:r>
      <w:r w:rsidR="005F4C09" w:rsidRPr="009616FE">
        <w:rPr>
          <w:rFonts w:cs="Arial"/>
          <w:color w:val="000000" w:themeColor="text1"/>
          <w:sz w:val="24"/>
          <w:szCs w:val="24"/>
          <w:lang w:val="en"/>
        </w:rPr>
        <w:t xml:space="preserve"> will work alongside a</w:t>
      </w:r>
      <w:r w:rsidR="0077426D" w:rsidRPr="009616FE">
        <w:rPr>
          <w:rFonts w:cs="Arial"/>
          <w:color w:val="000000" w:themeColor="text1"/>
          <w:sz w:val="24"/>
          <w:szCs w:val="24"/>
          <w:lang w:val="en"/>
        </w:rPr>
        <w:t>n enthusiastic and</w:t>
      </w:r>
      <w:r w:rsidR="005F4C09" w:rsidRPr="009616FE">
        <w:rPr>
          <w:rFonts w:cs="Arial"/>
          <w:color w:val="000000" w:themeColor="text1"/>
          <w:sz w:val="24"/>
          <w:szCs w:val="24"/>
          <w:lang w:val="en"/>
        </w:rPr>
        <w:t xml:space="preserve"> </w:t>
      </w:r>
      <w:r w:rsidR="0077426D" w:rsidRPr="009616FE">
        <w:rPr>
          <w:rFonts w:cs="Arial"/>
          <w:color w:val="000000" w:themeColor="text1"/>
          <w:sz w:val="24"/>
          <w:szCs w:val="24"/>
          <w:lang w:val="en"/>
        </w:rPr>
        <w:t xml:space="preserve">supportive </w:t>
      </w:r>
      <w:r w:rsidR="005F4C09" w:rsidRPr="009616FE">
        <w:rPr>
          <w:rFonts w:cs="Arial"/>
          <w:color w:val="000000" w:themeColor="text1"/>
          <w:sz w:val="24"/>
          <w:szCs w:val="24"/>
          <w:lang w:val="en"/>
        </w:rPr>
        <w:t>team to plan an</w:t>
      </w:r>
      <w:r w:rsidR="0077426D" w:rsidRPr="009616FE">
        <w:rPr>
          <w:rFonts w:cs="Arial"/>
          <w:color w:val="000000" w:themeColor="text1"/>
          <w:sz w:val="24"/>
          <w:szCs w:val="24"/>
          <w:lang w:val="en"/>
        </w:rPr>
        <w:t>d deliver an exciting curriculum</w:t>
      </w:r>
      <w:r w:rsidR="005F4C09" w:rsidRPr="009616FE">
        <w:rPr>
          <w:rFonts w:cs="Arial"/>
          <w:color w:val="000000" w:themeColor="text1"/>
          <w:sz w:val="24"/>
          <w:szCs w:val="24"/>
          <w:lang w:val="en"/>
        </w:rPr>
        <w:t xml:space="preserve">. </w:t>
      </w:r>
      <w:r w:rsidR="00FE74A9">
        <w:rPr>
          <w:rFonts w:cs="Arial"/>
          <w:color w:val="000000" w:themeColor="text1"/>
          <w:sz w:val="24"/>
          <w:szCs w:val="24"/>
          <w:lang w:val="en"/>
        </w:rPr>
        <w:t>T</w:t>
      </w:r>
      <w:r w:rsidR="005F4C09" w:rsidRPr="009616FE">
        <w:rPr>
          <w:rFonts w:cs="Arial"/>
          <w:color w:val="000000" w:themeColor="text1"/>
          <w:sz w:val="24"/>
          <w:szCs w:val="24"/>
          <w:lang w:val="en"/>
        </w:rPr>
        <w:t xml:space="preserve">hrough our collaboration with </w:t>
      </w:r>
      <w:r w:rsidR="00FE74A9">
        <w:rPr>
          <w:rFonts w:cs="Arial"/>
          <w:color w:val="000000" w:themeColor="text1"/>
          <w:sz w:val="24"/>
          <w:szCs w:val="24"/>
          <w:lang w:val="en"/>
        </w:rPr>
        <w:t>a number of p</w:t>
      </w:r>
      <w:r w:rsidR="005F4C09" w:rsidRPr="009616FE">
        <w:rPr>
          <w:rFonts w:cs="Arial"/>
          <w:color w:val="000000" w:themeColor="text1"/>
          <w:sz w:val="24"/>
          <w:szCs w:val="24"/>
          <w:lang w:val="en"/>
        </w:rPr>
        <w:t xml:space="preserve">artnership </w:t>
      </w:r>
      <w:r w:rsidR="00FE74A9">
        <w:rPr>
          <w:rFonts w:cs="Arial"/>
          <w:color w:val="000000" w:themeColor="text1"/>
          <w:sz w:val="24"/>
          <w:szCs w:val="24"/>
          <w:lang w:val="en"/>
        </w:rPr>
        <w:t>schools, w</w:t>
      </w:r>
      <w:r w:rsidR="00FE74A9" w:rsidRPr="009616FE">
        <w:rPr>
          <w:rFonts w:cs="Arial"/>
          <w:color w:val="000000" w:themeColor="text1"/>
          <w:sz w:val="24"/>
          <w:szCs w:val="24"/>
          <w:lang w:val="en"/>
        </w:rPr>
        <w:t>e offer excellent professi</w:t>
      </w:r>
      <w:r w:rsidR="00FE74A9">
        <w:rPr>
          <w:rFonts w:cs="Arial"/>
          <w:color w:val="000000" w:themeColor="text1"/>
          <w:sz w:val="24"/>
          <w:szCs w:val="24"/>
          <w:lang w:val="en"/>
        </w:rPr>
        <w:t>onal development opportunities</w:t>
      </w:r>
      <w:r w:rsidR="00FE74A9">
        <w:rPr>
          <w:rFonts w:cs="Arial"/>
          <w:color w:val="000000" w:themeColor="text1"/>
          <w:sz w:val="24"/>
          <w:szCs w:val="24"/>
          <w:lang w:val="en"/>
        </w:rPr>
        <w:t xml:space="preserve"> </w:t>
      </w:r>
      <w:r w:rsidRPr="009616FE">
        <w:rPr>
          <w:rFonts w:cs="Arial"/>
          <w:color w:val="000000" w:themeColor="text1"/>
          <w:sz w:val="24"/>
          <w:szCs w:val="24"/>
          <w:lang w:val="en"/>
        </w:rPr>
        <w:t>tailored</w:t>
      </w:r>
      <w:r w:rsidR="005F4C09" w:rsidRPr="009616FE">
        <w:rPr>
          <w:rFonts w:cs="Arial"/>
          <w:color w:val="000000" w:themeColor="text1"/>
          <w:sz w:val="24"/>
          <w:szCs w:val="24"/>
          <w:lang w:val="en"/>
        </w:rPr>
        <w:t xml:space="preserve"> to your needs and next steps for development.  </w:t>
      </w:r>
    </w:p>
    <w:p w:rsidR="00176550" w:rsidRDefault="00176550" w:rsidP="0077426D">
      <w:pPr>
        <w:contextualSpacing/>
        <w:jc w:val="both"/>
        <w:rPr>
          <w:rFonts w:cs="Arial"/>
          <w:color w:val="000000" w:themeColor="text1"/>
          <w:sz w:val="24"/>
          <w:szCs w:val="24"/>
          <w:lang w:val="en"/>
        </w:rPr>
      </w:pPr>
    </w:p>
    <w:p w:rsidR="005F4C09" w:rsidRPr="009616FE" w:rsidRDefault="005F4C09" w:rsidP="0077426D">
      <w:pPr>
        <w:contextualSpacing/>
        <w:jc w:val="both"/>
        <w:rPr>
          <w:rFonts w:cs="Arial"/>
          <w:color w:val="000000" w:themeColor="text1"/>
          <w:sz w:val="24"/>
          <w:szCs w:val="24"/>
          <w:lang w:val="en"/>
        </w:rPr>
      </w:pPr>
      <w:r w:rsidRPr="009616FE">
        <w:rPr>
          <w:rFonts w:cs="Arial"/>
          <w:color w:val="000000" w:themeColor="text1"/>
          <w:sz w:val="24"/>
          <w:szCs w:val="24"/>
          <w:lang w:val="en"/>
        </w:rPr>
        <w:t>We also offer:</w:t>
      </w:r>
    </w:p>
    <w:p w:rsidR="005F4C09" w:rsidRPr="009616FE" w:rsidRDefault="005F4C09" w:rsidP="005F4C09">
      <w:pPr>
        <w:pStyle w:val="ListParagraph"/>
        <w:widowControl w:val="0"/>
        <w:numPr>
          <w:ilvl w:val="0"/>
          <w:numId w:val="1"/>
        </w:numPr>
        <w:tabs>
          <w:tab w:val="left" w:pos="220"/>
          <w:tab w:val="left" w:pos="720"/>
        </w:tabs>
        <w:autoSpaceDE w:val="0"/>
        <w:autoSpaceDN w:val="0"/>
        <w:adjustRightInd w:val="0"/>
        <w:rPr>
          <w:rFonts w:cs="--unknown-1--"/>
          <w:color w:val="1A1A1A"/>
        </w:rPr>
      </w:pPr>
      <w:r w:rsidRPr="009616FE">
        <w:rPr>
          <w:rFonts w:cs="--unknown-1--"/>
          <w:color w:val="1A1A1A"/>
        </w:rPr>
        <w:t>An ambitious, successful and vibrant place to work;</w:t>
      </w:r>
    </w:p>
    <w:p w:rsidR="005F4C09" w:rsidRPr="009616FE" w:rsidRDefault="005F4C09" w:rsidP="005F4C09">
      <w:pPr>
        <w:pStyle w:val="ListParagraph"/>
        <w:widowControl w:val="0"/>
        <w:numPr>
          <w:ilvl w:val="0"/>
          <w:numId w:val="1"/>
        </w:numPr>
        <w:tabs>
          <w:tab w:val="left" w:pos="220"/>
          <w:tab w:val="left" w:pos="720"/>
        </w:tabs>
        <w:autoSpaceDE w:val="0"/>
        <w:autoSpaceDN w:val="0"/>
        <w:adjustRightInd w:val="0"/>
        <w:rPr>
          <w:rFonts w:cs="--unknown-1--"/>
          <w:color w:val="1A1A1A"/>
        </w:rPr>
      </w:pPr>
      <w:r w:rsidRPr="009616FE">
        <w:rPr>
          <w:rFonts w:cs="--unknown-1--"/>
          <w:color w:val="1A1A1A"/>
        </w:rPr>
        <w:t>Children who are articulate, confident and eager to learn;</w:t>
      </w:r>
    </w:p>
    <w:p w:rsidR="005F4C09" w:rsidRPr="009616FE" w:rsidRDefault="005F4C09" w:rsidP="005F4C09">
      <w:pPr>
        <w:pStyle w:val="ListParagraph"/>
        <w:widowControl w:val="0"/>
        <w:numPr>
          <w:ilvl w:val="0"/>
          <w:numId w:val="1"/>
        </w:numPr>
        <w:tabs>
          <w:tab w:val="left" w:pos="220"/>
          <w:tab w:val="left" w:pos="720"/>
        </w:tabs>
        <w:autoSpaceDE w:val="0"/>
        <w:autoSpaceDN w:val="0"/>
        <w:adjustRightInd w:val="0"/>
        <w:rPr>
          <w:rFonts w:cs="--unknown-1--"/>
          <w:color w:val="1A1A1A"/>
        </w:rPr>
      </w:pPr>
      <w:r w:rsidRPr="009616FE">
        <w:rPr>
          <w:rFonts w:cs="--unknown-1--"/>
          <w:color w:val="1A1A1A"/>
        </w:rPr>
        <w:t xml:space="preserve">A supportive working culture that focuses on positive learning </w:t>
      </w:r>
      <w:proofErr w:type="spellStart"/>
      <w:r w:rsidRPr="009616FE">
        <w:rPr>
          <w:rFonts w:cs="--unknown-1--"/>
          <w:color w:val="1A1A1A"/>
        </w:rPr>
        <w:t>behaviour</w:t>
      </w:r>
      <w:proofErr w:type="spellEnd"/>
      <w:r w:rsidRPr="009616FE">
        <w:rPr>
          <w:rFonts w:cs="--unknown-1--"/>
          <w:color w:val="1A1A1A"/>
        </w:rPr>
        <w:t xml:space="preserve"> and high expectations for all children;</w:t>
      </w:r>
    </w:p>
    <w:p w:rsidR="005F4C09" w:rsidRPr="009616FE" w:rsidRDefault="005F4C09" w:rsidP="005F4C09">
      <w:pPr>
        <w:pStyle w:val="ListParagraph"/>
        <w:numPr>
          <w:ilvl w:val="0"/>
          <w:numId w:val="1"/>
        </w:numPr>
      </w:pPr>
      <w:r w:rsidRPr="009616FE">
        <w:rPr>
          <w:rFonts w:cs="--unknown-1--"/>
          <w:color w:val="1A1A1A"/>
        </w:rPr>
        <w:lastRenderedPageBreak/>
        <w:t>A senior leadership team that is highly committed to developing others</w:t>
      </w:r>
      <w:r w:rsidR="009616FE" w:rsidRPr="009616FE">
        <w:rPr>
          <w:rFonts w:cs="--unknown-1--"/>
          <w:color w:val="1A1A1A"/>
        </w:rPr>
        <w:t>;</w:t>
      </w:r>
    </w:p>
    <w:p w:rsidR="009616FE" w:rsidRDefault="005F4C09" w:rsidP="00176550">
      <w:pPr>
        <w:pStyle w:val="ListParagraph"/>
        <w:numPr>
          <w:ilvl w:val="0"/>
          <w:numId w:val="1"/>
        </w:numPr>
        <w:rPr>
          <w:rFonts w:ascii="Century Gothic" w:hAnsi="Century Gothic" w:cs="Arial"/>
          <w:b/>
          <w:color w:val="000000" w:themeColor="text1"/>
          <w:lang w:val="en"/>
        </w:rPr>
      </w:pPr>
      <w:r w:rsidRPr="00176550">
        <w:rPr>
          <w:rFonts w:cs="--unknown-1--"/>
          <w:color w:val="1A1A1A"/>
        </w:rPr>
        <w:t>Partnership opportunities inc</w:t>
      </w:r>
      <w:r w:rsidR="00176550" w:rsidRPr="00176550">
        <w:rPr>
          <w:rFonts w:cs="--unknown-1--"/>
          <w:color w:val="1A1A1A"/>
        </w:rPr>
        <w:t xml:space="preserve">luding Leadership </w:t>
      </w:r>
      <w:proofErr w:type="spellStart"/>
      <w:r w:rsidR="00176550" w:rsidRPr="00176550">
        <w:rPr>
          <w:rFonts w:cs="--unknown-1--"/>
          <w:color w:val="1A1A1A"/>
        </w:rPr>
        <w:t>programme</w:t>
      </w:r>
      <w:proofErr w:type="spellEnd"/>
      <w:r w:rsidR="00176550">
        <w:rPr>
          <w:rFonts w:ascii="Century Gothic" w:hAnsi="Century Gothic" w:cs="Arial"/>
          <w:b/>
          <w:color w:val="000000" w:themeColor="text1"/>
          <w:lang w:val="en"/>
        </w:rPr>
        <w:t>.</w:t>
      </w:r>
    </w:p>
    <w:p w:rsidR="00176550" w:rsidRPr="00176550" w:rsidRDefault="00176550" w:rsidP="00176550">
      <w:pPr>
        <w:rPr>
          <w:rFonts w:ascii="Century Gothic" w:hAnsi="Century Gothic" w:cs="Arial"/>
          <w:b/>
          <w:color w:val="000000" w:themeColor="text1"/>
          <w:lang w:val="en"/>
        </w:rPr>
      </w:pPr>
    </w:p>
    <w:p w:rsidR="009616FE" w:rsidRPr="009616FE" w:rsidRDefault="009616FE" w:rsidP="009616FE">
      <w:pPr>
        <w:contextualSpacing/>
        <w:jc w:val="center"/>
        <w:rPr>
          <w:rFonts w:ascii="Century Gothic" w:hAnsi="Century Gothic" w:cs="Arial"/>
          <w:b/>
          <w:color w:val="000000" w:themeColor="text1"/>
          <w:sz w:val="24"/>
          <w:szCs w:val="24"/>
          <w:lang w:val="en"/>
        </w:rPr>
      </w:pPr>
      <w:r w:rsidRPr="009616FE">
        <w:rPr>
          <w:rFonts w:ascii="Century Gothic" w:hAnsi="Century Gothic" w:cs="Arial"/>
          <w:b/>
          <w:color w:val="000000" w:themeColor="text1"/>
          <w:sz w:val="24"/>
          <w:szCs w:val="24"/>
          <w:lang w:val="en"/>
        </w:rPr>
        <w:t>Our children want:</w:t>
      </w:r>
    </w:p>
    <w:p w:rsidR="009616FE" w:rsidRPr="009616FE" w:rsidRDefault="009616FE" w:rsidP="009616FE">
      <w:pPr>
        <w:contextualSpacing/>
        <w:jc w:val="center"/>
        <w:rPr>
          <w:rFonts w:ascii="Calibri" w:hAnsi="Calibri" w:cs="Tahoma"/>
          <w:b/>
          <w:sz w:val="24"/>
          <w:szCs w:val="24"/>
        </w:rPr>
      </w:pPr>
    </w:p>
    <w:p w:rsidR="009616FE" w:rsidRPr="009616FE" w:rsidRDefault="009616FE" w:rsidP="009616FE">
      <w:pPr>
        <w:contextualSpacing/>
        <w:jc w:val="center"/>
        <w:rPr>
          <w:rFonts w:cs="Arial"/>
          <w:color w:val="000000" w:themeColor="text1"/>
          <w:sz w:val="24"/>
          <w:szCs w:val="24"/>
          <w:lang w:val="en"/>
        </w:rPr>
      </w:pPr>
      <w:r w:rsidRPr="009616FE">
        <w:rPr>
          <w:rFonts w:cs="Arial"/>
          <w:color w:val="000000" w:themeColor="text1"/>
          <w:sz w:val="24"/>
          <w:szCs w:val="24"/>
          <w:lang w:val="en"/>
        </w:rPr>
        <w:t>“Fabulous teachers”</w:t>
      </w:r>
    </w:p>
    <w:p w:rsidR="009616FE" w:rsidRPr="009616FE" w:rsidRDefault="009616FE" w:rsidP="009616FE">
      <w:pPr>
        <w:contextualSpacing/>
        <w:jc w:val="center"/>
        <w:rPr>
          <w:rFonts w:ascii="Century Gothic" w:hAnsi="Century Gothic" w:cs="Arial"/>
          <w:i/>
          <w:color w:val="000000" w:themeColor="text1"/>
          <w:sz w:val="24"/>
          <w:szCs w:val="24"/>
          <w:lang w:val="en"/>
        </w:rPr>
      </w:pPr>
    </w:p>
    <w:p w:rsidR="009616FE" w:rsidRPr="009616FE" w:rsidRDefault="009616FE" w:rsidP="009616FE">
      <w:pPr>
        <w:contextualSpacing/>
        <w:jc w:val="center"/>
        <w:rPr>
          <w:rFonts w:cs="Arial"/>
          <w:color w:val="000000" w:themeColor="text1"/>
          <w:sz w:val="24"/>
          <w:szCs w:val="24"/>
          <w:lang w:val="en"/>
        </w:rPr>
      </w:pPr>
      <w:r w:rsidRPr="009616FE">
        <w:rPr>
          <w:rFonts w:cs="Arial"/>
          <w:color w:val="000000" w:themeColor="text1"/>
          <w:sz w:val="24"/>
          <w:szCs w:val="24"/>
          <w:lang w:val="en"/>
        </w:rPr>
        <w:t xml:space="preserve">“Teachers who are happy, creative, and can make a </w:t>
      </w:r>
    </w:p>
    <w:p w:rsidR="009616FE" w:rsidRPr="009616FE" w:rsidRDefault="00C83FB2" w:rsidP="009616FE">
      <w:pPr>
        <w:contextualSpacing/>
        <w:jc w:val="center"/>
        <w:rPr>
          <w:rFonts w:cs="Arial"/>
          <w:color w:val="000000" w:themeColor="text1"/>
          <w:sz w:val="24"/>
          <w:szCs w:val="24"/>
          <w:lang w:val="en"/>
        </w:rPr>
      </w:pPr>
      <w:r>
        <w:rPr>
          <w:rFonts w:cs="Arial"/>
          <w:color w:val="000000" w:themeColor="text1"/>
          <w:sz w:val="24"/>
          <w:szCs w:val="24"/>
          <w:lang w:val="en"/>
        </w:rPr>
        <w:t>c</w:t>
      </w:r>
      <w:r w:rsidR="009616FE" w:rsidRPr="009616FE">
        <w:rPr>
          <w:rFonts w:cs="Arial"/>
          <w:color w:val="000000" w:themeColor="text1"/>
          <w:sz w:val="24"/>
          <w:szCs w:val="24"/>
          <w:lang w:val="en"/>
        </w:rPr>
        <w:t>lassroom vibrant and collaborative”.</w:t>
      </w:r>
    </w:p>
    <w:p w:rsidR="005F4C09" w:rsidRPr="009616FE" w:rsidRDefault="005F4C09" w:rsidP="005F4C09">
      <w:pPr>
        <w:contextualSpacing/>
        <w:jc w:val="both"/>
        <w:rPr>
          <w:rFonts w:cs="Arial"/>
          <w:color w:val="000000" w:themeColor="text1"/>
          <w:sz w:val="24"/>
          <w:szCs w:val="24"/>
          <w:lang w:val="en"/>
        </w:rPr>
      </w:pPr>
    </w:p>
    <w:p w:rsidR="009616FE" w:rsidRPr="009616FE" w:rsidRDefault="009616FE" w:rsidP="009616FE">
      <w:pPr>
        <w:contextualSpacing/>
        <w:jc w:val="center"/>
        <w:rPr>
          <w:rFonts w:ascii="Century Gothic" w:hAnsi="Century Gothic" w:cs="Arial"/>
          <w:b/>
          <w:color w:val="000000" w:themeColor="text1"/>
          <w:sz w:val="24"/>
          <w:szCs w:val="24"/>
          <w:lang w:val="en"/>
        </w:rPr>
      </w:pPr>
      <w:r w:rsidRPr="009616FE">
        <w:rPr>
          <w:rFonts w:ascii="Century Gothic" w:hAnsi="Century Gothic" w:cs="Arial"/>
          <w:b/>
          <w:color w:val="000000" w:themeColor="text1"/>
          <w:sz w:val="24"/>
          <w:szCs w:val="24"/>
          <w:lang w:val="en"/>
        </w:rPr>
        <w:t>What we are looking for:</w:t>
      </w:r>
    </w:p>
    <w:p w:rsidR="009616FE" w:rsidRPr="009616FE" w:rsidRDefault="009616FE" w:rsidP="009616FE">
      <w:pPr>
        <w:contextualSpacing/>
        <w:jc w:val="center"/>
        <w:rPr>
          <w:rFonts w:ascii="Century Gothic" w:hAnsi="Century Gothic" w:cs="Arial"/>
          <w:b/>
          <w:color w:val="000000" w:themeColor="text1"/>
          <w:sz w:val="24"/>
          <w:szCs w:val="24"/>
          <w:lang w:val="en"/>
        </w:rPr>
      </w:pPr>
    </w:p>
    <w:p w:rsidR="009616FE" w:rsidRPr="009616FE" w:rsidRDefault="009616FE" w:rsidP="009616FE">
      <w:pPr>
        <w:contextualSpacing/>
        <w:jc w:val="both"/>
        <w:rPr>
          <w:rFonts w:cs="Arial"/>
          <w:color w:val="000000" w:themeColor="text1"/>
          <w:sz w:val="24"/>
          <w:szCs w:val="24"/>
          <w:lang w:val="en"/>
        </w:rPr>
      </w:pPr>
      <w:r w:rsidRPr="009616FE">
        <w:rPr>
          <w:rFonts w:cs="Arial"/>
          <w:color w:val="000000" w:themeColor="text1"/>
          <w:sz w:val="24"/>
          <w:szCs w:val="24"/>
          <w:lang w:val="en"/>
        </w:rPr>
        <w:t>We are looking for enthusiastic, committed and dedicated teachers who enjoy working as part of a team to achieve common goals.  This is an exciting opportunity for someone who is keen to develop as a practitioner.</w:t>
      </w:r>
    </w:p>
    <w:p w:rsidR="009616FE" w:rsidRPr="009616FE" w:rsidRDefault="009616FE" w:rsidP="009616FE">
      <w:pPr>
        <w:contextualSpacing/>
        <w:jc w:val="both"/>
        <w:rPr>
          <w:rFonts w:cs="Arial"/>
          <w:color w:val="000000" w:themeColor="text1"/>
          <w:sz w:val="24"/>
          <w:szCs w:val="24"/>
          <w:lang w:val="en"/>
        </w:rPr>
      </w:pPr>
    </w:p>
    <w:p w:rsidR="009616FE" w:rsidRPr="009616FE" w:rsidRDefault="009616FE" w:rsidP="009616FE">
      <w:pPr>
        <w:contextualSpacing/>
        <w:jc w:val="both"/>
        <w:rPr>
          <w:rFonts w:cs="Arial"/>
          <w:color w:val="000000" w:themeColor="text1"/>
          <w:sz w:val="24"/>
          <w:szCs w:val="24"/>
          <w:lang w:val="en"/>
        </w:rPr>
      </w:pPr>
      <w:r w:rsidRPr="009616FE">
        <w:rPr>
          <w:rFonts w:cs="Arial"/>
          <w:color w:val="000000" w:themeColor="text1"/>
          <w:sz w:val="24"/>
          <w:szCs w:val="24"/>
          <w:lang w:val="en"/>
        </w:rPr>
        <w:t>The successful candidate will be someone who:</w:t>
      </w:r>
    </w:p>
    <w:p w:rsidR="009616FE" w:rsidRPr="009616FE" w:rsidRDefault="009616FE" w:rsidP="009616FE">
      <w:pPr>
        <w:pStyle w:val="ListParagraph"/>
        <w:widowControl w:val="0"/>
        <w:numPr>
          <w:ilvl w:val="0"/>
          <w:numId w:val="1"/>
        </w:numPr>
        <w:tabs>
          <w:tab w:val="left" w:pos="220"/>
          <w:tab w:val="left" w:pos="720"/>
        </w:tabs>
        <w:autoSpaceDE w:val="0"/>
        <w:autoSpaceDN w:val="0"/>
        <w:adjustRightInd w:val="0"/>
        <w:rPr>
          <w:rFonts w:cs="--unknown-1--"/>
          <w:color w:val="1A1A1A"/>
        </w:rPr>
      </w:pPr>
      <w:r w:rsidRPr="009616FE">
        <w:rPr>
          <w:rFonts w:cs="--unknown-1--"/>
          <w:color w:val="1A1A1A"/>
        </w:rPr>
        <w:t>Is a passionate classroom practitioner with high expectations, potential, enthusiasm and aspirations for our children’s achievements</w:t>
      </w:r>
      <w:r w:rsidR="007867CC">
        <w:rPr>
          <w:rFonts w:cs="--unknown-1--"/>
          <w:color w:val="1A1A1A"/>
        </w:rPr>
        <w:t>;</w:t>
      </w:r>
    </w:p>
    <w:p w:rsidR="009616FE" w:rsidRPr="009616FE" w:rsidRDefault="009616FE" w:rsidP="009616FE">
      <w:pPr>
        <w:pStyle w:val="ListParagraph"/>
        <w:widowControl w:val="0"/>
        <w:numPr>
          <w:ilvl w:val="0"/>
          <w:numId w:val="1"/>
        </w:numPr>
        <w:tabs>
          <w:tab w:val="left" w:pos="220"/>
          <w:tab w:val="left" w:pos="720"/>
        </w:tabs>
        <w:autoSpaceDE w:val="0"/>
        <w:autoSpaceDN w:val="0"/>
        <w:adjustRightInd w:val="0"/>
        <w:rPr>
          <w:rFonts w:cs="--unknown-1--"/>
          <w:color w:val="1A1A1A"/>
        </w:rPr>
      </w:pPr>
      <w:r w:rsidRPr="009616FE">
        <w:rPr>
          <w:rFonts w:cs="--unknown-1--"/>
          <w:color w:val="1A1A1A"/>
        </w:rPr>
        <w:t>Has a clear commitment to school improvement and has high expectations of themselves and others.</w:t>
      </w:r>
    </w:p>
    <w:p w:rsidR="009616FE" w:rsidRPr="009616FE" w:rsidRDefault="009616FE" w:rsidP="009616FE">
      <w:pPr>
        <w:rPr>
          <w:rFonts w:ascii="Century Gothic" w:hAnsi="Century Gothic"/>
          <w:sz w:val="24"/>
          <w:szCs w:val="24"/>
        </w:rPr>
      </w:pPr>
    </w:p>
    <w:p w:rsidR="009616FE" w:rsidRPr="009616FE" w:rsidRDefault="009616FE" w:rsidP="009616FE">
      <w:pPr>
        <w:contextualSpacing/>
        <w:jc w:val="center"/>
        <w:rPr>
          <w:rFonts w:cs="Arial"/>
          <w:b/>
          <w:color w:val="000000" w:themeColor="text1"/>
          <w:sz w:val="24"/>
          <w:szCs w:val="24"/>
          <w:lang w:val="en"/>
        </w:rPr>
      </w:pPr>
      <w:r w:rsidRPr="009616FE">
        <w:rPr>
          <w:rFonts w:cs="Arial"/>
          <w:b/>
          <w:color w:val="000000" w:themeColor="text1"/>
          <w:sz w:val="24"/>
          <w:szCs w:val="24"/>
          <w:lang w:val="en"/>
        </w:rPr>
        <w:t xml:space="preserve">To book a time to have a tour of the school with a member of the Team please contact: Nicola Bourne (SBM) on 0208 3112266 or email </w:t>
      </w:r>
      <w:hyperlink r:id="rId8" w:history="1">
        <w:r w:rsidRPr="009616FE">
          <w:rPr>
            <w:rStyle w:val="Hyperlink"/>
            <w:rFonts w:cs="Arial"/>
            <w:b/>
            <w:sz w:val="24"/>
            <w:szCs w:val="24"/>
            <w:lang w:val="en"/>
          </w:rPr>
          <w:t>info@alex.greenwich.sch.uk</w:t>
        </w:r>
      </w:hyperlink>
    </w:p>
    <w:p w:rsidR="009616FE" w:rsidRPr="009616FE" w:rsidRDefault="009616FE" w:rsidP="009616FE">
      <w:pPr>
        <w:contextualSpacing/>
        <w:jc w:val="center"/>
        <w:rPr>
          <w:rFonts w:cs="Arial"/>
          <w:b/>
          <w:color w:val="000000" w:themeColor="text1"/>
          <w:sz w:val="24"/>
          <w:szCs w:val="24"/>
          <w:lang w:val="en"/>
        </w:rPr>
      </w:pPr>
    </w:p>
    <w:p w:rsidR="009616FE" w:rsidRDefault="009616FE" w:rsidP="009616FE">
      <w:pPr>
        <w:contextualSpacing/>
        <w:jc w:val="center"/>
        <w:rPr>
          <w:rFonts w:cs="Arial"/>
          <w:color w:val="000000" w:themeColor="text1"/>
          <w:sz w:val="24"/>
          <w:szCs w:val="24"/>
          <w:lang w:val="en"/>
        </w:rPr>
      </w:pPr>
      <w:r w:rsidRPr="009616FE">
        <w:rPr>
          <w:rFonts w:cs="Arial"/>
          <w:b/>
          <w:color w:val="000000" w:themeColor="text1"/>
          <w:sz w:val="24"/>
          <w:szCs w:val="24"/>
          <w:lang w:val="en"/>
        </w:rPr>
        <w:t xml:space="preserve">Closing Date for Applications: </w:t>
      </w:r>
      <w:r w:rsidR="00FE74A9">
        <w:rPr>
          <w:rFonts w:cs="Arial"/>
          <w:color w:val="000000" w:themeColor="text1"/>
          <w:sz w:val="24"/>
          <w:szCs w:val="24"/>
          <w:lang w:val="en"/>
        </w:rPr>
        <w:t>Friday 23</w:t>
      </w:r>
      <w:r w:rsidR="00FE74A9" w:rsidRPr="00FE74A9">
        <w:rPr>
          <w:rFonts w:cs="Arial"/>
          <w:color w:val="000000" w:themeColor="text1"/>
          <w:sz w:val="24"/>
          <w:szCs w:val="24"/>
          <w:vertAlign w:val="superscript"/>
          <w:lang w:val="en"/>
        </w:rPr>
        <w:t>rd</w:t>
      </w:r>
      <w:r w:rsidR="00FE74A9">
        <w:rPr>
          <w:rFonts w:cs="Arial"/>
          <w:color w:val="000000" w:themeColor="text1"/>
          <w:sz w:val="24"/>
          <w:szCs w:val="24"/>
          <w:lang w:val="en"/>
        </w:rPr>
        <w:t xml:space="preserve"> February at</w:t>
      </w:r>
      <w:bookmarkStart w:id="0" w:name="_GoBack"/>
      <w:bookmarkEnd w:id="0"/>
      <w:r w:rsidR="00176550">
        <w:rPr>
          <w:rFonts w:cs="Arial"/>
          <w:color w:val="000000" w:themeColor="text1"/>
          <w:sz w:val="24"/>
          <w:szCs w:val="24"/>
          <w:lang w:val="en"/>
        </w:rPr>
        <w:t xml:space="preserve"> 12:00</w:t>
      </w:r>
    </w:p>
    <w:p w:rsidR="007867CC" w:rsidRDefault="007867CC" w:rsidP="009616FE">
      <w:pPr>
        <w:contextualSpacing/>
        <w:jc w:val="center"/>
        <w:rPr>
          <w:rFonts w:cs="Arial"/>
          <w:color w:val="000000" w:themeColor="text1"/>
          <w:sz w:val="24"/>
          <w:szCs w:val="24"/>
          <w:lang w:val="en"/>
        </w:rPr>
      </w:pPr>
    </w:p>
    <w:p w:rsidR="007867CC" w:rsidRDefault="007867CC" w:rsidP="009616FE">
      <w:pPr>
        <w:contextualSpacing/>
        <w:jc w:val="center"/>
        <w:rPr>
          <w:rFonts w:cs="Arial"/>
          <w:b/>
          <w:color w:val="000000" w:themeColor="text1"/>
          <w:sz w:val="24"/>
          <w:szCs w:val="24"/>
          <w:lang w:val="en"/>
        </w:rPr>
      </w:pPr>
    </w:p>
    <w:p w:rsidR="007867CC" w:rsidRPr="009616FE" w:rsidRDefault="007867CC" w:rsidP="009616FE">
      <w:pPr>
        <w:contextualSpacing/>
        <w:jc w:val="center"/>
        <w:rPr>
          <w:rFonts w:cs="Arial"/>
          <w:b/>
          <w:color w:val="000000" w:themeColor="text1"/>
          <w:sz w:val="24"/>
          <w:szCs w:val="24"/>
          <w:lang w:val="en"/>
        </w:rPr>
      </w:pPr>
    </w:p>
    <w:p w:rsidR="009616FE" w:rsidRPr="009616FE" w:rsidRDefault="009616FE" w:rsidP="009616FE">
      <w:pPr>
        <w:contextualSpacing/>
        <w:jc w:val="center"/>
        <w:rPr>
          <w:rFonts w:cs="Arial"/>
          <w:b/>
          <w:color w:val="000000" w:themeColor="text1"/>
          <w:sz w:val="24"/>
          <w:szCs w:val="24"/>
          <w:lang w:val="en"/>
        </w:rPr>
      </w:pPr>
    </w:p>
    <w:p w:rsidR="007867CC" w:rsidRPr="007867CC" w:rsidRDefault="007867CC" w:rsidP="007867CC">
      <w:pPr>
        <w:contextualSpacing/>
        <w:jc w:val="center"/>
        <w:rPr>
          <w:rFonts w:cs="Arial"/>
          <w:i/>
          <w:color w:val="000000" w:themeColor="text1"/>
          <w:sz w:val="24"/>
          <w:szCs w:val="24"/>
          <w:lang w:val="en"/>
        </w:rPr>
      </w:pPr>
      <w:r w:rsidRPr="007867CC">
        <w:rPr>
          <w:rFonts w:cs="Arial"/>
          <w:i/>
          <w:color w:val="000000" w:themeColor="text1"/>
          <w:sz w:val="24"/>
          <w:szCs w:val="24"/>
          <w:lang w:val="en"/>
        </w:rPr>
        <w:t>Alexander McLeod Primary School is committed to safeguarding children and expects all staff and volunteers to share this commitment.</w:t>
      </w:r>
    </w:p>
    <w:p w:rsidR="005F4C09" w:rsidRPr="009616FE" w:rsidRDefault="005F4C09" w:rsidP="005F4C09">
      <w:pPr>
        <w:jc w:val="center"/>
        <w:rPr>
          <w:sz w:val="24"/>
          <w:szCs w:val="24"/>
        </w:rPr>
      </w:pPr>
    </w:p>
    <w:sectPr w:rsidR="005F4C09" w:rsidRPr="009616FE" w:rsidSect="009616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54" w:rsidRDefault="009A4E54" w:rsidP="0077426D">
      <w:pPr>
        <w:spacing w:after="0" w:line="240" w:lineRule="auto"/>
      </w:pPr>
      <w:r>
        <w:separator/>
      </w:r>
    </w:p>
  </w:endnote>
  <w:endnote w:type="continuationSeparator" w:id="0">
    <w:p w:rsidR="009A4E54" w:rsidRDefault="009A4E54" w:rsidP="0077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known-1--">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54" w:rsidRDefault="009A4E54" w:rsidP="0077426D">
      <w:pPr>
        <w:spacing w:after="0" w:line="240" w:lineRule="auto"/>
      </w:pPr>
      <w:r>
        <w:separator/>
      </w:r>
    </w:p>
  </w:footnote>
  <w:footnote w:type="continuationSeparator" w:id="0">
    <w:p w:rsidR="009A4E54" w:rsidRDefault="009A4E54" w:rsidP="0077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6D" w:rsidRDefault="0077426D">
    <w:pPr>
      <w:pStyle w:val="Header"/>
    </w:pPr>
    <w:r>
      <w:ptab w:relativeTo="margin" w:alignment="center" w:leader="none"/>
    </w:r>
    <w:r w:rsidRPr="005F4C09">
      <w:rPr>
        <w:rFonts w:eastAsia="Calibri"/>
        <w:noProof/>
        <w:color w:val="000000"/>
        <w:lang w:eastAsia="en-GB"/>
      </w:rPr>
      <w:drawing>
        <wp:inline distT="0" distB="0" distL="0" distR="0" wp14:anchorId="5902DAAF" wp14:editId="5D8C450A">
          <wp:extent cx="914400" cy="914400"/>
          <wp:effectExtent l="0" t="0" r="0" b="0"/>
          <wp:docPr id="1" name="Picture 1" descr="Alex Mcle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 Mcleo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ptab w:relativeTo="margin" w:alignment="right" w:leader="none"/>
    </w:r>
  </w:p>
  <w:p w:rsidR="00176550" w:rsidRDefault="00176550">
    <w:pPr>
      <w:pStyle w:val="Header"/>
    </w:pPr>
  </w:p>
  <w:p w:rsidR="00176550" w:rsidRDefault="00176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179"/>
    <w:multiLevelType w:val="hybridMultilevel"/>
    <w:tmpl w:val="075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274F4"/>
    <w:multiLevelType w:val="hybridMultilevel"/>
    <w:tmpl w:val="316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09"/>
    <w:rsid w:val="0009117E"/>
    <w:rsid w:val="00106E10"/>
    <w:rsid w:val="00176550"/>
    <w:rsid w:val="0043068F"/>
    <w:rsid w:val="0047731D"/>
    <w:rsid w:val="005F4C09"/>
    <w:rsid w:val="006E3593"/>
    <w:rsid w:val="00773170"/>
    <w:rsid w:val="0077426D"/>
    <w:rsid w:val="007867CC"/>
    <w:rsid w:val="009616FE"/>
    <w:rsid w:val="009A4E54"/>
    <w:rsid w:val="00BA0E01"/>
    <w:rsid w:val="00C36B81"/>
    <w:rsid w:val="00C83FB2"/>
    <w:rsid w:val="00FE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9"/>
    <w:rPr>
      <w:rFonts w:ascii="Tahoma" w:hAnsi="Tahoma" w:cs="Tahoma"/>
      <w:sz w:val="16"/>
      <w:szCs w:val="16"/>
    </w:rPr>
  </w:style>
  <w:style w:type="paragraph" w:styleId="ListParagraph">
    <w:name w:val="List Paragraph"/>
    <w:basedOn w:val="Normal"/>
    <w:uiPriority w:val="34"/>
    <w:qFormat/>
    <w:rsid w:val="005F4C09"/>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774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6D"/>
  </w:style>
  <w:style w:type="paragraph" w:styleId="Footer">
    <w:name w:val="footer"/>
    <w:basedOn w:val="Normal"/>
    <w:link w:val="FooterChar"/>
    <w:uiPriority w:val="99"/>
    <w:unhideWhenUsed/>
    <w:rsid w:val="00774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6D"/>
  </w:style>
  <w:style w:type="character" w:styleId="Hyperlink">
    <w:name w:val="Hyperlink"/>
    <w:basedOn w:val="DefaultParagraphFont"/>
    <w:uiPriority w:val="99"/>
    <w:unhideWhenUsed/>
    <w:rsid w:val="00961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9"/>
    <w:rPr>
      <w:rFonts w:ascii="Tahoma" w:hAnsi="Tahoma" w:cs="Tahoma"/>
      <w:sz w:val="16"/>
      <w:szCs w:val="16"/>
    </w:rPr>
  </w:style>
  <w:style w:type="paragraph" w:styleId="ListParagraph">
    <w:name w:val="List Paragraph"/>
    <w:basedOn w:val="Normal"/>
    <w:uiPriority w:val="34"/>
    <w:qFormat/>
    <w:rsid w:val="005F4C09"/>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774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6D"/>
  </w:style>
  <w:style w:type="paragraph" w:styleId="Footer">
    <w:name w:val="footer"/>
    <w:basedOn w:val="Normal"/>
    <w:link w:val="FooterChar"/>
    <w:uiPriority w:val="99"/>
    <w:unhideWhenUsed/>
    <w:rsid w:val="00774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6D"/>
  </w:style>
  <w:style w:type="character" w:styleId="Hyperlink">
    <w:name w:val="Hyperlink"/>
    <w:basedOn w:val="DefaultParagraphFont"/>
    <w:uiPriority w:val="99"/>
    <w:unhideWhenUsed/>
    <w:rsid w:val="00961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ex.greenwich.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Wilkinson</dc:creator>
  <cp:lastModifiedBy>Tina Wilkinson</cp:lastModifiedBy>
  <cp:revision>5</cp:revision>
  <dcterms:created xsi:type="dcterms:W3CDTF">2017-05-09T08:09:00Z</dcterms:created>
  <dcterms:modified xsi:type="dcterms:W3CDTF">2018-02-06T11:28:00Z</dcterms:modified>
</cp:coreProperties>
</file>