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2357" w14:textId="56A8F3F3" w:rsidR="00C8716F" w:rsidRPr="007E23A7" w:rsidRDefault="00C8716F" w:rsidP="00B12F84">
      <w:pPr>
        <w:ind w:left="720" w:right="-540" w:hanging="1004"/>
        <w:rPr>
          <w:rFonts w:ascii="Arial" w:hAnsi="Arial" w:cs="Arial"/>
          <w:b/>
          <w:sz w:val="56"/>
          <w:szCs w:val="56"/>
        </w:rPr>
      </w:pPr>
      <w:r w:rsidRPr="007E23A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1CA22388" wp14:editId="559C7486">
            <wp:simplePos x="0" y="0"/>
            <wp:positionH relativeFrom="column">
              <wp:posOffset>5476875</wp:posOffset>
            </wp:positionH>
            <wp:positionV relativeFrom="paragraph">
              <wp:posOffset>30480</wp:posOffset>
            </wp:positionV>
            <wp:extent cx="749935" cy="628650"/>
            <wp:effectExtent l="0" t="0" r="0" b="0"/>
            <wp:wrapTight wrapText="bothSides">
              <wp:wrapPolygon edited="0">
                <wp:start x="0" y="0"/>
                <wp:lineTo x="0" y="20945"/>
                <wp:lineTo x="20850" y="20945"/>
                <wp:lineTo x="20850" y="0"/>
                <wp:lineTo x="0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3A7"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4A204C41" w14:textId="697FEE84" w:rsidR="00B12F84" w:rsidRDefault="003D2CDC" w:rsidP="00E560EC">
      <w:pPr>
        <w:pStyle w:val="Subtitle"/>
        <w:tabs>
          <w:tab w:val="left" w:pos="1701"/>
        </w:tabs>
        <w:ind w:left="720" w:right="-568" w:hanging="100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Human Resources</w:t>
      </w:r>
      <w:r w:rsidR="000A34CB">
        <w:rPr>
          <w:rFonts w:ascii="Arial" w:hAnsi="Arial" w:cs="Arial"/>
          <w:b/>
          <w:sz w:val="36"/>
          <w:szCs w:val="36"/>
        </w:rPr>
        <w:t xml:space="preserve"> </w:t>
      </w:r>
      <w:r w:rsidR="00A90305">
        <w:rPr>
          <w:rFonts w:ascii="Arial" w:hAnsi="Arial" w:cs="Arial"/>
          <w:b/>
          <w:sz w:val="36"/>
          <w:szCs w:val="36"/>
        </w:rPr>
        <w:t>Manager</w:t>
      </w:r>
      <w:r w:rsidR="000A34CB">
        <w:rPr>
          <w:rFonts w:ascii="Arial" w:hAnsi="Arial" w:cs="Arial"/>
          <w:b/>
          <w:sz w:val="36"/>
          <w:szCs w:val="36"/>
        </w:rPr>
        <w:t xml:space="preserve"> </w:t>
      </w:r>
    </w:p>
    <w:p w14:paraId="6BEE2F78" w14:textId="77777777" w:rsidR="00E560EC" w:rsidRPr="00416B45" w:rsidRDefault="00E560EC" w:rsidP="00E560EC">
      <w:pPr>
        <w:pStyle w:val="Subtitle"/>
        <w:pBdr>
          <w:bottom w:val="single" w:sz="4" w:space="1" w:color="auto"/>
        </w:pBdr>
        <w:tabs>
          <w:tab w:val="left" w:pos="1701"/>
        </w:tabs>
        <w:ind w:left="720" w:right="-368" w:hanging="1004"/>
        <w:rPr>
          <w:rFonts w:ascii="Arial" w:hAnsi="Arial" w:cs="Arial"/>
          <w:b/>
          <w:sz w:val="10"/>
          <w:szCs w:val="10"/>
        </w:rPr>
      </w:pPr>
    </w:p>
    <w:p w14:paraId="1CA2235A" w14:textId="77777777" w:rsidR="00E12117" w:rsidRPr="007E23A7" w:rsidRDefault="00E12117" w:rsidP="00E560EC">
      <w:pPr>
        <w:pStyle w:val="Subtitle"/>
        <w:tabs>
          <w:tab w:val="left" w:pos="1701"/>
        </w:tabs>
        <w:ind w:left="-567" w:right="-368" w:firstLine="273"/>
        <w:rPr>
          <w:rFonts w:ascii="Arial" w:hAnsi="Arial" w:cs="Arial"/>
          <w:sz w:val="12"/>
          <w:szCs w:val="12"/>
        </w:rPr>
      </w:pPr>
    </w:p>
    <w:p w14:paraId="7D37CED3" w14:textId="3D9ACD9A" w:rsidR="00E560EC" w:rsidRPr="00E560EC" w:rsidRDefault="59ED8647" w:rsidP="00E560EC">
      <w:pPr>
        <w:tabs>
          <w:tab w:val="left" w:pos="1418"/>
        </w:tabs>
        <w:spacing w:after="60"/>
        <w:ind w:left="-567" w:right="-369" w:firstLine="272"/>
        <w:rPr>
          <w:rFonts w:ascii="Arial" w:hAnsi="Arial" w:cs="Arial"/>
          <w:b/>
          <w:sz w:val="22"/>
          <w:szCs w:val="22"/>
        </w:rPr>
      </w:pPr>
      <w:r w:rsidRPr="00E560EC">
        <w:rPr>
          <w:rFonts w:ascii="Arial" w:hAnsi="Arial" w:cs="Arial"/>
          <w:bCs/>
          <w:sz w:val="22"/>
          <w:szCs w:val="22"/>
        </w:rPr>
        <w:t xml:space="preserve">Responsible to: </w:t>
      </w:r>
      <w:r w:rsidR="00E560EC">
        <w:rPr>
          <w:rFonts w:ascii="Arial" w:hAnsi="Arial" w:cs="Arial"/>
          <w:bCs/>
          <w:sz w:val="22"/>
          <w:szCs w:val="22"/>
        </w:rPr>
        <w:tab/>
      </w:r>
      <w:r w:rsidR="00E560EC" w:rsidRPr="00487968">
        <w:rPr>
          <w:rFonts w:ascii="Arial" w:hAnsi="Arial" w:cs="Arial"/>
          <w:b/>
          <w:bCs/>
          <w:sz w:val="24"/>
          <w:szCs w:val="24"/>
        </w:rPr>
        <w:t>Principal, or delegate</w:t>
      </w:r>
    </w:p>
    <w:p w14:paraId="473D70FC" w14:textId="2920B66B" w:rsidR="00E560EC" w:rsidRDefault="59ED8647" w:rsidP="00E560EC">
      <w:pPr>
        <w:pBdr>
          <w:bottom w:val="single" w:sz="4" w:space="1" w:color="auto"/>
        </w:pBdr>
        <w:tabs>
          <w:tab w:val="left" w:pos="1418"/>
        </w:tabs>
        <w:spacing w:after="60"/>
        <w:ind w:left="1418" w:right="-369" w:hanging="1713"/>
        <w:rPr>
          <w:rFonts w:ascii="Arial" w:eastAsia="Arial" w:hAnsi="Arial" w:cs="Arial"/>
          <w:sz w:val="22"/>
          <w:szCs w:val="22"/>
        </w:rPr>
      </w:pPr>
      <w:r w:rsidRPr="00E560EC">
        <w:rPr>
          <w:rFonts w:ascii="Arial" w:eastAsia="Arial" w:hAnsi="Arial" w:cs="Arial"/>
          <w:sz w:val="22"/>
          <w:szCs w:val="22"/>
        </w:rPr>
        <w:t xml:space="preserve">Job purpose: </w:t>
      </w:r>
      <w:r w:rsidR="00EB41CF" w:rsidRPr="00E560EC">
        <w:rPr>
          <w:rFonts w:ascii="Arial" w:eastAsia="Arial" w:hAnsi="Arial" w:cs="Arial"/>
          <w:sz w:val="22"/>
          <w:szCs w:val="22"/>
        </w:rPr>
        <w:tab/>
      </w:r>
      <w:r w:rsidRPr="00E560EC">
        <w:rPr>
          <w:rFonts w:ascii="Arial" w:eastAsia="Arial" w:hAnsi="Arial" w:cs="Arial"/>
          <w:sz w:val="22"/>
          <w:szCs w:val="22"/>
        </w:rPr>
        <w:t xml:space="preserve">To </w:t>
      </w:r>
      <w:r w:rsidR="00327733" w:rsidRPr="00E560EC">
        <w:rPr>
          <w:rFonts w:ascii="Arial" w:eastAsia="Arial" w:hAnsi="Arial" w:cs="Arial"/>
          <w:sz w:val="22"/>
          <w:szCs w:val="22"/>
        </w:rPr>
        <w:t>provid</w:t>
      </w:r>
      <w:r w:rsidR="00816860" w:rsidRPr="00E560EC">
        <w:rPr>
          <w:rFonts w:ascii="Arial" w:eastAsia="Arial" w:hAnsi="Arial" w:cs="Arial"/>
          <w:sz w:val="22"/>
          <w:szCs w:val="22"/>
        </w:rPr>
        <w:t>e</w:t>
      </w:r>
      <w:r w:rsidR="00327733" w:rsidRPr="00E560EC">
        <w:rPr>
          <w:rFonts w:ascii="Arial" w:eastAsia="Arial" w:hAnsi="Arial" w:cs="Arial"/>
          <w:sz w:val="22"/>
          <w:szCs w:val="22"/>
        </w:rPr>
        <w:t xml:space="preserve"> specialist </w:t>
      </w:r>
      <w:r w:rsidR="00816860" w:rsidRPr="00E560EC">
        <w:rPr>
          <w:rFonts w:ascii="Arial" w:eastAsia="Arial" w:hAnsi="Arial" w:cs="Arial"/>
          <w:sz w:val="22"/>
          <w:szCs w:val="22"/>
        </w:rPr>
        <w:t xml:space="preserve">HR </w:t>
      </w:r>
      <w:r w:rsidR="00327733" w:rsidRPr="00E560EC">
        <w:rPr>
          <w:rFonts w:ascii="Arial" w:eastAsia="Arial" w:hAnsi="Arial" w:cs="Arial"/>
          <w:sz w:val="22"/>
          <w:szCs w:val="22"/>
        </w:rPr>
        <w:t xml:space="preserve">advice and guidance </w:t>
      </w:r>
      <w:r w:rsidR="00B12F84" w:rsidRPr="00E560EC">
        <w:rPr>
          <w:rFonts w:ascii="Arial" w:eastAsia="Arial" w:hAnsi="Arial" w:cs="Arial"/>
          <w:sz w:val="22"/>
          <w:szCs w:val="22"/>
        </w:rPr>
        <w:t>in</w:t>
      </w:r>
      <w:r w:rsidR="004D0AC7" w:rsidRPr="00E560EC">
        <w:rPr>
          <w:rFonts w:ascii="Arial" w:eastAsia="Arial" w:hAnsi="Arial" w:cs="Arial"/>
          <w:sz w:val="22"/>
          <w:szCs w:val="22"/>
        </w:rPr>
        <w:t xml:space="preserve"> </w:t>
      </w:r>
      <w:r w:rsidR="003D2CDC" w:rsidRPr="00E560EC">
        <w:rPr>
          <w:rFonts w:ascii="Arial" w:eastAsia="Arial" w:hAnsi="Arial" w:cs="Arial"/>
          <w:sz w:val="22"/>
          <w:szCs w:val="22"/>
        </w:rPr>
        <w:t xml:space="preserve">support </w:t>
      </w:r>
      <w:r w:rsidR="00B12F84" w:rsidRPr="00E560EC">
        <w:rPr>
          <w:rFonts w:ascii="Arial" w:eastAsia="Arial" w:hAnsi="Arial" w:cs="Arial"/>
          <w:sz w:val="22"/>
          <w:szCs w:val="22"/>
        </w:rPr>
        <w:t xml:space="preserve">of </w:t>
      </w:r>
      <w:r w:rsidR="003D2CDC" w:rsidRPr="00E560EC">
        <w:rPr>
          <w:rFonts w:ascii="Arial" w:eastAsia="Arial" w:hAnsi="Arial" w:cs="Arial"/>
          <w:sz w:val="22"/>
          <w:szCs w:val="22"/>
        </w:rPr>
        <w:t>the College’s strategic and operational aims</w:t>
      </w:r>
      <w:r w:rsidR="00327733" w:rsidRPr="00E560EC">
        <w:rPr>
          <w:rFonts w:ascii="Arial" w:eastAsia="Arial" w:hAnsi="Arial" w:cs="Arial"/>
          <w:sz w:val="22"/>
          <w:szCs w:val="22"/>
        </w:rPr>
        <w:t xml:space="preserve">; </w:t>
      </w:r>
      <w:r w:rsidR="00111ADD" w:rsidRPr="00E560EC">
        <w:rPr>
          <w:rFonts w:ascii="Arial" w:eastAsia="Arial" w:hAnsi="Arial" w:cs="Arial"/>
          <w:sz w:val="22"/>
          <w:szCs w:val="22"/>
        </w:rPr>
        <w:t>t</w:t>
      </w:r>
      <w:r w:rsidR="00327733" w:rsidRPr="00E560EC">
        <w:rPr>
          <w:rFonts w:ascii="Arial" w:eastAsia="Arial" w:hAnsi="Arial" w:cs="Arial"/>
          <w:sz w:val="22"/>
          <w:szCs w:val="22"/>
        </w:rPr>
        <w:t xml:space="preserve">o </w:t>
      </w:r>
      <w:r w:rsidR="004D0AC7" w:rsidRPr="00E560EC">
        <w:rPr>
          <w:rFonts w:ascii="Arial" w:eastAsia="Arial" w:hAnsi="Arial" w:cs="Arial"/>
          <w:sz w:val="22"/>
          <w:szCs w:val="22"/>
        </w:rPr>
        <w:t>manage the</w:t>
      </w:r>
      <w:r w:rsidR="003D2CDC" w:rsidRPr="00E560EC">
        <w:rPr>
          <w:rFonts w:ascii="Arial" w:eastAsia="Arial" w:hAnsi="Arial" w:cs="Arial"/>
          <w:sz w:val="22"/>
          <w:szCs w:val="22"/>
        </w:rPr>
        <w:t xml:space="preserve"> provision of </w:t>
      </w:r>
      <w:r w:rsidR="00B3212F" w:rsidRPr="00E560EC">
        <w:rPr>
          <w:rFonts w:ascii="Arial" w:eastAsia="Arial" w:hAnsi="Arial" w:cs="Arial"/>
          <w:sz w:val="22"/>
          <w:szCs w:val="22"/>
        </w:rPr>
        <w:t xml:space="preserve">an </w:t>
      </w:r>
      <w:r w:rsidR="003D2CDC" w:rsidRPr="00E560EC">
        <w:rPr>
          <w:rFonts w:ascii="Arial" w:eastAsia="Arial" w:hAnsi="Arial" w:cs="Arial"/>
          <w:sz w:val="22"/>
          <w:szCs w:val="22"/>
        </w:rPr>
        <w:t>effective and effi</w:t>
      </w:r>
      <w:r w:rsidR="00B3212F" w:rsidRPr="00E560EC">
        <w:rPr>
          <w:rFonts w:ascii="Arial" w:eastAsia="Arial" w:hAnsi="Arial" w:cs="Arial"/>
          <w:sz w:val="22"/>
          <w:szCs w:val="22"/>
        </w:rPr>
        <w:t>cient HR service</w:t>
      </w:r>
      <w:r w:rsidR="00816860" w:rsidRPr="00E560EC">
        <w:rPr>
          <w:rFonts w:ascii="Arial" w:eastAsia="Arial" w:hAnsi="Arial" w:cs="Arial"/>
          <w:sz w:val="22"/>
          <w:szCs w:val="22"/>
        </w:rPr>
        <w:t xml:space="preserve">; and, to take </w:t>
      </w:r>
      <w:r w:rsidR="00B12F84" w:rsidRPr="00E560EC">
        <w:rPr>
          <w:rFonts w:ascii="Arial" w:eastAsia="Arial" w:hAnsi="Arial" w:cs="Arial"/>
          <w:sz w:val="22"/>
          <w:szCs w:val="22"/>
        </w:rPr>
        <w:t>oversight</w:t>
      </w:r>
      <w:r w:rsidR="00816860" w:rsidRPr="00E560EC">
        <w:rPr>
          <w:rFonts w:ascii="Arial" w:eastAsia="Arial" w:hAnsi="Arial" w:cs="Arial"/>
          <w:sz w:val="22"/>
          <w:szCs w:val="22"/>
        </w:rPr>
        <w:t xml:space="preserve"> </w:t>
      </w:r>
      <w:r w:rsidR="00B12F84" w:rsidRPr="00E560EC">
        <w:rPr>
          <w:rFonts w:ascii="Arial" w:eastAsia="Arial" w:hAnsi="Arial" w:cs="Arial"/>
          <w:sz w:val="22"/>
          <w:szCs w:val="22"/>
        </w:rPr>
        <w:t>of</w:t>
      </w:r>
      <w:r w:rsidR="00816860" w:rsidRPr="00E560EC">
        <w:rPr>
          <w:rFonts w:ascii="Arial" w:eastAsia="Arial" w:hAnsi="Arial" w:cs="Arial"/>
          <w:sz w:val="22"/>
          <w:szCs w:val="22"/>
        </w:rPr>
        <w:t xml:space="preserve"> the College’s data protection and Health &amp; Safety arrangements.</w:t>
      </w:r>
    </w:p>
    <w:p w14:paraId="6702DF71" w14:textId="77777777" w:rsidR="00E560EC" w:rsidRPr="00E560EC" w:rsidRDefault="00E560EC" w:rsidP="00E560EC">
      <w:pPr>
        <w:pBdr>
          <w:bottom w:val="single" w:sz="4" w:space="1" w:color="auto"/>
        </w:pBdr>
        <w:tabs>
          <w:tab w:val="left" w:pos="1418"/>
        </w:tabs>
        <w:spacing w:after="60"/>
        <w:ind w:left="1418" w:right="-369" w:hanging="1713"/>
        <w:rPr>
          <w:rFonts w:ascii="Arial" w:hAnsi="Arial" w:cs="Arial"/>
          <w:b/>
          <w:sz w:val="6"/>
          <w:szCs w:val="6"/>
        </w:rPr>
      </w:pPr>
    </w:p>
    <w:p w14:paraId="1CA2235E" w14:textId="77777777" w:rsidR="009F106B" w:rsidRPr="00EA48A7" w:rsidRDefault="009F106B" w:rsidP="00E560EC">
      <w:pPr>
        <w:ind w:left="-567" w:right="-368" w:firstLine="273"/>
        <w:rPr>
          <w:rFonts w:ascii="Arial" w:hAnsi="Arial" w:cs="Arial"/>
          <w:b/>
          <w:sz w:val="4"/>
          <w:szCs w:val="4"/>
        </w:rPr>
      </w:pPr>
    </w:p>
    <w:p w14:paraId="056AD112" w14:textId="1EAFC2B7" w:rsidR="00AA7A8D" w:rsidRDefault="00C867F7" w:rsidP="00E560EC">
      <w:pPr>
        <w:spacing w:before="40"/>
        <w:ind w:left="-567" w:right="-369" w:firstLine="272"/>
        <w:rPr>
          <w:rFonts w:ascii="Arial" w:hAnsi="Arial" w:cs="Arial"/>
          <w:b/>
          <w:sz w:val="36"/>
          <w:szCs w:val="36"/>
        </w:rPr>
      </w:pPr>
      <w:r w:rsidRPr="00EB41CF">
        <w:rPr>
          <w:rFonts w:ascii="Arial" w:hAnsi="Arial" w:cs="Arial"/>
          <w:b/>
          <w:sz w:val="36"/>
          <w:szCs w:val="36"/>
        </w:rPr>
        <w:t>Key Duties</w:t>
      </w:r>
      <w:r w:rsidR="00E2197C" w:rsidRPr="00EB41CF">
        <w:rPr>
          <w:rFonts w:ascii="Arial" w:hAnsi="Arial" w:cs="Arial"/>
          <w:b/>
          <w:sz w:val="36"/>
          <w:szCs w:val="36"/>
        </w:rPr>
        <w:t>:</w:t>
      </w:r>
    </w:p>
    <w:p w14:paraId="57CDA379" w14:textId="77777777" w:rsidR="00E560EC" w:rsidRPr="00E560EC" w:rsidRDefault="00E560EC" w:rsidP="00E560EC">
      <w:pPr>
        <w:spacing w:before="40"/>
        <w:ind w:left="-567" w:right="-369" w:firstLine="272"/>
        <w:rPr>
          <w:rFonts w:ascii="Arial" w:hAnsi="Arial" w:cs="Arial"/>
          <w:b/>
          <w:sz w:val="22"/>
          <w:szCs w:val="22"/>
        </w:rPr>
      </w:pPr>
    </w:p>
    <w:p w14:paraId="679E8438" w14:textId="775B5B34" w:rsidR="00E2197C" w:rsidRPr="007E23A7" w:rsidRDefault="004D0AC7" w:rsidP="00E560EC">
      <w:pPr>
        <w:spacing w:before="40" w:after="80"/>
        <w:ind w:left="-567" w:right="-227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</w:t>
      </w:r>
      <w:r w:rsidR="00E2197C" w:rsidRPr="007E23A7">
        <w:rPr>
          <w:rFonts w:ascii="Arial" w:hAnsi="Arial" w:cs="Arial"/>
          <w:b/>
          <w:sz w:val="24"/>
          <w:szCs w:val="24"/>
        </w:rPr>
        <w:t xml:space="preserve"> Responsibilities: </w:t>
      </w:r>
    </w:p>
    <w:p w14:paraId="35872053" w14:textId="1112D988" w:rsidR="00E2197C" w:rsidRPr="00B12F84" w:rsidRDefault="00E2197C" w:rsidP="00B12F84">
      <w:pPr>
        <w:spacing w:before="40"/>
        <w:ind w:left="-567" w:right="-226" w:firstLine="283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 xml:space="preserve">Ensure the success of the </w:t>
      </w:r>
      <w:r w:rsidR="00B3212F" w:rsidRPr="00B12F84">
        <w:rPr>
          <w:rFonts w:ascii="Arial" w:hAnsi="Arial" w:cs="Arial"/>
          <w:sz w:val="22"/>
          <w:szCs w:val="22"/>
        </w:rPr>
        <w:t>HR Service</w:t>
      </w:r>
      <w:r w:rsidRPr="00B12F84">
        <w:rPr>
          <w:rFonts w:ascii="Arial" w:hAnsi="Arial" w:cs="Arial"/>
          <w:sz w:val="22"/>
          <w:szCs w:val="22"/>
        </w:rPr>
        <w:t>, through:</w:t>
      </w:r>
    </w:p>
    <w:p w14:paraId="11BC56C0" w14:textId="77777777" w:rsidR="00E2197C" w:rsidRPr="00B12F84" w:rsidRDefault="00E2197C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Continuous review and development of the service</w:t>
      </w:r>
    </w:p>
    <w:p w14:paraId="0158C697" w14:textId="513D433F" w:rsidR="00E2197C" w:rsidRPr="00B12F84" w:rsidRDefault="00A432BA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L</w:t>
      </w:r>
      <w:r w:rsidR="00E2197C" w:rsidRPr="00B12F84">
        <w:rPr>
          <w:rFonts w:ascii="Arial" w:hAnsi="Arial" w:cs="Arial"/>
          <w:sz w:val="22"/>
          <w:szCs w:val="22"/>
        </w:rPr>
        <w:t xml:space="preserve">eadership of staff within the </w:t>
      </w:r>
      <w:r w:rsidR="00B3212F" w:rsidRPr="00B12F84">
        <w:rPr>
          <w:rFonts w:ascii="Arial" w:hAnsi="Arial" w:cs="Arial"/>
          <w:sz w:val="22"/>
          <w:szCs w:val="22"/>
        </w:rPr>
        <w:t xml:space="preserve">service, as </w:t>
      </w:r>
      <w:r w:rsidR="004D0AC7" w:rsidRPr="00B12F84">
        <w:rPr>
          <w:rFonts w:ascii="Arial" w:hAnsi="Arial" w:cs="Arial"/>
          <w:sz w:val="22"/>
          <w:szCs w:val="22"/>
        </w:rPr>
        <w:t>individuals and as a team</w:t>
      </w:r>
    </w:p>
    <w:p w14:paraId="45C7433B" w14:textId="1A262C22" w:rsidR="00E2197C" w:rsidRPr="00B12F84" w:rsidRDefault="00E2197C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 xml:space="preserve">Organisation and management </w:t>
      </w:r>
      <w:r w:rsidR="00B3212F" w:rsidRPr="00B12F84">
        <w:rPr>
          <w:rFonts w:ascii="Arial" w:hAnsi="Arial" w:cs="Arial"/>
          <w:sz w:val="22"/>
          <w:szCs w:val="22"/>
        </w:rPr>
        <w:t>of resources</w:t>
      </w:r>
      <w:r w:rsidR="004D0AC7" w:rsidRPr="00B12F84">
        <w:rPr>
          <w:rFonts w:ascii="Arial" w:hAnsi="Arial" w:cs="Arial"/>
          <w:sz w:val="22"/>
          <w:szCs w:val="22"/>
        </w:rPr>
        <w:t>, including any external partnerships</w:t>
      </w:r>
    </w:p>
    <w:p w14:paraId="3904E2CC" w14:textId="612DE3B3" w:rsidR="00E2197C" w:rsidRPr="00B12F84" w:rsidRDefault="004D0AC7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D</w:t>
      </w:r>
      <w:r w:rsidR="00E2197C" w:rsidRPr="00B12F84">
        <w:rPr>
          <w:rFonts w:ascii="Arial" w:hAnsi="Arial" w:cs="Arial"/>
          <w:sz w:val="22"/>
          <w:szCs w:val="22"/>
        </w:rPr>
        <w:t>evelopment of policy and guidelines</w:t>
      </w:r>
      <w:r w:rsidR="00E2197C" w:rsidRPr="00B12F84">
        <w:rPr>
          <w:rFonts w:ascii="Arial" w:hAnsi="Arial" w:cs="Arial"/>
          <w:sz w:val="22"/>
          <w:szCs w:val="22"/>
        </w:rPr>
        <w:tab/>
      </w:r>
    </w:p>
    <w:p w14:paraId="0CF864C4" w14:textId="0B7D8E6B" w:rsidR="00E2197C" w:rsidRPr="00B12F84" w:rsidRDefault="00E2197C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Contribution to overall college strategy, where appropriate</w:t>
      </w:r>
    </w:p>
    <w:p w14:paraId="35B6F400" w14:textId="3196B9A0" w:rsidR="00E2197C" w:rsidRPr="00B12F84" w:rsidRDefault="00E2197C" w:rsidP="00E560EC">
      <w:pPr>
        <w:numPr>
          <w:ilvl w:val="0"/>
          <w:numId w:val="1"/>
        </w:numPr>
        <w:spacing w:before="40"/>
        <w:ind w:left="141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 xml:space="preserve">Representation of the </w:t>
      </w:r>
      <w:r w:rsidR="00B3212F" w:rsidRPr="00B12F84">
        <w:rPr>
          <w:rFonts w:ascii="Arial" w:hAnsi="Arial" w:cs="Arial"/>
          <w:sz w:val="22"/>
          <w:szCs w:val="22"/>
        </w:rPr>
        <w:t xml:space="preserve">HR </w:t>
      </w:r>
      <w:r w:rsidRPr="00B12F84">
        <w:rPr>
          <w:rFonts w:ascii="Arial" w:hAnsi="Arial" w:cs="Arial"/>
          <w:sz w:val="22"/>
          <w:szCs w:val="22"/>
        </w:rPr>
        <w:t>service at internal and external meetings</w:t>
      </w:r>
      <w:r w:rsidR="004B01AC" w:rsidRPr="00B12F84">
        <w:rPr>
          <w:rFonts w:ascii="Arial" w:hAnsi="Arial" w:cs="Arial"/>
          <w:sz w:val="22"/>
          <w:szCs w:val="22"/>
        </w:rPr>
        <w:t>.</w:t>
      </w:r>
    </w:p>
    <w:p w14:paraId="019A7CBB" w14:textId="77777777" w:rsidR="00E560EC" w:rsidRDefault="00E560EC" w:rsidP="00E560EC">
      <w:pPr>
        <w:spacing w:before="100"/>
        <w:ind w:left="-567" w:right="-227" w:firstLine="283"/>
        <w:jc w:val="both"/>
        <w:rPr>
          <w:rFonts w:ascii="Arial" w:hAnsi="Arial" w:cs="Arial"/>
          <w:b/>
          <w:sz w:val="24"/>
          <w:szCs w:val="24"/>
        </w:rPr>
      </w:pPr>
    </w:p>
    <w:p w14:paraId="651F8482" w14:textId="6E4FAC86" w:rsidR="00FF2679" w:rsidRPr="007E23A7" w:rsidRDefault="00816860" w:rsidP="00E560EC">
      <w:pPr>
        <w:spacing w:before="40" w:after="80"/>
        <w:ind w:left="-567" w:right="-227" w:firstLine="284"/>
        <w:jc w:val="both"/>
      </w:pPr>
      <w:r>
        <w:rPr>
          <w:rFonts w:ascii="Arial" w:hAnsi="Arial" w:cs="Arial"/>
          <w:b/>
          <w:sz w:val="24"/>
          <w:szCs w:val="24"/>
        </w:rPr>
        <w:t>Professional</w:t>
      </w:r>
      <w:r w:rsidR="00111ADD">
        <w:rPr>
          <w:rFonts w:ascii="Arial" w:hAnsi="Arial" w:cs="Arial"/>
          <w:b/>
          <w:sz w:val="24"/>
          <w:szCs w:val="24"/>
        </w:rPr>
        <w:t xml:space="preserve"> </w:t>
      </w:r>
      <w:r w:rsidR="00D617AA" w:rsidRPr="007E23A7">
        <w:rPr>
          <w:rFonts w:ascii="Arial" w:hAnsi="Arial" w:cs="Arial"/>
          <w:b/>
          <w:sz w:val="24"/>
          <w:szCs w:val="24"/>
        </w:rPr>
        <w:t>Resp</w:t>
      </w:r>
      <w:r w:rsidR="00395EA9" w:rsidRPr="007E23A7">
        <w:rPr>
          <w:rFonts w:ascii="Arial" w:hAnsi="Arial" w:cs="Arial"/>
          <w:b/>
          <w:sz w:val="24"/>
          <w:szCs w:val="24"/>
        </w:rPr>
        <w:t>onsibilities</w:t>
      </w:r>
      <w:r w:rsidR="00C867F7" w:rsidRPr="007E23A7">
        <w:rPr>
          <w:rFonts w:ascii="Arial" w:hAnsi="Arial" w:cs="Arial"/>
          <w:b/>
          <w:sz w:val="24"/>
          <w:szCs w:val="24"/>
        </w:rPr>
        <w:t>:</w:t>
      </w:r>
    </w:p>
    <w:p w14:paraId="79CA0C77" w14:textId="731FDD22" w:rsidR="00111ADD" w:rsidRPr="00E560EC" w:rsidRDefault="00111ADD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>Keep abreast of developments in employment legislation, ensuring that HR processes and policies are updated to reflect these and that managers are appropriately briefed o</w:t>
      </w:r>
      <w:r w:rsidR="00B85DAA" w:rsidRPr="00E560EC">
        <w:rPr>
          <w:rFonts w:ascii="Arial" w:hAnsi="Arial" w:cs="Arial"/>
          <w:sz w:val="22"/>
          <w:szCs w:val="22"/>
        </w:rPr>
        <w:t>n</w:t>
      </w:r>
      <w:r w:rsidRPr="00E560EC">
        <w:rPr>
          <w:rFonts w:ascii="Arial" w:hAnsi="Arial" w:cs="Arial"/>
          <w:sz w:val="22"/>
          <w:szCs w:val="22"/>
        </w:rPr>
        <w:t xml:space="preserve"> any implications</w:t>
      </w:r>
    </w:p>
    <w:p w14:paraId="00555A22" w14:textId="77CD9D2C" w:rsidR="00816860" w:rsidRPr="00E560EC" w:rsidRDefault="00816860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>Provide specialist advice and guidance to employees and managers on</w:t>
      </w:r>
      <w:r w:rsidR="00E560EC">
        <w:rPr>
          <w:rFonts w:ascii="Arial" w:hAnsi="Arial" w:cs="Arial"/>
          <w:sz w:val="22"/>
          <w:szCs w:val="22"/>
        </w:rPr>
        <w:t xml:space="preserve"> legislation, terms and conditions of employment, HR policies and procedures and other </w:t>
      </w:r>
      <w:r w:rsidRPr="00E560EC">
        <w:rPr>
          <w:rFonts w:ascii="Arial" w:hAnsi="Arial" w:cs="Arial"/>
          <w:sz w:val="22"/>
          <w:szCs w:val="22"/>
        </w:rPr>
        <w:t>employment</w:t>
      </w:r>
      <w:r w:rsidR="00E560EC">
        <w:rPr>
          <w:rFonts w:ascii="Arial" w:hAnsi="Arial" w:cs="Arial"/>
          <w:sz w:val="22"/>
          <w:szCs w:val="22"/>
        </w:rPr>
        <w:t xml:space="preserve">-related </w:t>
      </w:r>
      <w:r w:rsidRPr="00E560EC">
        <w:rPr>
          <w:rFonts w:ascii="Arial" w:hAnsi="Arial" w:cs="Arial"/>
          <w:sz w:val="22"/>
          <w:szCs w:val="22"/>
        </w:rPr>
        <w:t>matters</w:t>
      </w:r>
    </w:p>
    <w:p w14:paraId="6C8BD24E" w14:textId="261393A0" w:rsidR="00CD2656" w:rsidRPr="00E560EC" w:rsidRDefault="00CD2656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 xml:space="preserve">Take a proactive role in </w:t>
      </w:r>
      <w:r w:rsidR="00111ADD" w:rsidRPr="00E560EC">
        <w:rPr>
          <w:rFonts w:ascii="Arial" w:hAnsi="Arial" w:cs="Arial"/>
          <w:sz w:val="22"/>
          <w:szCs w:val="22"/>
        </w:rPr>
        <w:t>the on-going development and management of</w:t>
      </w:r>
      <w:r w:rsidRPr="00E560EC">
        <w:rPr>
          <w:rFonts w:ascii="Arial" w:hAnsi="Arial" w:cs="Arial"/>
          <w:sz w:val="22"/>
          <w:szCs w:val="22"/>
        </w:rPr>
        <w:t xml:space="preserve"> the College’s key HR processes (e.g. </w:t>
      </w:r>
      <w:r w:rsidR="00111ADD" w:rsidRPr="00E560EC">
        <w:rPr>
          <w:rFonts w:ascii="Arial" w:hAnsi="Arial" w:cs="Arial"/>
          <w:sz w:val="22"/>
          <w:szCs w:val="22"/>
        </w:rPr>
        <w:t xml:space="preserve">recruitment &amp; </w:t>
      </w:r>
      <w:r w:rsidRPr="00E560EC">
        <w:rPr>
          <w:rFonts w:ascii="Arial" w:hAnsi="Arial" w:cs="Arial"/>
          <w:sz w:val="22"/>
          <w:szCs w:val="22"/>
        </w:rPr>
        <w:t>induction, probatio</w:t>
      </w:r>
      <w:r w:rsidR="00111ADD" w:rsidRPr="00E560EC">
        <w:rPr>
          <w:rFonts w:ascii="Arial" w:hAnsi="Arial" w:cs="Arial"/>
          <w:sz w:val="22"/>
          <w:szCs w:val="22"/>
        </w:rPr>
        <w:t>n &amp; performance management</w:t>
      </w:r>
      <w:r w:rsidRPr="00E560EC">
        <w:rPr>
          <w:rFonts w:ascii="Arial" w:hAnsi="Arial" w:cs="Arial"/>
          <w:sz w:val="22"/>
          <w:szCs w:val="22"/>
        </w:rPr>
        <w:t>)</w:t>
      </w:r>
    </w:p>
    <w:p w14:paraId="0B7C07AA" w14:textId="03FC99E7" w:rsidR="00CD2656" w:rsidRPr="00E560EC" w:rsidRDefault="00CD2656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 xml:space="preserve">Assist with staff recruitment and </w:t>
      </w:r>
      <w:r w:rsidR="008615F6" w:rsidRPr="00E560EC">
        <w:rPr>
          <w:rFonts w:ascii="Arial" w:hAnsi="Arial" w:cs="Arial"/>
          <w:sz w:val="22"/>
          <w:szCs w:val="22"/>
        </w:rPr>
        <w:t>training</w:t>
      </w:r>
      <w:r w:rsidRPr="00E560EC">
        <w:rPr>
          <w:rFonts w:ascii="Arial" w:hAnsi="Arial" w:cs="Arial"/>
          <w:sz w:val="22"/>
          <w:szCs w:val="22"/>
        </w:rPr>
        <w:t>, including pa</w:t>
      </w:r>
      <w:r w:rsidR="008615F6" w:rsidRPr="00E560EC">
        <w:rPr>
          <w:rFonts w:ascii="Arial" w:hAnsi="Arial" w:cs="Arial"/>
          <w:sz w:val="22"/>
          <w:szCs w:val="22"/>
        </w:rPr>
        <w:t xml:space="preserve">rticipating in selection processes and leading staff training </w:t>
      </w:r>
      <w:r w:rsidR="00EA48A7" w:rsidRPr="00E560EC">
        <w:rPr>
          <w:rFonts w:ascii="Arial" w:hAnsi="Arial" w:cs="Arial"/>
          <w:sz w:val="22"/>
          <w:szCs w:val="22"/>
        </w:rPr>
        <w:t xml:space="preserve">and induction </w:t>
      </w:r>
      <w:r w:rsidR="008615F6" w:rsidRPr="00E560EC">
        <w:rPr>
          <w:rFonts w:ascii="Arial" w:hAnsi="Arial" w:cs="Arial"/>
          <w:sz w:val="22"/>
          <w:szCs w:val="22"/>
        </w:rPr>
        <w:t>events, where appropriate</w:t>
      </w:r>
    </w:p>
    <w:p w14:paraId="08AA61A7" w14:textId="1D876FB1" w:rsidR="00111ADD" w:rsidRPr="00E560EC" w:rsidRDefault="00111ADD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>Through oversight of the work of the HR &amp; Recruitment Officer, ensure that</w:t>
      </w:r>
      <w:r w:rsidR="00B85DAA" w:rsidRPr="00E560EC">
        <w:rPr>
          <w:rFonts w:ascii="Arial" w:hAnsi="Arial" w:cs="Arial"/>
          <w:sz w:val="22"/>
          <w:szCs w:val="22"/>
        </w:rPr>
        <w:t xml:space="preserve"> the College’s HR and recruitment processes and records are effectively and efficiently administered, including ensuring compliance with relevant equality, data protection, s</w:t>
      </w:r>
      <w:bookmarkStart w:id="0" w:name="_GoBack"/>
      <w:bookmarkEnd w:id="0"/>
      <w:r w:rsidR="00B85DAA" w:rsidRPr="00E560EC">
        <w:rPr>
          <w:rFonts w:ascii="Arial" w:hAnsi="Arial" w:cs="Arial"/>
          <w:sz w:val="22"/>
          <w:szCs w:val="22"/>
        </w:rPr>
        <w:t>afeguarding and other employment legislation.</w:t>
      </w:r>
    </w:p>
    <w:p w14:paraId="79678A82" w14:textId="7869AB7D" w:rsidR="00CD2656" w:rsidRPr="00E560EC" w:rsidRDefault="00CD2656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>Organise and attend employ</w:t>
      </w:r>
      <w:r w:rsidR="00AA3C3D" w:rsidRPr="00E560EC">
        <w:rPr>
          <w:rFonts w:ascii="Arial" w:hAnsi="Arial" w:cs="Arial"/>
          <w:sz w:val="22"/>
          <w:szCs w:val="22"/>
        </w:rPr>
        <w:t>ment meetings (e.g. disciplinary, return to work, well-being, performance management, mediation meeting</w:t>
      </w:r>
      <w:r w:rsidR="00EA48A7" w:rsidRPr="00E560EC">
        <w:rPr>
          <w:rFonts w:ascii="Arial" w:hAnsi="Arial" w:cs="Arial"/>
          <w:sz w:val="22"/>
          <w:szCs w:val="22"/>
        </w:rPr>
        <w:t>s</w:t>
      </w:r>
      <w:r w:rsidR="00AA3C3D" w:rsidRPr="00E560EC">
        <w:rPr>
          <w:rFonts w:ascii="Arial" w:hAnsi="Arial" w:cs="Arial"/>
          <w:sz w:val="22"/>
          <w:szCs w:val="22"/>
        </w:rPr>
        <w:t>)</w:t>
      </w:r>
      <w:r w:rsidR="00EA48A7" w:rsidRPr="00E560EC">
        <w:rPr>
          <w:rFonts w:ascii="Arial" w:hAnsi="Arial" w:cs="Arial"/>
          <w:sz w:val="22"/>
          <w:szCs w:val="22"/>
        </w:rPr>
        <w:t>; including</w:t>
      </w:r>
      <w:r w:rsidR="00AA3C3D" w:rsidRPr="00E560EC">
        <w:rPr>
          <w:rFonts w:ascii="Arial" w:hAnsi="Arial" w:cs="Arial"/>
          <w:sz w:val="22"/>
          <w:szCs w:val="22"/>
        </w:rPr>
        <w:t xml:space="preserve"> taking notes, </w:t>
      </w:r>
      <w:r w:rsidRPr="00E560EC">
        <w:rPr>
          <w:rFonts w:ascii="Arial" w:hAnsi="Arial" w:cs="Arial"/>
          <w:sz w:val="22"/>
          <w:szCs w:val="22"/>
        </w:rPr>
        <w:t xml:space="preserve">providing guidance, </w:t>
      </w:r>
      <w:r w:rsidR="00AA3C3D" w:rsidRPr="00E560EC">
        <w:rPr>
          <w:rFonts w:ascii="Arial" w:hAnsi="Arial" w:cs="Arial"/>
          <w:sz w:val="22"/>
          <w:szCs w:val="22"/>
        </w:rPr>
        <w:t xml:space="preserve">and, where </w:t>
      </w:r>
      <w:r w:rsidRPr="00E560EC">
        <w:rPr>
          <w:rFonts w:ascii="Arial" w:hAnsi="Arial" w:cs="Arial"/>
          <w:sz w:val="22"/>
          <w:szCs w:val="22"/>
        </w:rPr>
        <w:t>appropriate</w:t>
      </w:r>
      <w:r w:rsidR="00AA3C3D" w:rsidRPr="00E560EC">
        <w:rPr>
          <w:rFonts w:ascii="Arial" w:hAnsi="Arial" w:cs="Arial"/>
          <w:sz w:val="22"/>
          <w:szCs w:val="22"/>
        </w:rPr>
        <w:t>, leading the meetings</w:t>
      </w:r>
      <w:r w:rsidRPr="00E560EC">
        <w:rPr>
          <w:rFonts w:ascii="Arial" w:hAnsi="Arial" w:cs="Arial"/>
          <w:sz w:val="22"/>
          <w:szCs w:val="22"/>
        </w:rPr>
        <w:t xml:space="preserve"> </w:t>
      </w:r>
    </w:p>
    <w:p w14:paraId="657D52C5" w14:textId="758FBB57" w:rsidR="00B12F84" w:rsidRPr="00E560EC" w:rsidRDefault="00B12F84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>Liaise with relevant external agencies (e.g. auditors, occupational health) and other Colleges</w:t>
      </w:r>
    </w:p>
    <w:p w14:paraId="43E88ACC" w14:textId="1905BA04" w:rsidR="00AA3C3D" w:rsidRPr="00B12F84" w:rsidRDefault="00AA3C3D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Act as lead or ‘competent’ person for employee-related H</w:t>
      </w:r>
      <w:r w:rsidR="00B12F84" w:rsidRPr="00B12F84">
        <w:rPr>
          <w:rFonts w:ascii="Arial" w:hAnsi="Arial" w:cs="Arial"/>
          <w:sz w:val="22"/>
          <w:szCs w:val="22"/>
        </w:rPr>
        <w:t xml:space="preserve">ealth </w:t>
      </w:r>
      <w:r w:rsidRPr="00B12F84">
        <w:rPr>
          <w:rFonts w:ascii="Arial" w:hAnsi="Arial" w:cs="Arial"/>
          <w:sz w:val="22"/>
          <w:szCs w:val="22"/>
        </w:rPr>
        <w:t>&amp;</w:t>
      </w:r>
      <w:r w:rsidR="00B12F84" w:rsidRPr="00B12F84">
        <w:rPr>
          <w:rFonts w:ascii="Arial" w:hAnsi="Arial" w:cs="Arial"/>
          <w:sz w:val="22"/>
          <w:szCs w:val="22"/>
        </w:rPr>
        <w:t xml:space="preserve"> </w:t>
      </w:r>
      <w:r w:rsidRPr="00B12F84">
        <w:rPr>
          <w:rFonts w:ascii="Arial" w:hAnsi="Arial" w:cs="Arial"/>
          <w:sz w:val="22"/>
          <w:szCs w:val="22"/>
        </w:rPr>
        <w:t>S</w:t>
      </w:r>
      <w:r w:rsidR="00B12F84" w:rsidRPr="00B12F84">
        <w:rPr>
          <w:rFonts w:ascii="Arial" w:hAnsi="Arial" w:cs="Arial"/>
          <w:sz w:val="22"/>
          <w:szCs w:val="22"/>
        </w:rPr>
        <w:t>afety</w:t>
      </w:r>
      <w:r w:rsidRPr="00B12F84">
        <w:rPr>
          <w:rFonts w:ascii="Arial" w:hAnsi="Arial" w:cs="Arial"/>
          <w:sz w:val="22"/>
          <w:szCs w:val="22"/>
        </w:rPr>
        <w:t xml:space="preserve"> issues (e.g. </w:t>
      </w:r>
      <w:r w:rsidR="00EA48A7" w:rsidRPr="00B12F84">
        <w:rPr>
          <w:rFonts w:ascii="Arial" w:hAnsi="Arial" w:cs="Arial"/>
          <w:sz w:val="22"/>
          <w:szCs w:val="22"/>
        </w:rPr>
        <w:t>pregnancy and well-being risk assessments)</w:t>
      </w:r>
    </w:p>
    <w:p w14:paraId="1DEA0FE6" w14:textId="095DC0AA" w:rsidR="00B12F84" w:rsidRPr="00B12F84" w:rsidRDefault="00B12F84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 xml:space="preserve">Have oversight of the </w:t>
      </w:r>
      <w:r w:rsidR="00BB3E06">
        <w:rPr>
          <w:rFonts w:ascii="Arial" w:hAnsi="Arial" w:cs="Arial"/>
          <w:sz w:val="22"/>
          <w:szCs w:val="22"/>
        </w:rPr>
        <w:t xml:space="preserve">general </w:t>
      </w:r>
      <w:r w:rsidRPr="00B12F84">
        <w:rPr>
          <w:rFonts w:ascii="Arial" w:hAnsi="Arial" w:cs="Arial"/>
          <w:sz w:val="22"/>
          <w:szCs w:val="22"/>
        </w:rPr>
        <w:t>H</w:t>
      </w:r>
      <w:r w:rsidR="00BB3E06">
        <w:rPr>
          <w:rFonts w:ascii="Arial" w:hAnsi="Arial" w:cs="Arial"/>
          <w:sz w:val="22"/>
          <w:szCs w:val="22"/>
        </w:rPr>
        <w:t xml:space="preserve">ealth </w:t>
      </w:r>
      <w:r w:rsidRPr="00B12F84">
        <w:rPr>
          <w:rFonts w:ascii="Arial" w:hAnsi="Arial" w:cs="Arial"/>
          <w:sz w:val="22"/>
          <w:szCs w:val="22"/>
        </w:rPr>
        <w:t>&amp;</w:t>
      </w:r>
      <w:r w:rsidR="00BB3E06">
        <w:rPr>
          <w:rFonts w:ascii="Arial" w:hAnsi="Arial" w:cs="Arial"/>
          <w:sz w:val="22"/>
          <w:szCs w:val="22"/>
        </w:rPr>
        <w:t xml:space="preserve"> </w:t>
      </w:r>
      <w:r w:rsidRPr="00B12F84">
        <w:rPr>
          <w:rFonts w:ascii="Arial" w:hAnsi="Arial" w:cs="Arial"/>
          <w:sz w:val="22"/>
          <w:szCs w:val="22"/>
        </w:rPr>
        <w:t>S</w:t>
      </w:r>
      <w:r w:rsidR="00BB3E06">
        <w:rPr>
          <w:rFonts w:ascii="Arial" w:hAnsi="Arial" w:cs="Arial"/>
          <w:sz w:val="22"/>
          <w:szCs w:val="22"/>
        </w:rPr>
        <w:t>afety</w:t>
      </w:r>
      <w:r w:rsidRPr="00B12F84">
        <w:rPr>
          <w:rFonts w:ascii="Arial" w:hAnsi="Arial" w:cs="Arial"/>
          <w:sz w:val="22"/>
          <w:szCs w:val="22"/>
        </w:rPr>
        <w:t xml:space="preserve"> arrangements across the College and </w:t>
      </w:r>
      <w:r w:rsidR="00BB3E06">
        <w:rPr>
          <w:rFonts w:ascii="Arial" w:hAnsi="Arial" w:cs="Arial"/>
          <w:sz w:val="22"/>
          <w:szCs w:val="22"/>
        </w:rPr>
        <w:t>monitor that</w:t>
      </w:r>
      <w:r w:rsidRPr="00B12F84">
        <w:rPr>
          <w:rFonts w:ascii="Arial" w:hAnsi="Arial" w:cs="Arial"/>
          <w:sz w:val="22"/>
          <w:szCs w:val="22"/>
        </w:rPr>
        <w:t xml:space="preserve"> these are working effectively</w:t>
      </w:r>
    </w:p>
    <w:p w14:paraId="01C24834" w14:textId="3EA970B1" w:rsidR="008D79A8" w:rsidRPr="00B12F84" w:rsidRDefault="008D79A8" w:rsidP="008D79A8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 the duties and responsibilities of the College’s designated</w:t>
      </w:r>
      <w:r w:rsidRPr="00B12F84">
        <w:rPr>
          <w:rFonts w:ascii="Arial" w:hAnsi="Arial" w:cs="Arial"/>
          <w:sz w:val="22"/>
          <w:szCs w:val="22"/>
        </w:rPr>
        <w:t xml:space="preserve"> Data Protection Officer</w:t>
      </w:r>
      <w:r>
        <w:rPr>
          <w:rFonts w:ascii="Arial" w:hAnsi="Arial" w:cs="Arial"/>
          <w:sz w:val="22"/>
          <w:szCs w:val="22"/>
        </w:rPr>
        <w:t xml:space="preserve"> as detailed in GDPR regulations and guidance; this includes informing, advising, monitoring and reporting on compliance</w:t>
      </w:r>
    </w:p>
    <w:p w14:paraId="4B56FB5D" w14:textId="6763C32B" w:rsidR="00B85DAA" w:rsidRPr="00E560EC" w:rsidRDefault="00B12F84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E560EC">
        <w:rPr>
          <w:rFonts w:ascii="Arial" w:hAnsi="Arial" w:cs="Arial"/>
          <w:sz w:val="22"/>
          <w:szCs w:val="22"/>
        </w:rPr>
        <w:t>P</w:t>
      </w:r>
      <w:r w:rsidR="00B85DAA" w:rsidRPr="00E560EC">
        <w:rPr>
          <w:rFonts w:ascii="Arial" w:hAnsi="Arial" w:cs="Arial"/>
          <w:sz w:val="22"/>
          <w:szCs w:val="22"/>
        </w:rPr>
        <w:t>rovide regular management reports to CMT</w:t>
      </w:r>
      <w:r w:rsidRPr="00E560EC">
        <w:rPr>
          <w:rFonts w:ascii="Arial" w:hAnsi="Arial" w:cs="Arial"/>
          <w:sz w:val="22"/>
          <w:szCs w:val="22"/>
        </w:rPr>
        <w:t xml:space="preserve"> and to governors on HR, H&amp;S and data protection issues, including provision of relevant data and performance indicators</w:t>
      </w:r>
      <w:r w:rsidR="00E560EC">
        <w:rPr>
          <w:rFonts w:ascii="Arial" w:hAnsi="Arial" w:cs="Arial"/>
          <w:sz w:val="22"/>
          <w:szCs w:val="22"/>
        </w:rPr>
        <w:t>.</w:t>
      </w:r>
      <w:r w:rsidRPr="00E560EC">
        <w:rPr>
          <w:rFonts w:ascii="Arial" w:hAnsi="Arial" w:cs="Arial"/>
          <w:sz w:val="22"/>
          <w:szCs w:val="22"/>
        </w:rPr>
        <w:t xml:space="preserve">  </w:t>
      </w:r>
    </w:p>
    <w:p w14:paraId="6EA5DAEC" w14:textId="77777777" w:rsidR="00E560EC" w:rsidRDefault="00E560EC" w:rsidP="00E560EC">
      <w:pPr>
        <w:pStyle w:val="ListParagraph"/>
        <w:spacing w:before="40" w:after="80"/>
        <w:ind w:left="-567" w:right="-227" w:firstLine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206A2F60" w14:textId="5C42182A" w:rsidR="00B34EA6" w:rsidRPr="007E23A7" w:rsidRDefault="00C867F7" w:rsidP="00E560EC">
      <w:pPr>
        <w:pStyle w:val="ListParagraph"/>
        <w:spacing w:before="40" w:after="80"/>
        <w:ind w:left="-567" w:right="-227" w:firstLine="284"/>
        <w:contextualSpacing w:val="0"/>
        <w:jc w:val="both"/>
        <w:rPr>
          <w:rFonts w:ascii="Arial" w:hAnsi="Arial" w:cs="Arial"/>
          <w:sz w:val="22"/>
          <w:szCs w:val="22"/>
        </w:rPr>
      </w:pPr>
      <w:r w:rsidRPr="007E23A7">
        <w:rPr>
          <w:rFonts w:ascii="Arial" w:hAnsi="Arial" w:cs="Arial"/>
          <w:b/>
          <w:sz w:val="24"/>
          <w:szCs w:val="24"/>
        </w:rPr>
        <w:t>Quality:</w:t>
      </w:r>
    </w:p>
    <w:p w14:paraId="4F7D851D" w14:textId="3BAC2FF5" w:rsidR="00AA7A8D" w:rsidRPr="00B12F84" w:rsidRDefault="00AA7A8D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Be responsible</w:t>
      </w:r>
      <w:r w:rsidR="00B85DAA" w:rsidRPr="00B12F84">
        <w:rPr>
          <w:rFonts w:ascii="Arial" w:hAnsi="Arial" w:cs="Arial"/>
          <w:sz w:val="22"/>
          <w:szCs w:val="22"/>
        </w:rPr>
        <w:t xml:space="preserve"> </w:t>
      </w:r>
      <w:r w:rsidRPr="00B12F84">
        <w:rPr>
          <w:rFonts w:ascii="Arial" w:hAnsi="Arial" w:cs="Arial"/>
          <w:sz w:val="22"/>
          <w:szCs w:val="22"/>
        </w:rPr>
        <w:t xml:space="preserve">for the quality and self-assessment arrangements for the </w:t>
      </w:r>
      <w:r w:rsidR="008615F6" w:rsidRPr="00B12F84">
        <w:rPr>
          <w:rFonts w:ascii="Arial" w:hAnsi="Arial" w:cs="Arial"/>
          <w:sz w:val="22"/>
          <w:szCs w:val="22"/>
        </w:rPr>
        <w:t>service</w:t>
      </w:r>
    </w:p>
    <w:p w14:paraId="1D688121" w14:textId="729721EE" w:rsidR="00AA7A8D" w:rsidRPr="00B12F84" w:rsidRDefault="00AA7A8D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Complete professional development reviews and staff development activities within the team</w:t>
      </w:r>
    </w:p>
    <w:p w14:paraId="4D2E8F6D" w14:textId="4E720AB8" w:rsidR="00AA7A8D" w:rsidRPr="00B12F84" w:rsidRDefault="00AA7A8D" w:rsidP="00E560EC">
      <w:pPr>
        <w:numPr>
          <w:ilvl w:val="0"/>
          <w:numId w:val="1"/>
        </w:numPr>
        <w:spacing w:before="40"/>
        <w:ind w:left="142" w:right="-226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Contribute to college self-assessment / planning processes.</w:t>
      </w:r>
    </w:p>
    <w:p w14:paraId="18C3F115" w14:textId="77777777" w:rsidR="00416B45" w:rsidRDefault="00416B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3387235" w14:textId="77777777" w:rsidR="00416B45" w:rsidRDefault="00416B45" w:rsidP="00E560EC">
      <w:pPr>
        <w:spacing w:before="40" w:after="80"/>
        <w:ind w:left="-567" w:right="-227" w:firstLine="284"/>
        <w:jc w:val="both"/>
        <w:rPr>
          <w:rFonts w:ascii="Arial" w:hAnsi="Arial" w:cs="Arial"/>
          <w:b/>
          <w:sz w:val="24"/>
          <w:szCs w:val="24"/>
        </w:rPr>
      </w:pPr>
    </w:p>
    <w:p w14:paraId="57020283" w14:textId="30046236" w:rsidR="00D617AA" w:rsidRPr="00B755AF" w:rsidRDefault="00C867F7" w:rsidP="00E560EC">
      <w:pPr>
        <w:spacing w:before="40" w:after="80"/>
        <w:ind w:left="-567" w:right="-227" w:firstLine="284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1CA2237E" w14:textId="77777777" w:rsidR="00C867F7" w:rsidRPr="00B12F84" w:rsidRDefault="00C867F7" w:rsidP="008615F6">
      <w:pPr>
        <w:numPr>
          <w:ilvl w:val="0"/>
          <w:numId w:val="1"/>
        </w:numPr>
        <w:spacing w:before="40"/>
        <w:ind w:left="142" w:right="-568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Promote high expectations of students in and outside</w:t>
      </w:r>
      <w:r w:rsidR="00717632" w:rsidRPr="00B12F84">
        <w:rPr>
          <w:rFonts w:ascii="Arial" w:hAnsi="Arial" w:cs="Arial"/>
          <w:sz w:val="22"/>
          <w:szCs w:val="22"/>
        </w:rPr>
        <w:t xml:space="preserve"> the classroom; and promote and s</w:t>
      </w:r>
      <w:r w:rsidR="0038553B" w:rsidRPr="00B12F84">
        <w:rPr>
          <w:rFonts w:ascii="Arial" w:hAnsi="Arial" w:cs="Arial"/>
          <w:sz w:val="22"/>
          <w:szCs w:val="22"/>
        </w:rPr>
        <w:t>afeguard their welfare</w:t>
      </w:r>
    </w:p>
    <w:p w14:paraId="1CA2237F" w14:textId="77777777" w:rsidR="00C867F7" w:rsidRPr="00B12F84" w:rsidRDefault="00C867F7" w:rsidP="008615F6">
      <w:pPr>
        <w:numPr>
          <w:ilvl w:val="0"/>
          <w:numId w:val="1"/>
        </w:numPr>
        <w:spacing w:before="40"/>
        <w:ind w:left="142" w:right="-568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1CA22380" w14:textId="77777777" w:rsidR="00C867F7" w:rsidRPr="00B12F84" w:rsidRDefault="00C867F7" w:rsidP="008615F6">
      <w:pPr>
        <w:numPr>
          <w:ilvl w:val="0"/>
          <w:numId w:val="1"/>
        </w:numPr>
        <w:spacing w:before="40"/>
        <w:ind w:left="142" w:right="-568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1CA22381" w14:textId="77777777" w:rsidR="00C867F7" w:rsidRPr="00B12F84" w:rsidRDefault="00C867F7" w:rsidP="008615F6">
      <w:pPr>
        <w:numPr>
          <w:ilvl w:val="0"/>
          <w:numId w:val="1"/>
        </w:numPr>
        <w:spacing w:before="40"/>
        <w:ind w:left="142" w:right="-568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1CA22382" w14:textId="77777777" w:rsidR="00C867F7" w:rsidRPr="00B12F84" w:rsidRDefault="00C867F7" w:rsidP="008615F6">
      <w:pPr>
        <w:numPr>
          <w:ilvl w:val="0"/>
          <w:numId w:val="1"/>
        </w:numPr>
        <w:spacing w:before="40"/>
        <w:ind w:left="142" w:right="-568" w:hanging="426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081C4F0F" w14:textId="77777777" w:rsidR="00E560EC" w:rsidRPr="00E560EC" w:rsidRDefault="00C867F7" w:rsidP="00C70D2E">
      <w:pPr>
        <w:numPr>
          <w:ilvl w:val="0"/>
          <w:numId w:val="1"/>
        </w:numPr>
        <w:spacing w:before="120"/>
        <w:ind w:left="142" w:right="-567" w:hanging="425"/>
        <w:jc w:val="both"/>
        <w:rPr>
          <w:rFonts w:ascii="Arial" w:hAnsi="Arial" w:cs="Arial"/>
          <w:sz w:val="22"/>
          <w:szCs w:val="22"/>
        </w:rPr>
      </w:pPr>
      <w:r w:rsidRPr="00B12F84">
        <w:rPr>
          <w:rFonts w:ascii="Arial" w:hAnsi="Arial" w:cs="Arial"/>
          <w:sz w:val="22"/>
          <w:szCs w:val="22"/>
        </w:rPr>
        <w:t>Carry out other duties as reasonably required by the Principal</w:t>
      </w:r>
      <w:r w:rsidRPr="00B12F84">
        <w:rPr>
          <w:rFonts w:ascii="Arial" w:hAnsi="Arial" w:cs="Arial"/>
          <w:sz w:val="21"/>
          <w:szCs w:val="21"/>
        </w:rPr>
        <w:t>.</w:t>
      </w:r>
    </w:p>
    <w:p w14:paraId="5E817679" w14:textId="27AAEB2E" w:rsidR="00E560EC" w:rsidRDefault="00E560EC" w:rsidP="00E560EC">
      <w:pPr>
        <w:spacing w:before="120"/>
        <w:ind w:left="142" w:right="-567"/>
        <w:jc w:val="both"/>
        <w:rPr>
          <w:rFonts w:ascii="Arial" w:hAnsi="Arial" w:cs="Arial"/>
          <w:sz w:val="22"/>
          <w:szCs w:val="22"/>
        </w:rPr>
      </w:pPr>
    </w:p>
    <w:p w14:paraId="630D1AC7" w14:textId="77777777" w:rsidR="00E560EC" w:rsidRPr="00E560EC" w:rsidRDefault="00E560EC" w:rsidP="00E560EC">
      <w:pPr>
        <w:spacing w:before="120"/>
        <w:ind w:left="142" w:right="-567"/>
        <w:jc w:val="both"/>
        <w:rPr>
          <w:rFonts w:ascii="Arial" w:hAnsi="Arial" w:cs="Arial"/>
          <w:sz w:val="22"/>
          <w:szCs w:val="22"/>
        </w:rPr>
      </w:pPr>
    </w:p>
    <w:p w14:paraId="26F78BA1" w14:textId="1E423102" w:rsidR="00E560EC" w:rsidRDefault="00C867F7" w:rsidP="00E560EC">
      <w:pPr>
        <w:spacing w:before="120"/>
        <w:ind w:left="-283" w:right="-567"/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B12F84">
        <w:rPr>
          <w:rFonts w:ascii="Arial" w:hAnsi="Arial" w:cs="Arial"/>
          <w:i/>
          <w:color w:val="808080"/>
          <w:sz w:val="18"/>
          <w:szCs w:val="18"/>
        </w:rPr>
        <w:t xml:space="preserve">This job description is provided to assist the post-holder in knowing what his/her main duties are. </w:t>
      </w:r>
      <w:r w:rsidR="00717632" w:rsidRPr="00B12F84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Pr="00B12F84">
        <w:rPr>
          <w:rFonts w:ascii="Arial" w:hAnsi="Arial" w:cs="Arial"/>
          <w:i/>
          <w:color w:val="808080"/>
          <w:sz w:val="18"/>
          <w:szCs w:val="18"/>
        </w:rPr>
        <w:t xml:space="preserve">From </w:t>
      </w:r>
      <w:r w:rsidR="004927F2" w:rsidRPr="00B12F84">
        <w:rPr>
          <w:rFonts w:ascii="Arial" w:hAnsi="Arial" w:cs="Arial"/>
          <w:i/>
          <w:color w:val="808080"/>
          <w:sz w:val="18"/>
          <w:szCs w:val="18"/>
        </w:rPr>
        <w:t xml:space="preserve">time to time </w:t>
      </w:r>
      <w:r w:rsidRPr="00B12F84">
        <w:rPr>
          <w:rFonts w:ascii="Arial" w:hAnsi="Arial" w:cs="Arial"/>
          <w:i/>
          <w:color w:val="808080"/>
          <w:sz w:val="18"/>
          <w:szCs w:val="18"/>
        </w:rPr>
        <w:t>these duties may be changed as the requirements of the job change.</w:t>
      </w:r>
      <w:r w:rsidR="00717632" w:rsidRPr="00B12F84">
        <w:rPr>
          <w:rFonts w:ascii="Arial" w:hAnsi="Arial" w:cs="Arial"/>
          <w:b/>
          <w:color w:val="808080"/>
          <w:sz w:val="18"/>
          <w:szCs w:val="18"/>
        </w:rPr>
        <w:t xml:space="preserve">                     </w:t>
      </w:r>
      <w:r w:rsidR="004927F2" w:rsidRPr="00B12F84">
        <w:rPr>
          <w:rFonts w:ascii="Arial" w:hAnsi="Arial" w:cs="Arial"/>
          <w:b/>
          <w:color w:val="808080"/>
          <w:sz w:val="18"/>
          <w:szCs w:val="18"/>
        </w:rPr>
        <w:t xml:space="preserve">                       </w:t>
      </w:r>
    </w:p>
    <w:p w14:paraId="1CA22387" w14:textId="5488579E" w:rsidR="00717632" w:rsidRPr="00B12F84" w:rsidRDefault="00694E19" w:rsidP="00E560EC">
      <w:pPr>
        <w:spacing w:before="120"/>
        <w:ind w:left="-283" w:right="-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808080"/>
          <w:sz w:val="18"/>
          <w:szCs w:val="18"/>
        </w:rPr>
        <w:t>Review</w:t>
      </w:r>
      <w:r w:rsidR="00717632" w:rsidRPr="00B12F84">
        <w:rPr>
          <w:rFonts w:ascii="Arial" w:hAnsi="Arial" w:cs="Arial"/>
          <w:i/>
          <w:color w:val="808080"/>
          <w:sz w:val="18"/>
          <w:szCs w:val="18"/>
        </w:rPr>
        <w:t xml:space="preserve">ed: </w:t>
      </w:r>
      <w:r>
        <w:rPr>
          <w:rFonts w:ascii="Arial" w:hAnsi="Arial" w:cs="Arial"/>
          <w:i/>
          <w:color w:val="808080"/>
          <w:sz w:val="18"/>
          <w:szCs w:val="18"/>
        </w:rPr>
        <w:t>September</w:t>
      </w:r>
      <w:r w:rsidR="004D0AC7" w:rsidRPr="00B12F84">
        <w:rPr>
          <w:rFonts w:ascii="Arial" w:hAnsi="Arial" w:cs="Arial"/>
          <w:i/>
          <w:color w:val="808080"/>
          <w:sz w:val="18"/>
          <w:szCs w:val="18"/>
        </w:rPr>
        <w:t xml:space="preserve"> 2018</w:t>
      </w:r>
      <w:r w:rsidR="00E2197C" w:rsidRPr="00B12F84">
        <w:rPr>
          <w:rFonts w:ascii="Arial" w:hAnsi="Arial" w:cs="Arial"/>
          <w:i/>
          <w:color w:val="808080"/>
          <w:sz w:val="18"/>
          <w:szCs w:val="18"/>
        </w:rPr>
        <w:t xml:space="preserve"> </w:t>
      </w:r>
    </w:p>
    <w:sectPr w:rsidR="00717632" w:rsidRPr="00B12F84" w:rsidSect="00B12F84">
      <w:footerReference w:type="default" r:id="rId11"/>
      <w:pgSz w:w="11907" w:h="16840" w:code="9"/>
      <w:pgMar w:top="567" w:right="1247" w:bottom="284" w:left="124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0347" w14:textId="77777777" w:rsidR="003401BC" w:rsidRDefault="003401BC">
      <w:r>
        <w:separator/>
      </w:r>
    </w:p>
  </w:endnote>
  <w:endnote w:type="continuationSeparator" w:id="0">
    <w:p w14:paraId="74B32012" w14:textId="77777777" w:rsidR="003401BC" w:rsidRDefault="003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238E" w14:textId="77777777" w:rsidR="00AA3C3D" w:rsidRPr="00561133" w:rsidRDefault="00AA3C3D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BA003" w14:textId="77777777" w:rsidR="003401BC" w:rsidRDefault="003401BC">
      <w:r>
        <w:separator/>
      </w:r>
    </w:p>
  </w:footnote>
  <w:footnote w:type="continuationSeparator" w:id="0">
    <w:p w14:paraId="3E131280" w14:textId="77777777" w:rsidR="003401BC" w:rsidRDefault="0034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96"/>
    <w:multiLevelType w:val="hybridMultilevel"/>
    <w:tmpl w:val="22EC1B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A79A4"/>
    <w:multiLevelType w:val="hybridMultilevel"/>
    <w:tmpl w:val="C88E6274"/>
    <w:lvl w:ilvl="0" w:tplc="34A4EE12">
      <w:start w:val="1"/>
      <w:numFmt w:val="bullet"/>
      <w:lvlText w:val=""/>
      <w:lvlJc w:val="left"/>
      <w:pPr>
        <w:ind w:left="218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B275C9"/>
    <w:multiLevelType w:val="hybridMultilevel"/>
    <w:tmpl w:val="55E00D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0087"/>
    <w:multiLevelType w:val="hybridMultilevel"/>
    <w:tmpl w:val="BAF4C8C0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8556BD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1372D"/>
    <w:multiLevelType w:val="hybridMultilevel"/>
    <w:tmpl w:val="CCBA83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22027"/>
    <w:multiLevelType w:val="hybridMultilevel"/>
    <w:tmpl w:val="46489CD2"/>
    <w:lvl w:ilvl="0" w:tplc="E5D60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71C42"/>
    <w:multiLevelType w:val="hybridMultilevel"/>
    <w:tmpl w:val="7EB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53E8"/>
    <w:multiLevelType w:val="hybridMultilevel"/>
    <w:tmpl w:val="5686E7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01B7"/>
    <w:multiLevelType w:val="multilevel"/>
    <w:tmpl w:val="0A1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D0257"/>
    <w:multiLevelType w:val="hybridMultilevel"/>
    <w:tmpl w:val="D54C4108"/>
    <w:lvl w:ilvl="0" w:tplc="E5D60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4778E"/>
    <w:multiLevelType w:val="hybridMultilevel"/>
    <w:tmpl w:val="C1788F8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4FC6C6C"/>
    <w:multiLevelType w:val="hybridMultilevel"/>
    <w:tmpl w:val="4F2A7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5E39"/>
    <w:multiLevelType w:val="hybridMultilevel"/>
    <w:tmpl w:val="648E08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13B86"/>
    <w:rsid w:val="000419B9"/>
    <w:rsid w:val="000509F6"/>
    <w:rsid w:val="00053050"/>
    <w:rsid w:val="00062DE6"/>
    <w:rsid w:val="00072B73"/>
    <w:rsid w:val="00076E96"/>
    <w:rsid w:val="00083565"/>
    <w:rsid w:val="000876A6"/>
    <w:rsid w:val="000A34CB"/>
    <w:rsid w:val="00111ADD"/>
    <w:rsid w:val="001241E4"/>
    <w:rsid w:val="0016243A"/>
    <w:rsid w:val="00164C71"/>
    <w:rsid w:val="00171CE0"/>
    <w:rsid w:val="0017786D"/>
    <w:rsid w:val="001C00E5"/>
    <w:rsid w:val="001C20E9"/>
    <w:rsid w:val="001D5A2D"/>
    <w:rsid w:val="00251663"/>
    <w:rsid w:val="0025507A"/>
    <w:rsid w:val="002F1A03"/>
    <w:rsid w:val="00314DA0"/>
    <w:rsid w:val="00315F4D"/>
    <w:rsid w:val="00327733"/>
    <w:rsid w:val="003401BC"/>
    <w:rsid w:val="003535EF"/>
    <w:rsid w:val="0038553B"/>
    <w:rsid w:val="00392D46"/>
    <w:rsid w:val="00393CB9"/>
    <w:rsid w:val="00395EA9"/>
    <w:rsid w:val="003B480D"/>
    <w:rsid w:val="003D2CDC"/>
    <w:rsid w:val="003E58D2"/>
    <w:rsid w:val="003F48FE"/>
    <w:rsid w:val="003F7070"/>
    <w:rsid w:val="00407686"/>
    <w:rsid w:val="00416B45"/>
    <w:rsid w:val="004533FF"/>
    <w:rsid w:val="00457207"/>
    <w:rsid w:val="0047385C"/>
    <w:rsid w:val="00487968"/>
    <w:rsid w:val="004927F2"/>
    <w:rsid w:val="004B01AC"/>
    <w:rsid w:val="004D08E1"/>
    <w:rsid w:val="004D0AC7"/>
    <w:rsid w:val="004E4E6B"/>
    <w:rsid w:val="00506E88"/>
    <w:rsid w:val="00561133"/>
    <w:rsid w:val="005824B5"/>
    <w:rsid w:val="00584948"/>
    <w:rsid w:val="005856B3"/>
    <w:rsid w:val="00590F73"/>
    <w:rsid w:val="005916CF"/>
    <w:rsid w:val="005C5166"/>
    <w:rsid w:val="005E6292"/>
    <w:rsid w:val="005F7C92"/>
    <w:rsid w:val="006076FE"/>
    <w:rsid w:val="006129C4"/>
    <w:rsid w:val="00636EBC"/>
    <w:rsid w:val="00694E19"/>
    <w:rsid w:val="006972CC"/>
    <w:rsid w:val="006974C6"/>
    <w:rsid w:val="006B5D12"/>
    <w:rsid w:val="00717632"/>
    <w:rsid w:val="00753BE4"/>
    <w:rsid w:val="00764D25"/>
    <w:rsid w:val="007650DB"/>
    <w:rsid w:val="007B7D99"/>
    <w:rsid w:val="007D5E9D"/>
    <w:rsid w:val="007E23A7"/>
    <w:rsid w:val="007F60BF"/>
    <w:rsid w:val="00816860"/>
    <w:rsid w:val="0081687B"/>
    <w:rsid w:val="0082008B"/>
    <w:rsid w:val="008227DD"/>
    <w:rsid w:val="00822D66"/>
    <w:rsid w:val="00827899"/>
    <w:rsid w:val="008615F6"/>
    <w:rsid w:val="008958AA"/>
    <w:rsid w:val="008A0F6B"/>
    <w:rsid w:val="008B048E"/>
    <w:rsid w:val="008C7ECD"/>
    <w:rsid w:val="008D79A8"/>
    <w:rsid w:val="008E4BE3"/>
    <w:rsid w:val="009304FD"/>
    <w:rsid w:val="00964720"/>
    <w:rsid w:val="00965E97"/>
    <w:rsid w:val="00967CE9"/>
    <w:rsid w:val="00974920"/>
    <w:rsid w:val="009943DB"/>
    <w:rsid w:val="009A4858"/>
    <w:rsid w:val="009B2093"/>
    <w:rsid w:val="009D59A5"/>
    <w:rsid w:val="009E1B25"/>
    <w:rsid w:val="009E3B1D"/>
    <w:rsid w:val="009F106B"/>
    <w:rsid w:val="00A1083A"/>
    <w:rsid w:val="00A14566"/>
    <w:rsid w:val="00A2068C"/>
    <w:rsid w:val="00A20EC0"/>
    <w:rsid w:val="00A34A15"/>
    <w:rsid w:val="00A432BA"/>
    <w:rsid w:val="00A7359C"/>
    <w:rsid w:val="00A8379E"/>
    <w:rsid w:val="00A83C1F"/>
    <w:rsid w:val="00A90305"/>
    <w:rsid w:val="00A97523"/>
    <w:rsid w:val="00AA3C3D"/>
    <w:rsid w:val="00AA7A8D"/>
    <w:rsid w:val="00B12F84"/>
    <w:rsid w:val="00B3212F"/>
    <w:rsid w:val="00B34EA6"/>
    <w:rsid w:val="00B44B5A"/>
    <w:rsid w:val="00B60CE6"/>
    <w:rsid w:val="00B755AF"/>
    <w:rsid w:val="00B83400"/>
    <w:rsid w:val="00B85DAA"/>
    <w:rsid w:val="00BA29C6"/>
    <w:rsid w:val="00BB3E06"/>
    <w:rsid w:val="00BD1D30"/>
    <w:rsid w:val="00BD54AC"/>
    <w:rsid w:val="00BE1E84"/>
    <w:rsid w:val="00BE7728"/>
    <w:rsid w:val="00BE79BF"/>
    <w:rsid w:val="00C25666"/>
    <w:rsid w:val="00C35259"/>
    <w:rsid w:val="00C369E5"/>
    <w:rsid w:val="00C867F7"/>
    <w:rsid w:val="00C8716F"/>
    <w:rsid w:val="00C90E8C"/>
    <w:rsid w:val="00CD2656"/>
    <w:rsid w:val="00CD339C"/>
    <w:rsid w:val="00CE3EE0"/>
    <w:rsid w:val="00D15650"/>
    <w:rsid w:val="00D15AE7"/>
    <w:rsid w:val="00D233E9"/>
    <w:rsid w:val="00D42C77"/>
    <w:rsid w:val="00D534F8"/>
    <w:rsid w:val="00D617AA"/>
    <w:rsid w:val="00D85BF2"/>
    <w:rsid w:val="00DB7B19"/>
    <w:rsid w:val="00DD1EB1"/>
    <w:rsid w:val="00DD62EB"/>
    <w:rsid w:val="00DD6561"/>
    <w:rsid w:val="00E12117"/>
    <w:rsid w:val="00E13C86"/>
    <w:rsid w:val="00E21277"/>
    <w:rsid w:val="00E2197C"/>
    <w:rsid w:val="00E50983"/>
    <w:rsid w:val="00E560EC"/>
    <w:rsid w:val="00E57F04"/>
    <w:rsid w:val="00E60D87"/>
    <w:rsid w:val="00EA2985"/>
    <w:rsid w:val="00EA48A7"/>
    <w:rsid w:val="00EB41CF"/>
    <w:rsid w:val="00EC60F2"/>
    <w:rsid w:val="00EC7B23"/>
    <w:rsid w:val="00ED29A2"/>
    <w:rsid w:val="00EF1212"/>
    <w:rsid w:val="00F16A10"/>
    <w:rsid w:val="00F214D7"/>
    <w:rsid w:val="00F24A9F"/>
    <w:rsid w:val="00F60C81"/>
    <w:rsid w:val="00FD0E6F"/>
    <w:rsid w:val="00FF2679"/>
    <w:rsid w:val="302B3B3F"/>
    <w:rsid w:val="59ED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22356"/>
  <w15:docId w15:val="{F4933362-01A9-4F0A-8EE6-87FA9D9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A5"/>
    <w:rPr>
      <w:lang w:eastAsia="en-US"/>
    </w:rPr>
  </w:style>
  <w:style w:type="paragraph" w:styleId="Heading1">
    <w:name w:val="heading 1"/>
    <w:basedOn w:val="Normal"/>
    <w:next w:val="Normal"/>
    <w:qFormat/>
    <w:rsid w:val="009D59A5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9D59A5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9D59A5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9A5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9D59A5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9D59A5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9D59A5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9D59A5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1129F4-0259-423C-8341-44348FE60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86FF9-5A29-400C-A229-EAF16919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04DAE-4F88-4B2D-89BE-40EF793C14F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2A199C7</Template>
  <TotalTime>4</TotalTime>
  <Pages>2</Pages>
  <Words>544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Alexene Nellist</cp:lastModifiedBy>
  <cp:revision>3</cp:revision>
  <cp:lastPrinted>2018-05-01T07:12:00Z</cp:lastPrinted>
  <dcterms:created xsi:type="dcterms:W3CDTF">2018-09-06T09:36:00Z</dcterms:created>
  <dcterms:modified xsi:type="dcterms:W3CDTF">2018-09-07T10:51:00Z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