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3E" w:rsidRPr="0096094F" w:rsidRDefault="00E70C3E" w:rsidP="00E70C3E">
      <w:pPr>
        <w:jc w:val="center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-324641</wp:posOffset>
                </wp:positionV>
                <wp:extent cx="0" cy="1000125"/>
                <wp:effectExtent l="6350" t="11430" r="1270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5918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.5pt;margin-top:-25.55pt;width:0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sIIQIAAEoEAAAOAAAAZHJzL2Uyb0RvYy54bWysVMGO2jAQvVfqP1i+QxIaKESE1SqBXrYt&#10;EtsPMLZDrCYeyzYEVPXfazshWtpLVZWDmbE9b97MPGf9dG0bdOHaCJA5TqYxRlxSYEKecvztdTdZ&#10;YmQskYw0IHmOb9zgp837d+tOZXwGNTSMa+RApMk6lePaWpVFkaE1b4mZguLSHVagW2Kdq08R06Rz&#10;6G0TzeJ4EXWgmdJAuTFut+wP8SbgVxWn9mtVGW5Rk2PHzYZVh/Xo12izJtlJE1ULOtAg/8CiJUK6&#10;pCNUSSxBZy3+gGoF1WCgslMKbQRVJSgPNbhqkvi3ag41UTzU4ppj1Ngm8/9g6ZfLXiPBcpxiJEnr&#10;RnSwmohTbdGz1tChAqR0bQSNUt+tTpnMBRVyr3299CoP6gXod4MkFDWRJx5Yv96Ug0p8RPQQ4h2j&#10;XM5j9xmYu0POFkLrrpVuPaRrCrqGCd3GCfGrRbTfpG43ieM4mc0DOsnugUob+4lDi7yRYzPUMRaQ&#10;hDTk8mKsp0Wye4DPKmEnmibIoZGoy/Fq7hL4EwONYP4wOPp0LBqNLsQLKvwGFg/XNJwlC2A1J2w7&#10;2JaIprdd8kZ6PFeYozNYvWJ+rOLVdrldppN0tthO0rgsJ8+7Ip0sdsnHefmhLIoy+empJWlWC8a4&#10;9Ozu6k3Sv1PH8I563Y36HdsQPaKHfjmy9/9AOkzWD7OXxRHYba/vE3eCDZeHx+VfxFvf2W8/AZtf&#10;AAAA//8DAFBLAwQUAAYACAAAACEAjfB+GN4AAAALAQAADwAAAGRycy9kb3ducmV2LnhtbEyPwU7D&#10;MAyG70i8Q2QkLmhLUrEJStNpQuLAkW0S16wxbaFxqiZdy54eIw7saPvT7+8vNrPvxAmH2AYyoJcK&#10;BFIVXEu1gcP+ZfEAIiZLznaB0MA3RtiU11eFzV2Y6A1Pu1QLDqGYWwNNSn0uZawa9DYuQ4/Et48w&#10;eJt4HGrpBjtxuO9kptRaetsSf2hsj88NVl+70RvAOK602j76+vB6nu7es/Pn1O+Nub2Zt08gEs7p&#10;H4ZffVaHkp2OYSQXRWcg05q7JAOLldYgmPjbHBlV63uQZSEvO5Q/AAAA//8DAFBLAQItABQABgAI&#10;AAAAIQC2gziS/gAAAOEBAAATAAAAAAAAAAAAAAAAAAAAAABbQ29udGVudF9UeXBlc10ueG1sUEsB&#10;Ai0AFAAGAAgAAAAhADj9If/WAAAAlAEAAAsAAAAAAAAAAAAAAAAALwEAAF9yZWxzLy5yZWxzUEsB&#10;Ai0AFAAGAAgAAAAhAAtTewghAgAASgQAAA4AAAAAAAAAAAAAAAAALgIAAGRycy9lMm9Eb2MueG1s&#10;UEsBAi0AFAAGAAgAAAAhAI3wfhjeAAAACw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-392322</wp:posOffset>
            </wp:positionV>
            <wp:extent cx="971550" cy="971550"/>
            <wp:effectExtent l="0" t="0" r="0" b="0"/>
            <wp:wrapNone/>
            <wp:docPr id="5" name="Picture 5" descr="C:\Users\fadam708\AppData\Local\Microsoft\Windows\Temporary Internet Files\Content.Outlook\2IYRD9RR\Crown_Hil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am708\AppData\Local\Microsoft\Windows\Temporary Internet Files\Content.Outlook\2IYRD9RR\Crown_Hills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8"/>
          <w:szCs w:val="48"/>
        </w:rPr>
        <w:t xml:space="preserve">                   </w:t>
      </w:r>
      <w:r w:rsidRPr="0096094F">
        <w:rPr>
          <w:color w:val="FF0000"/>
          <w:sz w:val="48"/>
          <w:szCs w:val="48"/>
        </w:rPr>
        <w:t>Crown Hills Community College</w:t>
      </w:r>
    </w:p>
    <w:p w:rsidR="00E70C3E" w:rsidRDefault="00E70C3E" w:rsidP="00E70C3E">
      <w:pPr>
        <w:spacing w:after="0"/>
        <w:jc w:val="center"/>
        <w:rPr>
          <w:rFonts w:eastAsia="Times New Roman"/>
          <w:b/>
          <w:sz w:val="28"/>
        </w:rPr>
      </w:pPr>
      <w:r w:rsidRPr="00331B98">
        <w:rPr>
          <w:rFonts w:eastAsia="Times New Roman"/>
          <w:b/>
          <w:sz w:val="28"/>
        </w:rPr>
        <w:t>PERSON SPECIFICATION</w:t>
      </w:r>
    </w:p>
    <w:p w:rsidR="00E70C3E" w:rsidRPr="00331B98" w:rsidRDefault="00E70C3E" w:rsidP="00E70C3E">
      <w:pPr>
        <w:spacing w:after="0"/>
        <w:jc w:val="center"/>
        <w:rPr>
          <w:rFonts w:eastAsia="Times New Roman"/>
          <w:b/>
          <w:sz w:val="28"/>
        </w:rPr>
      </w:pPr>
    </w:p>
    <w:p w:rsidR="00E70C3E" w:rsidRPr="00331B98" w:rsidRDefault="00E70C3E" w:rsidP="00E70C3E">
      <w:pPr>
        <w:spacing w:after="0"/>
        <w:rPr>
          <w:rFonts w:eastAsia="Times New Roman"/>
          <w:sz w:val="12"/>
        </w:rPr>
      </w:pPr>
    </w:p>
    <w:tbl>
      <w:tblPr>
        <w:tblW w:w="1020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969"/>
        <w:gridCol w:w="1134"/>
        <w:gridCol w:w="2376"/>
      </w:tblGrid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C000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</w:rPr>
              <w:t>Job Title: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F75E3E" w:rsidRDefault="00917647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Associate </w:t>
            </w:r>
            <w:r w:rsidR="00E70C3E" w:rsidRPr="006B1D2B">
              <w:rPr>
                <w:rFonts w:eastAsia="Times New Roman"/>
                <w:b/>
                <w:sz w:val="24"/>
                <w:szCs w:val="24"/>
              </w:rPr>
              <w:t>Assi</w:t>
            </w:r>
            <w:r w:rsidR="00563E5A">
              <w:rPr>
                <w:rFonts w:eastAsia="Times New Roman"/>
                <w:b/>
                <w:sz w:val="24"/>
                <w:szCs w:val="24"/>
              </w:rPr>
              <w:t>stant Principal</w:t>
            </w:r>
            <w:r w:rsidR="00F75E3E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E70C3E" w:rsidRPr="006B1D2B" w:rsidRDefault="00F75E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(No teaching commitment)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C3E" w:rsidRPr="00331B98" w:rsidRDefault="00E70C3E" w:rsidP="00B00E0E">
            <w:pPr>
              <w:spacing w:after="0"/>
              <w:rPr>
                <w:rFonts w:eastAsia="Times New Roman"/>
              </w:rPr>
            </w:pPr>
          </w:p>
        </w:tc>
      </w:tr>
      <w:tr w:rsidR="00E70C3E" w:rsidRPr="00331B98" w:rsidTr="00E70C3E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College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Crown Hills Community College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11-16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Maintained</w:t>
            </w:r>
          </w:p>
        </w:tc>
      </w:tr>
      <w:tr w:rsidR="00E70C3E" w:rsidRPr="00331B98" w:rsidTr="00E70C3E">
        <w:tc>
          <w:tcPr>
            <w:tcW w:w="2727" w:type="dxa"/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Reports to: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E70C3E" w:rsidP="00B00E0E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Grade: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70C3E" w:rsidRPr="00A6303A" w:rsidRDefault="00440184" w:rsidP="00917647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L4-L9</w:t>
            </w:r>
          </w:p>
        </w:tc>
      </w:tr>
      <w:tr w:rsidR="00440184" w:rsidRPr="00331B98" w:rsidTr="00E70C3E">
        <w:tc>
          <w:tcPr>
            <w:tcW w:w="2727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>
              <w:rPr>
                <w:rFonts w:eastAsia="Times New Roman"/>
                <w:b/>
                <w:color w:val="C00000"/>
                <w:sz w:val="24"/>
                <w:szCs w:val="24"/>
              </w:rPr>
              <w:t>Key areas of Responsibility</w:t>
            </w: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Behaviour and Social Inclusion</w:t>
            </w:r>
          </w:p>
        </w:tc>
        <w:tc>
          <w:tcPr>
            <w:tcW w:w="1134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Salary:</w:t>
            </w:r>
          </w:p>
        </w:tc>
        <w:tc>
          <w:tcPr>
            <w:tcW w:w="2376" w:type="dxa"/>
            <w:shd w:val="clear" w:color="auto" w:fill="FFFFFF"/>
          </w:tcPr>
          <w:p w:rsidR="00440184" w:rsidRPr="00C162CE" w:rsidRDefault="00440184" w:rsidP="00440184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£43034 - £48687</w:t>
            </w:r>
          </w:p>
        </w:tc>
      </w:tr>
      <w:tr w:rsidR="00440184" w:rsidRPr="00331B98" w:rsidTr="00E70C3E">
        <w:trPr>
          <w:trHeight w:val="966"/>
        </w:trPr>
        <w:tc>
          <w:tcPr>
            <w:tcW w:w="2727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Additional:</w:t>
            </w:r>
          </w:p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40184" w:rsidRPr="00A6303A" w:rsidRDefault="00440184" w:rsidP="00440184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Mentoring, counselling</w:t>
            </w:r>
          </w:p>
        </w:tc>
        <w:tc>
          <w:tcPr>
            <w:tcW w:w="1134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6303A">
              <w:rPr>
                <w:rFonts w:eastAsia="Times New Roman"/>
                <w:b/>
                <w:color w:val="C00000"/>
                <w:sz w:val="24"/>
                <w:szCs w:val="24"/>
              </w:rPr>
              <w:t>Term:</w:t>
            </w:r>
          </w:p>
        </w:tc>
        <w:tc>
          <w:tcPr>
            <w:tcW w:w="2376" w:type="dxa"/>
            <w:shd w:val="clear" w:color="auto" w:fill="FFFFFF"/>
          </w:tcPr>
          <w:p w:rsidR="00440184" w:rsidRPr="00A6303A" w:rsidRDefault="00440184" w:rsidP="00440184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A6303A">
              <w:rPr>
                <w:rFonts w:eastAsia="Times New Roman"/>
                <w:b/>
                <w:sz w:val="24"/>
                <w:szCs w:val="24"/>
              </w:rPr>
              <w:t>Permanent Full-Time</w:t>
            </w:r>
          </w:p>
        </w:tc>
      </w:tr>
    </w:tbl>
    <w:p w:rsidR="00E70C3E" w:rsidRDefault="00E70C3E" w:rsidP="00E70C3E">
      <w:pPr>
        <w:spacing w:after="0"/>
        <w:rPr>
          <w:rFonts w:eastAsia="Times New Roman"/>
          <w:sz w:val="20"/>
        </w:rPr>
      </w:pPr>
    </w:p>
    <w:p w:rsidR="00E70C3E" w:rsidRPr="00331B98" w:rsidRDefault="00E70C3E" w:rsidP="00E70C3E">
      <w:pPr>
        <w:spacing w:after="0"/>
        <w:rPr>
          <w:rFonts w:eastAsia="Times New Roman"/>
          <w:sz w:val="2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5202"/>
        <w:gridCol w:w="1317"/>
        <w:gridCol w:w="1475"/>
        <w:gridCol w:w="1274"/>
      </w:tblGrid>
      <w:tr w:rsidR="00E70C3E" w:rsidRPr="00331B98" w:rsidTr="00E70C3E">
        <w:trPr>
          <w:trHeight w:val="345"/>
          <w:jc w:val="center"/>
        </w:trPr>
        <w:tc>
          <w:tcPr>
            <w:tcW w:w="7583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E70C3E" w:rsidRPr="006B1D2B" w:rsidRDefault="00E70C3E" w:rsidP="00B00E0E">
            <w:pPr>
              <w:spacing w:after="0" w:line="259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shd w:val="clear" w:color="auto" w:fill="FFC000"/>
            <w:vAlign w:val="center"/>
          </w:tcPr>
          <w:p w:rsidR="00E70C3E" w:rsidRPr="006B1D2B" w:rsidRDefault="00E70C3E" w:rsidP="00B00E0E">
            <w:pPr>
              <w:tabs>
                <w:tab w:val="left" w:pos="1485"/>
              </w:tabs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Assessed by:</w:t>
            </w:r>
            <w:r w:rsidRPr="006B1D2B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</w:tr>
      <w:tr w:rsidR="00E70C3E" w:rsidRPr="00331B98" w:rsidTr="00E70C3E">
        <w:trPr>
          <w:trHeight w:val="540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No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/>
              <w:ind w:left="435"/>
              <w:rPr>
                <w:rFonts w:eastAsia="Times New Roman"/>
                <w:b/>
                <w:sz w:val="24"/>
              </w:rPr>
            </w:pPr>
            <w:r w:rsidRPr="006B1D2B">
              <w:rPr>
                <w:rFonts w:eastAsia="Times New Roman"/>
                <w:b/>
                <w:sz w:val="24"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Essential/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App 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Interview/</w:t>
            </w:r>
          </w:p>
          <w:p w:rsidR="00E70C3E" w:rsidRPr="006B1D2B" w:rsidRDefault="00E70C3E" w:rsidP="00B00E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B1D2B">
              <w:rPr>
                <w:rFonts w:eastAsia="Times New Roman"/>
                <w:b/>
                <w:sz w:val="24"/>
                <w:szCs w:val="24"/>
              </w:rPr>
              <w:t>Task</w:t>
            </w:r>
          </w:p>
        </w:tc>
      </w:tr>
      <w:tr w:rsidR="00E70C3E" w:rsidRPr="00331B98" w:rsidTr="00B00E0E">
        <w:trPr>
          <w:trHeight w:val="590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QUALIFICATIONS</w:t>
            </w:r>
          </w:p>
        </w:tc>
      </w:tr>
      <w:tr w:rsidR="00E70C3E" w:rsidRPr="00331B98" w:rsidTr="00E70C3E">
        <w:trPr>
          <w:trHeight w:val="37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A de</w:t>
            </w:r>
            <w:r w:rsidR="00563E5A">
              <w:t xml:space="preserve">gree qualification 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420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Qualified Teacher Status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Evidence of Continuous Professional Development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B1D2B">
              <w:rPr>
                <w:b/>
              </w:rPr>
              <w:sym w:font="Symbol" w:char="F0D6"/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  <w:r>
              <w:t>Middle or Senior Management qualification</w:t>
            </w:r>
          </w:p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97593F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B00E0E">
        <w:trPr>
          <w:trHeight w:val="59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6B1D2B">
              <w:rPr>
                <w:rFonts w:eastAsia="Times New Roman"/>
                <w:b/>
                <w:color w:val="FF0000"/>
                <w:sz w:val="28"/>
                <w:szCs w:val="28"/>
              </w:rPr>
              <w:t>EXPERIENCE</w:t>
            </w: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E70C3E" w:rsidP="00B00E0E">
            <w:pPr>
              <w:spacing w:after="0"/>
            </w:pPr>
            <w:r>
              <w:t>Effective management of a high-achieving</w:t>
            </w:r>
            <w:r w:rsidR="001A311A">
              <w:t xml:space="preserve"> pastoral</w:t>
            </w:r>
            <w:r>
              <w:t xml:space="preserve"> team</w:t>
            </w:r>
            <w:r w:rsidR="00440184">
              <w:t xml:space="preserve"> or subject team</w:t>
            </w:r>
            <w:r>
              <w:t>.</w:t>
            </w:r>
          </w:p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vAlign w:val="center"/>
          </w:tcPr>
          <w:p w:rsidR="00E70C3E" w:rsidRPr="006B1D2B" w:rsidRDefault="00E70C3E" w:rsidP="00B00E0E">
            <w:pPr>
              <w:spacing w:after="0"/>
              <w:jc w:val="center"/>
              <w:rPr>
                <w:rFonts w:eastAsia="Times New Roman"/>
                <w:b/>
              </w:rPr>
            </w:pPr>
            <w:r w:rsidRPr="006B1D2B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1A311A" w:rsidP="00B00E0E">
            <w:pPr>
              <w:spacing w:after="0"/>
            </w:pPr>
            <w:r>
              <w:t>At least 2</w:t>
            </w:r>
            <w:r w:rsidR="00E70C3E">
              <w:t xml:space="preserve"> years successful middle management experience</w:t>
            </w:r>
          </w:p>
        </w:tc>
        <w:tc>
          <w:tcPr>
            <w:tcW w:w="1317" w:type="dxa"/>
            <w:vAlign w:val="center"/>
          </w:tcPr>
          <w:p w:rsidR="00E70C3E" w:rsidRDefault="00E70C3E" w:rsidP="00B00E0E">
            <w:pPr>
              <w:spacing w:after="0"/>
              <w:ind w:left="435"/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Default="005A1F0A" w:rsidP="00B00E0E">
            <w:pPr>
              <w:spacing w:after="0"/>
            </w:pPr>
            <w:r>
              <w:t>Speaking in front of large groups of students and staff</w:t>
            </w:r>
          </w:p>
          <w:p w:rsidR="00E70C3E" w:rsidRPr="00331B98" w:rsidRDefault="00E70C3E" w:rsidP="00B00E0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E70C3E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E70C3E" w:rsidRPr="00331B98" w:rsidRDefault="00E70C3E" w:rsidP="00E70C3E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E70C3E" w:rsidRPr="00331B98" w:rsidRDefault="005A1F0A" w:rsidP="00B00E0E">
            <w:pPr>
              <w:spacing w:after="0"/>
              <w:rPr>
                <w:rFonts w:eastAsia="Times New Roman"/>
                <w:b/>
              </w:rPr>
            </w:pPr>
            <w:r>
              <w:t xml:space="preserve">Using ICT and SIMs.net </w:t>
            </w:r>
            <w:r w:rsidR="00440184">
              <w:t xml:space="preserve">or equivalent </w:t>
            </w:r>
            <w:r>
              <w:t>to communicate, review data and present information to others.</w:t>
            </w:r>
          </w:p>
        </w:tc>
        <w:tc>
          <w:tcPr>
            <w:tcW w:w="1317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E70C3E" w:rsidRDefault="00E70C3E" w:rsidP="00B00E0E">
            <w:pPr>
              <w:jc w:val="center"/>
            </w:pPr>
            <w:r w:rsidRPr="006005E0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E70C3E" w:rsidRPr="00331B98" w:rsidRDefault="00E70C3E" w:rsidP="00B00E0E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5A1F0A" w:rsidRPr="007E7B4A" w:rsidRDefault="005A1F0A" w:rsidP="005A1F0A">
            <w:pPr>
              <w:keepNext/>
              <w:keepLines/>
              <w:tabs>
                <w:tab w:val="left" w:pos="957"/>
                <w:tab w:val="left" w:pos="1870"/>
                <w:tab w:val="left" w:pos="3004"/>
                <w:tab w:val="left" w:pos="5983"/>
                <w:tab w:val="left" w:pos="7256"/>
              </w:tabs>
              <w:spacing w:after="0"/>
              <w:ind w:right="401"/>
              <w:rPr>
                <w:rFonts w:cs="Arial"/>
              </w:rPr>
            </w:pPr>
            <w:r w:rsidRPr="007E7B4A">
              <w:rPr>
                <w:rFonts w:cs="Arial"/>
              </w:rPr>
              <w:t>Substantial knowledge and experience of a range of behaviour management strategies and styles to support students and staff.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A1F0A" w:rsidRDefault="005A1F0A" w:rsidP="005A1F0A">
            <w:pPr>
              <w:jc w:val="center"/>
              <w:rPr>
                <w:b/>
              </w:rPr>
            </w:pPr>
          </w:p>
          <w:p w:rsidR="005A1F0A" w:rsidRDefault="005A1F0A" w:rsidP="005A1F0A">
            <w:pPr>
              <w:jc w:val="center"/>
            </w:pPr>
            <w:r w:rsidRPr="006005E0">
              <w:rPr>
                <w:b/>
              </w:rPr>
              <w:lastRenderedPageBreak/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A1F0A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  <w:p w:rsidR="005A1F0A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  <w:p w:rsidR="005A1F0A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  <w:p w:rsidR="005A1F0A" w:rsidRPr="00331B98" w:rsidRDefault="005A1F0A" w:rsidP="005E255D">
            <w:pPr>
              <w:spacing w:after="0"/>
              <w:rPr>
                <w:rFonts w:eastAsia="Times New Roman"/>
                <w:b/>
              </w:rPr>
            </w:pPr>
          </w:p>
        </w:tc>
      </w:tr>
      <w:tr w:rsidR="005A1F0A" w:rsidRPr="00331B98" w:rsidTr="006E7FD1">
        <w:trPr>
          <w:trHeight w:val="315"/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nil"/>
            </w:tcBorders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ind w:left="435"/>
              <w:jc w:val="right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 xml:space="preserve">Assessed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jc w:val="both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by:</w:t>
            </w:r>
          </w:p>
        </w:tc>
      </w:tr>
      <w:tr w:rsidR="005A1F0A" w:rsidRPr="00331B98" w:rsidTr="000278CF">
        <w:trPr>
          <w:trHeight w:val="645"/>
          <w:jc w:val="center"/>
        </w:trPr>
        <w:tc>
          <w:tcPr>
            <w:tcW w:w="1064" w:type="dxa"/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5202" w:type="dxa"/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CATEGORIES</w:t>
            </w:r>
          </w:p>
        </w:tc>
        <w:tc>
          <w:tcPr>
            <w:tcW w:w="1317" w:type="dxa"/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Essential/</w:t>
            </w:r>
          </w:p>
          <w:p w:rsidR="005A1F0A" w:rsidRPr="00331B98" w:rsidRDefault="005A1F0A" w:rsidP="005A1F0A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Desirable</w:t>
            </w:r>
          </w:p>
        </w:tc>
        <w:tc>
          <w:tcPr>
            <w:tcW w:w="1475" w:type="dxa"/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App</w:t>
            </w:r>
          </w:p>
          <w:p w:rsidR="005A1F0A" w:rsidRPr="00331B98" w:rsidRDefault="005A1F0A" w:rsidP="005A1F0A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Form</w:t>
            </w:r>
          </w:p>
        </w:tc>
        <w:tc>
          <w:tcPr>
            <w:tcW w:w="1274" w:type="dxa"/>
            <w:shd w:val="clear" w:color="auto" w:fill="FFC000"/>
            <w:vAlign w:val="center"/>
          </w:tcPr>
          <w:p w:rsidR="005A1F0A" w:rsidRPr="00331B98" w:rsidRDefault="005A1F0A" w:rsidP="005A1F0A">
            <w:pPr>
              <w:spacing w:after="0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Interview/</w:t>
            </w:r>
          </w:p>
          <w:p w:rsidR="005A1F0A" w:rsidRPr="00331B98" w:rsidRDefault="005A1F0A" w:rsidP="005A1F0A">
            <w:pPr>
              <w:spacing w:after="0"/>
              <w:ind w:left="435"/>
              <w:jc w:val="center"/>
              <w:rPr>
                <w:rFonts w:eastAsia="Times New Roman"/>
                <w:b/>
              </w:rPr>
            </w:pPr>
            <w:r w:rsidRPr="00331B98">
              <w:rPr>
                <w:rFonts w:eastAsia="Times New Roman"/>
                <w:b/>
              </w:rPr>
              <w:t>Task</w:t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5A1F0A" w:rsidRDefault="005A1F0A" w:rsidP="005A1F0A">
            <w:pPr>
              <w:spacing w:after="0"/>
            </w:pPr>
          </w:p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>Ability to maintain positive relationships with students and other adults.</w:t>
            </w:r>
          </w:p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A1F0A" w:rsidRDefault="005A1F0A" w:rsidP="005A1F0A">
            <w:pPr>
              <w:jc w:val="center"/>
              <w:rPr>
                <w:b/>
              </w:rPr>
            </w:pPr>
          </w:p>
          <w:p w:rsidR="005A1F0A" w:rsidRDefault="005A1F0A" w:rsidP="005A1F0A">
            <w:pPr>
              <w:jc w:val="center"/>
            </w:pPr>
            <w:r w:rsidRPr="00F72104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>Experience of managing change successfully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 xml:space="preserve"> E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A1F0A" w:rsidRDefault="005A1F0A" w:rsidP="005A1F0A">
            <w:pPr>
              <w:jc w:val="center"/>
            </w:pPr>
            <w:r w:rsidRPr="00F72104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B00E0E">
        <w:trPr>
          <w:trHeight w:val="537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1F0A" w:rsidRPr="006B1D2B" w:rsidRDefault="005A1F0A" w:rsidP="005A1F0A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>
              <w:rPr>
                <w:rFonts w:eastAsia="Times New Roman"/>
                <w:b/>
                <w:color w:val="FF0000"/>
                <w:sz w:val="24"/>
              </w:rPr>
              <w:t>ABILITI</w:t>
            </w:r>
            <w:r w:rsidRPr="006B1D2B">
              <w:rPr>
                <w:rFonts w:eastAsia="Times New Roman"/>
                <w:b/>
                <w:color w:val="FF0000"/>
                <w:sz w:val="24"/>
              </w:rPr>
              <w:t>ES,SKILLS AND KNOWLEDGE</w:t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 xml:space="preserve">Ability to coach and motivate professionals, individually and within groups, to achieve individual and collective targets. 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  <w:rPr>
                <w:b/>
              </w:rPr>
            </w:pPr>
          </w:p>
          <w:p w:rsidR="005A1F0A" w:rsidRDefault="005A1F0A" w:rsidP="005A1F0A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E255D" w:rsidP="005A1F0A">
            <w:pPr>
              <w:spacing w:after="0"/>
              <w:rPr>
                <w:rFonts w:eastAsia="Times New Roman"/>
                <w:b/>
              </w:rPr>
            </w:pPr>
            <w:r w:rsidRPr="007E7B4A">
              <w:rPr>
                <w:rFonts w:cs="Arial"/>
              </w:rPr>
              <w:t>Understanding of how students learn and barriers to learning.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 xml:space="preserve"> Ability to work with a range of external agencies and stakeholders to deliver whole-school initiatives. 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</w:pPr>
          </w:p>
        </w:tc>
        <w:tc>
          <w:tcPr>
            <w:tcW w:w="1274" w:type="dxa"/>
            <w:vAlign w:val="center"/>
          </w:tcPr>
          <w:p w:rsidR="005A1F0A" w:rsidRPr="00331B98" w:rsidRDefault="00440184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0731EE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 xml:space="preserve">Ability to communicate verbally with and write reports for a range of stakeholders, including Governors and external agencies. 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rPr>
                <w:b/>
              </w:rPr>
            </w:pPr>
          </w:p>
          <w:p w:rsidR="005A1F0A" w:rsidRDefault="005A1F0A" w:rsidP="005A1F0A">
            <w:pPr>
              <w:jc w:val="center"/>
            </w:pPr>
          </w:p>
        </w:tc>
        <w:tc>
          <w:tcPr>
            <w:tcW w:w="1274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>Knowledge and understanding of the specialist support services available to young people, particularly in Leicester City.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  <w:rPr>
                <w:b/>
              </w:rPr>
            </w:pPr>
          </w:p>
          <w:p w:rsidR="005A1F0A" w:rsidRDefault="005A1F0A" w:rsidP="005A1F0A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 xml:space="preserve">Ability to work autonomously, prioritise conflicting demands and thrive under pressure. 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A1F0A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A1F0A" w:rsidRPr="00331B98" w:rsidRDefault="005A1F0A" w:rsidP="005A1F0A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A1F0A" w:rsidRPr="00331B98" w:rsidRDefault="005A1F0A" w:rsidP="005A1F0A">
            <w:pPr>
              <w:spacing w:after="0"/>
              <w:rPr>
                <w:rFonts w:eastAsia="Times New Roman"/>
                <w:b/>
              </w:rPr>
            </w:pPr>
            <w:r>
              <w:t xml:space="preserve">ICT skills to manage and report on performance data to a range of audiences (Ofsted, Governors, parents, staff and students). </w:t>
            </w:r>
          </w:p>
        </w:tc>
        <w:tc>
          <w:tcPr>
            <w:tcW w:w="1317" w:type="dxa"/>
            <w:vAlign w:val="center"/>
          </w:tcPr>
          <w:p w:rsidR="005A1F0A" w:rsidRPr="00331B98" w:rsidRDefault="005A1F0A" w:rsidP="005A1F0A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A1F0A" w:rsidRDefault="005A1F0A" w:rsidP="005A1F0A">
            <w:pPr>
              <w:jc w:val="center"/>
              <w:rPr>
                <w:b/>
              </w:rPr>
            </w:pPr>
          </w:p>
          <w:p w:rsidR="005A1F0A" w:rsidRDefault="005A1F0A" w:rsidP="005A1F0A">
            <w:pPr>
              <w:jc w:val="center"/>
            </w:pPr>
          </w:p>
        </w:tc>
        <w:tc>
          <w:tcPr>
            <w:tcW w:w="1274" w:type="dxa"/>
            <w:vAlign w:val="center"/>
          </w:tcPr>
          <w:p w:rsidR="005A1F0A" w:rsidRPr="00331B98" w:rsidRDefault="00C75659" w:rsidP="005A1F0A">
            <w:pPr>
              <w:spacing w:after="0"/>
              <w:ind w:left="435"/>
              <w:rPr>
                <w:rFonts w:eastAsia="Times New Roman"/>
                <w:b/>
              </w:rPr>
            </w:pPr>
            <w:r w:rsidRPr="000731EE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7E7B4A" w:rsidRDefault="005E255D" w:rsidP="005E255D">
            <w:pPr>
              <w:keepNext/>
              <w:keepLines/>
              <w:tabs>
                <w:tab w:val="left" w:pos="957"/>
                <w:tab w:val="left" w:pos="1870"/>
                <w:tab w:val="left" w:pos="3004"/>
                <w:tab w:val="left" w:pos="5983"/>
                <w:tab w:val="left" w:pos="7256"/>
              </w:tabs>
              <w:spacing w:after="0"/>
              <w:ind w:right="401"/>
              <w:rPr>
                <w:rFonts w:cs="Arial"/>
              </w:rPr>
            </w:pPr>
            <w:r>
              <w:rPr>
                <w:rFonts w:cs="Arial"/>
              </w:rPr>
              <w:t>Detailed knowledge of safeguarding and child protection principles and their application.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  <w:rPr>
                <w:b/>
              </w:rPr>
            </w:pPr>
          </w:p>
          <w:p w:rsidR="005E255D" w:rsidRDefault="005E255D" w:rsidP="005E255D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B00E0E">
        <w:trPr>
          <w:trHeight w:val="521"/>
          <w:jc w:val="center"/>
        </w:trPr>
        <w:tc>
          <w:tcPr>
            <w:tcW w:w="10332" w:type="dxa"/>
            <w:gridSpan w:val="5"/>
            <w:shd w:val="clear" w:color="auto" w:fill="FFFFFF"/>
            <w:vAlign w:val="center"/>
          </w:tcPr>
          <w:p w:rsidR="005E255D" w:rsidRPr="006B1D2B" w:rsidRDefault="005E255D" w:rsidP="005E255D">
            <w:pPr>
              <w:spacing w:after="0"/>
              <w:jc w:val="center"/>
              <w:rPr>
                <w:rFonts w:eastAsia="Times New Roman"/>
                <w:b/>
                <w:color w:val="FF0000"/>
                <w:sz w:val="24"/>
              </w:rPr>
            </w:pPr>
            <w:r w:rsidRPr="006B1D2B">
              <w:rPr>
                <w:rFonts w:eastAsia="Times New Roman"/>
                <w:b/>
                <w:color w:val="FF0000"/>
                <w:sz w:val="24"/>
              </w:rPr>
              <w:t>PERSONAL QUALITIES</w:t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6B1D2B" w:rsidRDefault="005E255D" w:rsidP="005E255D">
            <w:pPr>
              <w:spacing w:after="0"/>
            </w:pPr>
            <w:r>
              <w:t xml:space="preserve">Commitment to working flexibly outside of school hours to achieve outstanding outcomes for young people 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  <w:rPr>
                <w:b/>
              </w:rPr>
            </w:pPr>
          </w:p>
          <w:p w:rsidR="005E255D" w:rsidRDefault="005E255D" w:rsidP="005E255D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  <w:r>
              <w:t xml:space="preserve">Highly organised, literate and articulate.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</w:p>
        </w:tc>
      </w:tr>
      <w:tr w:rsidR="005E255D" w:rsidRPr="00331B98" w:rsidTr="00563E5A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  <w:r w:rsidRPr="00563E5A">
              <w:t>A passionate belief in the school’s aims and values.</w:t>
            </w:r>
            <w: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5E255D" w:rsidRDefault="005E255D" w:rsidP="005E255D">
            <w:pPr>
              <w:jc w:val="center"/>
            </w:pPr>
            <w:r w:rsidRPr="000731EE">
              <w:rPr>
                <w:b/>
              </w:rPr>
              <w:sym w:font="Symbol" w:char="F0D6"/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</w:p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5E255D" w:rsidRPr="006B1D2B" w:rsidRDefault="005E255D" w:rsidP="005E255D">
            <w:pPr>
              <w:spacing w:after="0"/>
            </w:pPr>
            <w:r>
              <w:t xml:space="preserve">Ability to address sensitive matters with a caring approach and appropriate confidentiality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E255D" w:rsidRPr="00293FE2" w:rsidRDefault="005E255D" w:rsidP="005E255D">
            <w:pPr>
              <w:pStyle w:val="NoSpacing"/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  <w:r>
              <w:t xml:space="preserve">Highest levels of professional and personal integrity.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  <w:r>
              <w:t xml:space="preserve">A strong commitment to inclusion and overcoming barriers to learning and achievement.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  <w:r w:rsidRPr="00502E89">
              <w:rPr>
                <w:b/>
              </w:rPr>
              <w:sym w:font="Symbol" w:char="F0D6"/>
            </w: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Pr="00331B98" w:rsidRDefault="005E255D" w:rsidP="005E255D">
            <w:pPr>
              <w:spacing w:after="0"/>
              <w:rPr>
                <w:rFonts w:eastAsia="Times New Roman"/>
                <w:b/>
              </w:rPr>
            </w:pPr>
            <w:r>
              <w:t xml:space="preserve">Personal resilience, persistence and perseverance.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Default="005E255D" w:rsidP="005E255D">
            <w:pPr>
              <w:spacing w:after="0"/>
            </w:pPr>
            <w:r>
              <w:t xml:space="preserve">Commitment to the pursuit of Continuous Professional Development by oneself and others. 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  <w:tr w:rsidR="005E255D" w:rsidRPr="00331B98" w:rsidTr="00E70C3E">
        <w:trPr>
          <w:trHeight w:val="315"/>
          <w:jc w:val="center"/>
        </w:trPr>
        <w:tc>
          <w:tcPr>
            <w:tcW w:w="1064" w:type="dxa"/>
            <w:vAlign w:val="center"/>
          </w:tcPr>
          <w:p w:rsidR="005E255D" w:rsidRPr="00331B98" w:rsidRDefault="005E255D" w:rsidP="005E255D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5202" w:type="dxa"/>
            <w:vAlign w:val="center"/>
          </w:tcPr>
          <w:p w:rsidR="005E255D" w:rsidRDefault="005E255D" w:rsidP="005E255D">
            <w:pPr>
              <w:spacing w:after="0"/>
            </w:pPr>
            <w:r>
              <w:t>A sense of humour</w:t>
            </w:r>
          </w:p>
        </w:tc>
        <w:tc>
          <w:tcPr>
            <w:tcW w:w="1317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  <w:tc>
          <w:tcPr>
            <w:tcW w:w="1475" w:type="dxa"/>
          </w:tcPr>
          <w:p w:rsidR="005E255D" w:rsidRDefault="005E255D" w:rsidP="005E25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5E255D" w:rsidRPr="00331B98" w:rsidRDefault="005E255D" w:rsidP="005E255D">
            <w:pPr>
              <w:spacing w:after="0"/>
              <w:ind w:left="435"/>
              <w:rPr>
                <w:rFonts w:eastAsia="Times New Roman"/>
                <w:b/>
              </w:rPr>
            </w:pPr>
            <w:r w:rsidRPr="006005E0">
              <w:rPr>
                <w:b/>
              </w:rPr>
              <w:sym w:font="Symbol" w:char="F0D6"/>
            </w:r>
          </w:p>
        </w:tc>
      </w:tr>
    </w:tbl>
    <w:p w:rsidR="006E2363" w:rsidRDefault="00917647" w:rsidP="00917647">
      <w:pPr>
        <w:spacing w:after="0" w:line="240" w:lineRule="auto"/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-906780</wp:posOffset>
            </wp:positionH>
            <wp:positionV relativeFrom="paragraph">
              <wp:posOffset>6259195</wp:posOffset>
            </wp:positionV>
            <wp:extent cx="7609205" cy="1142365"/>
            <wp:effectExtent l="0" t="0" r="0" b="635"/>
            <wp:wrapNone/>
            <wp:docPr id="2" name="Picture 2" descr="cid:BA476A33-A696-4F09-B1F7-15130340D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476A33-A696-4F09-B1F7-15130340D69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D9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A07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772F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67FD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3E25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43CC"/>
    <w:multiLevelType w:val="hybridMultilevel"/>
    <w:tmpl w:val="BF94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3E"/>
    <w:rsid w:val="000832FB"/>
    <w:rsid w:val="000E54EC"/>
    <w:rsid w:val="001A311A"/>
    <w:rsid w:val="00440184"/>
    <w:rsid w:val="00563E5A"/>
    <w:rsid w:val="00587DDD"/>
    <w:rsid w:val="005A1F0A"/>
    <w:rsid w:val="005E255D"/>
    <w:rsid w:val="005F6513"/>
    <w:rsid w:val="006E2363"/>
    <w:rsid w:val="00917647"/>
    <w:rsid w:val="00B854CC"/>
    <w:rsid w:val="00C75659"/>
    <w:rsid w:val="00E70C3E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42FD-CE8D-421F-BC67-3AA1E74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C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A476A33-A696-4F09-B1F7-15130340D69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F5B6-E0BF-47AD-A754-A7496050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18004D89</Template>
  <TotalTime>768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6</cp:revision>
  <cp:lastPrinted>2017-12-16T10:37:00Z</cp:lastPrinted>
  <dcterms:created xsi:type="dcterms:W3CDTF">2018-10-03T09:59:00Z</dcterms:created>
  <dcterms:modified xsi:type="dcterms:W3CDTF">2018-10-04T13:44:00Z</dcterms:modified>
</cp:coreProperties>
</file>