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6"/>
        <w:gridCol w:w="1632"/>
      </w:tblGrid>
      <w:tr w:rsidR="00E6490B" w:rsidTr="00E6490B">
        <w:tc>
          <w:tcPr>
            <w:tcW w:w="8359" w:type="dxa"/>
            <w:vAlign w:val="bottom"/>
          </w:tcPr>
          <w:p w:rsidR="00E6490B" w:rsidRPr="00E6490B" w:rsidRDefault="00E6490B" w:rsidP="00E6490B">
            <w:pPr>
              <w:jc w:val="right"/>
              <w:rPr>
                <w:rFonts w:ascii="Arial" w:hAnsi="Arial" w:cs="Arial"/>
                <w:b/>
                <w:sz w:val="60"/>
                <w:szCs w:val="60"/>
              </w:rPr>
            </w:pPr>
            <w:r w:rsidRPr="00E6490B">
              <w:rPr>
                <w:rFonts w:ascii="Arial" w:hAnsi="Arial" w:cs="Arial"/>
                <w:b/>
                <w:sz w:val="60"/>
                <w:szCs w:val="60"/>
              </w:rPr>
              <w:t>Job Description</w:t>
            </w:r>
          </w:p>
        </w:tc>
        <w:tc>
          <w:tcPr>
            <w:tcW w:w="1269" w:type="dxa"/>
          </w:tcPr>
          <w:p w:rsidR="00E6490B" w:rsidRDefault="00E6490B" w:rsidP="00E6490B">
            <w:pPr>
              <w:rPr>
                <w:rFonts w:ascii="Arial" w:hAnsi="Arial" w:cs="Arial"/>
                <w:b/>
                <w:sz w:val="28"/>
                <w:szCs w:val="28"/>
              </w:rPr>
            </w:pPr>
            <w:r w:rsidRPr="00E6490B">
              <w:rPr>
                <w:rFonts w:ascii="Arial" w:hAnsi="Arial" w:cs="Arial"/>
                <w:b/>
                <w:noProof/>
                <w:sz w:val="56"/>
                <w:lang w:eastAsia="en-GB"/>
              </w:rPr>
              <w:drawing>
                <wp:inline distT="0" distB="0" distL="0" distR="0">
                  <wp:extent cx="899287" cy="923925"/>
                  <wp:effectExtent l="0" t="0" r="0" b="0"/>
                  <wp:docPr id="1" name="Picture 1" descr="H:\Seevic 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evic logo_rg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037" cy="928805"/>
                          </a:xfrm>
                          <a:prstGeom prst="rect">
                            <a:avLst/>
                          </a:prstGeom>
                          <a:noFill/>
                          <a:ln>
                            <a:noFill/>
                          </a:ln>
                        </pic:spPr>
                      </pic:pic>
                    </a:graphicData>
                  </a:graphic>
                </wp:inline>
              </w:drawing>
            </w:r>
          </w:p>
        </w:tc>
      </w:tr>
    </w:tbl>
    <w:p w:rsidR="00E6490B" w:rsidRPr="00E6490B" w:rsidRDefault="00E6490B" w:rsidP="00E6490B">
      <w:pPr>
        <w:spacing w:after="0" w:line="240" w:lineRule="auto"/>
        <w:rPr>
          <w:rFonts w:ascii="Arial" w:hAnsi="Arial" w:cs="Arial"/>
          <w:b/>
          <w:sz w:val="24"/>
          <w:szCs w:val="24"/>
        </w:rPr>
      </w:pPr>
    </w:p>
    <w:p w:rsidR="00505338" w:rsidRDefault="00505338" w:rsidP="00E6490B">
      <w:pPr>
        <w:spacing w:after="0" w:line="240" w:lineRule="auto"/>
        <w:rPr>
          <w:rFonts w:ascii="Arial" w:hAnsi="Arial" w:cs="Arial"/>
          <w:b/>
          <w:sz w:val="24"/>
          <w:szCs w:val="24"/>
        </w:rPr>
      </w:pPr>
    </w:p>
    <w:p w:rsidR="00E6490B" w:rsidRPr="00AF0545" w:rsidRDefault="00E6490B" w:rsidP="00AF0545">
      <w:pPr>
        <w:spacing w:after="0" w:line="240" w:lineRule="auto"/>
        <w:rPr>
          <w:rFonts w:ascii="Arial" w:hAnsi="Arial" w:cs="Arial"/>
          <w:sz w:val="24"/>
          <w:szCs w:val="24"/>
        </w:rPr>
      </w:pPr>
      <w:r>
        <w:rPr>
          <w:rFonts w:ascii="Arial" w:hAnsi="Arial" w:cs="Arial"/>
          <w:b/>
          <w:sz w:val="24"/>
          <w:szCs w:val="24"/>
        </w:rPr>
        <w:t>Post:</w:t>
      </w:r>
      <w:r>
        <w:rPr>
          <w:rFonts w:ascii="Arial" w:hAnsi="Arial" w:cs="Arial"/>
          <w:b/>
          <w:sz w:val="24"/>
          <w:szCs w:val="24"/>
        </w:rPr>
        <w:tab/>
      </w:r>
      <w:r w:rsidR="00CC1B2D">
        <w:rPr>
          <w:rFonts w:ascii="Arial" w:hAnsi="Arial" w:cs="Arial"/>
          <w:b/>
          <w:sz w:val="24"/>
          <w:szCs w:val="24"/>
        </w:rPr>
        <w:t>Assessor</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AF0545" w:rsidRPr="00AF0545">
        <w:rPr>
          <w:rFonts w:ascii="Arial" w:hAnsi="Arial" w:cs="Arial"/>
          <w:sz w:val="24"/>
          <w:szCs w:val="24"/>
        </w:rPr>
        <w:t xml:space="preserve"> </w:t>
      </w:r>
    </w:p>
    <w:p w:rsidR="00E6490B" w:rsidRDefault="00E6490B" w:rsidP="00E6490B">
      <w:pPr>
        <w:spacing w:after="0" w:line="240" w:lineRule="auto"/>
        <w:rPr>
          <w:rFonts w:ascii="Arial" w:hAnsi="Arial" w:cs="Arial"/>
          <w:b/>
          <w:sz w:val="24"/>
          <w:szCs w:val="24"/>
        </w:rPr>
      </w:pPr>
    </w:p>
    <w:p w:rsidR="00E6490B" w:rsidRPr="00E6490B" w:rsidRDefault="00E6490B" w:rsidP="00E6490B">
      <w:pPr>
        <w:spacing w:after="0" w:line="240" w:lineRule="auto"/>
        <w:rPr>
          <w:rFonts w:ascii="Arial" w:hAnsi="Arial" w:cs="Arial"/>
          <w:sz w:val="24"/>
          <w:szCs w:val="24"/>
        </w:rPr>
      </w:pPr>
      <w:r>
        <w:rPr>
          <w:rFonts w:ascii="Arial" w:hAnsi="Arial" w:cs="Arial"/>
          <w:b/>
          <w:sz w:val="24"/>
          <w:szCs w:val="24"/>
        </w:rPr>
        <w:t>Reports to:</w:t>
      </w:r>
      <w:r>
        <w:rPr>
          <w:rFonts w:ascii="Arial" w:hAnsi="Arial" w:cs="Arial"/>
          <w:b/>
          <w:sz w:val="24"/>
          <w:szCs w:val="24"/>
        </w:rPr>
        <w:tab/>
      </w:r>
      <w:r w:rsidR="00CC1B2D">
        <w:rPr>
          <w:rFonts w:ascii="Arial" w:hAnsi="Arial" w:cs="Arial"/>
          <w:b/>
          <w:sz w:val="24"/>
          <w:szCs w:val="24"/>
        </w:rPr>
        <w:t>Programme Co-ordinator</w:t>
      </w:r>
      <w:r>
        <w:rPr>
          <w:rFonts w:ascii="Arial" w:hAnsi="Arial" w:cs="Arial"/>
          <w:b/>
          <w:sz w:val="24"/>
          <w:szCs w:val="24"/>
        </w:rPr>
        <w:tab/>
      </w:r>
      <w:r>
        <w:rPr>
          <w:rFonts w:ascii="Arial" w:hAnsi="Arial" w:cs="Arial"/>
          <w:b/>
          <w:sz w:val="24"/>
          <w:szCs w:val="24"/>
        </w:rPr>
        <w:tab/>
      </w:r>
      <w:r w:rsidR="0000178A">
        <w:rPr>
          <w:rFonts w:ascii="Arial" w:hAnsi="Arial" w:cs="Arial"/>
          <w:sz w:val="24"/>
          <w:szCs w:val="24"/>
        </w:rPr>
        <w:t xml:space="preserve"> </w:t>
      </w:r>
    </w:p>
    <w:p w:rsidR="00E6490B" w:rsidRDefault="00E6490B" w:rsidP="00E6490B">
      <w:pPr>
        <w:spacing w:after="0" w:line="240" w:lineRule="auto"/>
        <w:rPr>
          <w:rFonts w:ascii="Arial" w:hAnsi="Arial" w:cs="Arial"/>
          <w:b/>
          <w:sz w:val="24"/>
          <w:szCs w:val="24"/>
        </w:rPr>
      </w:pPr>
    </w:p>
    <w:p w:rsidR="00E6490B" w:rsidRPr="00DA1CC0" w:rsidRDefault="00E6490B" w:rsidP="00E6490B">
      <w:pPr>
        <w:spacing w:after="0" w:line="240" w:lineRule="auto"/>
        <w:rPr>
          <w:rFonts w:ascii="Arial" w:hAnsi="Arial" w:cs="Arial"/>
          <w:sz w:val="24"/>
          <w:szCs w:val="24"/>
        </w:rPr>
      </w:pPr>
      <w:r>
        <w:rPr>
          <w:rFonts w:ascii="Arial" w:hAnsi="Arial" w:cs="Arial"/>
          <w:b/>
          <w:sz w:val="24"/>
          <w:szCs w:val="24"/>
        </w:rPr>
        <w:t>Hours of work:</w:t>
      </w:r>
      <w:r w:rsidR="003475F4">
        <w:rPr>
          <w:rFonts w:ascii="Arial" w:hAnsi="Arial" w:cs="Arial"/>
          <w:b/>
          <w:sz w:val="24"/>
          <w:szCs w:val="24"/>
        </w:rPr>
        <w:t xml:space="preserve"> Variable</w:t>
      </w:r>
      <w:bookmarkStart w:id="0" w:name="_GoBack"/>
      <w:bookmarkEnd w:id="0"/>
      <w:r>
        <w:rPr>
          <w:rFonts w:ascii="Arial" w:hAnsi="Arial" w:cs="Arial"/>
          <w:b/>
          <w:sz w:val="24"/>
          <w:szCs w:val="24"/>
        </w:rPr>
        <w:tab/>
      </w:r>
      <w:r>
        <w:rPr>
          <w:rFonts w:ascii="Arial" w:hAnsi="Arial" w:cs="Arial"/>
          <w:b/>
          <w:sz w:val="24"/>
          <w:szCs w:val="24"/>
        </w:rPr>
        <w:tab/>
      </w:r>
      <w:r w:rsidR="000039C4">
        <w:rPr>
          <w:rFonts w:ascii="Arial" w:hAnsi="Arial" w:cs="Arial"/>
          <w:sz w:val="24"/>
          <w:szCs w:val="24"/>
        </w:rPr>
        <w:t xml:space="preserve"> </w:t>
      </w:r>
    </w:p>
    <w:p w:rsidR="00E6490B" w:rsidRPr="00E6490B" w:rsidRDefault="00E6490B" w:rsidP="00E6490B">
      <w:pPr>
        <w:pBdr>
          <w:bottom w:val="single" w:sz="12" w:space="1" w:color="auto"/>
        </w:pBdr>
        <w:spacing w:after="0" w:line="240" w:lineRule="auto"/>
        <w:rPr>
          <w:rFonts w:ascii="Arial" w:hAnsi="Arial" w:cs="Arial"/>
          <w:sz w:val="24"/>
          <w:szCs w:val="24"/>
        </w:rPr>
      </w:pPr>
    </w:p>
    <w:p w:rsidR="00505338" w:rsidRPr="004B381F" w:rsidRDefault="00505338" w:rsidP="00E6490B">
      <w:pPr>
        <w:autoSpaceDE w:val="0"/>
        <w:autoSpaceDN w:val="0"/>
        <w:adjustRightInd w:val="0"/>
        <w:spacing w:after="0" w:line="240" w:lineRule="auto"/>
        <w:rPr>
          <w:rFonts w:ascii="Arial" w:hAnsi="Arial" w:cs="Arial"/>
          <w:b/>
          <w:bCs/>
          <w:color w:val="000000"/>
          <w:sz w:val="20"/>
          <w:szCs w:val="20"/>
        </w:rPr>
      </w:pPr>
    </w:p>
    <w:p w:rsidR="00E6490B" w:rsidRPr="00CC1B2D" w:rsidRDefault="00E6490B" w:rsidP="00E6490B">
      <w:pPr>
        <w:tabs>
          <w:tab w:val="left" w:pos="360"/>
        </w:tabs>
        <w:autoSpaceDE w:val="0"/>
        <w:autoSpaceDN w:val="0"/>
        <w:adjustRightInd w:val="0"/>
        <w:spacing w:after="0" w:line="240" w:lineRule="auto"/>
        <w:rPr>
          <w:rFonts w:ascii="Arial" w:hAnsi="Arial" w:cs="Arial"/>
          <w:b/>
          <w:color w:val="000000"/>
          <w:szCs w:val="20"/>
        </w:rPr>
      </w:pPr>
      <w:r w:rsidRPr="00CC1B2D">
        <w:rPr>
          <w:rFonts w:ascii="Arial" w:hAnsi="Arial" w:cs="Arial"/>
          <w:b/>
          <w:color w:val="000000"/>
          <w:szCs w:val="20"/>
        </w:rPr>
        <w:t>Main purpose of job</w:t>
      </w:r>
    </w:p>
    <w:p w:rsidR="00CC1B2D" w:rsidRDefault="00CC1B2D" w:rsidP="00CC1B2D">
      <w:pPr>
        <w:jc w:val="both"/>
        <w:rPr>
          <w:rFonts w:ascii="Arial" w:hAnsi="Arial" w:cs="Arial"/>
          <w:color w:val="000000"/>
          <w:lang w:eastAsia="en-GB"/>
        </w:rPr>
      </w:pPr>
      <w:r>
        <w:rPr>
          <w:rFonts w:ascii="Arial" w:hAnsi="Arial" w:cs="Arial"/>
          <w:color w:val="000000"/>
          <w:lang w:eastAsia="en-GB"/>
        </w:rPr>
        <w:t>Assess, facilitate and support the production of a portfolio of work in the required format that demonstrates candidate competence and knowledge against the National Occupational Standards (NOS).</w:t>
      </w:r>
    </w:p>
    <w:p w:rsidR="00324057" w:rsidRPr="00CC1B2D" w:rsidRDefault="00CC1B2D" w:rsidP="00CC1B2D">
      <w:pPr>
        <w:jc w:val="both"/>
        <w:rPr>
          <w:rFonts w:ascii="Arial" w:hAnsi="Arial" w:cs="Arial"/>
          <w:color w:val="000000"/>
          <w:lang w:eastAsia="en-GB"/>
        </w:rPr>
      </w:pPr>
      <w:r>
        <w:rPr>
          <w:rFonts w:ascii="Arial" w:hAnsi="Arial" w:cs="Arial"/>
          <w:color w:val="000000"/>
          <w:lang w:eastAsia="en-GB"/>
        </w:rPr>
        <w:t>You will have occupational competence knowledge, best practice and understanding which u</w:t>
      </w:r>
      <w:r>
        <w:rPr>
          <w:rFonts w:ascii="Arial" w:hAnsi="Arial" w:cs="Arial"/>
          <w:color w:val="000000"/>
          <w:lang w:eastAsia="en-GB"/>
        </w:rPr>
        <w:t>nderpins competent performance.</w:t>
      </w:r>
    </w:p>
    <w:p w:rsidR="00314F3A" w:rsidRPr="00CC1B2D" w:rsidRDefault="00E6490B" w:rsidP="00314F3A">
      <w:pPr>
        <w:tabs>
          <w:tab w:val="left" w:pos="340"/>
        </w:tabs>
        <w:autoSpaceDE w:val="0"/>
        <w:autoSpaceDN w:val="0"/>
        <w:adjustRightInd w:val="0"/>
        <w:spacing w:after="0" w:line="240" w:lineRule="auto"/>
        <w:rPr>
          <w:rFonts w:ascii="Arial" w:hAnsi="Arial" w:cs="Arial"/>
          <w:b/>
          <w:color w:val="000000"/>
          <w:szCs w:val="20"/>
        </w:rPr>
      </w:pPr>
      <w:r w:rsidRPr="00CC1B2D">
        <w:rPr>
          <w:rFonts w:ascii="Arial" w:hAnsi="Arial" w:cs="Arial"/>
          <w:b/>
          <w:color w:val="000000"/>
          <w:szCs w:val="20"/>
        </w:rPr>
        <w:t>Duties and responsibilities</w:t>
      </w:r>
    </w:p>
    <w:p w:rsidR="00CC1B2D" w:rsidRPr="00A81BDA" w:rsidRDefault="00CC1B2D" w:rsidP="00CC1B2D">
      <w:pPr>
        <w:numPr>
          <w:ilvl w:val="0"/>
          <w:numId w:val="21"/>
        </w:numPr>
        <w:spacing w:after="0" w:line="240" w:lineRule="auto"/>
        <w:rPr>
          <w:rFonts w:ascii="Arial" w:hAnsi="Arial" w:cs="Arial"/>
          <w:b/>
        </w:rPr>
      </w:pPr>
      <w:r w:rsidRPr="00A81BDA">
        <w:rPr>
          <w:rFonts w:ascii="Arial" w:hAnsi="Arial" w:cs="Arial"/>
        </w:rPr>
        <w:t>To adhere to the SEEVIC College Code of Ethics/ NGB Code of Ethics.</w:t>
      </w:r>
    </w:p>
    <w:p w:rsidR="00CC1B2D" w:rsidRPr="00A81BDA" w:rsidRDefault="00CC1B2D" w:rsidP="00CC1B2D">
      <w:pPr>
        <w:numPr>
          <w:ilvl w:val="0"/>
          <w:numId w:val="21"/>
        </w:numPr>
        <w:spacing w:after="0" w:line="240" w:lineRule="auto"/>
        <w:rPr>
          <w:rFonts w:ascii="Arial" w:hAnsi="Arial" w:cs="Arial"/>
          <w:b/>
        </w:rPr>
      </w:pPr>
      <w:r w:rsidRPr="00A81BDA">
        <w:rPr>
          <w:rFonts w:ascii="Arial" w:hAnsi="Arial" w:cs="Arial"/>
        </w:rPr>
        <w:t>To be responsible for familiarising yourself with site/venue Health &amp; Safety procedure. Health and Safety is everyone’s responsibility and you will be required to adhere to all policy and legislative practice during every activity of work, as well as attending necessary training.</w:t>
      </w:r>
    </w:p>
    <w:p w:rsidR="00CC1B2D" w:rsidRPr="00A81BDA" w:rsidRDefault="00CC1B2D" w:rsidP="00CC1B2D">
      <w:pPr>
        <w:numPr>
          <w:ilvl w:val="0"/>
          <w:numId w:val="21"/>
        </w:numPr>
        <w:spacing w:after="0" w:line="240" w:lineRule="auto"/>
        <w:rPr>
          <w:rFonts w:ascii="Arial" w:hAnsi="Arial" w:cs="Arial"/>
          <w:b/>
        </w:rPr>
      </w:pPr>
      <w:r w:rsidRPr="00A81BDA">
        <w:rPr>
          <w:rFonts w:ascii="Arial" w:hAnsi="Arial" w:cs="Arial"/>
        </w:rPr>
        <w:t>To keep your line manager and internal verifier advised of all developments and problems in your area of responsibility.</w:t>
      </w:r>
    </w:p>
    <w:p w:rsidR="00CC1B2D" w:rsidRPr="00A81BDA" w:rsidRDefault="00CC1B2D" w:rsidP="00CC1B2D">
      <w:pPr>
        <w:numPr>
          <w:ilvl w:val="0"/>
          <w:numId w:val="21"/>
        </w:numPr>
        <w:spacing w:after="0" w:line="240" w:lineRule="auto"/>
        <w:rPr>
          <w:rFonts w:ascii="Arial" w:hAnsi="Arial" w:cs="Arial"/>
          <w:b/>
        </w:rPr>
      </w:pPr>
      <w:r w:rsidRPr="00A81BDA">
        <w:rPr>
          <w:rFonts w:ascii="Arial" w:hAnsi="Arial" w:cs="Arial"/>
        </w:rPr>
        <w:t xml:space="preserve">To develop and maintain a professional working relationship with all staff, </w:t>
      </w:r>
      <w:r>
        <w:rPr>
          <w:rFonts w:ascii="Arial" w:hAnsi="Arial" w:cs="Arial"/>
        </w:rPr>
        <w:t>candidates</w:t>
      </w:r>
      <w:r w:rsidRPr="00A81BDA">
        <w:rPr>
          <w:rFonts w:ascii="Arial" w:hAnsi="Arial" w:cs="Arial"/>
        </w:rPr>
        <w:t xml:space="preserve"> and employers. </w:t>
      </w:r>
    </w:p>
    <w:p w:rsidR="00CC1B2D" w:rsidRPr="00F02BFF" w:rsidRDefault="00CC1B2D" w:rsidP="00CC1B2D">
      <w:pPr>
        <w:numPr>
          <w:ilvl w:val="0"/>
          <w:numId w:val="21"/>
        </w:numPr>
        <w:spacing w:after="0" w:line="240" w:lineRule="auto"/>
        <w:rPr>
          <w:rFonts w:ascii="Arial" w:hAnsi="Arial" w:cs="Arial"/>
          <w:b/>
        </w:rPr>
      </w:pPr>
      <w:r w:rsidRPr="00A81BDA">
        <w:rPr>
          <w:rFonts w:ascii="Arial" w:hAnsi="Arial" w:cs="Arial"/>
        </w:rPr>
        <w:t xml:space="preserve">To act in the best interests of </w:t>
      </w:r>
      <w:smartTag w:uri="urn:schemas-microsoft-com:office:smarttags" w:element="PersonName">
        <w:smartTag w:uri="urn:schemas-microsoft-com:office:smarttags" w:element="PlaceName">
          <w:r w:rsidRPr="00A81BDA">
            <w:rPr>
              <w:rFonts w:ascii="Arial" w:hAnsi="Arial" w:cs="Arial"/>
            </w:rPr>
            <w:t>SEEVIC</w:t>
          </w:r>
        </w:smartTag>
        <w:r w:rsidRPr="00A81BDA">
          <w:rPr>
            <w:rFonts w:ascii="Arial" w:hAnsi="Arial" w:cs="Arial"/>
          </w:rPr>
          <w:t xml:space="preserve"> </w:t>
        </w:r>
        <w:smartTag w:uri="urn:schemas-microsoft-com:office:smarttags" w:element="PlaceType">
          <w:r w:rsidRPr="00A81BDA">
            <w:rPr>
              <w:rFonts w:ascii="Arial" w:hAnsi="Arial" w:cs="Arial"/>
            </w:rPr>
            <w:t>College</w:t>
          </w:r>
        </w:smartTag>
      </w:smartTag>
      <w:r w:rsidRPr="00A81BDA">
        <w:rPr>
          <w:rFonts w:ascii="Arial" w:hAnsi="Arial" w:cs="Arial"/>
        </w:rPr>
        <w:t xml:space="preserve"> to further promote good public and community relationships.</w:t>
      </w:r>
    </w:p>
    <w:p w:rsidR="00CC1B2D" w:rsidRPr="00131235" w:rsidRDefault="00CC1B2D" w:rsidP="00CC1B2D">
      <w:pPr>
        <w:numPr>
          <w:ilvl w:val="0"/>
          <w:numId w:val="21"/>
        </w:numPr>
        <w:spacing w:after="0" w:line="240" w:lineRule="auto"/>
        <w:rPr>
          <w:rFonts w:ascii="Arial" w:hAnsi="Arial" w:cs="Arial"/>
          <w:b/>
        </w:rPr>
      </w:pPr>
      <w:r>
        <w:rPr>
          <w:rFonts w:ascii="Arial" w:hAnsi="Arial" w:cs="Arial"/>
        </w:rPr>
        <w:t>Visit learners in the workplace to complete coaching, assessment and review activities on a monthly basis.</w:t>
      </w:r>
    </w:p>
    <w:p w:rsidR="00CC1B2D" w:rsidRPr="00131235" w:rsidRDefault="00CC1B2D" w:rsidP="00CC1B2D">
      <w:pPr>
        <w:numPr>
          <w:ilvl w:val="0"/>
          <w:numId w:val="21"/>
        </w:numPr>
        <w:spacing w:after="0" w:line="240" w:lineRule="auto"/>
        <w:rPr>
          <w:rFonts w:ascii="Arial" w:hAnsi="Arial" w:cs="Arial"/>
          <w:b/>
        </w:rPr>
      </w:pPr>
      <w:r>
        <w:rPr>
          <w:rFonts w:ascii="Arial" w:hAnsi="Arial" w:cs="Arial"/>
        </w:rPr>
        <w:t>Plan and carry out assessment activities for the competence and knowledge based elements.</w:t>
      </w:r>
    </w:p>
    <w:p w:rsidR="00CC1B2D" w:rsidRPr="00131235" w:rsidRDefault="00CC1B2D" w:rsidP="00CC1B2D">
      <w:pPr>
        <w:numPr>
          <w:ilvl w:val="0"/>
          <w:numId w:val="21"/>
        </w:numPr>
        <w:spacing w:after="0" w:line="240" w:lineRule="auto"/>
        <w:rPr>
          <w:rFonts w:ascii="Arial" w:hAnsi="Arial" w:cs="Arial"/>
          <w:b/>
        </w:rPr>
      </w:pPr>
      <w:r>
        <w:rPr>
          <w:rFonts w:ascii="Arial" w:hAnsi="Arial" w:cs="Arial"/>
        </w:rPr>
        <w:t>Submit portfolios for internal verifying (IV) in accordance with the IV sampling plan.</w:t>
      </w:r>
    </w:p>
    <w:p w:rsidR="00CC1B2D" w:rsidRPr="00131235" w:rsidRDefault="00CC1B2D" w:rsidP="00CC1B2D">
      <w:pPr>
        <w:numPr>
          <w:ilvl w:val="0"/>
          <w:numId w:val="21"/>
        </w:numPr>
        <w:spacing w:after="0" w:line="240" w:lineRule="auto"/>
        <w:rPr>
          <w:rFonts w:ascii="Arial" w:hAnsi="Arial" w:cs="Arial"/>
          <w:b/>
        </w:rPr>
      </w:pPr>
      <w:r>
        <w:rPr>
          <w:rFonts w:ascii="Arial" w:hAnsi="Arial" w:cs="Arial"/>
        </w:rPr>
        <w:t xml:space="preserve">Manage assessment activities to ensure timely achievement of </w:t>
      </w:r>
      <w:r w:rsidRPr="00CE64EF">
        <w:rPr>
          <w:rFonts w:ascii="Arial" w:hAnsi="Arial" w:cs="Arial"/>
          <w:color w:val="70AD47"/>
        </w:rPr>
        <w:t>CACHE</w:t>
      </w:r>
      <w:r>
        <w:rPr>
          <w:rFonts w:ascii="Arial" w:hAnsi="Arial" w:cs="Arial"/>
        </w:rPr>
        <w:t xml:space="preserve"> units.</w:t>
      </w:r>
    </w:p>
    <w:p w:rsidR="00CC1B2D" w:rsidRPr="00F02BFF" w:rsidRDefault="00CC1B2D" w:rsidP="00CC1B2D">
      <w:pPr>
        <w:numPr>
          <w:ilvl w:val="0"/>
          <w:numId w:val="21"/>
        </w:numPr>
        <w:spacing w:after="0" w:line="240" w:lineRule="auto"/>
        <w:rPr>
          <w:rFonts w:ascii="Arial" w:hAnsi="Arial" w:cs="Arial"/>
          <w:b/>
        </w:rPr>
      </w:pPr>
      <w:r>
        <w:rPr>
          <w:rFonts w:ascii="Arial" w:hAnsi="Arial" w:cs="Arial"/>
        </w:rPr>
        <w:t xml:space="preserve">Maintain a caseload of learners that meets the target agreed with the </w:t>
      </w:r>
      <w:r w:rsidRPr="00CE64EF">
        <w:rPr>
          <w:rFonts w:ascii="Arial" w:hAnsi="Arial" w:cs="Arial"/>
          <w:color w:val="70AD47"/>
        </w:rPr>
        <w:t>Head of Learning</w:t>
      </w:r>
      <w:r>
        <w:rPr>
          <w:rFonts w:ascii="Arial" w:hAnsi="Arial" w:cs="Arial"/>
          <w:color w:val="70AD47"/>
        </w:rPr>
        <w:t>.</w:t>
      </w:r>
    </w:p>
    <w:p w:rsidR="00CC1B2D" w:rsidRPr="003B5F3E" w:rsidRDefault="00CC1B2D" w:rsidP="00CC1B2D">
      <w:pPr>
        <w:numPr>
          <w:ilvl w:val="0"/>
          <w:numId w:val="21"/>
        </w:numPr>
        <w:spacing w:after="0" w:line="240" w:lineRule="auto"/>
        <w:rPr>
          <w:rFonts w:ascii="Arial" w:hAnsi="Arial" w:cs="Arial"/>
          <w:b/>
        </w:rPr>
      </w:pPr>
      <w:r>
        <w:rPr>
          <w:rFonts w:ascii="Arial" w:hAnsi="Arial" w:cs="Arial"/>
        </w:rPr>
        <w:t>Complete all relevant paperwork and candidate records in accordance with set procedures.</w:t>
      </w:r>
    </w:p>
    <w:p w:rsidR="00CC1B2D" w:rsidRPr="003B5F3E" w:rsidRDefault="00CC1B2D" w:rsidP="00CC1B2D">
      <w:pPr>
        <w:numPr>
          <w:ilvl w:val="0"/>
          <w:numId w:val="21"/>
        </w:numPr>
        <w:spacing w:after="0" w:line="240" w:lineRule="auto"/>
        <w:rPr>
          <w:rFonts w:ascii="Arial" w:hAnsi="Arial" w:cs="Arial"/>
          <w:b/>
        </w:rPr>
      </w:pPr>
      <w:r>
        <w:rPr>
          <w:rFonts w:ascii="Arial" w:hAnsi="Arial" w:cs="Arial"/>
        </w:rPr>
        <w:t>Attend CPD activities and standardisation meetings.</w:t>
      </w:r>
    </w:p>
    <w:p w:rsidR="00CC1B2D" w:rsidRPr="00C06925" w:rsidRDefault="00CC1B2D" w:rsidP="00CC1B2D">
      <w:pPr>
        <w:numPr>
          <w:ilvl w:val="0"/>
          <w:numId w:val="21"/>
        </w:numPr>
        <w:spacing w:after="0" w:line="240" w:lineRule="auto"/>
        <w:rPr>
          <w:rFonts w:ascii="Arial" w:hAnsi="Arial" w:cs="Arial"/>
          <w:b/>
        </w:rPr>
      </w:pPr>
      <w:r w:rsidRPr="00C06925">
        <w:rPr>
          <w:rFonts w:ascii="Arial" w:hAnsi="Arial" w:cs="Arial"/>
        </w:rPr>
        <w:t xml:space="preserve">Manage the building of candidate portfolios.  </w:t>
      </w:r>
    </w:p>
    <w:p w:rsidR="00CC1B2D" w:rsidRDefault="00CC1B2D" w:rsidP="00CC1B2D">
      <w:pPr>
        <w:numPr>
          <w:ilvl w:val="0"/>
          <w:numId w:val="22"/>
        </w:numPr>
        <w:tabs>
          <w:tab w:val="num" w:pos="666"/>
        </w:tabs>
        <w:spacing w:after="0" w:line="240" w:lineRule="auto"/>
        <w:rPr>
          <w:rFonts w:ascii="Arial" w:hAnsi="Arial" w:cs="Arial"/>
          <w:lang w:eastAsia="en-GB"/>
        </w:rPr>
      </w:pPr>
      <w:r w:rsidRPr="00BA2106">
        <w:rPr>
          <w:rFonts w:ascii="Arial" w:hAnsi="Arial" w:cs="Arial"/>
          <w:lang w:eastAsia="en-GB"/>
        </w:rPr>
        <w:t>Prioritising tasks appropriately to meet scheduled operations and deadlines.</w:t>
      </w:r>
    </w:p>
    <w:p w:rsidR="00CC1B2D" w:rsidRDefault="00CC1B2D" w:rsidP="00CC1B2D">
      <w:pPr>
        <w:numPr>
          <w:ilvl w:val="0"/>
          <w:numId w:val="22"/>
        </w:numPr>
        <w:tabs>
          <w:tab w:val="num" w:pos="666"/>
        </w:tabs>
        <w:spacing w:after="0" w:line="240" w:lineRule="auto"/>
        <w:rPr>
          <w:rFonts w:ascii="Arial" w:hAnsi="Arial" w:cs="Arial"/>
          <w:lang w:eastAsia="en-GB"/>
        </w:rPr>
      </w:pPr>
      <w:r>
        <w:rPr>
          <w:rFonts w:ascii="Arial" w:hAnsi="Arial" w:cs="Arial"/>
          <w:lang w:eastAsia="en-GB"/>
        </w:rPr>
        <w:t xml:space="preserve">Ensure you keep up to date with new and best practice in the occupational area. </w:t>
      </w:r>
    </w:p>
    <w:p w:rsidR="00CC1B2D" w:rsidRDefault="00CC1B2D" w:rsidP="00CC1B2D">
      <w:pPr>
        <w:numPr>
          <w:ilvl w:val="0"/>
          <w:numId w:val="22"/>
        </w:numPr>
        <w:tabs>
          <w:tab w:val="num" w:pos="666"/>
        </w:tabs>
        <w:spacing w:after="0" w:line="240" w:lineRule="auto"/>
        <w:rPr>
          <w:rFonts w:ascii="Arial" w:hAnsi="Arial" w:cs="Arial"/>
          <w:lang w:eastAsia="en-GB"/>
        </w:rPr>
      </w:pPr>
      <w:r>
        <w:rPr>
          <w:rFonts w:ascii="Arial" w:hAnsi="Arial" w:cs="Arial"/>
        </w:rPr>
        <w:t>Has an understanding that safeguarding is a shared cross college responsibility. Takes ownership of embedding safeguarding practices into their remit as appropriate to their role within the organisation</w:t>
      </w:r>
    </w:p>
    <w:p w:rsidR="00CC1B2D" w:rsidRDefault="00CC1B2D" w:rsidP="00CC1B2D">
      <w:pPr>
        <w:tabs>
          <w:tab w:val="num" w:pos="666"/>
        </w:tabs>
        <w:rPr>
          <w:rFonts w:ascii="Arial" w:hAnsi="Arial" w:cs="Arial"/>
          <w:lang w:eastAsia="en-GB"/>
        </w:rPr>
      </w:pPr>
    </w:p>
    <w:p w:rsidR="00CC1B2D" w:rsidRPr="003B5F3E" w:rsidRDefault="00CC1B2D" w:rsidP="00CC1B2D">
      <w:pPr>
        <w:tabs>
          <w:tab w:val="num" w:pos="666"/>
        </w:tabs>
        <w:rPr>
          <w:rFonts w:ascii="Arial" w:hAnsi="Arial" w:cs="Arial"/>
          <w:b/>
          <w:lang w:eastAsia="en-GB"/>
        </w:rPr>
      </w:pPr>
      <w:r w:rsidRPr="003B5F3E">
        <w:rPr>
          <w:rFonts w:ascii="Arial" w:hAnsi="Arial" w:cs="Arial"/>
          <w:b/>
          <w:lang w:eastAsia="en-GB"/>
        </w:rPr>
        <w:t>KPI’s:</w:t>
      </w:r>
    </w:p>
    <w:p w:rsidR="00CC1B2D" w:rsidRDefault="00CC1B2D" w:rsidP="00CC1B2D">
      <w:pPr>
        <w:numPr>
          <w:ilvl w:val="1"/>
          <w:numId w:val="22"/>
        </w:numPr>
        <w:tabs>
          <w:tab w:val="clear" w:pos="1080"/>
          <w:tab w:val="num" w:pos="380"/>
        </w:tabs>
        <w:spacing w:after="0" w:line="240" w:lineRule="auto"/>
        <w:ind w:hanging="1080"/>
        <w:rPr>
          <w:rFonts w:ascii="Arial" w:hAnsi="Arial" w:cs="Arial"/>
          <w:lang w:eastAsia="en-GB"/>
        </w:rPr>
      </w:pPr>
      <w:r w:rsidRPr="003B5F3E">
        <w:rPr>
          <w:rFonts w:ascii="Arial" w:hAnsi="Arial" w:cs="Arial"/>
          <w:lang w:eastAsia="en-GB"/>
        </w:rPr>
        <w:t>Attend standardisation meetings</w:t>
      </w:r>
      <w:r>
        <w:rPr>
          <w:rFonts w:ascii="Arial" w:hAnsi="Arial" w:cs="Arial"/>
          <w:lang w:eastAsia="en-GB"/>
        </w:rPr>
        <w:t>.</w:t>
      </w:r>
    </w:p>
    <w:p w:rsidR="00CC1B2D" w:rsidRDefault="00CC1B2D" w:rsidP="00CC1B2D">
      <w:pPr>
        <w:numPr>
          <w:ilvl w:val="1"/>
          <w:numId w:val="22"/>
        </w:numPr>
        <w:tabs>
          <w:tab w:val="clear" w:pos="1080"/>
          <w:tab w:val="num" w:pos="380"/>
        </w:tabs>
        <w:spacing w:after="0" w:line="240" w:lineRule="auto"/>
        <w:ind w:hanging="1080"/>
        <w:rPr>
          <w:rFonts w:ascii="Arial" w:hAnsi="Arial" w:cs="Arial"/>
          <w:lang w:eastAsia="en-GB"/>
        </w:rPr>
      </w:pPr>
      <w:r>
        <w:rPr>
          <w:rFonts w:ascii="Arial" w:hAnsi="Arial" w:cs="Arial"/>
          <w:lang w:eastAsia="en-GB"/>
        </w:rPr>
        <w:t>Submit future assessment schedules and review paperwork on a monthly basis.</w:t>
      </w:r>
    </w:p>
    <w:p w:rsidR="00CC1B2D" w:rsidRDefault="00CC1B2D" w:rsidP="00CC1B2D">
      <w:pPr>
        <w:numPr>
          <w:ilvl w:val="1"/>
          <w:numId w:val="22"/>
        </w:numPr>
        <w:tabs>
          <w:tab w:val="clear" w:pos="1080"/>
          <w:tab w:val="num" w:pos="380"/>
        </w:tabs>
        <w:spacing w:after="0" w:line="240" w:lineRule="auto"/>
        <w:ind w:hanging="1080"/>
        <w:rPr>
          <w:rFonts w:ascii="Arial" w:hAnsi="Arial" w:cs="Arial"/>
          <w:lang w:eastAsia="en-GB"/>
        </w:rPr>
      </w:pPr>
      <w:r>
        <w:rPr>
          <w:rFonts w:ascii="Arial" w:hAnsi="Arial" w:cs="Arial"/>
          <w:lang w:eastAsia="en-GB"/>
        </w:rPr>
        <w:t>Carry out 1:1 reviews in the workplace at every assessment visit.</w:t>
      </w:r>
    </w:p>
    <w:p w:rsidR="00CC1B2D" w:rsidRDefault="00CC1B2D" w:rsidP="00CC1B2D">
      <w:pPr>
        <w:ind w:left="1080"/>
        <w:rPr>
          <w:rFonts w:ascii="Arial" w:hAnsi="Arial" w:cs="Arial"/>
          <w:lang w:eastAsia="en-GB"/>
        </w:rPr>
      </w:pPr>
    </w:p>
    <w:p w:rsidR="00CC1B2D" w:rsidRPr="00C06925" w:rsidRDefault="00CC1B2D" w:rsidP="00CC1B2D">
      <w:pPr>
        <w:numPr>
          <w:ilvl w:val="1"/>
          <w:numId w:val="22"/>
        </w:numPr>
        <w:tabs>
          <w:tab w:val="clear" w:pos="1080"/>
          <w:tab w:val="num" w:pos="380"/>
        </w:tabs>
        <w:spacing w:after="0" w:line="240" w:lineRule="auto"/>
        <w:ind w:left="380" w:hanging="380"/>
        <w:rPr>
          <w:rFonts w:ascii="Arial" w:hAnsi="Arial" w:cs="Arial"/>
          <w:lang w:eastAsia="en-GB"/>
        </w:rPr>
      </w:pPr>
      <w:r>
        <w:rPr>
          <w:rFonts w:ascii="Arial" w:hAnsi="Arial" w:cs="Arial"/>
          <w:lang w:eastAsia="en-GB"/>
        </w:rPr>
        <w:lastRenderedPageBreak/>
        <w:t xml:space="preserve">Deliver agreed proportions of the candidate portfolio to the completion schedule as directed by the Training Coordinator.  </w:t>
      </w:r>
    </w:p>
    <w:p w:rsidR="00CC1B2D" w:rsidRDefault="00CC1B2D" w:rsidP="00CC1B2D">
      <w:pPr>
        <w:numPr>
          <w:ilvl w:val="1"/>
          <w:numId w:val="22"/>
        </w:numPr>
        <w:tabs>
          <w:tab w:val="clear" w:pos="1080"/>
          <w:tab w:val="num" w:pos="380"/>
        </w:tabs>
        <w:spacing w:after="0" w:line="240" w:lineRule="auto"/>
        <w:ind w:left="380" w:hanging="380"/>
        <w:rPr>
          <w:rFonts w:ascii="Arial" w:hAnsi="Arial" w:cs="Arial"/>
          <w:lang w:eastAsia="en-GB"/>
        </w:rPr>
      </w:pPr>
      <w:r>
        <w:rPr>
          <w:rFonts w:ascii="Arial" w:hAnsi="Arial" w:cs="Arial"/>
          <w:lang w:eastAsia="en-GB"/>
        </w:rPr>
        <w:t xml:space="preserve">If the portfolios are not completed within the agreed number of hours, the expectation is that the Assessor will complete the portfolio in their own time. </w:t>
      </w:r>
    </w:p>
    <w:p w:rsidR="00CC1B2D" w:rsidRPr="00360C63" w:rsidRDefault="00CC1B2D" w:rsidP="00CC1B2D">
      <w:pPr>
        <w:rPr>
          <w:rFonts w:ascii="Arial" w:hAnsi="Arial" w:cs="Arial"/>
          <w:lang w:eastAsia="en-GB"/>
        </w:rPr>
      </w:pPr>
    </w:p>
    <w:p w:rsidR="00CC1B2D" w:rsidRDefault="00CC1B2D" w:rsidP="00CC1B2D">
      <w:pPr>
        <w:rPr>
          <w:rFonts w:ascii="Arial" w:hAnsi="Arial" w:cs="Arial"/>
          <w:b/>
        </w:rPr>
      </w:pPr>
    </w:p>
    <w:p w:rsidR="00CC1B2D" w:rsidRPr="00BA2106" w:rsidRDefault="00CC1B2D" w:rsidP="00CC1B2D">
      <w:pPr>
        <w:rPr>
          <w:rFonts w:ascii="Arial" w:hAnsi="Arial" w:cs="Arial"/>
          <w:b/>
        </w:rPr>
      </w:pPr>
      <w:r w:rsidRPr="00BA2106">
        <w:rPr>
          <w:rFonts w:ascii="Arial" w:hAnsi="Arial" w:cs="Arial"/>
          <w:b/>
        </w:rPr>
        <w:t>ADDITIONAL INFORMATION</w:t>
      </w:r>
      <w:r>
        <w:rPr>
          <w:rFonts w:ascii="Arial" w:hAnsi="Arial" w:cs="Arial"/>
          <w:b/>
        </w:rPr>
        <w:t>:</w:t>
      </w:r>
    </w:p>
    <w:p w:rsidR="00CC1B2D" w:rsidRDefault="00CC1B2D" w:rsidP="00CC1B2D">
      <w:pPr>
        <w:rPr>
          <w:rFonts w:ascii="Arial" w:hAnsi="Arial" w:cs="Arial"/>
        </w:rPr>
      </w:pPr>
      <w:r w:rsidRPr="00BA2106">
        <w:rPr>
          <w:rFonts w:ascii="Arial" w:hAnsi="Arial" w:cs="Arial"/>
        </w:rPr>
        <w:t>The position requires flexibility through</w:t>
      </w:r>
      <w:r>
        <w:rPr>
          <w:rFonts w:ascii="Arial" w:hAnsi="Arial" w:cs="Arial"/>
        </w:rPr>
        <w:t>out the year;</w:t>
      </w:r>
      <w:r w:rsidRPr="00BA2106">
        <w:rPr>
          <w:rFonts w:ascii="Arial" w:hAnsi="Arial" w:cs="Arial"/>
        </w:rPr>
        <w:t xml:space="preserve"> when certain periods of the year may cause workload peaks and team cover may be required in order to complete all operations accurately and effectively within deadlines.</w:t>
      </w:r>
    </w:p>
    <w:p w:rsidR="00DA094E" w:rsidRDefault="00DA094E" w:rsidP="00CC1B2D">
      <w:pPr>
        <w:spacing w:after="0" w:line="240" w:lineRule="auto"/>
        <w:jc w:val="both"/>
        <w:rPr>
          <w:rFonts w:ascii="Arial" w:hAnsi="Arial" w:cs="Arial"/>
          <w:sz w:val="20"/>
          <w:szCs w:val="20"/>
        </w:rPr>
      </w:pPr>
    </w:p>
    <w:p w:rsidR="00DA094E" w:rsidRDefault="00DA094E" w:rsidP="00AF0545">
      <w:pPr>
        <w:spacing w:after="0" w:line="240" w:lineRule="auto"/>
        <w:ind w:left="567" w:hanging="567"/>
        <w:jc w:val="both"/>
        <w:rPr>
          <w:rFonts w:ascii="Arial" w:hAnsi="Arial" w:cs="Arial"/>
          <w:sz w:val="20"/>
          <w:szCs w:val="20"/>
        </w:rPr>
      </w:pPr>
    </w:p>
    <w:p w:rsidR="00314F3A" w:rsidRPr="00314F3A" w:rsidRDefault="00314F3A" w:rsidP="00314F3A">
      <w:pPr>
        <w:pStyle w:val="ListParagraph"/>
        <w:ind w:left="567"/>
        <w:jc w:val="both"/>
        <w:rPr>
          <w:sz w:val="20"/>
          <w:szCs w:val="20"/>
        </w:rPr>
      </w:pPr>
    </w:p>
    <w:p w:rsidR="00503770" w:rsidRDefault="00503770" w:rsidP="00503770">
      <w:pPr>
        <w:tabs>
          <w:tab w:val="num" w:pos="567"/>
        </w:tabs>
        <w:ind w:left="567" w:right="-199" w:hanging="567"/>
        <w:jc w:val="both"/>
        <w:rPr>
          <w:rFonts w:ascii="Arial" w:hAnsi="Arial" w:cs="Arial"/>
          <w:b/>
          <w:sz w:val="20"/>
          <w:szCs w:val="20"/>
        </w:rPr>
      </w:pPr>
      <w:r>
        <w:rPr>
          <w:rFonts w:ascii="Arial" w:hAnsi="Arial" w:cs="Arial"/>
          <w:b/>
          <w:sz w:val="20"/>
          <w:szCs w:val="20"/>
        </w:rPr>
        <w:t>General</w:t>
      </w:r>
    </w:p>
    <w:p w:rsidR="00503770" w:rsidRDefault="00503770" w:rsidP="00503770">
      <w:pPr>
        <w:numPr>
          <w:ilvl w:val="0"/>
          <w:numId w:val="15"/>
        </w:numPr>
        <w:spacing w:after="0" w:line="240" w:lineRule="auto"/>
        <w:ind w:left="567" w:right="-199" w:hanging="567"/>
        <w:jc w:val="both"/>
        <w:rPr>
          <w:rFonts w:ascii="Arial" w:hAnsi="Arial" w:cs="Arial"/>
          <w:sz w:val="20"/>
          <w:szCs w:val="20"/>
        </w:rPr>
      </w:pPr>
      <w:r>
        <w:rPr>
          <w:rFonts w:ascii="Arial" w:hAnsi="Arial" w:cs="Arial"/>
          <w:sz w:val="20"/>
          <w:szCs w:val="20"/>
        </w:rPr>
        <w:t>To actively promote the College’s Equalities and Diversity policies within all aspects of the post.</w:t>
      </w:r>
    </w:p>
    <w:p w:rsidR="00503770" w:rsidRDefault="00503770" w:rsidP="00314F3A">
      <w:pPr>
        <w:spacing w:after="0" w:line="240" w:lineRule="auto"/>
        <w:ind w:right="-199"/>
        <w:jc w:val="both"/>
        <w:rPr>
          <w:rFonts w:ascii="Arial" w:hAnsi="Arial" w:cs="Arial"/>
          <w:sz w:val="20"/>
          <w:szCs w:val="20"/>
        </w:rPr>
      </w:pPr>
    </w:p>
    <w:p w:rsidR="00503770" w:rsidRDefault="00503770" w:rsidP="00503770">
      <w:pPr>
        <w:numPr>
          <w:ilvl w:val="0"/>
          <w:numId w:val="15"/>
        </w:numPr>
        <w:spacing w:after="0" w:line="240" w:lineRule="auto"/>
        <w:ind w:left="567" w:right="-199" w:hanging="567"/>
        <w:jc w:val="both"/>
        <w:rPr>
          <w:rFonts w:ascii="Arial" w:hAnsi="Arial" w:cs="Arial"/>
          <w:sz w:val="20"/>
          <w:szCs w:val="20"/>
        </w:rPr>
      </w:pPr>
      <w:r w:rsidRPr="00503770">
        <w:rPr>
          <w:rFonts w:ascii="Arial" w:hAnsi="Arial" w:cs="Arial"/>
          <w:sz w:val="20"/>
          <w:szCs w:val="20"/>
        </w:rPr>
        <w:t>To adhere to and proactively promote the College’s Values and Behaviours at all times.</w:t>
      </w:r>
    </w:p>
    <w:p w:rsidR="00503770" w:rsidRPr="00503770" w:rsidRDefault="00503770" w:rsidP="00503770">
      <w:pPr>
        <w:spacing w:after="0" w:line="240" w:lineRule="auto"/>
        <w:ind w:left="567" w:right="-199"/>
        <w:jc w:val="both"/>
        <w:rPr>
          <w:rFonts w:ascii="Arial" w:hAnsi="Arial" w:cs="Arial"/>
          <w:sz w:val="20"/>
          <w:szCs w:val="20"/>
        </w:rPr>
      </w:pPr>
    </w:p>
    <w:p w:rsidR="00503770" w:rsidRDefault="00503770" w:rsidP="00503770">
      <w:pPr>
        <w:numPr>
          <w:ilvl w:val="0"/>
          <w:numId w:val="15"/>
        </w:numPr>
        <w:spacing w:after="0" w:line="240" w:lineRule="auto"/>
        <w:ind w:left="567" w:right="-199" w:hanging="567"/>
        <w:jc w:val="both"/>
        <w:rPr>
          <w:rFonts w:ascii="Arial" w:hAnsi="Arial" w:cs="Arial"/>
          <w:sz w:val="20"/>
          <w:szCs w:val="20"/>
        </w:rPr>
      </w:pPr>
      <w:r>
        <w:rPr>
          <w:rFonts w:ascii="Arial" w:hAnsi="Arial" w:cs="Arial"/>
          <w:sz w:val="20"/>
          <w:szCs w:val="20"/>
        </w:rPr>
        <w:t xml:space="preserve">To have a comprehensive understanding that Safeguarding including </w:t>
      </w:r>
      <w:r w:rsidR="006F2C71">
        <w:rPr>
          <w:rFonts w:ascii="Arial" w:hAnsi="Arial" w:cs="Arial"/>
          <w:sz w:val="20"/>
          <w:szCs w:val="20"/>
        </w:rPr>
        <w:t>PREVENT</w:t>
      </w:r>
      <w:r>
        <w:rPr>
          <w:rFonts w:ascii="Arial" w:hAnsi="Arial" w:cs="Arial"/>
          <w:sz w:val="20"/>
          <w:szCs w:val="20"/>
        </w:rPr>
        <w:t xml:space="preserve"> is a shared cross College responsibility and to ensure that Safeguarding is robustly embedded into the curriculum and staffing community appropriate to their role within the organisation.</w:t>
      </w:r>
    </w:p>
    <w:p w:rsidR="00503770" w:rsidRPr="00503770" w:rsidRDefault="00503770" w:rsidP="00314F3A">
      <w:pPr>
        <w:spacing w:after="0" w:line="240" w:lineRule="auto"/>
        <w:ind w:right="-199"/>
        <w:jc w:val="both"/>
        <w:rPr>
          <w:rFonts w:ascii="Arial" w:hAnsi="Arial" w:cs="Arial"/>
          <w:sz w:val="20"/>
          <w:szCs w:val="20"/>
        </w:rPr>
      </w:pPr>
    </w:p>
    <w:p w:rsidR="00503770" w:rsidRDefault="00503770" w:rsidP="00503770">
      <w:pPr>
        <w:numPr>
          <w:ilvl w:val="0"/>
          <w:numId w:val="15"/>
        </w:numPr>
        <w:spacing w:after="0" w:line="240" w:lineRule="auto"/>
        <w:ind w:left="567" w:right="-199" w:hanging="567"/>
        <w:jc w:val="both"/>
        <w:rPr>
          <w:rFonts w:ascii="Arial" w:hAnsi="Arial" w:cs="Arial"/>
          <w:sz w:val="20"/>
          <w:szCs w:val="20"/>
        </w:rPr>
      </w:pPr>
      <w:r>
        <w:rPr>
          <w:rFonts w:ascii="Arial" w:hAnsi="Arial" w:cs="Arial"/>
          <w:sz w:val="20"/>
          <w:szCs w:val="20"/>
        </w:rPr>
        <w:t>To carry out supplementary evening or day and or weekend duties as required.</w:t>
      </w:r>
    </w:p>
    <w:p w:rsidR="00503770" w:rsidRPr="00503770" w:rsidRDefault="00503770" w:rsidP="00503770">
      <w:pPr>
        <w:spacing w:after="0" w:line="240" w:lineRule="auto"/>
        <w:ind w:left="567" w:right="-199"/>
        <w:jc w:val="both"/>
        <w:rPr>
          <w:rFonts w:ascii="Arial" w:hAnsi="Arial" w:cs="Arial"/>
          <w:sz w:val="20"/>
          <w:szCs w:val="20"/>
        </w:rPr>
      </w:pPr>
    </w:p>
    <w:p w:rsidR="00503770" w:rsidRDefault="00503770" w:rsidP="00503770">
      <w:pPr>
        <w:pStyle w:val="ListParagraph"/>
        <w:numPr>
          <w:ilvl w:val="0"/>
          <w:numId w:val="15"/>
        </w:numPr>
        <w:autoSpaceDE w:val="0"/>
        <w:autoSpaceDN w:val="0"/>
        <w:adjustRightInd w:val="0"/>
        <w:ind w:left="567" w:hanging="567"/>
        <w:jc w:val="both"/>
        <w:rPr>
          <w:sz w:val="20"/>
          <w:szCs w:val="20"/>
        </w:rPr>
      </w:pPr>
      <w:r>
        <w:rPr>
          <w:sz w:val="20"/>
          <w:szCs w:val="20"/>
        </w:rPr>
        <w:t>To comply with the requirements of College Policies and Procedures.</w:t>
      </w:r>
    </w:p>
    <w:p w:rsidR="00503770" w:rsidRDefault="00503770" w:rsidP="00503770">
      <w:pPr>
        <w:pStyle w:val="ListParagraph"/>
        <w:ind w:left="567"/>
        <w:jc w:val="both"/>
        <w:rPr>
          <w:sz w:val="20"/>
          <w:szCs w:val="20"/>
        </w:rPr>
      </w:pPr>
    </w:p>
    <w:p w:rsidR="00503770" w:rsidRDefault="00503770" w:rsidP="00503770">
      <w:pPr>
        <w:pStyle w:val="ListParagraph"/>
        <w:numPr>
          <w:ilvl w:val="0"/>
          <w:numId w:val="15"/>
        </w:numPr>
        <w:ind w:left="567" w:hanging="567"/>
        <w:jc w:val="both"/>
        <w:rPr>
          <w:sz w:val="20"/>
          <w:szCs w:val="20"/>
        </w:rPr>
      </w:pPr>
      <w:r>
        <w:rPr>
          <w:sz w:val="20"/>
          <w:szCs w:val="20"/>
        </w:rPr>
        <w:t>To be responsible for the implementation of and compliance with the College’s Health and Safety policy.</w:t>
      </w:r>
    </w:p>
    <w:p w:rsidR="00503770" w:rsidRPr="00503770" w:rsidRDefault="00503770" w:rsidP="00503770">
      <w:pPr>
        <w:pStyle w:val="ListParagraph"/>
        <w:ind w:left="567"/>
        <w:jc w:val="both"/>
        <w:rPr>
          <w:sz w:val="20"/>
          <w:szCs w:val="20"/>
        </w:rPr>
      </w:pPr>
    </w:p>
    <w:p w:rsidR="00503770" w:rsidRDefault="00503770" w:rsidP="00503770">
      <w:pPr>
        <w:pStyle w:val="ListParagraph"/>
        <w:numPr>
          <w:ilvl w:val="0"/>
          <w:numId w:val="15"/>
        </w:numPr>
        <w:tabs>
          <w:tab w:val="num" w:pos="567"/>
        </w:tabs>
        <w:ind w:left="567" w:hanging="567"/>
        <w:jc w:val="both"/>
        <w:rPr>
          <w:rFonts w:eastAsia="PMingLiU"/>
          <w:sz w:val="20"/>
          <w:szCs w:val="20"/>
        </w:rPr>
      </w:pPr>
      <w:r>
        <w:rPr>
          <w:rFonts w:eastAsia="PMingLiU"/>
          <w:sz w:val="20"/>
          <w:szCs w:val="20"/>
        </w:rPr>
        <w:t xml:space="preserve">To champion and embody best practice College developmental activities including </w:t>
      </w:r>
      <w:r w:rsidR="006F2C71">
        <w:rPr>
          <w:rFonts w:eastAsia="PMingLiU"/>
          <w:sz w:val="20"/>
          <w:szCs w:val="20"/>
        </w:rPr>
        <w:t xml:space="preserve">Performance </w:t>
      </w:r>
      <w:r>
        <w:rPr>
          <w:rFonts w:eastAsia="PMingLiU"/>
          <w:sz w:val="20"/>
          <w:szCs w:val="20"/>
        </w:rPr>
        <w:t>Appraisal</w:t>
      </w:r>
      <w:r w:rsidR="006F2C71">
        <w:rPr>
          <w:rFonts w:eastAsia="PMingLiU"/>
          <w:sz w:val="20"/>
          <w:szCs w:val="20"/>
        </w:rPr>
        <w:t>s</w:t>
      </w:r>
      <w:r>
        <w:rPr>
          <w:rFonts w:eastAsia="PMingLiU"/>
          <w:sz w:val="20"/>
          <w:szCs w:val="20"/>
        </w:rPr>
        <w:t xml:space="preserve">. </w:t>
      </w:r>
    </w:p>
    <w:p w:rsidR="00503770" w:rsidRPr="00503770" w:rsidRDefault="00503770" w:rsidP="00503770">
      <w:pPr>
        <w:pStyle w:val="ListParagraph"/>
        <w:tabs>
          <w:tab w:val="num" w:pos="567"/>
        </w:tabs>
        <w:ind w:left="567"/>
        <w:jc w:val="both"/>
        <w:rPr>
          <w:rFonts w:eastAsia="PMingLiU"/>
          <w:sz w:val="20"/>
          <w:szCs w:val="20"/>
        </w:rPr>
      </w:pPr>
    </w:p>
    <w:p w:rsidR="00503770" w:rsidRDefault="00503770" w:rsidP="00503770">
      <w:pPr>
        <w:tabs>
          <w:tab w:val="num" w:pos="0"/>
        </w:tabs>
        <w:jc w:val="both"/>
        <w:rPr>
          <w:rFonts w:ascii="Arial" w:hAnsi="Arial" w:cs="Arial"/>
          <w:b/>
          <w:sz w:val="20"/>
          <w:szCs w:val="20"/>
        </w:rPr>
      </w:pPr>
      <w:r>
        <w:rPr>
          <w:rFonts w:ascii="Arial" w:hAnsi="Arial" w:cs="Arial"/>
          <w:b/>
          <w:sz w:val="20"/>
          <w:szCs w:val="20"/>
        </w:rPr>
        <w:t xml:space="preserve">The duties and responsibilities listed are not exhaustive and the College may reasonably require that post holder to undertake duties and responsibilities not stated within this job description. </w:t>
      </w:r>
    </w:p>
    <w:p w:rsidR="001D4158" w:rsidRDefault="001D4158" w:rsidP="001D4158">
      <w:pPr>
        <w:jc w:val="both"/>
        <w:rPr>
          <w:sz w:val="20"/>
          <w:szCs w:val="20"/>
        </w:rPr>
      </w:pPr>
    </w:p>
    <w:p w:rsidR="0005755B" w:rsidRDefault="0005755B" w:rsidP="001D4158">
      <w:pPr>
        <w:jc w:val="both"/>
        <w:rPr>
          <w:sz w:val="20"/>
          <w:szCs w:val="20"/>
        </w:rPr>
      </w:pPr>
    </w:p>
    <w:p w:rsidR="001D4158" w:rsidRDefault="001D4158" w:rsidP="001D4158">
      <w:pPr>
        <w:jc w:val="both"/>
        <w:rPr>
          <w:sz w:val="20"/>
          <w:szCs w:val="20"/>
        </w:rPr>
      </w:pPr>
    </w:p>
    <w:p w:rsidR="001D4158" w:rsidRPr="001D4158" w:rsidRDefault="001D4158" w:rsidP="001D4158">
      <w:pPr>
        <w:jc w:val="both"/>
        <w:rPr>
          <w:sz w:val="20"/>
          <w:szCs w:val="20"/>
        </w:rPr>
      </w:pPr>
    </w:p>
    <w:p w:rsidR="00324057" w:rsidRPr="002141D4" w:rsidRDefault="00324057" w:rsidP="00324057">
      <w:pPr>
        <w:spacing w:after="0" w:line="240" w:lineRule="auto"/>
        <w:ind w:left="567" w:hanging="567"/>
        <w:jc w:val="both"/>
        <w:rPr>
          <w:rFonts w:ascii="Arial" w:hAnsi="Arial" w:cs="Arial"/>
          <w:sz w:val="20"/>
          <w:szCs w:val="20"/>
        </w:rPr>
      </w:pPr>
    </w:p>
    <w:p w:rsidR="00503770" w:rsidRDefault="00503770" w:rsidP="00E6490B">
      <w:pPr>
        <w:spacing w:after="0" w:line="240" w:lineRule="auto"/>
        <w:rPr>
          <w:rFonts w:ascii="Arial" w:hAnsi="Arial" w:cs="Arial"/>
          <w:b/>
          <w:sz w:val="24"/>
          <w:szCs w:val="20"/>
        </w:rPr>
      </w:pPr>
      <w:r>
        <w:rPr>
          <w:rFonts w:ascii="Arial" w:hAnsi="Arial" w:cs="Arial"/>
          <w:b/>
          <w:sz w:val="24"/>
          <w:szCs w:val="20"/>
        </w:rPr>
        <w:br w:type="page"/>
      </w:r>
    </w:p>
    <w:p w:rsidR="00E6490B" w:rsidRPr="00E6490B" w:rsidRDefault="00E6490B" w:rsidP="00E6490B">
      <w:pPr>
        <w:spacing w:after="0" w:line="240" w:lineRule="auto"/>
        <w:rPr>
          <w:rFonts w:ascii="Arial" w:hAnsi="Arial" w:cs="Arial"/>
          <w:sz w:val="24"/>
          <w:szCs w:val="20"/>
        </w:rPr>
      </w:pPr>
      <w:r>
        <w:rPr>
          <w:rFonts w:ascii="Arial" w:hAnsi="Arial" w:cs="Arial"/>
          <w:b/>
          <w:sz w:val="24"/>
          <w:szCs w:val="20"/>
        </w:rPr>
        <w:lastRenderedPageBreak/>
        <w:t>P</w:t>
      </w:r>
      <w:r w:rsidR="00AE3936">
        <w:rPr>
          <w:rFonts w:ascii="Arial" w:hAnsi="Arial" w:cs="Arial"/>
          <w:b/>
          <w:sz w:val="24"/>
          <w:szCs w:val="20"/>
        </w:rPr>
        <w:t>erson specification</w:t>
      </w:r>
    </w:p>
    <w:p w:rsidR="00E6490B" w:rsidRDefault="00E6490B" w:rsidP="00E6490B">
      <w:pPr>
        <w:tabs>
          <w:tab w:val="center" w:pos="4988"/>
        </w:tabs>
        <w:autoSpaceDE w:val="0"/>
        <w:autoSpaceDN w:val="0"/>
        <w:adjustRightInd w:val="0"/>
        <w:spacing w:after="0" w:line="240" w:lineRule="auto"/>
        <w:rPr>
          <w:rFonts w:ascii="Arial" w:hAnsi="Arial" w:cs="Arial"/>
          <w:sz w:val="24"/>
          <w:szCs w:val="20"/>
        </w:rPr>
      </w:pPr>
    </w:p>
    <w:tbl>
      <w:tblPr>
        <w:tblW w:w="96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85"/>
        <w:gridCol w:w="3838"/>
        <w:gridCol w:w="3839"/>
      </w:tblGrid>
      <w:tr w:rsidR="00146861" w:rsidRPr="00585B6F" w:rsidTr="00CF569F">
        <w:trPr>
          <w:trHeight w:val="397"/>
        </w:trPr>
        <w:tc>
          <w:tcPr>
            <w:tcW w:w="1985" w:type="dxa"/>
            <w:shd w:val="clear" w:color="auto" w:fill="D9D9D9" w:themeFill="background1" w:themeFillShade="D9"/>
            <w:vAlign w:val="center"/>
          </w:tcPr>
          <w:p w:rsidR="00146861" w:rsidRPr="00585B6F" w:rsidRDefault="00146861" w:rsidP="00585B6F">
            <w:pPr>
              <w:tabs>
                <w:tab w:val="center" w:pos="4988"/>
              </w:tabs>
              <w:autoSpaceDE w:val="0"/>
              <w:autoSpaceDN w:val="0"/>
              <w:adjustRightInd w:val="0"/>
              <w:spacing w:after="0" w:line="240" w:lineRule="auto"/>
              <w:rPr>
                <w:rFonts w:ascii="Arial" w:hAnsi="Arial" w:cs="Arial"/>
                <w:b/>
                <w:bCs/>
                <w:sz w:val="20"/>
                <w:szCs w:val="20"/>
              </w:rPr>
            </w:pPr>
            <w:r w:rsidRPr="00585B6F">
              <w:rPr>
                <w:rFonts w:ascii="Arial" w:hAnsi="Arial" w:cs="Arial"/>
                <w:b/>
                <w:bCs/>
                <w:sz w:val="20"/>
                <w:szCs w:val="20"/>
              </w:rPr>
              <w:t>Criteria</w:t>
            </w:r>
          </w:p>
        </w:tc>
        <w:tc>
          <w:tcPr>
            <w:tcW w:w="3838" w:type="dxa"/>
            <w:shd w:val="clear" w:color="auto" w:fill="D9D9D9" w:themeFill="background1" w:themeFillShade="D9"/>
            <w:vAlign w:val="center"/>
          </w:tcPr>
          <w:p w:rsidR="00146861" w:rsidRPr="00585B6F" w:rsidRDefault="00146861" w:rsidP="00585B6F">
            <w:pPr>
              <w:tabs>
                <w:tab w:val="center" w:pos="4988"/>
              </w:tabs>
              <w:autoSpaceDE w:val="0"/>
              <w:autoSpaceDN w:val="0"/>
              <w:adjustRightInd w:val="0"/>
              <w:spacing w:after="0" w:line="240" w:lineRule="auto"/>
              <w:rPr>
                <w:rFonts w:ascii="Arial" w:hAnsi="Arial" w:cs="Arial"/>
                <w:b/>
                <w:bCs/>
                <w:sz w:val="20"/>
                <w:szCs w:val="20"/>
              </w:rPr>
            </w:pPr>
            <w:r w:rsidRPr="00585B6F">
              <w:rPr>
                <w:rFonts w:ascii="Arial" w:hAnsi="Arial" w:cs="Arial"/>
                <w:b/>
                <w:bCs/>
                <w:sz w:val="20"/>
                <w:szCs w:val="20"/>
              </w:rPr>
              <w:t>Essential</w:t>
            </w:r>
          </w:p>
        </w:tc>
        <w:tc>
          <w:tcPr>
            <w:tcW w:w="3839" w:type="dxa"/>
            <w:shd w:val="clear" w:color="auto" w:fill="D9D9D9" w:themeFill="background1" w:themeFillShade="D9"/>
            <w:vAlign w:val="center"/>
          </w:tcPr>
          <w:p w:rsidR="00146861" w:rsidRPr="00585B6F" w:rsidRDefault="00146861" w:rsidP="00585B6F">
            <w:pPr>
              <w:tabs>
                <w:tab w:val="center" w:pos="4988"/>
              </w:tabs>
              <w:autoSpaceDE w:val="0"/>
              <w:autoSpaceDN w:val="0"/>
              <w:adjustRightInd w:val="0"/>
              <w:spacing w:after="0" w:line="240" w:lineRule="auto"/>
              <w:rPr>
                <w:rFonts w:ascii="Arial" w:hAnsi="Arial" w:cs="Arial"/>
                <w:sz w:val="20"/>
                <w:szCs w:val="20"/>
              </w:rPr>
            </w:pPr>
            <w:r w:rsidRPr="00585B6F">
              <w:rPr>
                <w:rFonts w:ascii="Arial" w:hAnsi="Arial" w:cs="Arial"/>
                <w:b/>
                <w:bCs/>
                <w:sz w:val="20"/>
                <w:szCs w:val="20"/>
              </w:rPr>
              <w:t>Desirable</w:t>
            </w:r>
          </w:p>
        </w:tc>
      </w:tr>
      <w:tr w:rsidR="00146861" w:rsidRPr="00585B6F" w:rsidTr="00CF569F">
        <w:trPr>
          <w:trHeight w:val="567"/>
        </w:trPr>
        <w:tc>
          <w:tcPr>
            <w:tcW w:w="1985" w:type="dxa"/>
          </w:tcPr>
          <w:p w:rsidR="00146861" w:rsidRPr="00585B6F" w:rsidRDefault="00146861" w:rsidP="00585B6F">
            <w:pPr>
              <w:tabs>
                <w:tab w:val="center" w:pos="4988"/>
              </w:tabs>
              <w:autoSpaceDE w:val="0"/>
              <w:autoSpaceDN w:val="0"/>
              <w:adjustRightInd w:val="0"/>
              <w:spacing w:after="0" w:line="240" w:lineRule="auto"/>
              <w:rPr>
                <w:rFonts w:ascii="Arial" w:hAnsi="Arial" w:cs="Arial"/>
                <w:b/>
                <w:sz w:val="20"/>
                <w:szCs w:val="20"/>
              </w:rPr>
            </w:pPr>
          </w:p>
          <w:p w:rsidR="001A3A0D" w:rsidRPr="00585B6F" w:rsidRDefault="001A3A0D" w:rsidP="00585B6F">
            <w:pPr>
              <w:tabs>
                <w:tab w:val="center" w:pos="4988"/>
              </w:tabs>
              <w:autoSpaceDE w:val="0"/>
              <w:autoSpaceDN w:val="0"/>
              <w:adjustRightInd w:val="0"/>
              <w:spacing w:after="0" w:line="240" w:lineRule="auto"/>
              <w:rPr>
                <w:rFonts w:ascii="Arial" w:hAnsi="Arial" w:cs="Arial"/>
                <w:b/>
                <w:sz w:val="20"/>
                <w:szCs w:val="20"/>
              </w:rPr>
            </w:pPr>
            <w:r w:rsidRPr="00585B6F">
              <w:rPr>
                <w:rFonts w:ascii="Arial" w:hAnsi="Arial" w:cs="Arial"/>
                <w:b/>
                <w:sz w:val="20"/>
                <w:szCs w:val="20"/>
              </w:rPr>
              <w:t>Qualifications</w:t>
            </w:r>
          </w:p>
          <w:p w:rsidR="001A3A0D" w:rsidRPr="00585B6F" w:rsidRDefault="001A3A0D" w:rsidP="00585B6F">
            <w:pPr>
              <w:tabs>
                <w:tab w:val="center" w:pos="4988"/>
              </w:tabs>
              <w:autoSpaceDE w:val="0"/>
              <w:autoSpaceDN w:val="0"/>
              <w:adjustRightInd w:val="0"/>
              <w:spacing w:after="0" w:line="240" w:lineRule="auto"/>
              <w:rPr>
                <w:rFonts w:ascii="Arial" w:hAnsi="Arial" w:cs="Arial"/>
                <w:b/>
                <w:sz w:val="20"/>
                <w:szCs w:val="20"/>
              </w:rPr>
            </w:pPr>
          </w:p>
        </w:tc>
        <w:tc>
          <w:tcPr>
            <w:tcW w:w="3838" w:type="dxa"/>
          </w:tcPr>
          <w:p w:rsidR="00CF569F" w:rsidRPr="00585B6F" w:rsidRDefault="00CF569F" w:rsidP="00CF569F">
            <w:pPr>
              <w:spacing w:after="0" w:line="240" w:lineRule="auto"/>
              <w:rPr>
                <w:rFonts w:ascii="Arial" w:hAnsi="Arial" w:cs="Arial"/>
                <w:sz w:val="20"/>
                <w:szCs w:val="20"/>
              </w:rPr>
            </w:pPr>
          </w:p>
        </w:tc>
        <w:tc>
          <w:tcPr>
            <w:tcW w:w="3839" w:type="dxa"/>
          </w:tcPr>
          <w:p w:rsidR="00CF569F" w:rsidRPr="00CC1B2D" w:rsidRDefault="00CC1B2D" w:rsidP="00CC1B2D">
            <w:pPr>
              <w:pStyle w:val="ListParagraph"/>
              <w:numPr>
                <w:ilvl w:val="0"/>
                <w:numId w:val="24"/>
              </w:numPr>
              <w:rPr>
                <w:sz w:val="20"/>
                <w:szCs w:val="20"/>
              </w:rPr>
            </w:pPr>
            <w:r w:rsidRPr="00CC1B2D">
              <w:rPr>
                <w:sz w:val="20"/>
                <w:szCs w:val="20"/>
              </w:rPr>
              <w:t>A1 or D32/33</w:t>
            </w:r>
          </w:p>
          <w:p w:rsidR="00CC1B2D" w:rsidRPr="00CC1B2D" w:rsidRDefault="00CC1B2D" w:rsidP="00CC1B2D">
            <w:pPr>
              <w:pStyle w:val="ListParagraph"/>
              <w:numPr>
                <w:ilvl w:val="0"/>
                <w:numId w:val="24"/>
              </w:numPr>
              <w:rPr>
                <w:sz w:val="20"/>
                <w:szCs w:val="20"/>
              </w:rPr>
            </w:pPr>
            <w:r w:rsidRPr="00CC1B2D">
              <w:rPr>
                <w:sz w:val="20"/>
                <w:szCs w:val="20"/>
              </w:rPr>
              <w:t>V1 or D34</w:t>
            </w:r>
          </w:p>
        </w:tc>
      </w:tr>
      <w:tr w:rsidR="001A3A0D" w:rsidRPr="00585B6F" w:rsidTr="00CF569F">
        <w:trPr>
          <w:trHeight w:val="567"/>
        </w:trPr>
        <w:tc>
          <w:tcPr>
            <w:tcW w:w="1985" w:type="dxa"/>
          </w:tcPr>
          <w:p w:rsidR="001A3A0D" w:rsidRPr="00585B6F" w:rsidRDefault="001A3A0D" w:rsidP="00585B6F">
            <w:pPr>
              <w:tabs>
                <w:tab w:val="center" w:pos="4988"/>
              </w:tabs>
              <w:autoSpaceDE w:val="0"/>
              <w:autoSpaceDN w:val="0"/>
              <w:adjustRightInd w:val="0"/>
              <w:spacing w:after="0" w:line="240" w:lineRule="auto"/>
              <w:rPr>
                <w:rFonts w:ascii="Arial" w:hAnsi="Arial" w:cs="Arial"/>
                <w:b/>
                <w:sz w:val="20"/>
                <w:szCs w:val="20"/>
              </w:rPr>
            </w:pPr>
          </w:p>
          <w:p w:rsidR="001A3A0D" w:rsidRPr="00585B6F" w:rsidRDefault="001A3A0D" w:rsidP="00585B6F">
            <w:pPr>
              <w:tabs>
                <w:tab w:val="center" w:pos="4988"/>
              </w:tabs>
              <w:autoSpaceDE w:val="0"/>
              <w:autoSpaceDN w:val="0"/>
              <w:adjustRightInd w:val="0"/>
              <w:spacing w:after="0" w:line="240" w:lineRule="auto"/>
              <w:rPr>
                <w:rFonts w:ascii="Arial" w:hAnsi="Arial" w:cs="Arial"/>
                <w:b/>
                <w:sz w:val="20"/>
                <w:szCs w:val="20"/>
              </w:rPr>
            </w:pPr>
            <w:r w:rsidRPr="00585B6F">
              <w:rPr>
                <w:rFonts w:ascii="Arial" w:hAnsi="Arial" w:cs="Arial"/>
                <w:b/>
                <w:sz w:val="20"/>
                <w:szCs w:val="20"/>
              </w:rPr>
              <w:t>Experience and knowledge</w:t>
            </w:r>
          </w:p>
          <w:p w:rsidR="001A3A0D" w:rsidRPr="00585B6F" w:rsidRDefault="001A3A0D" w:rsidP="00585B6F">
            <w:pPr>
              <w:tabs>
                <w:tab w:val="center" w:pos="4988"/>
              </w:tabs>
              <w:autoSpaceDE w:val="0"/>
              <w:autoSpaceDN w:val="0"/>
              <w:adjustRightInd w:val="0"/>
              <w:spacing w:after="0" w:line="240" w:lineRule="auto"/>
              <w:rPr>
                <w:rFonts w:ascii="Arial" w:hAnsi="Arial" w:cs="Arial"/>
                <w:b/>
                <w:sz w:val="20"/>
                <w:szCs w:val="20"/>
              </w:rPr>
            </w:pPr>
          </w:p>
        </w:tc>
        <w:tc>
          <w:tcPr>
            <w:tcW w:w="3838" w:type="dxa"/>
          </w:tcPr>
          <w:p w:rsidR="00CC1B2D" w:rsidRPr="00B63A37" w:rsidRDefault="00CC1B2D" w:rsidP="00B63A37">
            <w:pPr>
              <w:pStyle w:val="ListParagraph"/>
              <w:numPr>
                <w:ilvl w:val="0"/>
                <w:numId w:val="24"/>
              </w:numPr>
              <w:rPr>
                <w:sz w:val="20"/>
                <w:szCs w:val="20"/>
              </w:rPr>
            </w:pPr>
            <w:r w:rsidRPr="00B63A37">
              <w:rPr>
                <w:sz w:val="20"/>
                <w:szCs w:val="20"/>
              </w:rPr>
              <w:t>Recent work in a vocationally relevant environment</w:t>
            </w:r>
          </w:p>
          <w:p w:rsidR="00CF569F" w:rsidRPr="00B63A37" w:rsidRDefault="00CC1B2D" w:rsidP="00B63A37">
            <w:pPr>
              <w:pStyle w:val="ListParagraph"/>
              <w:numPr>
                <w:ilvl w:val="0"/>
                <w:numId w:val="24"/>
              </w:numPr>
              <w:rPr>
                <w:sz w:val="20"/>
                <w:szCs w:val="20"/>
              </w:rPr>
            </w:pPr>
            <w:r w:rsidRPr="00B63A37">
              <w:rPr>
                <w:sz w:val="20"/>
                <w:szCs w:val="20"/>
              </w:rPr>
              <w:t>A good working knowledge of Microsoft Office and how to apply it effectively</w:t>
            </w:r>
          </w:p>
          <w:p w:rsidR="00CC1B2D" w:rsidRPr="00B63A37" w:rsidRDefault="00CC1B2D" w:rsidP="00B63A37">
            <w:pPr>
              <w:pStyle w:val="ListParagraph"/>
              <w:numPr>
                <w:ilvl w:val="0"/>
                <w:numId w:val="24"/>
              </w:numPr>
              <w:rPr>
                <w:sz w:val="20"/>
                <w:szCs w:val="20"/>
              </w:rPr>
            </w:pPr>
            <w:r w:rsidRPr="00B63A37">
              <w:rPr>
                <w:sz w:val="20"/>
                <w:szCs w:val="20"/>
              </w:rPr>
              <w:t>Commercial knowledge is up to date</w:t>
            </w:r>
          </w:p>
        </w:tc>
        <w:tc>
          <w:tcPr>
            <w:tcW w:w="3839" w:type="dxa"/>
          </w:tcPr>
          <w:p w:rsidR="00CF569F" w:rsidRPr="00B63A37" w:rsidRDefault="00CC1B2D" w:rsidP="00B63A37">
            <w:pPr>
              <w:pStyle w:val="ListParagraph"/>
              <w:numPr>
                <w:ilvl w:val="0"/>
                <w:numId w:val="24"/>
              </w:numPr>
              <w:tabs>
                <w:tab w:val="left" w:pos="0"/>
              </w:tabs>
              <w:autoSpaceDE w:val="0"/>
              <w:autoSpaceDN w:val="0"/>
              <w:adjustRightInd w:val="0"/>
              <w:rPr>
                <w:sz w:val="20"/>
                <w:szCs w:val="20"/>
              </w:rPr>
            </w:pPr>
            <w:r w:rsidRPr="00B63A37">
              <w:rPr>
                <w:sz w:val="20"/>
                <w:szCs w:val="20"/>
              </w:rPr>
              <w:t>Successful working as a facilitator/assessor/verifier</w:t>
            </w:r>
          </w:p>
        </w:tc>
      </w:tr>
      <w:tr w:rsidR="001A3A0D" w:rsidRPr="00585B6F" w:rsidTr="00CF569F">
        <w:trPr>
          <w:trHeight w:val="567"/>
        </w:trPr>
        <w:tc>
          <w:tcPr>
            <w:tcW w:w="1985" w:type="dxa"/>
          </w:tcPr>
          <w:p w:rsidR="001A3A0D" w:rsidRPr="00585B6F" w:rsidRDefault="001A3A0D" w:rsidP="00585B6F">
            <w:pPr>
              <w:tabs>
                <w:tab w:val="center" w:pos="4988"/>
              </w:tabs>
              <w:autoSpaceDE w:val="0"/>
              <w:autoSpaceDN w:val="0"/>
              <w:adjustRightInd w:val="0"/>
              <w:spacing w:after="0" w:line="240" w:lineRule="auto"/>
              <w:rPr>
                <w:rFonts w:ascii="Arial" w:hAnsi="Arial" w:cs="Arial"/>
                <w:b/>
                <w:sz w:val="20"/>
                <w:szCs w:val="20"/>
              </w:rPr>
            </w:pPr>
          </w:p>
          <w:p w:rsidR="001A3A0D" w:rsidRPr="00585B6F" w:rsidRDefault="001A3A0D" w:rsidP="00585B6F">
            <w:pPr>
              <w:tabs>
                <w:tab w:val="center" w:pos="4988"/>
              </w:tabs>
              <w:autoSpaceDE w:val="0"/>
              <w:autoSpaceDN w:val="0"/>
              <w:adjustRightInd w:val="0"/>
              <w:spacing w:after="0" w:line="240" w:lineRule="auto"/>
              <w:rPr>
                <w:rFonts w:ascii="Arial" w:hAnsi="Arial" w:cs="Arial"/>
                <w:b/>
                <w:sz w:val="20"/>
                <w:szCs w:val="20"/>
              </w:rPr>
            </w:pPr>
            <w:r w:rsidRPr="00585B6F">
              <w:rPr>
                <w:rFonts w:ascii="Arial" w:hAnsi="Arial" w:cs="Arial"/>
                <w:b/>
                <w:sz w:val="20"/>
                <w:szCs w:val="20"/>
              </w:rPr>
              <w:t>Skills and attributes</w:t>
            </w:r>
          </w:p>
          <w:p w:rsidR="001A3A0D" w:rsidRPr="00585B6F" w:rsidRDefault="001A3A0D" w:rsidP="00585B6F">
            <w:pPr>
              <w:tabs>
                <w:tab w:val="center" w:pos="4988"/>
              </w:tabs>
              <w:autoSpaceDE w:val="0"/>
              <w:autoSpaceDN w:val="0"/>
              <w:adjustRightInd w:val="0"/>
              <w:spacing w:after="0" w:line="240" w:lineRule="auto"/>
              <w:rPr>
                <w:rFonts w:ascii="Arial" w:hAnsi="Arial" w:cs="Arial"/>
                <w:b/>
                <w:sz w:val="20"/>
                <w:szCs w:val="20"/>
              </w:rPr>
            </w:pPr>
          </w:p>
        </w:tc>
        <w:tc>
          <w:tcPr>
            <w:tcW w:w="3838" w:type="dxa"/>
          </w:tcPr>
          <w:p w:rsidR="00CC1B2D" w:rsidRPr="00CC1B2D" w:rsidRDefault="00CC1B2D" w:rsidP="00CC1B2D">
            <w:pPr>
              <w:pStyle w:val="ListParagraph"/>
              <w:numPr>
                <w:ilvl w:val="0"/>
                <w:numId w:val="23"/>
              </w:numPr>
              <w:rPr>
                <w:sz w:val="20"/>
                <w:szCs w:val="20"/>
              </w:rPr>
            </w:pPr>
            <w:r w:rsidRPr="00CC1B2D">
              <w:rPr>
                <w:sz w:val="20"/>
                <w:szCs w:val="20"/>
              </w:rPr>
              <w:t>Ability to contribute and work effectively in a team</w:t>
            </w:r>
          </w:p>
          <w:p w:rsidR="00CC1B2D" w:rsidRPr="00CC1B2D" w:rsidRDefault="00CC1B2D" w:rsidP="00CC1B2D">
            <w:pPr>
              <w:pStyle w:val="ListParagraph"/>
              <w:numPr>
                <w:ilvl w:val="0"/>
                <w:numId w:val="23"/>
              </w:numPr>
              <w:rPr>
                <w:sz w:val="20"/>
                <w:szCs w:val="20"/>
              </w:rPr>
            </w:pPr>
            <w:r w:rsidRPr="00CC1B2D">
              <w:rPr>
                <w:sz w:val="20"/>
                <w:szCs w:val="20"/>
              </w:rPr>
              <w:t>An ability to prioritise and work independently, using initiative as appropriate</w:t>
            </w:r>
          </w:p>
          <w:p w:rsidR="00CC1B2D" w:rsidRPr="00CC1B2D" w:rsidRDefault="00CC1B2D" w:rsidP="00CC1B2D">
            <w:pPr>
              <w:pStyle w:val="ListParagraph"/>
              <w:numPr>
                <w:ilvl w:val="0"/>
                <w:numId w:val="23"/>
              </w:numPr>
              <w:rPr>
                <w:sz w:val="20"/>
                <w:szCs w:val="20"/>
              </w:rPr>
            </w:pPr>
            <w:r w:rsidRPr="00CC1B2D">
              <w:rPr>
                <w:sz w:val="20"/>
                <w:szCs w:val="20"/>
              </w:rPr>
              <w:t>Commitment to the work of the College</w:t>
            </w:r>
          </w:p>
          <w:p w:rsidR="00CC1B2D" w:rsidRPr="00CC1B2D" w:rsidRDefault="00CC1B2D" w:rsidP="00CC1B2D">
            <w:pPr>
              <w:pStyle w:val="ListParagraph"/>
              <w:numPr>
                <w:ilvl w:val="0"/>
                <w:numId w:val="23"/>
              </w:numPr>
              <w:rPr>
                <w:sz w:val="20"/>
                <w:szCs w:val="20"/>
              </w:rPr>
            </w:pPr>
            <w:r w:rsidRPr="00CC1B2D">
              <w:rPr>
                <w:sz w:val="20"/>
                <w:szCs w:val="20"/>
              </w:rPr>
              <w:t>Good interpersonal and communications skills</w:t>
            </w:r>
          </w:p>
          <w:p w:rsidR="00CC1B2D" w:rsidRPr="00CC1B2D" w:rsidRDefault="00CC1B2D" w:rsidP="00CC1B2D">
            <w:pPr>
              <w:pStyle w:val="ListParagraph"/>
              <w:numPr>
                <w:ilvl w:val="0"/>
                <w:numId w:val="23"/>
              </w:numPr>
              <w:rPr>
                <w:sz w:val="20"/>
                <w:szCs w:val="20"/>
              </w:rPr>
            </w:pPr>
            <w:r w:rsidRPr="00CC1B2D">
              <w:rPr>
                <w:sz w:val="20"/>
                <w:szCs w:val="20"/>
              </w:rPr>
              <w:t>Sound organisational skills</w:t>
            </w:r>
          </w:p>
          <w:p w:rsidR="00CC1B2D" w:rsidRPr="00CC1B2D" w:rsidRDefault="00CC1B2D" w:rsidP="00CC1B2D">
            <w:pPr>
              <w:pStyle w:val="ListParagraph"/>
              <w:numPr>
                <w:ilvl w:val="0"/>
                <w:numId w:val="23"/>
              </w:numPr>
              <w:rPr>
                <w:sz w:val="20"/>
                <w:szCs w:val="20"/>
              </w:rPr>
            </w:pPr>
            <w:r w:rsidRPr="00CC1B2D">
              <w:rPr>
                <w:sz w:val="20"/>
                <w:szCs w:val="20"/>
              </w:rPr>
              <w:t>Excellent proof reading and methodical review skills</w:t>
            </w:r>
          </w:p>
          <w:p w:rsidR="00CC1B2D" w:rsidRPr="00CC1B2D" w:rsidRDefault="00CC1B2D" w:rsidP="00CC1B2D">
            <w:pPr>
              <w:pStyle w:val="ListParagraph"/>
              <w:numPr>
                <w:ilvl w:val="0"/>
                <w:numId w:val="23"/>
              </w:numPr>
              <w:rPr>
                <w:sz w:val="20"/>
                <w:szCs w:val="20"/>
              </w:rPr>
            </w:pPr>
            <w:r w:rsidRPr="00CC1B2D">
              <w:rPr>
                <w:sz w:val="20"/>
                <w:szCs w:val="20"/>
              </w:rPr>
              <w:t>Professional appearance</w:t>
            </w:r>
          </w:p>
          <w:p w:rsidR="00C14BA1" w:rsidRPr="00CC1B2D" w:rsidRDefault="00CC1B2D" w:rsidP="00CC1B2D">
            <w:pPr>
              <w:pStyle w:val="ListParagraph"/>
              <w:numPr>
                <w:ilvl w:val="0"/>
                <w:numId w:val="23"/>
              </w:numPr>
              <w:rPr>
                <w:sz w:val="20"/>
                <w:szCs w:val="20"/>
              </w:rPr>
            </w:pPr>
            <w:r w:rsidRPr="00CC1B2D">
              <w:rPr>
                <w:sz w:val="20"/>
                <w:szCs w:val="20"/>
              </w:rPr>
              <w:t>Excellent English language skills</w:t>
            </w:r>
          </w:p>
          <w:p w:rsidR="001A3A0D" w:rsidRPr="00585B6F" w:rsidRDefault="001A3A0D" w:rsidP="00DA094E">
            <w:pPr>
              <w:pStyle w:val="ListParagraph"/>
              <w:ind w:left="370"/>
              <w:rPr>
                <w:b/>
                <w:sz w:val="20"/>
                <w:szCs w:val="20"/>
              </w:rPr>
            </w:pPr>
          </w:p>
        </w:tc>
        <w:tc>
          <w:tcPr>
            <w:tcW w:w="3839" w:type="dxa"/>
          </w:tcPr>
          <w:p w:rsidR="001A3A0D" w:rsidRPr="00585B6F" w:rsidRDefault="001A3A0D" w:rsidP="00585B6F">
            <w:pPr>
              <w:tabs>
                <w:tab w:val="left" w:pos="385"/>
              </w:tabs>
              <w:autoSpaceDE w:val="0"/>
              <w:autoSpaceDN w:val="0"/>
              <w:adjustRightInd w:val="0"/>
              <w:spacing w:after="0" w:line="240" w:lineRule="auto"/>
              <w:ind w:left="385" w:hanging="385"/>
              <w:rPr>
                <w:rFonts w:ascii="Arial" w:hAnsi="Arial" w:cs="Arial"/>
                <w:sz w:val="20"/>
                <w:szCs w:val="20"/>
              </w:rPr>
            </w:pPr>
          </w:p>
        </w:tc>
      </w:tr>
    </w:tbl>
    <w:p w:rsidR="003365D2" w:rsidRDefault="003365D2" w:rsidP="000B1685">
      <w:pPr>
        <w:pBdr>
          <w:bottom w:val="single" w:sz="12" w:space="1" w:color="auto"/>
        </w:pBdr>
        <w:spacing w:after="0" w:line="240" w:lineRule="auto"/>
        <w:jc w:val="both"/>
        <w:rPr>
          <w:rFonts w:ascii="Arial" w:hAnsi="Arial" w:cs="Arial"/>
          <w:b/>
          <w:sz w:val="20"/>
          <w:szCs w:val="20"/>
        </w:rPr>
      </w:pPr>
    </w:p>
    <w:p w:rsidR="003365D2" w:rsidRDefault="003365D2" w:rsidP="000B1685">
      <w:pPr>
        <w:spacing w:after="0" w:line="240" w:lineRule="auto"/>
        <w:jc w:val="both"/>
        <w:rPr>
          <w:rFonts w:ascii="Arial" w:hAnsi="Arial" w:cs="Arial"/>
          <w:b/>
          <w:sz w:val="20"/>
          <w:szCs w:val="20"/>
        </w:rPr>
      </w:pPr>
    </w:p>
    <w:p w:rsidR="000B1685" w:rsidRDefault="000B1685" w:rsidP="000B1685">
      <w:pPr>
        <w:spacing w:after="0" w:line="240" w:lineRule="auto"/>
        <w:jc w:val="both"/>
        <w:rPr>
          <w:rFonts w:ascii="Arial" w:hAnsi="Arial" w:cs="Arial"/>
          <w:b/>
          <w:sz w:val="20"/>
          <w:szCs w:val="20"/>
        </w:rPr>
      </w:pPr>
      <w:r>
        <w:rPr>
          <w:rFonts w:ascii="Arial" w:hAnsi="Arial" w:cs="Arial"/>
          <w:b/>
          <w:sz w:val="20"/>
          <w:szCs w:val="20"/>
        </w:rPr>
        <w:t>Please sign and date to confirm you have read and understood the requirements of the role.</w:t>
      </w:r>
    </w:p>
    <w:p w:rsidR="000B1685" w:rsidRDefault="000B1685" w:rsidP="000B1685">
      <w:pPr>
        <w:spacing w:after="0" w:line="240" w:lineRule="auto"/>
        <w:jc w:val="both"/>
        <w:rPr>
          <w:rFonts w:ascii="Arial" w:hAnsi="Arial" w:cs="Arial"/>
          <w:b/>
          <w:sz w:val="20"/>
          <w:szCs w:val="20"/>
        </w:rPr>
      </w:pPr>
    </w:p>
    <w:p w:rsidR="000B1685" w:rsidRDefault="000B1685" w:rsidP="000B1685">
      <w:pPr>
        <w:spacing w:after="0" w:line="240" w:lineRule="auto"/>
        <w:jc w:val="both"/>
        <w:rPr>
          <w:rFonts w:ascii="Arial" w:hAnsi="Arial" w:cs="Arial"/>
          <w:b/>
          <w:sz w:val="20"/>
          <w:szCs w:val="20"/>
        </w:rPr>
      </w:pPr>
      <w:r>
        <w:rPr>
          <w:rFonts w:ascii="Arial" w:hAnsi="Arial" w:cs="Arial"/>
          <w:b/>
          <w:sz w:val="20"/>
          <w:szCs w:val="20"/>
        </w:rPr>
        <w:t xml:space="preserve">Post Holder: </w:t>
      </w:r>
      <w:r>
        <w:rPr>
          <w:rFonts w:ascii="Arial" w:hAnsi="Arial" w:cs="Arial"/>
          <w:b/>
          <w:sz w:val="20"/>
          <w:szCs w:val="20"/>
        </w:rPr>
        <w:tab/>
      </w:r>
      <w:r>
        <w:rPr>
          <w:rFonts w:ascii="Arial" w:hAnsi="Arial" w:cs="Arial"/>
          <w:b/>
          <w:sz w:val="20"/>
          <w:szCs w:val="20"/>
        </w:rPr>
        <w:tab/>
      </w:r>
      <w:r w:rsidRPr="00F55F66">
        <w:rPr>
          <w:rFonts w:ascii="Arial" w:hAnsi="Arial" w:cs="Arial"/>
          <w:sz w:val="20"/>
          <w:szCs w:val="20"/>
        </w:rPr>
        <w:t>……………………………………………</w:t>
      </w:r>
      <w:r>
        <w:rPr>
          <w:rFonts w:ascii="Arial" w:hAnsi="Arial" w:cs="Arial"/>
          <w:sz w:val="20"/>
          <w:szCs w:val="20"/>
        </w:rPr>
        <w:tab/>
      </w:r>
      <w:r>
        <w:rPr>
          <w:rFonts w:ascii="Arial" w:hAnsi="Arial" w:cs="Arial"/>
          <w:sz w:val="20"/>
          <w:szCs w:val="20"/>
        </w:rPr>
        <w:tab/>
      </w:r>
      <w:r w:rsidRPr="00EB1B28">
        <w:rPr>
          <w:rFonts w:ascii="Arial" w:hAnsi="Arial" w:cs="Arial"/>
          <w:b/>
          <w:sz w:val="20"/>
          <w:szCs w:val="20"/>
        </w:rPr>
        <w:t>Date</w:t>
      </w:r>
      <w:r>
        <w:rPr>
          <w:rFonts w:ascii="Arial" w:hAnsi="Arial" w:cs="Arial"/>
          <w:sz w:val="20"/>
          <w:szCs w:val="20"/>
        </w:rPr>
        <w:t>:</w:t>
      </w:r>
      <w:r>
        <w:rPr>
          <w:rFonts w:ascii="Arial" w:hAnsi="Arial" w:cs="Arial"/>
          <w:sz w:val="20"/>
          <w:szCs w:val="20"/>
        </w:rPr>
        <w:tab/>
        <w:t>………………………………</w:t>
      </w:r>
    </w:p>
    <w:p w:rsidR="000B1685" w:rsidRDefault="000B1685" w:rsidP="000B1685">
      <w:pPr>
        <w:spacing w:after="0" w:line="240" w:lineRule="auto"/>
        <w:jc w:val="both"/>
        <w:rPr>
          <w:rFonts w:ascii="Arial" w:hAnsi="Arial" w:cs="Arial"/>
          <w:b/>
          <w:sz w:val="20"/>
          <w:szCs w:val="20"/>
        </w:rPr>
      </w:pPr>
    </w:p>
    <w:p w:rsidR="000B1685" w:rsidRDefault="000B1685" w:rsidP="000B1685">
      <w:pPr>
        <w:spacing w:after="0" w:line="240" w:lineRule="auto"/>
        <w:jc w:val="both"/>
        <w:rPr>
          <w:rFonts w:ascii="Arial" w:hAnsi="Arial" w:cs="Arial"/>
          <w:b/>
          <w:sz w:val="20"/>
          <w:szCs w:val="20"/>
        </w:rPr>
      </w:pPr>
      <w:r>
        <w:rPr>
          <w:rFonts w:ascii="Arial" w:hAnsi="Arial" w:cs="Arial"/>
          <w:b/>
          <w:sz w:val="20"/>
          <w:szCs w:val="20"/>
        </w:rPr>
        <w:t>Line Manager:</w:t>
      </w:r>
      <w:r>
        <w:rPr>
          <w:rFonts w:ascii="Arial" w:hAnsi="Arial" w:cs="Arial"/>
          <w:b/>
          <w:sz w:val="20"/>
          <w:szCs w:val="20"/>
        </w:rPr>
        <w:tab/>
      </w:r>
      <w:r>
        <w:rPr>
          <w:rFonts w:ascii="Arial" w:hAnsi="Arial" w:cs="Arial"/>
          <w:b/>
          <w:sz w:val="20"/>
          <w:szCs w:val="20"/>
        </w:rPr>
        <w:tab/>
      </w:r>
      <w:r w:rsidRPr="00F55F66">
        <w:rPr>
          <w:rFonts w:ascii="Arial" w:hAnsi="Arial" w:cs="Arial"/>
          <w:sz w:val="20"/>
          <w:szCs w:val="20"/>
        </w:rPr>
        <w:t>……………………………………………</w:t>
      </w:r>
      <w:r>
        <w:rPr>
          <w:rFonts w:ascii="Arial" w:hAnsi="Arial" w:cs="Arial"/>
          <w:sz w:val="20"/>
          <w:szCs w:val="20"/>
        </w:rPr>
        <w:tab/>
      </w:r>
      <w:r>
        <w:rPr>
          <w:rFonts w:ascii="Arial" w:hAnsi="Arial" w:cs="Arial"/>
          <w:sz w:val="20"/>
          <w:szCs w:val="20"/>
        </w:rPr>
        <w:tab/>
      </w:r>
      <w:r w:rsidRPr="00EB1B28">
        <w:rPr>
          <w:rFonts w:ascii="Arial" w:hAnsi="Arial" w:cs="Arial"/>
          <w:b/>
          <w:sz w:val="20"/>
          <w:szCs w:val="20"/>
        </w:rPr>
        <w:t>Date</w:t>
      </w:r>
      <w:r>
        <w:rPr>
          <w:rFonts w:ascii="Arial" w:hAnsi="Arial" w:cs="Arial"/>
          <w:sz w:val="20"/>
          <w:szCs w:val="20"/>
        </w:rPr>
        <w:t>:</w:t>
      </w:r>
      <w:r>
        <w:rPr>
          <w:rFonts w:ascii="Arial" w:hAnsi="Arial" w:cs="Arial"/>
          <w:sz w:val="20"/>
          <w:szCs w:val="20"/>
        </w:rPr>
        <w:tab/>
        <w:t>………………………………</w:t>
      </w:r>
    </w:p>
    <w:p w:rsidR="000B1685" w:rsidRDefault="000B1685" w:rsidP="00E6490B">
      <w:pPr>
        <w:tabs>
          <w:tab w:val="center" w:pos="4988"/>
        </w:tabs>
        <w:autoSpaceDE w:val="0"/>
        <w:autoSpaceDN w:val="0"/>
        <w:adjustRightInd w:val="0"/>
        <w:spacing w:after="0" w:line="240" w:lineRule="auto"/>
        <w:rPr>
          <w:rFonts w:ascii="Arial" w:hAnsi="Arial" w:cs="Arial"/>
          <w:sz w:val="24"/>
          <w:szCs w:val="20"/>
        </w:rPr>
      </w:pPr>
    </w:p>
    <w:sectPr w:rsidR="000B1685" w:rsidSect="00E6490B">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4B03" w:rsidRDefault="006B4B03" w:rsidP="003365D2">
      <w:pPr>
        <w:spacing w:after="0" w:line="240" w:lineRule="auto"/>
      </w:pPr>
      <w:r>
        <w:separator/>
      </w:r>
    </w:p>
  </w:endnote>
  <w:endnote w:type="continuationSeparator" w:id="0">
    <w:p w:rsidR="006B4B03" w:rsidRDefault="006B4B03" w:rsidP="00336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4B03" w:rsidRDefault="006B4B03" w:rsidP="003365D2">
      <w:pPr>
        <w:spacing w:after="0" w:line="240" w:lineRule="auto"/>
      </w:pPr>
      <w:r>
        <w:separator/>
      </w:r>
    </w:p>
  </w:footnote>
  <w:footnote w:type="continuationSeparator" w:id="0">
    <w:p w:rsidR="006B4B03" w:rsidRDefault="006B4B03" w:rsidP="003365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93B8E"/>
    <w:multiLevelType w:val="hybridMultilevel"/>
    <w:tmpl w:val="3B442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DD50E5"/>
    <w:multiLevelType w:val="hybridMultilevel"/>
    <w:tmpl w:val="1804B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FB51F5"/>
    <w:multiLevelType w:val="hybridMultilevel"/>
    <w:tmpl w:val="B4909868"/>
    <w:lvl w:ilvl="0" w:tplc="96CA64DC">
      <w:start w:val="1"/>
      <w:numFmt w:val="bullet"/>
      <w:lvlText w:val="−"/>
      <w:lvlJc w:val="left"/>
      <w:pPr>
        <w:tabs>
          <w:tab w:val="num" w:pos="1008"/>
        </w:tabs>
        <w:ind w:left="1008" w:hanging="360"/>
      </w:pPr>
      <w:rPr>
        <w:rFonts w:ascii="Arial" w:hAnsi="Arial" w:hint="default"/>
        <w:b w:val="0"/>
        <w:i w:val="0"/>
        <w:color w:val="auto"/>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8411F4"/>
    <w:multiLevelType w:val="hybridMultilevel"/>
    <w:tmpl w:val="D5024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225958"/>
    <w:multiLevelType w:val="hybridMultilevel"/>
    <w:tmpl w:val="BD40C552"/>
    <w:lvl w:ilvl="0" w:tplc="FB885C90">
      <w:start w:val="1"/>
      <w:numFmt w:val="lowerLetter"/>
      <w:lvlText w:val="%1)"/>
      <w:lvlJc w:val="left"/>
      <w:pPr>
        <w:tabs>
          <w:tab w:val="num" w:pos="1440"/>
        </w:tabs>
        <w:ind w:left="1440" w:hanging="72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3E28AB"/>
    <w:multiLevelType w:val="hybridMultilevel"/>
    <w:tmpl w:val="9E3E5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4739E6"/>
    <w:multiLevelType w:val="hybridMultilevel"/>
    <w:tmpl w:val="FB267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94392E"/>
    <w:multiLevelType w:val="hybridMultilevel"/>
    <w:tmpl w:val="D520D6E4"/>
    <w:lvl w:ilvl="0" w:tplc="720A463E">
      <w:start w:val="1"/>
      <w:numFmt w:val="bullet"/>
      <w:lvlText w:val=""/>
      <w:lvlJc w:val="left"/>
      <w:pPr>
        <w:tabs>
          <w:tab w:val="num" w:pos="432"/>
        </w:tabs>
        <w:ind w:left="432" w:hanging="43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CE32C5"/>
    <w:multiLevelType w:val="hybridMultilevel"/>
    <w:tmpl w:val="E3442EF2"/>
    <w:lvl w:ilvl="0" w:tplc="720A463E">
      <w:start w:val="1"/>
      <w:numFmt w:val="bullet"/>
      <w:lvlText w:val=""/>
      <w:lvlJc w:val="left"/>
      <w:pPr>
        <w:tabs>
          <w:tab w:val="num" w:pos="432"/>
        </w:tabs>
        <w:ind w:left="432" w:hanging="43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86558E"/>
    <w:multiLevelType w:val="hybridMultilevel"/>
    <w:tmpl w:val="2F32FF36"/>
    <w:lvl w:ilvl="0" w:tplc="720A463E">
      <w:start w:val="1"/>
      <w:numFmt w:val="bullet"/>
      <w:lvlText w:val=""/>
      <w:lvlJc w:val="left"/>
      <w:pPr>
        <w:tabs>
          <w:tab w:val="num" w:pos="432"/>
        </w:tabs>
        <w:ind w:left="432" w:hanging="43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FB207A"/>
    <w:multiLevelType w:val="multilevel"/>
    <w:tmpl w:val="E3189D08"/>
    <w:lvl w:ilvl="0">
      <w:start w:val="1"/>
      <w:numFmt w:val="decimal"/>
      <w:lvlText w:val="%1."/>
      <w:lvlJc w:val="left"/>
      <w:pPr>
        <w:tabs>
          <w:tab w:val="num" w:pos="390"/>
        </w:tabs>
        <w:ind w:left="390" w:hanging="390"/>
      </w:pPr>
      <w:rPr>
        <w:rFonts w:hint="default"/>
        <w:b/>
        <w:color w:val="auto"/>
        <w:sz w:val="20"/>
        <w:szCs w:val="20"/>
      </w:rPr>
    </w:lvl>
    <w:lvl w:ilvl="1">
      <w:start w:val="4"/>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3E4B7B76"/>
    <w:multiLevelType w:val="hybridMultilevel"/>
    <w:tmpl w:val="557CC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43762C"/>
    <w:multiLevelType w:val="hybridMultilevel"/>
    <w:tmpl w:val="65B41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140C20"/>
    <w:multiLevelType w:val="hybridMultilevel"/>
    <w:tmpl w:val="C5AE3B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0B158D9"/>
    <w:multiLevelType w:val="hybridMultilevel"/>
    <w:tmpl w:val="91E22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665D06"/>
    <w:multiLevelType w:val="hybridMultilevel"/>
    <w:tmpl w:val="50F41AD0"/>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1DE5C42"/>
    <w:multiLevelType w:val="hybridMultilevel"/>
    <w:tmpl w:val="411091F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31D2357"/>
    <w:multiLevelType w:val="hybridMultilevel"/>
    <w:tmpl w:val="F300CC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9C07CD"/>
    <w:multiLevelType w:val="hybridMultilevel"/>
    <w:tmpl w:val="24342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031954"/>
    <w:multiLevelType w:val="hybridMultilevel"/>
    <w:tmpl w:val="D5CA4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020C81"/>
    <w:multiLevelType w:val="hybridMultilevel"/>
    <w:tmpl w:val="B8D6591A"/>
    <w:lvl w:ilvl="0" w:tplc="96CA64DC">
      <w:start w:val="1"/>
      <w:numFmt w:val="bullet"/>
      <w:lvlText w:val="−"/>
      <w:lvlJc w:val="left"/>
      <w:pPr>
        <w:tabs>
          <w:tab w:val="num" w:pos="1440"/>
        </w:tabs>
        <w:ind w:left="1440" w:hanging="360"/>
      </w:pPr>
      <w:rPr>
        <w:rFonts w:ascii="Arial" w:hAnsi="Arial" w:hint="default"/>
        <w:b w:val="0"/>
        <w:i w:val="0"/>
        <w:color w:val="auto"/>
        <w:sz w:val="18"/>
      </w:rPr>
    </w:lvl>
    <w:lvl w:ilvl="1" w:tplc="08090003" w:tentative="1">
      <w:start w:val="1"/>
      <w:numFmt w:val="bullet"/>
      <w:lvlText w:val="o"/>
      <w:lvlJc w:val="left"/>
      <w:pPr>
        <w:tabs>
          <w:tab w:val="num" w:pos="1872"/>
        </w:tabs>
        <w:ind w:left="1872" w:hanging="360"/>
      </w:pPr>
      <w:rPr>
        <w:rFonts w:ascii="Courier New" w:hAnsi="Courier New" w:cs="Courier New" w:hint="default"/>
      </w:rPr>
    </w:lvl>
    <w:lvl w:ilvl="2" w:tplc="08090005" w:tentative="1">
      <w:start w:val="1"/>
      <w:numFmt w:val="bullet"/>
      <w:lvlText w:val=""/>
      <w:lvlJc w:val="left"/>
      <w:pPr>
        <w:tabs>
          <w:tab w:val="num" w:pos="2592"/>
        </w:tabs>
        <w:ind w:left="2592" w:hanging="360"/>
      </w:pPr>
      <w:rPr>
        <w:rFonts w:ascii="Wingdings" w:hAnsi="Wingdings" w:hint="default"/>
      </w:rPr>
    </w:lvl>
    <w:lvl w:ilvl="3" w:tplc="08090001" w:tentative="1">
      <w:start w:val="1"/>
      <w:numFmt w:val="bullet"/>
      <w:lvlText w:val=""/>
      <w:lvlJc w:val="left"/>
      <w:pPr>
        <w:tabs>
          <w:tab w:val="num" w:pos="3312"/>
        </w:tabs>
        <w:ind w:left="3312" w:hanging="360"/>
      </w:pPr>
      <w:rPr>
        <w:rFonts w:ascii="Symbol" w:hAnsi="Symbol" w:hint="default"/>
      </w:rPr>
    </w:lvl>
    <w:lvl w:ilvl="4" w:tplc="08090003" w:tentative="1">
      <w:start w:val="1"/>
      <w:numFmt w:val="bullet"/>
      <w:lvlText w:val="o"/>
      <w:lvlJc w:val="left"/>
      <w:pPr>
        <w:tabs>
          <w:tab w:val="num" w:pos="4032"/>
        </w:tabs>
        <w:ind w:left="4032" w:hanging="360"/>
      </w:pPr>
      <w:rPr>
        <w:rFonts w:ascii="Courier New" w:hAnsi="Courier New" w:cs="Courier New" w:hint="default"/>
      </w:rPr>
    </w:lvl>
    <w:lvl w:ilvl="5" w:tplc="08090005" w:tentative="1">
      <w:start w:val="1"/>
      <w:numFmt w:val="bullet"/>
      <w:lvlText w:val=""/>
      <w:lvlJc w:val="left"/>
      <w:pPr>
        <w:tabs>
          <w:tab w:val="num" w:pos="4752"/>
        </w:tabs>
        <w:ind w:left="4752" w:hanging="360"/>
      </w:pPr>
      <w:rPr>
        <w:rFonts w:ascii="Wingdings" w:hAnsi="Wingdings" w:hint="default"/>
      </w:rPr>
    </w:lvl>
    <w:lvl w:ilvl="6" w:tplc="08090001" w:tentative="1">
      <w:start w:val="1"/>
      <w:numFmt w:val="bullet"/>
      <w:lvlText w:val=""/>
      <w:lvlJc w:val="left"/>
      <w:pPr>
        <w:tabs>
          <w:tab w:val="num" w:pos="5472"/>
        </w:tabs>
        <w:ind w:left="5472" w:hanging="360"/>
      </w:pPr>
      <w:rPr>
        <w:rFonts w:ascii="Symbol" w:hAnsi="Symbol" w:hint="default"/>
      </w:rPr>
    </w:lvl>
    <w:lvl w:ilvl="7" w:tplc="08090003" w:tentative="1">
      <w:start w:val="1"/>
      <w:numFmt w:val="bullet"/>
      <w:lvlText w:val="o"/>
      <w:lvlJc w:val="left"/>
      <w:pPr>
        <w:tabs>
          <w:tab w:val="num" w:pos="6192"/>
        </w:tabs>
        <w:ind w:left="6192" w:hanging="360"/>
      </w:pPr>
      <w:rPr>
        <w:rFonts w:ascii="Courier New" w:hAnsi="Courier New" w:cs="Courier New" w:hint="default"/>
      </w:rPr>
    </w:lvl>
    <w:lvl w:ilvl="8" w:tplc="08090005" w:tentative="1">
      <w:start w:val="1"/>
      <w:numFmt w:val="bullet"/>
      <w:lvlText w:val=""/>
      <w:lvlJc w:val="left"/>
      <w:pPr>
        <w:tabs>
          <w:tab w:val="num" w:pos="6912"/>
        </w:tabs>
        <w:ind w:left="6912" w:hanging="360"/>
      </w:pPr>
      <w:rPr>
        <w:rFonts w:ascii="Wingdings" w:hAnsi="Wingdings" w:hint="default"/>
      </w:rPr>
    </w:lvl>
  </w:abstractNum>
  <w:abstractNum w:abstractNumId="21" w15:restartNumberingAfterBreak="0">
    <w:nsid w:val="79A90BA4"/>
    <w:multiLevelType w:val="hybridMultilevel"/>
    <w:tmpl w:val="6D4EE6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A1F4A81"/>
    <w:multiLevelType w:val="hybridMultilevel"/>
    <w:tmpl w:val="E6A4CDFC"/>
    <w:lvl w:ilvl="0" w:tplc="FB885C90">
      <w:start w:val="1"/>
      <w:numFmt w:val="lowerLetter"/>
      <w:lvlText w:val="%1)"/>
      <w:lvlJc w:val="left"/>
      <w:pPr>
        <w:tabs>
          <w:tab w:val="num" w:pos="1440"/>
        </w:tabs>
        <w:ind w:left="1440" w:hanging="72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0"/>
  </w:num>
  <w:num w:numId="3">
    <w:abstractNumId w:val="2"/>
  </w:num>
  <w:num w:numId="4">
    <w:abstractNumId w:val="4"/>
  </w:num>
  <w:num w:numId="5">
    <w:abstractNumId w:val="22"/>
  </w:num>
  <w:num w:numId="6">
    <w:abstractNumId w:val="5"/>
  </w:num>
  <w:num w:numId="7">
    <w:abstractNumId w:val="14"/>
  </w:num>
  <w:num w:numId="8">
    <w:abstractNumId w:val="9"/>
  </w:num>
  <w:num w:numId="9">
    <w:abstractNumId w:val="8"/>
  </w:num>
  <w:num w:numId="10">
    <w:abstractNumId w:val="7"/>
  </w:num>
  <w:num w:numId="11">
    <w:abstractNumId w:val="3"/>
  </w:num>
  <w:num w:numId="12">
    <w:abstractNumId w:val="11"/>
  </w:num>
  <w:num w:numId="13">
    <w:abstractNumId w:val="12"/>
  </w:num>
  <w:num w:numId="14">
    <w:abstractNumId w:val="18"/>
  </w:num>
  <w:num w:numId="15">
    <w:abstractNumId w:val="3"/>
  </w:num>
  <w:num w:numId="16">
    <w:abstractNumId w:val="21"/>
  </w:num>
  <w:num w:numId="17">
    <w:abstractNumId w:val="16"/>
  </w:num>
  <w:num w:numId="18">
    <w:abstractNumId w:val="1"/>
  </w:num>
  <w:num w:numId="19">
    <w:abstractNumId w:val="19"/>
  </w:num>
  <w:num w:numId="20">
    <w:abstractNumId w:val="6"/>
  </w:num>
  <w:num w:numId="21">
    <w:abstractNumId w:val="13"/>
  </w:num>
  <w:num w:numId="22">
    <w:abstractNumId w:val="15"/>
  </w:num>
  <w:num w:numId="23">
    <w:abstractNumId w:val="17"/>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90B"/>
    <w:rsid w:val="0000178A"/>
    <w:rsid w:val="000039C4"/>
    <w:rsid w:val="000071F1"/>
    <w:rsid w:val="0005755B"/>
    <w:rsid w:val="000B1685"/>
    <w:rsid w:val="0013241A"/>
    <w:rsid w:val="00146861"/>
    <w:rsid w:val="00147BBE"/>
    <w:rsid w:val="001A3A0D"/>
    <w:rsid w:val="001D4158"/>
    <w:rsid w:val="001F72B6"/>
    <w:rsid w:val="002141D4"/>
    <w:rsid w:val="0025465E"/>
    <w:rsid w:val="0028121B"/>
    <w:rsid w:val="0029088B"/>
    <w:rsid w:val="00306E16"/>
    <w:rsid w:val="00314F3A"/>
    <w:rsid w:val="00324057"/>
    <w:rsid w:val="003365D2"/>
    <w:rsid w:val="003475F4"/>
    <w:rsid w:val="003F4800"/>
    <w:rsid w:val="004B381F"/>
    <w:rsid w:val="00503770"/>
    <w:rsid w:val="00505338"/>
    <w:rsid w:val="0050729E"/>
    <w:rsid w:val="00520331"/>
    <w:rsid w:val="00536A8E"/>
    <w:rsid w:val="00585B6F"/>
    <w:rsid w:val="006B4B03"/>
    <w:rsid w:val="006D5D6D"/>
    <w:rsid w:val="006E3147"/>
    <w:rsid w:val="006F2C71"/>
    <w:rsid w:val="00744F73"/>
    <w:rsid w:val="007C50D8"/>
    <w:rsid w:val="0088488E"/>
    <w:rsid w:val="00922585"/>
    <w:rsid w:val="009D1452"/>
    <w:rsid w:val="00A6236F"/>
    <w:rsid w:val="00A712E2"/>
    <w:rsid w:val="00AA533D"/>
    <w:rsid w:val="00AC7CE1"/>
    <w:rsid w:val="00AD553F"/>
    <w:rsid w:val="00AE3936"/>
    <w:rsid w:val="00AF0545"/>
    <w:rsid w:val="00AF6238"/>
    <w:rsid w:val="00B63A37"/>
    <w:rsid w:val="00B722D5"/>
    <w:rsid w:val="00B87960"/>
    <w:rsid w:val="00C14BA1"/>
    <w:rsid w:val="00CC1B2D"/>
    <w:rsid w:val="00CD2543"/>
    <w:rsid w:val="00CF569F"/>
    <w:rsid w:val="00DA094E"/>
    <w:rsid w:val="00DA1CC0"/>
    <w:rsid w:val="00DB64B0"/>
    <w:rsid w:val="00E6490B"/>
    <w:rsid w:val="00E66975"/>
    <w:rsid w:val="00F54ED8"/>
    <w:rsid w:val="00F66D18"/>
    <w:rsid w:val="00F96DC0"/>
    <w:rsid w:val="00FC3243"/>
    <w:rsid w:val="00FE13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368AADB8"/>
  <w15:chartTrackingRefBased/>
  <w15:docId w15:val="{FAB34F11-FEED-43E2-8609-8554C3785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649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490B"/>
    <w:pPr>
      <w:spacing w:after="0" w:line="240" w:lineRule="auto"/>
      <w:ind w:left="720"/>
      <w:contextualSpacing/>
    </w:pPr>
    <w:rPr>
      <w:rFonts w:ascii="Arial" w:eastAsia="Times New Roman" w:hAnsi="Arial" w:cs="Arial"/>
      <w:sz w:val="24"/>
      <w:szCs w:val="24"/>
      <w:lang w:eastAsia="en-GB"/>
    </w:rPr>
  </w:style>
  <w:style w:type="paragraph" w:styleId="BodyText">
    <w:name w:val="Body Text"/>
    <w:basedOn w:val="Normal"/>
    <w:link w:val="BodyTextChar"/>
    <w:semiHidden/>
    <w:unhideWhenUsed/>
    <w:rsid w:val="00AE3936"/>
    <w:pPr>
      <w:spacing w:after="0" w:line="240" w:lineRule="auto"/>
      <w:jc w:val="both"/>
    </w:pPr>
    <w:rPr>
      <w:rFonts w:ascii="Century Gothic" w:eastAsia="PMingLiU" w:hAnsi="Century Gothic" w:cs="Tahoma"/>
      <w:b/>
      <w:sz w:val="18"/>
      <w:szCs w:val="24"/>
    </w:rPr>
  </w:style>
  <w:style w:type="character" w:customStyle="1" w:styleId="BodyTextChar">
    <w:name w:val="Body Text Char"/>
    <w:basedOn w:val="DefaultParagraphFont"/>
    <w:link w:val="BodyText"/>
    <w:semiHidden/>
    <w:rsid w:val="00AE3936"/>
    <w:rPr>
      <w:rFonts w:ascii="Century Gothic" w:eastAsia="PMingLiU" w:hAnsi="Century Gothic" w:cs="Tahoma"/>
      <w:b/>
      <w:sz w:val="18"/>
      <w:szCs w:val="24"/>
    </w:rPr>
  </w:style>
  <w:style w:type="paragraph" w:styleId="Header">
    <w:name w:val="header"/>
    <w:basedOn w:val="Normal"/>
    <w:link w:val="HeaderChar"/>
    <w:uiPriority w:val="99"/>
    <w:unhideWhenUsed/>
    <w:rsid w:val="003365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65D2"/>
  </w:style>
  <w:style w:type="paragraph" w:styleId="Footer">
    <w:name w:val="footer"/>
    <w:basedOn w:val="Normal"/>
    <w:link w:val="FooterChar"/>
    <w:uiPriority w:val="99"/>
    <w:unhideWhenUsed/>
    <w:rsid w:val="003365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65D2"/>
  </w:style>
  <w:style w:type="paragraph" w:styleId="BalloonText">
    <w:name w:val="Balloon Text"/>
    <w:basedOn w:val="Normal"/>
    <w:link w:val="BalloonTextChar"/>
    <w:uiPriority w:val="99"/>
    <w:semiHidden/>
    <w:unhideWhenUsed/>
    <w:rsid w:val="00AA53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33D"/>
    <w:rPr>
      <w:rFonts w:ascii="Segoe UI" w:hAnsi="Segoe UI" w:cs="Segoe UI"/>
      <w:sz w:val="18"/>
      <w:szCs w:val="18"/>
    </w:rPr>
  </w:style>
  <w:style w:type="paragraph" w:customStyle="1" w:styleId="Default">
    <w:name w:val="Default"/>
    <w:rsid w:val="00AF054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708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718</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christel mccarthy</dc:creator>
  <cp:keywords/>
  <dc:description/>
  <cp:lastModifiedBy>libby hodges</cp:lastModifiedBy>
  <cp:revision>4</cp:revision>
  <cp:lastPrinted>2017-03-03T12:08:00Z</cp:lastPrinted>
  <dcterms:created xsi:type="dcterms:W3CDTF">2017-03-14T10:34:00Z</dcterms:created>
  <dcterms:modified xsi:type="dcterms:W3CDTF">2017-06-07T08:02:00Z</dcterms:modified>
</cp:coreProperties>
</file>