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19" w:rsidRPr="00B36DE9" w:rsidRDefault="008F7619" w:rsidP="008F76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8F7619" w:rsidTr="003D06BC">
        <w:tc>
          <w:tcPr>
            <w:tcW w:w="2235" w:type="dxa"/>
            <w:shd w:val="clear" w:color="auto" w:fill="171717" w:themeFill="background2" w:themeFillShade="1A"/>
          </w:tcPr>
          <w:p w:rsidR="008F7619" w:rsidRPr="00E4174D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8F7619" w:rsidRPr="00E4174D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8F7619" w:rsidRPr="00E4174D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8F7619" w:rsidTr="003D06BC">
        <w:tc>
          <w:tcPr>
            <w:tcW w:w="2235" w:type="dxa"/>
          </w:tcPr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GCSE at A*-C including Maths and English, or equivalent</w:t>
            </w:r>
          </w:p>
          <w:p w:rsidR="008F7619" w:rsidRPr="00514A00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ongoing personal development</w:t>
            </w:r>
          </w:p>
        </w:tc>
        <w:tc>
          <w:tcPr>
            <w:tcW w:w="4387" w:type="dxa"/>
          </w:tcPr>
          <w:p w:rsidR="008F7619" w:rsidRPr="00514A00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qualifications</w:t>
            </w:r>
          </w:p>
        </w:tc>
      </w:tr>
      <w:tr w:rsidR="008F7619" w:rsidTr="003D06BC">
        <w:tc>
          <w:tcPr>
            <w:tcW w:w="2235" w:type="dxa"/>
          </w:tcPr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multi-faceted role</w:t>
            </w:r>
          </w:p>
        </w:tc>
        <w:tc>
          <w:tcPr>
            <w:tcW w:w="4387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worked in a school environment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worked with children aged 11-16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experience</w:t>
            </w:r>
          </w:p>
          <w:p w:rsidR="008F7619" w:rsidRDefault="008F7619" w:rsidP="003D06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8F7619" w:rsidTr="003D06BC">
        <w:tc>
          <w:tcPr>
            <w:tcW w:w="2235" w:type="dxa"/>
          </w:tcPr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love of literature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literacy and numeracy skills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proven understanding of how the Library Manager role can help to drive forward school standards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to a high degree of accuracy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work well with, and get the best from, others at all levels within an organisation</w:t>
            </w:r>
          </w:p>
          <w:p w:rsidR="008F7619" w:rsidRPr="008F7C12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creative approach to provision and promotion of activities relating to the improvement of literacy and communication standards</w:t>
            </w:r>
          </w:p>
        </w:tc>
        <w:tc>
          <w:tcPr>
            <w:tcW w:w="4387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8F7C12">
              <w:rPr>
                <w:rFonts w:ascii="Arial" w:hAnsi="Arial" w:cs="Arial"/>
              </w:rPr>
              <w:t xml:space="preserve">Awareness of school curriculum 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8F7C12">
              <w:rPr>
                <w:rFonts w:ascii="Arial" w:hAnsi="Arial" w:cs="Arial"/>
              </w:rPr>
              <w:t>Knowledge of SIMS school database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analytical skills</w:t>
            </w:r>
          </w:p>
          <w:p w:rsidR="008F7619" w:rsidRPr="008F7C12" w:rsidRDefault="008F7619" w:rsidP="003D06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8F7619" w:rsidTr="003D06BC">
        <w:tc>
          <w:tcPr>
            <w:tcW w:w="2235" w:type="dxa"/>
          </w:tcPr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deliver excellent customer service to both adults and children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and prioritise tasks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</w:tc>
        <w:tc>
          <w:tcPr>
            <w:tcW w:w="4387" w:type="dxa"/>
          </w:tcPr>
          <w:p w:rsidR="008F7619" w:rsidRDefault="008F7619" w:rsidP="003D06BC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8F7619" w:rsidTr="003D06BC">
        <w:tc>
          <w:tcPr>
            <w:tcW w:w="2235" w:type="dxa"/>
          </w:tcPr>
          <w:p w:rsidR="008F7619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8F7619" w:rsidRPr="00AF523A" w:rsidRDefault="008F7619" w:rsidP="003D06BC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8F7619" w:rsidRDefault="008F7619" w:rsidP="008F7619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8F7619" w:rsidRPr="00B36DE9" w:rsidRDefault="008F7619" w:rsidP="008F7619">
      <w:pPr>
        <w:pStyle w:val="ListParagraph"/>
        <w:ind w:left="360"/>
        <w:rPr>
          <w:rFonts w:ascii="Arial" w:hAnsi="Arial" w:cs="Arial"/>
        </w:rPr>
      </w:pPr>
    </w:p>
    <w:p w:rsidR="00117651" w:rsidRDefault="00117651">
      <w:bookmarkStart w:id="0" w:name="_GoBack"/>
      <w:bookmarkEnd w:id="0"/>
    </w:p>
    <w:sectPr w:rsidR="00117651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117651"/>
    <w:rsid w:val="008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C666-F953-4F7E-A3FB-B4DA6C30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1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19"/>
    <w:pPr>
      <w:ind w:left="720"/>
      <w:contextualSpacing/>
    </w:pPr>
  </w:style>
  <w:style w:type="table" w:styleId="TableGrid">
    <w:name w:val="Table Grid"/>
    <w:basedOn w:val="TableNormal"/>
    <w:uiPriority w:val="59"/>
    <w:rsid w:val="008F761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2018-06-07T13:05:00Z</dcterms:created>
  <dcterms:modified xsi:type="dcterms:W3CDTF">2018-06-07T13:06:00Z</dcterms:modified>
</cp:coreProperties>
</file>