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F" w:rsidRDefault="009422AF" w:rsidP="009422AF">
      <w:pPr>
        <w:pStyle w:val="NoSpacing"/>
        <w:rPr>
          <w:rFonts w:ascii="Arial" w:hAnsi="Arial" w:cs="Arial"/>
        </w:rPr>
      </w:pPr>
    </w:p>
    <w:p w:rsidR="009422AF" w:rsidRPr="006B53F3" w:rsidRDefault="00915E5F" w:rsidP="009422AF">
      <w:pPr>
        <w:pStyle w:val="NoSpacing"/>
        <w:rPr>
          <w:rFonts w:ascii="Arial" w:hAnsi="Arial" w:cs="Arial"/>
        </w:rPr>
      </w:pPr>
      <w:r w:rsidRPr="006B53F3">
        <w:rPr>
          <w:rFonts w:ascii="Arial" w:hAnsi="Arial" w:cs="Arial"/>
        </w:rPr>
        <w:t>March</w:t>
      </w:r>
      <w:r w:rsidR="009422AF" w:rsidRPr="006B53F3">
        <w:rPr>
          <w:rFonts w:ascii="Arial" w:hAnsi="Arial" w:cs="Arial"/>
        </w:rPr>
        <w:t xml:space="preserve"> 2017</w:t>
      </w:r>
    </w:p>
    <w:p w:rsidR="009422AF" w:rsidRPr="006B53F3" w:rsidRDefault="009422AF" w:rsidP="009422AF">
      <w:pPr>
        <w:pStyle w:val="NoSpacing"/>
        <w:rPr>
          <w:rFonts w:ascii="Arial" w:hAnsi="Arial" w:cs="Arial"/>
        </w:rPr>
      </w:pPr>
    </w:p>
    <w:p w:rsidR="009422AF" w:rsidRPr="006B53F3" w:rsidRDefault="009422AF" w:rsidP="009422AF">
      <w:pPr>
        <w:pStyle w:val="NoSpacing"/>
        <w:rPr>
          <w:rFonts w:ascii="Arial" w:hAnsi="Arial" w:cs="Arial"/>
        </w:rPr>
      </w:pPr>
      <w:r w:rsidRPr="006B53F3">
        <w:rPr>
          <w:rFonts w:ascii="Arial" w:hAnsi="Arial" w:cs="Arial"/>
        </w:rPr>
        <w:t>Dear Colleague,</w:t>
      </w:r>
    </w:p>
    <w:p w:rsidR="009422AF" w:rsidRPr="00915E5F" w:rsidRDefault="009422AF" w:rsidP="009422AF">
      <w:pPr>
        <w:pStyle w:val="NoSpacing"/>
        <w:rPr>
          <w:rFonts w:ascii="Arial" w:hAnsi="Arial" w:cs="Arial"/>
          <w:color w:val="FF0000"/>
        </w:rPr>
      </w:pPr>
    </w:p>
    <w:p w:rsidR="009422AF" w:rsidRPr="009422AF" w:rsidRDefault="009422AF" w:rsidP="009422AF">
      <w:pPr>
        <w:pStyle w:val="Heading2"/>
      </w:pPr>
      <w:r>
        <w:t xml:space="preserve">TEACHER OF </w:t>
      </w:r>
      <w:r w:rsidR="00915E5F">
        <w:t>MATHS</w:t>
      </w:r>
      <w:r>
        <w:t xml:space="preserve"> - MPS</w:t>
      </w:r>
    </w:p>
    <w:p w:rsidR="00540F80" w:rsidRPr="005E3DA8" w:rsidRDefault="00540F80" w:rsidP="00540F80">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Full-time from September 2017</w:t>
      </w:r>
    </w:p>
    <w:p w:rsidR="00540F80" w:rsidRPr="005E3DA8" w:rsidRDefault="00540F80" w:rsidP="00540F80">
      <w:pPr>
        <w:spacing w:after="0" w:line="240" w:lineRule="auto"/>
        <w:jc w:val="both"/>
        <w:rPr>
          <w:rFonts w:ascii="Arial" w:eastAsia="Times New Roman" w:hAnsi="Arial" w:cs="Times New Roman"/>
          <w:sz w:val="24"/>
          <w:szCs w:val="24"/>
        </w:rPr>
      </w:pPr>
    </w:p>
    <w:p w:rsidR="00540F80" w:rsidRPr="005E3DA8" w:rsidRDefault="00540F80" w:rsidP="00540F80">
      <w:pPr>
        <w:spacing w:after="120" w:line="240" w:lineRule="auto"/>
        <w:jc w:val="both"/>
        <w:rPr>
          <w:rFonts w:ascii="Arial" w:eastAsia="Times New Roman" w:hAnsi="Arial" w:cs="Times New Roman"/>
        </w:rPr>
      </w:pPr>
      <w:r w:rsidRPr="005E3DA8">
        <w:rPr>
          <w:rFonts w:ascii="Arial" w:eastAsia="Times New Roman" w:hAnsi="Arial" w:cs="Times New Roman"/>
        </w:rPr>
        <w:t>An enthusi</w:t>
      </w:r>
      <w:r w:rsidR="004A0E53">
        <w:rPr>
          <w:rFonts w:ascii="Arial" w:eastAsia="Times New Roman" w:hAnsi="Arial" w:cs="Times New Roman"/>
        </w:rPr>
        <w:t xml:space="preserve">astic and well-qualified </w:t>
      </w:r>
      <w:r w:rsidR="00915E5F">
        <w:rPr>
          <w:rFonts w:ascii="Arial" w:eastAsia="Times New Roman" w:hAnsi="Arial" w:cs="Times New Roman"/>
        </w:rPr>
        <w:t>Mathematics</w:t>
      </w:r>
      <w:r w:rsidRPr="005E3DA8">
        <w:rPr>
          <w:rFonts w:ascii="Arial" w:eastAsia="Times New Roman" w:hAnsi="Arial" w:cs="Times New Roman"/>
        </w:rPr>
        <w:t xml:space="preserve"> teacher is required</w:t>
      </w:r>
      <w:r>
        <w:rPr>
          <w:rFonts w:ascii="Arial" w:eastAsia="Times New Roman" w:hAnsi="Arial" w:cs="Times New Roman"/>
        </w:rPr>
        <w:t xml:space="preserve"> to join our </w:t>
      </w:r>
      <w:r w:rsidR="00915E5F">
        <w:rPr>
          <w:rFonts w:ascii="Arial" w:eastAsia="Times New Roman" w:hAnsi="Arial" w:cs="Times New Roman"/>
        </w:rPr>
        <w:t>Mathematics</w:t>
      </w:r>
      <w:r>
        <w:rPr>
          <w:rFonts w:ascii="Arial" w:eastAsia="Times New Roman" w:hAnsi="Arial" w:cs="Times New Roman"/>
        </w:rPr>
        <w:t xml:space="preserve"> Department.</w:t>
      </w:r>
      <w:r w:rsidRPr="005E3DA8">
        <w:rPr>
          <w:rFonts w:ascii="Arial" w:eastAsia="Times New Roman" w:hAnsi="Arial" w:cs="Times New Roman"/>
        </w:rPr>
        <w:t xml:space="preserve"> The successful candidate will be able to te</w:t>
      </w:r>
      <w:r>
        <w:rPr>
          <w:rFonts w:ascii="Arial" w:eastAsia="Times New Roman" w:hAnsi="Arial" w:cs="Times New Roman"/>
        </w:rPr>
        <w:t xml:space="preserve">ach </w:t>
      </w:r>
      <w:r w:rsidR="00915E5F">
        <w:rPr>
          <w:rFonts w:ascii="Arial" w:eastAsia="Times New Roman" w:hAnsi="Arial" w:cs="Times New Roman"/>
        </w:rPr>
        <w:t>Mathematics to GCSE and</w:t>
      </w:r>
      <w:r>
        <w:rPr>
          <w:rFonts w:ascii="Arial" w:eastAsia="Times New Roman" w:hAnsi="Arial" w:cs="Times New Roman"/>
        </w:rPr>
        <w:t xml:space="preserve"> A Level.</w:t>
      </w:r>
    </w:p>
    <w:p w:rsidR="00540F80" w:rsidRPr="005E3DA8" w:rsidRDefault="00540F80" w:rsidP="00540F80">
      <w:pPr>
        <w:spacing w:after="0" w:line="240" w:lineRule="auto"/>
        <w:jc w:val="both"/>
        <w:rPr>
          <w:rFonts w:ascii="Arial" w:eastAsia="Times New Roman" w:hAnsi="Arial" w:cs="Times New Roman"/>
        </w:rPr>
      </w:pPr>
      <w:r w:rsidRPr="005E3DA8">
        <w:rPr>
          <w:rFonts w:ascii="Arial" w:eastAsia="Times New Roman" w:hAnsi="Arial" w:cs="Times New Roman"/>
        </w:rPr>
        <w:t xml:space="preserve">Our </w:t>
      </w:r>
      <w:r w:rsidR="00915E5F">
        <w:rPr>
          <w:rFonts w:ascii="Arial" w:eastAsia="Times New Roman" w:hAnsi="Arial" w:cs="Times New Roman"/>
        </w:rPr>
        <w:t>Mathematics</w:t>
      </w:r>
      <w:r w:rsidRPr="005E3DA8">
        <w:rPr>
          <w:rFonts w:ascii="Arial" w:eastAsia="Times New Roman" w:hAnsi="Arial" w:cs="Times New Roman"/>
        </w:rPr>
        <w:t xml:space="preserve"> Department achieves excellent examination results and has a substantial commitment to A Level teaching.  Applications from newly qualified and experienced teachers are welcome.</w:t>
      </w:r>
    </w:p>
    <w:p w:rsidR="00540F80" w:rsidRPr="005E3DA8" w:rsidRDefault="00540F80" w:rsidP="00540F80">
      <w:pPr>
        <w:spacing w:after="0" w:line="240" w:lineRule="auto"/>
        <w:jc w:val="both"/>
        <w:rPr>
          <w:rFonts w:ascii="Arial" w:eastAsia="Calibri" w:hAnsi="Arial" w:cs="Times New Roman"/>
        </w:rPr>
      </w:pPr>
    </w:p>
    <w:p w:rsidR="00540F80" w:rsidRPr="005E3DA8" w:rsidRDefault="00540F80" w:rsidP="00540F80">
      <w:pPr>
        <w:spacing w:after="0" w:line="240" w:lineRule="auto"/>
        <w:jc w:val="both"/>
        <w:rPr>
          <w:rFonts w:ascii="Arial" w:eastAsia="Calibri" w:hAnsi="Arial" w:cs="Times New Roman"/>
        </w:rPr>
      </w:pPr>
      <w:r w:rsidRPr="005E3DA8">
        <w:rPr>
          <w:rFonts w:ascii="Arial" w:eastAsia="Calibri" w:hAnsi="Arial" w:cs="Times New Roman"/>
        </w:rPr>
        <w:t>Littleover is a diverse and highly successful comprehensive school, with consistently outstanding levels of attainment and progress across the curriculum. We are proud of our academic record, and of the pastoral care which maintains a feeling of community in a large and expanding school. We are looking for teachers with a love of their subject, ambition and the ability to engage young people in learning.</w:t>
      </w:r>
    </w:p>
    <w:p w:rsidR="00540F80" w:rsidRPr="005E3DA8" w:rsidRDefault="00540F80" w:rsidP="00540F80">
      <w:pPr>
        <w:spacing w:after="0" w:line="240" w:lineRule="auto"/>
        <w:jc w:val="both"/>
        <w:rPr>
          <w:rFonts w:ascii="Arial" w:eastAsia="Times New Roman" w:hAnsi="Arial" w:cs="Times New Roman"/>
        </w:rPr>
      </w:pPr>
      <w:bookmarkStart w:id="0" w:name="_GoBack"/>
      <w:bookmarkEnd w:id="0"/>
    </w:p>
    <w:p w:rsidR="00540F80" w:rsidRDefault="00540F80" w:rsidP="00540F80">
      <w:pPr>
        <w:pStyle w:val="NoSpacing"/>
        <w:jc w:val="both"/>
        <w:rPr>
          <w:rFonts w:ascii="Arial" w:hAnsi="Arial" w:cs="Arial"/>
          <w:shd w:val="clear" w:color="auto" w:fill="FFFFFF"/>
        </w:rPr>
      </w:pPr>
      <w:r w:rsidRPr="005E3DA8">
        <w:rPr>
          <w:rFonts w:ascii="Arial" w:hAnsi="Arial" w:cs="Arial"/>
          <w:shd w:val="clear" w:color="auto" w:fill="FFFFFF"/>
        </w:rPr>
        <w:t>The school is committed to safeguarding and promoting the welfare of children and young people and expects all staff and volunteers to share this commitment. An enhanced DBS check is required for all successful candidates.</w:t>
      </w:r>
      <w:r>
        <w:rPr>
          <w:rFonts w:ascii="Arial" w:hAnsi="Arial" w:cs="Arial"/>
          <w:shd w:val="clear" w:color="auto" w:fill="FFFFFF"/>
        </w:rPr>
        <w:t xml:space="preserve">  If you have not</w:t>
      </w:r>
      <w:r w:rsidR="00204F37">
        <w:rPr>
          <w:rFonts w:ascii="Arial" w:hAnsi="Arial" w:cs="Arial"/>
          <w:shd w:val="clear" w:color="auto" w:fill="FFFFFF"/>
        </w:rPr>
        <w:t xml:space="preserve"> heard anything by the end</w:t>
      </w:r>
      <w:r>
        <w:rPr>
          <w:rFonts w:ascii="Arial" w:hAnsi="Arial" w:cs="Arial"/>
          <w:shd w:val="clear" w:color="auto" w:fill="FFFFFF"/>
        </w:rPr>
        <w:t xml:space="preserve"> of March, your application will have been unsuccessful on this occasion.</w:t>
      </w:r>
    </w:p>
    <w:p w:rsidR="00540F80" w:rsidRDefault="00540F80" w:rsidP="00540F80">
      <w:pPr>
        <w:pStyle w:val="NoSpacing"/>
        <w:jc w:val="both"/>
        <w:rPr>
          <w:rFonts w:ascii="Arial" w:hAnsi="Arial" w:cs="Arial"/>
          <w:shd w:val="clear" w:color="auto" w:fill="FFFFFF"/>
        </w:rPr>
      </w:pPr>
    </w:p>
    <w:p w:rsidR="00540F80" w:rsidRPr="005E3DA8" w:rsidRDefault="00540F80" w:rsidP="00540F80">
      <w:pPr>
        <w:spacing w:after="0" w:line="240" w:lineRule="auto"/>
        <w:jc w:val="both"/>
        <w:rPr>
          <w:rFonts w:ascii="Arial" w:eastAsia="Times New Roman" w:hAnsi="Arial" w:cs="Times New Roman"/>
          <w:b/>
        </w:rPr>
      </w:pPr>
      <w:r w:rsidRPr="005E3DA8">
        <w:rPr>
          <w:rFonts w:ascii="Arial" w:eastAsia="Times New Roman" w:hAnsi="Arial" w:cs="Times New Roman"/>
          <w:b/>
        </w:rPr>
        <w:t>Closing date for applications</w:t>
      </w:r>
      <w:r w:rsidRPr="005E3DA8">
        <w:rPr>
          <w:rFonts w:ascii="Arial" w:eastAsia="Times New Roman" w:hAnsi="Arial" w:cs="Times New Roman"/>
          <w:b/>
        </w:rPr>
        <w:tab/>
        <w:t>:</w:t>
      </w:r>
      <w:r w:rsidRPr="005E3DA8">
        <w:rPr>
          <w:rFonts w:ascii="Arial" w:eastAsia="Times New Roman" w:hAnsi="Arial" w:cs="Times New Roman"/>
          <w:b/>
        </w:rPr>
        <w:tab/>
      </w:r>
      <w:r w:rsidR="00915E5F">
        <w:rPr>
          <w:rFonts w:ascii="Arial" w:eastAsia="Times New Roman" w:hAnsi="Arial" w:cs="Times New Roman"/>
          <w:b/>
        </w:rPr>
        <w:t>Wednesday 22</w:t>
      </w:r>
      <w:r w:rsidR="00915E5F" w:rsidRPr="00915E5F">
        <w:rPr>
          <w:rFonts w:ascii="Arial" w:eastAsia="Times New Roman" w:hAnsi="Arial" w:cs="Times New Roman"/>
          <w:b/>
          <w:vertAlign w:val="superscript"/>
        </w:rPr>
        <w:t>nd</w:t>
      </w:r>
      <w:r w:rsidR="00915E5F">
        <w:rPr>
          <w:rFonts w:ascii="Arial" w:eastAsia="Times New Roman" w:hAnsi="Arial" w:cs="Times New Roman"/>
          <w:b/>
        </w:rPr>
        <w:t xml:space="preserve"> March, 2017</w:t>
      </w:r>
    </w:p>
    <w:p w:rsidR="00540F80" w:rsidRPr="005E3DA8" w:rsidRDefault="00F034A7" w:rsidP="00540F80">
      <w:pPr>
        <w:spacing w:after="0" w:line="240" w:lineRule="auto"/>
        <w:rPr>
          <w:rFonts w:ascii="Arial" w:eastAsia="Times New Roman" w:hAnsi="Arial" w:cs="Times New Roman"/>
          <w:b/>
        </w:rPr>
      </w:pPr>
      <w:r>
        <w:rPr>
          <w:rFonts w:ascii="Arial" w:eastAsia="Times New Roman" w:hAnsi="Arial" w:cs="Times New Roman"/>
          <w:b/>
        </w:rPr>
        <w:t>Interviews</w:t>
      </w:r>
      <w:r w:rsidR="00915E5F">
        <w:rPr>
          <w:rFonts w:ascii="Arial" w:eastAsia="Times New Roman" w:hAnsi="Arial" w:cs="Times New Roman"/>
          <w:b/>
        </w:rPr>
        <w:t xml:space="preserve"> will be held on</w:t>
      </w:r>
      <w:r w:rsidR="00915E5F">
        <w:rPr>
          <w:rFonts w:ascii="Arial" w:eastAsia="Times New Roman" w:hAnsi="Arial" w:cs="Times New Roman"/>
          <w:b/>
        </w:rPr>
        <w:tab/>
      </w:r>
      <w:r w:rsidR="00915E5F">
        <w:rPr>
          <w:rFonts w:ascii="Arial" w:eastAsia="Times New Roman" w:hAnsi="Arial" w:cs="Times New Roman"/>
          <w:b/>
        </w:rPr>
        <w:tab/>
        <w:t>:</w:t>
      </w:r>
      <w:r w:rsidR="00915E5F">
        <w:rPr>
          <w:rFonts w:ascii="Arial" w:eastAsia="Times New Roman" w:hAnsi="Arial" w:cs="Times New Roman"/>
          <w:b/>
        </w:rPr>
        <w:tab/>
        <w:t>Tuesday 28</w:t>
      </w:r>
      <w:r w:rsidR="00915E5F" w:rsidRPr="00915E5F">
        <w:rPr>
          <w:rFonts w:ascii="Arial" w:eastAsia="Times New Roman" w:hAnsi="Arial" w:cs="Times New Roman"/>
          <w:b/>
          <w:vertAlign w:val="superscript"/>
        </w:rPr>
        <w:t>th</w:t>
      </w:r>
      <w:r w:rsidR="00915E5F">
        <w:rPr>
          <w:rFonts w:ascii="Arial" w:eastAsia="Times New Roman" w:hAnsi="Arial" w:cs="Times New Roman"/>
          <w:b/>
        </w:rPr>
        <w:t xml:space="preserve"> March, 2017</w:t>
      </w:r>
    </w:p>
    <w:p w:rsidR="00540F80" w:rsidRPr="005E3DA8" w:rsidRDefault="00540F80" w:rsidP="00540F80">
      <w:pPr>
        <w:spacing w:after="0" w:line="240" w:lineRule="auto"/>
        <w:rPr>
          <w:rFonts w:ascii="Arial" w:eastAsia="Times New Roman" w:hAnsi="Arial" w:cs="Times New Roman"/>
          <w:b/>
        </w:rPr>
      </w:pPr>
    </w:p>
    <w:p w:rsidR="00540F80" w:rsidRPr="005E3DA8" w:rsidRDefault="00540F80" w:rsidP="00540F80">
      <w:pPr>
        <w:spacing w:after="0" w:line="240" w:lineRule="auto"/>
        <w:jc w:val="both"/>
        <w:rPr>
          <w:rFonts w:ascii="Arial" w:eastAsia="Times New Roman" w:hAnsi="Arial" w:cs="Times New Roman"/>
          <w:b/>
        </w:rPr>
      </w:pPr>
      <w:r w:rsidRPr="005E3DA8">
        <w:rPr>
          <w:rFonts w:ascii="Arial" w:eastAsia="Times New Roman" w:hAnsi="Arial" w:cs="Times New Roman"/>
          <w:b/>
        </w:rPr>
        <w:t xml:space="preserve">Information and application forms are available from the school website: </w:t>
      </w:r>
      <w:hyperlink r:id="rId8" w:history="1">
        <w:r w:rsidRPr="005E3DA8">
          <w:rPr>
            <w:rFonts w:ascii="Arial" w:eastAsia="Times New Roman" w:hAnsi="Arial" w:cs="Times New Roman"/>
            <w:b/>
            <w:color w:val="0000FF"/>
            <w:u w:val="single"/>
          </w:rPr>
          <w:t>www.littleover.derby.sch.uk</w:t>
        </w:r>
      </w:hyperlink>
    </w:p>
    <w:p w:rsidR="00540F80" w:rsidRDefault="00540F80" w:rsidP="00540F80">
      <w:pPr>
        <w:spacing w:after="0" w:line="240" w:lineRule="auto"/>
        <w:jc w:val="both"/>
        <w:rPr>
          <w:rFonts w:ascii="Arial" w:eastAsia="Times New Roman" w:hAnsi="Arial" w:cs="Times New Roman"/>
          <w:b/>
          <w:szCs w:val="20"/>
          <w:u w:val="single"/>
        </w:rPr>
      </w:pPr>
    </w:p>
    <w:p w:rsidR="00540F80" w:rsidRPr="000749BE" w:rsidRDefault="00540F80" w:rsidP="006D3A9C">
      <w:pPr>
        <w:pStyle w:val="Heading3"/>
        <w:rPr>
          <w:rFonts w:eastAsia="Times New Roman"/>
        </w:rPr>
      </w:pPr>
      <w:r w:rsidRPr="000749BE">
        <w:rPr>
          <w:rFonts w:eastAsia="Times New Roman"/>
        </w:rPr>
        <w:t>APPLICATIONS</w:t>
      </w:r>
    </w:p>
    <w:p w:rsidR="00540F80" w:rsidRPr="000749BE" w:rsidRDefault="00540F80" w:rsidP="00540F80">
      <w:pPr>
        <w:spacing w:after="0" w:line="240" w:lineRule="auto"/>
        <w:jc w:val="both"/>
        <w:rPr>
          <w:rFonts w:ascii="Arial" w:eastAsia="Times New Roman" w:hAnsi="Arial" w:cs="Times New Roman"/>
          <w:szCs w:val="20"/>
        </w:rPr>
      </w:pPr>
    </w:p>
    <w:p w:rsidR="00540F80" w:rsidRPr="000749BE" w:rsidRDefault="00540F80" w:rsidP="00540F80">
      <w:p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Applications </w:t>
      </w:r>
      <w:r w:rsidR="006D3A9C">
        <w:rPr>
          <w:rFonts w:ascii="Arial" w:eastAsia="Times New Roman" w:hAnsi="Arial" w:cs="Times New Roman"/>
          <w:szCs w:val="20"/>
        </w:rPr>
        <w:t xml:space="preserve">are welcomed from </w:t>
      </w:r>
      <w:r w:rsidRPr="000749BE">
        <w:rPr>
          <w:rFonts w:ascii="Arial" w:eastAsia="Times New Roman" w:hAnsi="Arial" w:cs="Times New Roman"/>
          <w:szCs w:val="20"/>
        </w:rPr>
        <w:t xml:space="preserve">committed </w:t>
      </w:r>
      <w:r w:rsidR="00915E5F">
        <w:rPr>
          <w:rFonts w:ascii="Arial" w:eastAsia="Times New Roman" w:hAnsi="Arial" w:cs="Times New Roman"/>
          <w:szCs w:val="20"/>
        </w:rPr>
        <w:t>Mathematics</w:t>
      </w:r>
      <w:r w:rsidRPr="000749BE">
        <w:rPr>
          <w:rFonts w:ascii="Arial" w:eastAsia="Times New Roman" w:hAnsi="Arial" w:cs="Times New Roman"/>
          <w:szCs w:val="20"/>
        </w:rPr>
        <w:t xml:space="preserve"> specialists who have the vision and energy to assist in the development of the curriculum and to meet the needs of all pupils.</w:t>
      </w:r>
    </w:p>
    <w:p w:rsidR="00540F80" w:rsidRPr="000749BE" w:rsidRDefault="00540F80" w:rsidP="00540F80">
      <w:pPr>
        <w:spacing w:after="0" w:line="240" w:lineRule="auto"/>
        <w:jc w:val="both"/>
        <w:rPr>
          <w:rFonts w:ascii="Arial" w:eastAsia="Times New Roman" w:hAnsi="Arial" w:cs="Times New Roman"/>
          <w:b/>
          <w:bCs/>
          <w:sz w:val="24"/>
          <w:szCs w:val="20"/>
        </w:rPr>
      </w:pPr>
    </w:p>
    <w:p w:rsidR="00540F80" w:rsidRDefault="00540F80" w:rsidP="00540F80">
      <w:pPr>
        <w:spacing w:after="0" w:line="240" w:lineRule="auto"/>
        <w:jc w:val="both"/>
        <w:rPr>
          <w:rFonts w:ascii="Arial" w:eastAsia="Times New Roman" w:hAnsi="Arial" w:cs="Times New Roman"/>
          <w:b/>
        </w:rPr>
      </w:pPr>
      <w:r w:rsidRPr="00540F80">
        <w:rPr>
          <w:rFonts w:ascii="Arial" w:eastAsia="Times New Roman" w:hAnsi="Arial" w:cs="Times New Roman"/>
        </w:rPr>
        <w:t xml:space="preserve">Completed application forms, with supporting letter explaining why you feel you have the qualifications, experience and personal qualities required for this post, should be returned either by post to the </w:t>
      </w:r>
      <w:r w:rsidR="00915E5F">
        <w:rPr>
          <w:rFonts w:ascii="Arial" w:eastAsia="Times New Roman" w:hAnsi="Arial" w:cs="Times New Roman"/>
        </w:rPr>
        <w:t xml:space="preserve">school </w:t>
      </w:r>
      <w:r w:rsidRPr="00540F80">
        <w:rPr>
          <w:rFonts w:ascii="Arial" w:eastAsia="Times New Roman" w:hAnsi="Arial" w:cs="Times New Roman"/>
        </w:rPr>
        <w:t xml:space="preserve">address or by email to: </w:t>
      </w:r>
      <w:hyperlink r:id="rId9" w:history="1">
        <w:r w:rsidRPr="00B002A0">
          <w:rPr>
            <w:rStyle w:val="Hyperlink"/>
            <w:rFonts w:ascii="Arial" w:eastAsia="Times New Roman" w:hAnsi="Arial" w:cs="Times New Roman"/>
            <w:b/>
          </w:rPr>
          <w:t>admin@littleover.derby.sch.uk</w:t>
        </w:r>
      </w:hyperlink>
    </w:p>
    <w:p w:rsidR="00540F80" w:rsidRDefault="00540F80" w:rsidP="00540F80">
      <w:pPr>
        <w:spacing w:after="0" w:line="240" w:lineRule="auto"/>
        <w:jc w:val="both"/>
        <w:rPr>
          <w:rFonts w:ascii="Arial" w:eastAsia="Times New Roman" w:hAnsi="Arial" w:cs="Times New Roman"/>
          <w:b/>
        </w:rPr>
      </w:pPr>
    </w:p>
    <w:p w:rsidR="000749BE" w:rsidRDefault="00540F80" w:rsidP="00540F80">
      <w:pPr>
        <w:pStyle w:val="NoSpacing"/>
        <w:rPr>
          <w:rFonts w:ascii="Arial" w:hAnsi="Arial" w:cs="Arial"/>
        </w:rPr>
      </w:pPr>
      <w:r w:rsidRPr="00540F80">
        <w:rPr>
          <w:rFonts w:ascii="Arial" w:hAnsi="Arial" w:cs="Arial"/>
        </w:rPr>
        <w:t>Thank you for your interest in this post.</w:t>
      </w:r>
    </w:p>
    <w:p w:rsidR="00540F80" w:rsidRDefault="00540F80" w:rsidP="00540F80">
      <w:pPr>
        <w:pStyle w:val="NoSpacing"/>
        <w:rPr>
          <w:rFonts w:ascii="Arial" w:hAnsi="Arial" w:cs="Arial"/>
        </w:rPr>
      </w:pPr>
    </w:p>
    <w:p w:rsidR="00540F80" w:rsidRPr="00540F80" w:rsidRDefault="00540F80" w:rsidP="00487B81">
      <w:pPr>
        <w:pStyle w:val="NoSpacing"/>
        <w:rPr>
          <w:rFonts w:ascii="Arial" w:hAnsi="Arial" w:cs="Arial"/>
        </w:rPr>
      </w:pPr>
      <w:r w:rsidRPr="00540F80">
        <w:rPr>
          <w:rFonts w:ascii="Arial" w:hAnsi="Arial" w:cs="Arial"/>
        </w:rPr>
        <w:t>Yours sincerely,</w:t>
      </w:r>
    </w:p>
    <w:p w:rsidR="00540F80" w:rsidRPr="00540F80" w:rsidRDefault="00540F80" w:rsidP="00487B81">
      <w:pPr>
        <w:pStyle w:val="NoSpacing"/>
        <w:rPr>
          <w:rFonts w:ascii="Arial" w:hAnsi="Arial" w:cs="Arial"/>
        </w:rPr>
      </w:pPr>
    </w:p>
    <w:p w:rsidR="00540F80" w:rsidRPr="00540F80" w:rsidRDefault="00540F80" w:rsidP="00487B81">
      <w:pPr>
        <w:pStyle w:val="NoSpacing"/>
        <w:rPr>
          <w:rFonts w:ascii="Arial" w:hAnsi="Arial" w:cs="Arial"/>
        </w:rPr>
      </w:pPr>
      <w:r w:rsidRPr="00540F80">
        <w:rPr>
          <w:rFonts w:ascii="Arial" w:hAnsi="Arial" w:cs="Arial"/>
          <w:noProof/>
          <w:lang w:eastAsia="en-GB"/>
        </w:rPr>
        <w:drawing>
          <wp:inline distT="0" distB="0" distL="0" distR="0">
            <wp:extent cx="1094255" cy="400050"/>
            <wp:effectExtent l="0" t="0" r="0" b="0"/>
            <wp:docPr id="6" name="Picture 0" descr="akv-signatur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v-signature_large.png"/>
                    <pic:cNvPicPr/>
                  </pic:nvPicPr>
                  <pic:blipFill>
                    <a:blip r:embed="rId10"/>
                    <a:stretch>
                      <a:fillRect/>
                    </a:stretch>
                  </pic:blipFill>
                  <pic:spPr>
                    <a:xfrm>
                      <a:off x="0" y="0"/>
                      <a:ext cx="1094495" cy="400138"/>
                    </a:xfrm>
                    <a:prstGeom prst="rect">
                      <a:avLst/>
                    </a:prstGeom>
                  </pic:spPr>
                </pic:pic>
              </a:graphicData>
            </a:graphic>
          </wp:inline>
        </w:drawing>
      </w:r>
    </w:p>
    <w:p w:rsidR="00540F80" w:rsidRPr="00540F80" w:rsidRDefault="00540F80" w:rsidP="00487B81">
      <w:pPr>
        <w:pStyle w:val="NoSpacing"/>
        <w:rPr>
          <w:rFonts w:ascii="Arial" w:hAnsi="Arial" w:cs="Arial"/>
        </w:rPr>
      </w:pPr>
      <w:r w:rsidRPr="00540F80">
        <w:rPr>
          <w:rFonts w:ascii="Arial" w:hAnsi="Arial" w:cs="Arial"/>
        </w:rPr>
        <w:t>A. Venkatesh</w:t>
      </w:r>
    </w:p>
    <w:p w:rsidR="00540F80" w:rsidRPr="00540F80" w:rsidRDefault="00540F80" w:rsidP="00487B81">
      <w:pPr>
        <w:pStyle w:val="NoSpacing"/>
        <w:rPr>
          <w:rFonts w:ascii="Arial" w:hAnsi="Arial" w:cs="Arial"/>
          <w:b/>
        </w:rPr>
      </w:pPr>
      <w:r w:rsidRPr="00540F80">
        <w:rPr>
          <w:rFonts w:ascii="Arial" w:hAnsi="Arial" w:cs="Arial"/>
          <w:b/>
        </w:rPr>
        <w:t>HEADTEACHER</w:t>
      </w:r>
    </w:p>
    <w:p w:rsidR="00540F80" w:rsidRPr="00540F80" w:rsidRDefault="00540F80" w:rsidP="00540F80">
      <w:pPr>
        <w:pStyle w:val="NoSpacing"/>
        <w:rPr>
          <w:rFonts w:ascii="Arial" w:hAnsi="Arial" w:cs="Arial"/>
        </w:rPr>
      </w:pPr>
    </w:p>
    <w:p w:rsidR="000749BE" w:rsidRDefault="000749BE" w:rsidP="00481D9D"/>
    <w:p w:rsidR="000749BE" w:rsidRDefault="000749BE" w:rsidP="00E7327E">
      <w:pPr>
        <w:tabs>
          <w:tab w:val="center" w:pos="5233"/>
        </w:tabs>
      </w:pPr>
      <w:r>
        <w:br w:type="page"/>
      </w:r>
      <w:r w:rsidR="00E7327E">
        <w:lastRenderedPageBreak/>
        <w:tab/>
      </w:r>
    </w:p>
    <w:p w:rsidR="00915E5F" w:rsidRDefault="00915E5F" w:rsidP="00915E5F">
      <w:pPr>
        <w:pStyle w:val="Heading2"/>
      </w:pPr>
      <w:r>
        <w:t>THE MATHEMATICS DEPARTMENT</w:t>
      </w:r>
    </w:p>
    <w:p w:rsidR="00915E5F" w:rsidRDefault="00915E5F" w:rsidP="00915E5F">
      <w:pPr>
        <w:rPr>
          <w:b/>
        </w:rPr>
      </w:pPr>
    </w:p>
    <w:p w:rsidR="00915E5F" w:rsidRPr="0083600B" w:rsidRDefault="00915E5F" w:rsidP="00915E5F">
      <w:pPr>
        <w:pStyle w:val="BodyText"/>
      </w:pPr>
      <w:r>
        <w:t>The Mat</w:t>
      </w:r>
      <w:r w:rsidRPr="0083600B">
        <w:t xml:space="preserve">hs Department consists of </w:t>
      </w:r>
      <w:r>
        <w:t>14</w:t>
      </w:r>
      <w:r w:rsidRPr="0083600B">
        <w:t xml:space="preserve"> dedicated members of staff, including the Maths Co-ordinator, Deputy Co-ordinator and two other posts of responsibility. We also have one specialist HLTA within the department.</w:t>
      </w:r>
    </w:p>
    <w:p w:rsidR="00915E5F" w:rsidRPr="0083600B" w:rsidRDefault="00915E5F" w:rsidP="00915E5F">
      <w:pPr>
        <w:pStyle w:val="BodyText"/>
      </w:pPr>
    </w:p>
    <w:p w:rsidR="00915E5F" w:rsidRPr="0083600B" w:rsidRDefault="00915E5F" w:rsidP="00915E5F">
      <w:pPr>
        <w:pStyle w:val="BodyText"/>
      </w:pPr>
      <w:r w:rsidRPr="0083600B">
        <w:t xml:space="preserve">Maths is taught in a suite of 10 rooms in the main building. </w:t>
      </w:r>
    </w:p>
    <w:p w:rsidR="00915E5F" w:rsidRPr="0083600B" w:rsidRDefault="00915E5F" w:rsidP="00915E5F">
      <w:pPr>
        <w:pStyle w:val="BodyText"/>
      </w:pPr>
    </w:p>
    <w:p w:rsidR="00915E5F" w:rsidRDefault="00915E5F" w:rsidP="00915E5F">
      <w:pPr>
        <w:pStyle w:val="BodyText"/>
      </w:pPr>
      <w:r w:rsidRPr="0083600B">
        <w:t xml:space="preserve">We are proud of our achievements and success in public </w:t>
      </w:r>
      <w:r>
        <w:t xml:space="preserve">exams. </w:t>
      </w:r>
      <w:r w:rsidRPr="0083600B">
        <w:t xml:space="preserve">Over the last 3 years, we have achieved excellent GCSE results and this year we are looking at around 85% of pupils achieving grades A*-C. </w:t>
      </w:r>
      <w:r>
        <w:t>At Key Stage 3 in 2014, around 80% of our pupils achieved Level 6 and above.  A Level Maths is a very popular choice with 152 stu</w:t>
      </w:r>
      <w:r w:rsidR="006D2B99">
        <w:t>dents currently in 10 groups, including 2 Further Maths groups in the Sixth F</w:t>
      </w:r>
      <w:r>
        <w:t>orm. Results have been consistently high, but we are keen to further improve on these results and have set some ambitious targets for the future.</w:t>
      </w:r>
    </w:p>
    <w:p w:rsidR="00915E5F" w:rsidRDefault="00915E5F" w:rsidP="00915E5F">
      <w:pPr>
        <w:pStyle w:val="BodyText"/>
      </w:pPr>
    </w:p>
    <w:p w:rsidR="00915E5F" w:rsidRDefault="00915E5F" w:rsidP="00915E5F">
      <w:pPr>
        <w:pStyle w:val="BodyText"/>
      </w:pPr>
      <w:r>
        <w:t>The Maths Department has regularly worked collaboratively with other schools, including local primary schools. We support Nottingham University’s PGCE course and regularly offer prospective teachers opportunities for work experience.</w:t>
      </w:r>
    </w:p>
    <w:p w:rsidR="00915E5F" w:rsidRDefault="00915E5F" w:rsidP="00915E5F">
      <w:pPr>
        <w:pStyle w:val="BodyText"/>
      </w:pPr>
    </w:p>
    <w:p w:rsidR="00915E5F" w:rsidRDefault="00915E5F" w:rsidP="00915E5F">
      <w:pPr>
        <w:pStyle w:val="BodyText"/>
      </w:pPr>
      <w:r>
        <w:rPr>
          <w:b/>
        </w:rPr>
        <w:t>GROUPING OF PUPILS</w:t>
      </w:r>
    </w:p>
    <w:p w:rsidR="00915E5F" w:rsidRDefault="00915E5F" w:rsidP="00915E5F">
      <w:pPr>
        <w:pStyle w:val="BodyText"/>
      </w:pPr>
    </w:p>
    <w:p w:rsidR="00915E5F" w:rsidRDefault="00915E5F" w:rsidP="00915E5F">
      <w:pPr>
        <w:pStyle w:val="BodyText"/>
      </w:pPr>
      <w:r>
        <w:rPr>
          <w:b/>
        </w:rPr>
        <w:t>Year 7</w:t>
      </w:r>
      <w:r>
        <w:rPr>
          <w:b/>
        </w:rPr>
        <w:tab/>
      </w:r>
      <w:r>
        <w:rPr>
          <w:b/>
        </w:rPr>
        <w:tab/>
        <w:t>:</w:t>
      </w:r>
      <w:r>
        <w:rPr>
          <w:b/>
        </w:rPr>
        <w:tab/>
      </w:r>
      <w:r w:rsidRPr="00991FEF">
        <w:t xml:space="preserve">The </w:t>
      </w:r>
      <w:r>
        <w:t xml:space="preserve">Year Group is split into three equal thirds which are taught in sets after </w:t>
      </w:r>
      <w:r>
        <w:tab/>
      </w:r>
      <w:r>
        <w:tab/>
      </w:r>
      <w:r>
        <w:tab/>
        <w:t xml:space="preserve"> </w:t>
      </w:r>
      <w:r>
        <w:tab/>
        <w:t>the first half term.</w:t>
      </w:r>
    </w:p>
    <w:p w:rsidR="00915E5F" w:rsidRDefault="00915E5F" w:rsidP="00915E5F">
      <w:pPr>
        <w:pStyle w:val="BodyText"/>
        <w:rPr>
          <w:b/>
        </w:rPr>
      </w:pPr>
    </w:p>
    <w:p w:rsidR="00915E5F" w:rsidRDefault="00915E5F" w:rsidP="00915E5F">
      <w:pPr>
        <w:pStyle w:val="BodyText"/>
      </w:pPr>
      <w:r>
        <w:rPr>
          <w:b/>
        </w:rPr>
        <w:t>Year 8</w:t>
      </w:r>
      <w:r>
        <w:rPr>
          <w:b/>
        </w:rPr>
        <w:tab/>
        <w:t>and 9</w:t>
      </w:r>
      <w:r>
        <w:rPr>
          <w:b/>
        </w:rPr>
        <w:tab/>
        <w:t>:</w:t>
      </w:r>
      <w:r>
        <w:rPr>
          <w:b/>
        </w:rPr>
        <w:tab/>
      </w:r>
      <w:r>
        <w:t>The Year Group is split into two equal halves which are taught in sets.</w:t>
      </w:r>
    </w:p>
    <w:p w:rsidR="00915E5F" w:rsidRDefault="00915E5F" w:rsidP="00915E5F">
      <w:pPr>
        <w:pStyle w:val="BodyText"/>
      </w:pPr>
      <w:r>
        <w:tab/>
      </w:r>
      <w:r>
        <w:tab/>
      </w:r>
      <w:r>
        <w:tab/>
        <w:t>At the end of Year 9 our pupils sit a full “SAT” style exam paper:</w:t>
      </w:r>
    </w:p>
    <w:p w:rsidR="00915E5F" w:rsidRDefault="00915E5F" w:rsidP="00915E5F">
      <w:pPr>
        <w:pStyle w:val="BodyText"/>
      </w:pPr>
      <w:r>
        <w:tab/>
      </w:r>
      <w:r>
        <w:tab/>
      </w:r>
      <w:r>
        <w:tab/>
        <w:t>Set 1</w:t>
      </w:r>
      <w:r>
        <w:tab/>
        <w:t>Level 6-8</w:t>
      </w:r>
    </w:p>
    <w:p w:rsidR="00915E5F" w:rsidRDefault="00915E5F" w:rsidP="00915E5F">
      <w:pPr>
        <w:pStyle w:val="BodyText"/>
      </w:pPr>
      <w:r>
        <w:tab/>
      </w:r>
      <w:r>
        <w:tab/>
      </w:r>
      <w:r>
        <w:tab/>
        <w:t>Set 2</w:t>
      </w:r>
      <w:r>
        <w:tab/>
        <w:t>Level 5-7</w:t>
      </w:r>
    </w:p>
    <w:p w:rsidR="00915E5F" w:rsidRDefault="00915E5F" w:rsidP="00915E5F">
      <w:pPr>
        <w:pStyle w:val="BodyText"/>
      </w:pPr>
      <w:r>
        <w:tab/>
      </w:r>
      <w:r>
        <w:tab/>
      </w:r>
      <w:r>
        <w:tab/>
        <w:t>Set 3</w:t>
      </w:r>
      <w:r>
        <w:tab/>
        <w:t>Level 5-7 and Level 4-6</w:t>
      </w:r>
    </w:p>
    <w:p w:rsidR="00915E5F" w:rsidRDefault="00915E5F" w:rsidP="00915E5F">
      <w:pPr>
        <w:pStyle w:val="BodyText"/>
      </w:pPr>
      <w:r>
        <w:tab/>
      </w:r>
      <w:r>
        <w:tab/>
      </w:r>
      <w:r>
        <w:tab/>
        <w:t>Set 4</w:t>
      </w:r>
      <w:r>
        <w:tab/>
        <w:t>Level 4-6</w:t>
      </w:r>
    </w:p>
    <w:p w:rsidR="00915E5F" w:rsidRDefault="00915E5F" w:rsidP="00915E5F">
      <w:pPr>
        <w:pStyle w:val="BodyText"/>
      </w:pPr>
      <w:r>
        <w:tab/>
      </w:r>
      <w:r>
        <w:tab/>
      </w:r>
      <w:r>
        <w:tab/>
        <w:t>Set 5</w:t>
      </w:r>
      <w:r>
        <w:tab/>
        <w:t>Level 4-6 and Level 3-5</w:t>
      </w:r>
      <w:r>
        <w:tab/>
      </w:r>
      <w:r>
        <w:tab/>
      </w:r>
      <w:r>
        <w:tab/>
      </w:r>
      <w:r>
        <w:tab/>
      </w:r>
      <w:r>
        <w:tab/>
      </w:r>
    </w:p>
    <w:p w:rsidR="00915E5F" w:rsidRDefault="00915E5F" w:rsidP="00915E5F">
      <w:pPr>
        <w:pStyle w:val="BodyText"/>
      </w:pPr>
    </w:p>
    <w:p w:rsidR="00915E5F" w:rsidRDefault="00915E5F" w:rsidP="00915E5F">
      <w:pPr>
        <w:pStyle w:val="BodyText"/>
        <w:ind w:left="2127" w:hanging="2112"/>
      </w:pPr>
      <w:r>
        <w:rPr>
          <w:b/>
        </w:rPr>
        <w:t>Year 10 +11    :</w:t>
      </w:r>
      <w:r>
        <w:rPr>
          <w:b/>
        </w:rPr>
        <w:tab/>
      </w:r>
      <w:r>
        <w:t xml:space="preserve">5 sets in each half year grouping. From </w:t>
      </w:r>
      <w:r w:rsidR="00320A16">
        <w:t xml:space="preserve">September 2015, all pupils </w:t>
      </w:r>
      <w:r>
        <w:t>f</w:t>
      </w:r>
      <w:r w:rsidR="00320A16">
        <w:t>ollow the</w:t>
      </w:r>
      <w:r>
        <w:t xml:space="preserve"> AQA Linear Course (8300). Pupils in Sets 1 and 2 also follow the Level 2 Certificate in Further Mathematics.</w:t>
      </w:r>
    </w:p>
    <w:p w:rsidR="00915E5F" w:rsidRDefault="00915E5F" w:rsidP="00915E5F">
      <w:pPr>
        <w:pStyle w:val="BodyText"/>
      </w:pPr>
    </w:p>
    <w:p w:rsidR="00915E5F" w:rsidRDefault="00915E5F" w:rsidP="00915E5F">
      <w:pPr>
        <w:pStyle w:val="BodyText"/>
      </w:pPr>
      <w:r>
        <w:rPr>
          <w:b/>
        </w:rPr>
        <w:t>Years 12&amp;13</w:t>
      </w:r>
      <w:r>
        <w:rPr>
          <w:b/>
        </w:rPr>
        <w:tab/>
        <w:t>:</w:t>
      </w:r>
      <w:r>
        <w:rPr>
          <w:b/>
        </w:rPr>
        <w:tab/>
      </w:r>
      <w:r>
        <w:t>AQA Linear Course</w:t>
      </w:r>
    </w:p>
    <w:p w:rsidR="00915E5F" w:rsidRDefault="00915E5F" w:rsidP="00915E5F">
      <w:pPr>
        <w:pStyle w:val="BodyText"/>
        <w:ind w:left="2160"/>
      </w:pPr>
      <w:r>
        <w:t>Maths is a popular A Level choice with 10 Maths groups over the 2 years including a Further Maths group in each year.</w:t>
      </w:r>
    </w:p>
    <w:p w:rsidR="00915E5F" w:rsidRDefault="00915E5F" w:rsidP="00915E5F">
      <w:pPr>
        <w:pStyle w:val="BodyText"/>
        <w:rPr>
          <w:b/>
        </w:rPr>
      </w:pPr>
    </w:p>
    <w:p w:rsidR="00915E5F" w:rsidRDefault="00915E5F" w:rsidP="00915E5F">
      <w:pPr>
        <w:pStyle w:val="BodyText"/>
        <w:rPr>
          <w:b/>
        </w:rPr>
      </w:pPr>
      <w:r>
        <w:rPr>
          <w:b/>
        </w:rPr>
        <w:t>RESOURCES</w:t>
      </w:r>
    </w:p>
    <w:p w:rsidR="00915E5F" w:rsidRDefault="00915E5F" w:rsidP="00915E5F">
      <w:pPr>
        <w:pStyle w:val="BodyText"/>
        <w:rPr>
          <w:b/>
        </w:rPr>
      </w:pPr>
    </w:p>
    <w:p w:rsidR="00915E5F" w:rsidRDefault="00915E5F" w:rsidP="00915E5F">
      <w:pPr>
        <w:pStyle w:val="BodyText"/>
        <w:ind w:left="2160" w:hanging="2160"/>
        <w:rPr>
          <w:b/>
        </w:rPr>
      </w:pPr>
      <w:r>
        <w:rPr>
          <w:b/>
        </w:rPr>
        <w:t>KS3                 :</w:t>
      </w:r>
      <w:r>
        <w:rPr>
          <w:b/>
        </w:rPr>
        <w:tab/>
      </w:r>
      <w:r>
        <w:t>Pupils follow a modular scheme designed internally in line with the new curriculum at KS3. We use a mixture of our own resources and the “Key Maths” “Formula 1”, and “Oxford Framework Maths” books. The course is enriched through use of problem solving tasks and I.C.T. activities</w:t>
      </w:r>
    </w:p>
    <w:p w:rsidR="00915E5F" w:rsidRPr="009C2805" w:rsidRDefault="00915E5F" w:rsidP="00915E5F">
      <w:pPr>
        <w:pStyle w:val="BodyText"/>
        <w:ind w:firstLine="720"/>
      </w:pPr>
      <w:r>
        <w:rPr>
          <w:b/>
        </w:rPr>
        <w:tab/>
      </w:r>
      <w:r>
        <w:rPr>
          <w:b/>
        </w:rPr>
        <w:tab/>
      </w:r>
    </w:p>
    <w:p w:rsidR="00915E5F" w:rsidRDefault="00915E5F" w:rsidP="00915E5F">
      <w:pPr>
        <w:pStyle w:val="BodyText"/>
        <w:rPr>
          <w:b/>
        </w:rPr>
      </w:pPr>
    </w:p>
    <w:p w:rsidR="00915E5F" w:rsidRDefault="00915E5F" w:rsidP="00915E5F">
      <w:pPr>
        <w:pStyle w:val="BodyText"/>
        <w:rPr>
          <w:b/>
        </w:rPr>
      </w:pPr>
      <w:r>
        <w:rPr>
          <w:b/>
        </w:rPr>
        <w:t>KS4</w:t>
      </w:r>
      <w:r>
        <w:rPr>
          <w:b/>
        </w:rPr>
        <w:tab/>
      </w:r>
      <w:r>
        <w:rPr>
          <w:b/>
        </w:rPr>
        <w:tab/>
        <w:t>:</w:t>
      </w:r>
      <w:r>
        <w:rPr>
          <w:b/>
        </w:rPr>
        <w:tab/>
        <w:t>“</w:t>
      </w:r>
      <w:r>
        <w:t>AQA GCSE Maths” (H and F) by Collins.</w:t>
      </w:r>
    </w:p>
    <w:p w:rsidR="00915E5F" w:rsidRDefault="00915E5F" w:rsidP="00915E5F">
      <w:pPr>
        <w:pStyle w:val="BodyText"/>
      </w:pPr>
      <w:r>
        <w:rPr>
          <w:b/>
        </w:rPr>
        <w:tab/>
      </w:r>
      <w:r>
        <w:rPr>
          <w:b/>
        </w:rPr>
        <w:tab/>
      </w:r>
      <w:r>
        <w:rPr>
          <w:b/>
        </w:rPr>
        <w:tab/>
        <w:t>“</w:t>
      </w:r>
      <w:proofErr w:type="spellStart"/>
      <w:r>
        <w:t>Raynor</w:t>
      </w:r>
      <w:proofErr w:type="spellEnd"/>
      <w:r>
        <w:t xml:space="preserve"> Revision and Practice” (H, I and F).</w:t>
      </w:r>
    </w:p>
    <w:p w:rsidR="00915E5F" w:rsidRDefault="00915E5F" w:rsidP="00915E5F">
      <w:pPr>
        <w:pStyle w:val="BodyText"/>
      </w:pPr>
      <w:r>
        <w:tab/>
      </w:r>
      <w:r>
        <w:tab/>
      </w:r>
      <w:r>
        <w:tab/>
        <w:t>“Key Maths” (H&amp;F).</w:t>
      </w:r>
    </w:p>
    <w:p w:rsidR="00915E5F" w:rsidRDefault="00915E5F" w:rsidP="00915E5F">
      <w:pPr>
        <w:pStyle w:val="BodyText"/>
      </w:pPr>
      <w:r>
        <w:tab/>
      </w:r>
      <w:r>
        <w:tab/>
      </w:r>
      <w:r>
        <w:tab/>
        <w:t>“Essential Skills”</w:t>
      </w:r>
    </w:p>
    <w:p w:rsidR="00915E5F" w:rsidRDefault="00915E5F" w:rsidP="00915E5F">
      <w:pPr>
        <w:pStyle w:val="BodyText"/>
      </w:pPr>
      <w:r>
        <w:tab/>
      </w:r>
      <w:r>
        <w:tab/>
      </w:r>
      <w:r>
        <w:tab/>
        <w:t>“CGP Textbooks”</w:t>
      </w:r>
    </w:p>
    <w:p w:rsidR="00915E5F" w:rsidRDefault="00915E5F" w:rsidP="00915E5F">
      <w:pPr>
        <w:pStyle w:val="BodyText"/>
      </w:pPr>
    </w:p>
    <w:p w:rsidR="00915E5F" w:rsidRDefault="00915E5F" w:rsidP="00915E5F">
      <w:pPr>
        <w:pStyle w:val="BodyText"/>
        <w:rPr>
          <w:b/>
        </w:rPr>
      </w:pPr>
    </w:p>
    <w:p w:rsidR="00915E5F" w:rsidRDefault="00915E5F" w:rsidP="00915E5F">
      <w:pPr>
        <w:pStyle w:val="BodyText"/>
        <w:ind w:left="1440" w:hanging="1440"/>
        <w:rPr>
          <w:bCs/>
        </w:rPr>
      </w:pPr>
      <w:r>
        <w:rPr>
          <w:b/>
        </w:rPr>
        <w:lastRenderedPageBreak/>
        <w:t>Years 12&amp;13</w:t>
      </w:r>
      <w:r>
        <w:rPr>
          <w:b/>
        </w:rPr>
        <w:tab/>
        <w:t>:</w:t>
      </w:r>
      <w:r>
        <w:rPr>
          <w:b/>
        </w:rPr>
        <w:tab/>
      </w:r>
      <w:r>
        <w:rPr>
          <w:bCs/>
        </w:rPr>
        <w:t xml:space="preserve">We make use of the Oxford series of books and make extensive use of the MEI integral  </w:t>
      </w:r>
      <w:r>
        <w:rPr>
          <w:bCs/>
        </w:rPr>
        <w:tab/>
        <w:t>maths resources.</w:t>
      </w:r>
    </w:p>
    <w:p w:rsidR="00915E5F" w:rsidRDefault="00915E5F" w:rsidP="00915E5F">
      <w:pPr>
        <w:pStyle w:val="BodyText"/>
      </w:pPr>
    </w:p>
    <w:p w:rsidR="00915E5F" w:rsidRDefault="00915E5F" w:rsidP="00915E5F">
      <w:pPr>
        <w:pStyle w:val="BodyText"/>
        <w:rPr>
          <w:b/>
        </w:rPr>
      </w:pPr>
    </w:p>
    <w:p w:rsidR="00915E5F" w:rsidRDefault="00915E5F" w:rsidP="00915E5F">
      <w:pPr>
        <w:pStyle w:val="BodyText"/>
      </w:pPr>
      <w:r>
        <w:rPr>
          <w:b/>
        </w:rPr>
        <w:t>KS 3&amp;4</w:t>
      </w:r>
      <w:r>
        <w:rPr>
          <w:b/>
        </w:rPr>
        <w:tab/>
        <w:t>:</w:t>
      </w:r>
      <w:r>
        <w:rPr>
          <w:b/>
        </w:rPr>
        <w:tab/>
      </w:r>
      <w:r>
        <w:t xml:space="preserve">Pupils do not take a text book home.  Books are stored centrally for </w:t>
      </w:r>
      <w:r>
        <w:tab/>
      </w:r>
      <w:r>
        <w:tab/>
      </w:r>
      <w:r>
        <w:tab/>
      </w:r>
      <w:r>
        <w:tab/>
      </w:r>
      <w:r>
        <w:tab/>
        <w:t>staff to log out as required for use in lessons.</w:t>
      </w:r>
    </w:p>
    <w:p w:rsidR="00915E5F" w:rsidRDefault="00915E5F" w:rsidP="00915E5F">
      <w:pPr>
        <w:pStyle w:val="BodyText"/>
      </w:pPr>
      <w:r>
        <w:tab/>
      </w:r>
      <w:r>
        <w:tab/>
      </w:r>
      <w:r>
        <w:tab/>
        <w:t xml:space="preserve">We have good stocks of past papers for KS3 and GCSE and a wide </w:t>
      </w:r>
      <w:r>
        <w:tab/>
      </w:r>
      <w:r>
        <w:tab/>
      </w:r>
      <w:r>
        <w:tab/>
      </w:r>
      <w:r>
        <w:tab/>
      </w:r>
      <w:r>
        <w:tab/>
        <w:t>range of resources for imaginative KS3 teaching.</w:t>
      </w:r>
    </w:p>
    <w:p w:rsidR="00915E5F" w:rsidRDefault="00915E5F" w:rsidP="00915E5F">
      <w:pPr>
        <w:pStyle w:val="BodyText"/>
      </w:pPr>
    </w:p>
    <w:p w:rsidR="00915E5F" w:rsidRDefault="00915E5F" w:rsidP="00915E5F">
      <w:pPr>
        <w:pStyle w:val="BodyText"/>
        <w:rPr>
          <w:b/>
          <w:bCs/>
        </w:rPr>
      </w:pPr>
      <w:r>
        <w:rPr>
          <w:b/>
          <w:bCs/>
        </w:rPr>
        <w:t>ICT FACILITIES</w:t>
      </w:r>
    </w:p>
    <w:p w:rsidR="00915E5F" w:rsidRDefault="00915E5F" w:rsidP="00915E5F">
      <w:pPr>
        <w:pStyle w:val="BodyText"/>
        <w:rPr>
          <w:b/>
          <w:bCs/>
        </w:rPr>
      </w:pPr>
    </w:p>
    <w:p w:rsidR="00915E5F" w:rsidRDefault="00915E5F" w:rsidP="00915E5F">
      <w:pPr>
        <w:pStyle w:val="BodyText"/>
      </w:pPr>
      <w:r>
        <w:t>The department has the sole use of a networked PC room with 32 machines.  All classes have the opportunity to use this facility.  Most have one lesson per fortnight in a computer room.</w:t>
      </w:r>
    </w:p>
    <w:p w:rsidR="00915E5F" w:rsidRDefault="00915E5F" w:rsidP="00915E5F">
      <w:pPr>
        <w:pStyle w:val="BodyText"/>
      </w:pPr>
    </w:p>
    <w:p w:rsidR="00915E5F" w:rsidRDefault="00915E5F" w:rsidP="00915E5F">
      <w:pPr>
        <w:pStyle w:val="BodyText"/>
      </w:pPr>
      <w:r>
        <w:t>We have the following software on the school network to access in ICT rooms.</w:t>
      </w:r>
    </w:p>
    <w:p w:rsidR="00915E5F" w:rsidRDefault="00915E5F" w:rsidP="00915E5F">
      <w:pPr>
        <w:pStyle w:val="BodyText"/>
      </w:pPr>
    </w:p>
    <w:tbl>
      <w:tblPr>
        <w:tblW w:w="0" w:type="auto"/>
        <w:tblBorders>
          <w:insideH w:val="single" w:sz="4" w:space="0" w:color="auto"/>
          <w:insideV w:val="single" w:sz="4" w:space="0" w:color="auto"/>
        </w:tblBorders>
        <w:tblLook w:val="0000" w:firstRow="0" w:lastRow="0" w:firstColumn="0" w:lastColumn="0" w:noHBand="0" w:noVBand="0"/>
      </w:tblPr>
      <w:tblGrid>
        <w:gridCol w:w="4927"/>
        <w:gridCol w:w="4927"/>
      </w:tblGrid>
      <w:tr w:rsidR="00915E5F" w:rsidTr="000E38CA">
        <w:tc>
          <w:tcPr>
            <w:tcW w:w="4927" w:type="dxa"/>
          </w:tcPr>
          <w:p w:rsidR="00915E5F" w:rsidRDefault="00915E5F" w:rsidP="00915E5F">
            <w:pPr>
              <w:pStyle w:val="BodyText"/>
              <w:numPr>
                <w:ilvl w:val="0"/>
                <w:numId w:val="8"/>
              </w:numPr>
            </w:pPr>
            <w:r>
              <w:t>Autograph 3.2</w:t>
            </w:r>
          </w:p>
          <w:p w:rsidR="00915E5F" w:rsidRDefault="00915E5F" w:rsidP="00915E5F">
            <w:pPr>
              <w:pStyle w:val="BodyText"/>
              <w:numPr>
                <w:ilvl w:val="0"/>
                <w:numId w:val="8"/>
              </w:numPr>
            </w:pPr>
            <w:r>
              <w:t>Logo</w:t>
            </w:r>
          </w:p>
          <w:p w:rsidR="00915E5F" w:rsidRDefault="00915E5F" w:rsidP="00915E5F">
            <w:pPr>
              <w:pStyle w:val="BodyText"/>
              <w:numPr>
                <w:ilvl w:val="0"/>
                <w:numId w:val="8"/>
              </w:numPr>
            </w:pPr>
            <w:r>
              <w:t>Geometers Sketchpad</w:t>
            </w:r>
          </w:p>
          <w:p w:rsidR="00915E5F" w:rsidRDefault="00915E5F" w:rsidP="00915E5F">
            <w:pPr>
              <w:pStyle w:val="BodyText"/>
              <w:numPr>
                <w:ilvl w:val="0"/>
                <w:numId w:val="8"/>
              </w:numPr>
            </w:pPr>
            <w:r>
              <w:t>My Maths subscription</w:t>
            </w:r>
          </w:p>
        </w:tc>
        <w:tc>
          <w:tcPr>
            <w:tcW w:w="4927" w:type="dxa"/>
          </w:tcPr>
          <w:p w:rsidR="00915E5F" w:rsidRDefault="00915E5F" w:rsidP="00915E5F">
            <w:pPr>
              <w:pStyle w:val="BodyText"/>
              <w:numPr>
                <w:ilvl w:val="0"/>
                <w:numId w:val="8"/>
              </w:numPr>
            </w:pPr>
            <w:proofErr w:type="spellStart"/>
            <w:r>
              <w:t>Cabri</w:t>
            </w:r>
            <w:proofErr w:type="spellEnd"/>
            <w:r>
              <w:t xml:space="preserve"> Geometry</w:t>
            </w:r>
          </w:p>
          <w:p w:rsidR="00915E5F" w:rsidRDefault="00915E5F" w:rsidP="00915E5F">
            <w:pPr>
              <w:pStyle w:val="BodyText"/>
              <w:numPr>
                <w:ilvl w:val="0"/>
                <w:numId w:val="8"/>
              </w:numPr>
            </w:pPr>
            <w:proofErr w:type="spellStart"/>
            <w:r>
              <w:t>Omnigraph</w:t>
            </w:r>
            <w:proofErr w:type="spellEnd"/>
          </w:p>
          <w:p w:rsidR="00915E5F" w:rsidRDefault="00915E5F" w:rsidP="00915E5F">
            <w:pPr>
              <w:pStyle w:val="BodyText"/>
              <w:numPr>
                <w:ilvl w:val="0"/>
                <w:numId w:val="8"/>
              </w:numPr>
            </w:pPr>
            <w:r>
              <w:t>Derive</w:t>
            </w:r>
          </w:p>
        </w:tc>
      </w:tr>
    </w:tbl>
    <w:p w:rsidR="00915E5F" w:rsidRDefault="00915E5F" w:rsidP="00915E5F">
      <w:pPr>
        <w:pStyle w:val="BodyText"/>
      </w:pPr>
    </w:p>
    <w:p w:rsidR="00915E5F" w:rsidRDefault="00915E5F" w:rsidP="00915E5F">
      <w:pPr>
        <w:pStyle w:val="BodyText"/>
      </w:pPr>
      <w:r>
        <w:t>There is a wide variety of prepared files to use in ICT lessons with the above packages and Excel on the network.  The department has a class set of Casio graphic calculators for use in lessons in KS3-5.  All rooms have interactive SMART boards installed with desktop PC access. We also have 5 “</w:t>
      </w:r>
      <w:proofErr w:type="spellStart"/>
      <w:r>
        <w:t>visualisers</w:t>
      </w:r>
      <w:proofErr w:type="spellEnd"/>
      <w:r>
        <w:t>” (document projectors) for use in the Mathematics department.</w:t>
      </w:r>
    </w:p>
    <w:p w:rsidR="00915E5F" w:rsidRDefault="00915E5F" w:rsidP="00915E5F">
      <w:pPr>
        <w:pStyle w:val="BodyText"/>
      </w:pPr>
    </w:p>
    <w:p w:rsidR="00915E5F" w:rsidRDefault="00915E5F" w:rsidP="00915E5F">
      <w:pPr>
        <w:pStyle w:val="BodyText"/>
      </w:pPr>
      <w:r>
        <w:rPr>
          <w:b/>
        </w:rPr>
        <w:t>EXTRA-CURRICULAR ACTIVITIES</w:t>
      </w:r>
    </w:p>
    <w:p w:rsidR="00915E5F" w:rsidRDefault="00915E5F" w:rsidP="00915E5F">
      <w:pPr>
        <w:pStyle w:val="BodyText"/>
      </w:pPr>
    </w:p>
    <w:p w:rsidR="00915E5F" w:rsidRDefault="00915E5F" w:rsidP="00915E5F">
      <w:pPr>
        <w:pStyle w:val="BodyText"/>
        <w:numPr>
          <w:ilvl w:val="0"/>
          <w:numId w:val="6"/>
        </w:numPr>
        <w:tabs>
          <w:tab w:val="num" w:pos="1287"/>
        </w:tabs>
      </w:pPr>
      <w:r>
        <w:t xml:space="preserve">A number </w:t>
      </w:r>
      <w:r w:rsidR="00320A16">
        <w:t xml:space="preserve">of </w:t>
      </w:r>
      <w:r>
        <w:t xml:space="preserve">Year 11 pupils attend a Maths ‘Sunrise Club’ run weekly by volunteers before school. </w:t>
      </w:r>
    </w:p>
    <w:p w:rsidR="00915E5F" w:rsidRDefault="00915E5F" w:rsidP="00915E5F">
      <w:pPr>
        <w:pStyle w:val="BodyText"/>
        <w:tabs>
          <w:tab w:val="num" w:pos="1287"/>
        </w:tabs>
        <w:ind w:left="680"/>
      </w:pPr>
    </w:p>
    <w:p w:rsidR="00915E5F" w:rsidRDefault="00915E5F" w:rsidP="00915E5F">
      <w:pPr>
        <w:pStyle w:val="BodyText"/>
        <w:numPr>
          <w:ilvl w:val="0"/>
          <w:numId w:val="7"/>
        </w:numPr>
        <w:tabs>
          <w:tab w:val="num" w:pos="1287"/>
        </w:tabs>
      </w:pPr>
      <w:r>
        <w:t>Top set pupils in Year 7-10, and some Year 12 and 13 students, enter the UK Maths Challenge each year, with several pupils receiving Gold and other certificates.</w:t>
      </w:r>
    </w:p>
    <w:p w:rsidR="00915E5F" w:rsidRDefault="00915E5F" w:rsidP="00915E5F">
      <w:pPr>
        <w:pStyle w:val="BodyText"/>
        <w:tabs>
          <w:tab w:val="num" w:pos="1287"/>
        </w:tabs>
        <w:ind w:left="680"/>
      </w:pPr>
    </w:p>
    <w:p w:rsidR="00915E5F" w:rsidRDefault="00915E5F" w:rsidP="00915E5F">
      <w:pPr>
        <w:pStyle w:val="BodyText"/>
        <w:numPr>
          <w:ilvl w:val="0"/>
          <w:numId w:val="7"/>
        </w:numPr>
        <w:tabs>
          <w:tab w:val="num" w:pos="1287"/>
        </w:tabs>
      </w:pPr>
      <w:r>
        <w:t>The school always enters a team for the UKMT Team Challenge (Year 8 and 9) and the UKMT Senior Team Challenge (Year 12 and 13). In 2011 our Year 8 and 9 team reached the National Finals of the competition.</w:t>
      </w:r>
    </w:p>
    <w:p w:rsidR="00915E5F" w:rsidRDefault="00915E5F" w:rsidP="00915E5F">
      <w:pPr>
        <w:pStyle w:val="BodyText"/>
        <w:rPr>
          <w:b/>
          <w:bCs/>
        </w:rPr>
      </w:pPr>
    </w:p>
    <w:p w:rsidR="00915E5F" w:rsidRDefault="00915E5F" w:rsidP="00915E5F">
      <w:pPr>
        <w:pStyle w:val="BodyText"/>
        <w:rPr>
          <w:b/>
          <w:bCs/>
        </w:rPr>
      </w:pPr>
      <w:r>
        <w:rPr>
          <w:b/>
          <w:bCs/>
        </w:rPr>
        <w:t>Maths Department strengths as noted by Ofsted:</w:t>
      </w:r>
    </w:p>
    <w:p w:rsidR="00915E5F" w:rsidRDefault="00915E5F" w:rsidP="00915E5F">
      <w:pPr>
        <w:pStyle w:val="BodyText"/>
        <w:rPr>
          <w:b/>
          <w:bCs/>
        </w:rPr>
      </w:pPr>
    </w:p>
    <w:p w:rsidR="00915E5F" w:rsidRDefault="00915E5F" w:rsidP="00915E5F">
      <w:pPr>
        <w:pStyle w:val="BodyText"/>
        <w:numPr>
          <w:ilvl w:val="0"/>
          <w:numId w:val="9"/>
        </w:numPr>
      </w:pPr>
      <w:r>
        <w:t>High standards, well above national averages, are achieved in national tests at the end of Year 9 and GCSE in Year 11.</w:t>
      </w:r>
    </w:p>
    <w:p w:rsidR="00915E5F" w:rsidRDefault="00915E5F" w:rsidP="00915E5F">
      <w:pPr>
        <w:pStyle w:val="BodyText"/>
        <w:numPr>
          <w:ilvl w:val="0"/>
          <w:numId w:val="9"/>
        </w:numPr>
      </w:pPr>
      <w:r>
        <w:t>Teaching is good, and often very good, promoting effective learning.</w:t>
      </w:r>
    </w:p>
    <w:p w:rsidR="00915E5F" w:rsidRDefault="00915E5F" w:rsidP="00915E5F">
      <w:pPr>
        <w:pStyle w:val="BodyText"/>
        <w:numPr>
          <w:ilvl w:val="0"/>
          <w:numId w:val="9"/>
        </w:numPr>
      </w:pPr>
      <w:r>
        <w:t>Attitudes and attentiveness of pupils are excellent.</w:t>
      </w:r>
    </w:p>
    <w:p w:rsidR="00915E5F" w:rsidRDefault="00915E5F" w:rsidP="00915E5F">
      <w:pPr>
        <w:pStyle w:val="BodyText"/>
        <w:numPr>
          <w:ilvl w:val="0"/>
          <w:numId w:val="9"/>
        </w:numPr>
      </w:pPr>
      <w:r>
        <w:t>Investigative work is very well incorporated into the mathematics curriculum.</w:t>
      </w:r>
    </w:p>
    <w:p w:rsidR="00915E5F" w:rsidRDefault="00915E5F" w:rsidP="00915E5F">
      <w:pPr>
        <w:pStyle w:val="BodyText"/>
        <w:numPr>
          <w:ilvl w:val="0"/>
          <w:numId w:val="9"/>
        </w:numPr>
      </w:pPr>
      <w:r>
        <w:t>Leadership and management of the department are excellent.</w:t>
      </w:r>
    </w:p>
    <w:p w:rsidR="00915E5F" w:rsidRDefault="00915E5F" w:rsidP="00915E5F">
      <w:pPr>
        <w:pStyle w:val="BodyText"/>
        <w:numPr>
          <w:ilvl w:val="0"/>
          <w:numId w:val="9"/>
        </w:numPr>
      </w:pPr>
      <w:r>
        <w:t>Department of Education data shows that achievement for all pupils is significantly above National averages. This includes subgroups identified by gender, ethnicity, SEN, pupils eligible for free school meals and children in care</w:t>
      </w:r>
    </w:p>
    <w:p w:rsidR="00915E5F" w:rsidRDefault="00915E5F" w:rsidP="00915E5F">
      <w:pPr>
        <w:pStyle w:val="BodyText"/>
      </w:pPr>
    </w:p>
    <w:p w:rsidR="00915E5F" w:rsidRDefault="00915E5F" w:rsidP="00915E5F">
      <w:pPr>
        <w:pStyle w:val="BodyText"/>
      </w:pPr>
    </w:p>
    <w:p w:rsidR="00915E5F" w:rsidRDefault="00915E5F" w:rsidP="00915E5F">
      <w:pPr>
        <w:pStyle w:val="BodyText"/>
        <w:rPr>
          <w:b/>
        </w:rPr>
      </w:pPr>
      <w:r>
        <w:rPr>
          <w:b/>
        </w:rPr>
        <w:t>GENERAL</w:t>
      </w:r>
    </w:p>
    <w:p w:rsidR="00915E5F" w:rsidRDefault="00915E5F" w:rsidP="00915E5F">
      <w:pPr>
        <w:pStyle w:val="BodyText"/>
      </w:pPr>
    </w:p>
    <w:p w:rsidR="00915E5F" w:rsidRDefault="00915E5F" w:rsidP="00915E5F">
      <w:pPr>
        <w:pStyle w:val="BodyText"/>
      </w:pPr>
      <w:r>
        <w:t>We are looking for a dedicated, hard-working and enthusiastic teacher who wishes to work with a committed team to develop the department over the coming years. The successful candidate will have the opportunity to develop their teaching skills in a supportive and well managed department. Opportunities for professional development are available with support from the school.</w:t>
      </w:r>
    </w:p>
    <w:p w:rsidR="00915E5F" w:rsidRDefault="00915E5F" w:rsidP="00915E5F"/>
    <w:p w:rsidR="004A0E53" w:rsidRPr="004A0E53" w:rsidRDefault="004A0E53" w:rsidP="004A0E53">
      <w:pPr>
        <w:spacing w:after="0" w:line="240" w:lineRule="auto"/>
        <w:rPr>
          <w:rFonts w:ascii="Calibri" w:eastAsia="Calibri" w:hAnsi="Calibri" w:cs="Arial"/>
          <w:b/>
          <w:sz w:val="24"/>
          <w:szCs w:val="24"/>
          <w:lang w:val="en-US"/>
        </w:rPr>
      </w:pPr>
    </w:p>
    <w:p w:rsidR="00D94DF2" w:rsidRPr="00911A71" w:rsidRDefault="00D94DF2" w:rsidP="00D94DF2">
      <w:pPr>
        <w:pStyle w:val="Heading2"/>
      </w:pPr>
      <w:r w:rsidRPr="00911A71">
        <w:t>PERSON SPECIFICATION</w:t>
      </w:r>
    </w:p>
    <w:p w:rsidR="004A0E53" w:rsidRDefault="004A0E53" w:rsidP="000C0BD8">
      <w:pPr>
        <w:jc w:val="center"/>
        <w:rPr>
          <w:rStyle w:val="Strong"/>
          <w:sz w:val="28"/>
          <w:szCs w:val="28"/>
          <w:u w:val="single"/>
        </w:rPr>
      </w:pPr>
    </w:p>
    <w:p w:rsidR="00D94DF2" w:rsidRPr="000C0BD8" w:rsidRDefault="00D94DF2" w:rsidP="000C0BD8">
      <w:pPr>
        <w:jc w:val="center"/>
        <w:rPr>
          <w:b/>
          <w:bCs/>
          <w:sz w:val="28"/>
          <w:szCs w:val="28"/>
          <w:u w:val="single"/>
        </w:rPr>
      </w:pPr>
      <w:r>
        <w:rPr>
          <w:rStyle w:val="Strong"/>
          <w:sz w:val="28"/>
          <w:szCs w:val="28"/>
          <w:u w:val="single"/>
        </w:rPr>
        <w:t xml:space="preserve">TEACHER OF </w:t>
      </w:r>
      <w:r w:rsidR="00C03115">
        <w:rPr>
          <w:rStyle w:val="Strong"/>
          <w:sz w:val="28"/>
          <w:szCs w:val="28"/>
          <w:u w:val="single"/>
        </w:rPr>
        <w:t>MATHEMATICS</w:t>
      </w:r>
      <w:r>
        <w:rPr>
          <w:rStyle w:val="Strong"/>
          <w:sz w:val="28"/>
          <w:szCs w:val="28"/>
          <w:u w:val="single"/>
        </w:rPr>
        <w:t xml:space="preserve"> </w:t>
      </w:r>
      <w:r w:rsidRPr="00106362">
        <w:rPr>
          <w:rStyle w:val="Strong"/>
          <w:sz w:val="18"/>
          <w:szCs w:val="18"/>
          <w:u w:val="single"/>
        </w:rPr>
        <w:t>(MPS)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76"/>
        <w:gridCol w:w="1247"/>
      </w:tblGrid>
      <w:tr w:rsidR="00D94DF2" w:rsidRPr="00B54100" w:rsidTr="006F5AA7">
        <w:trPr>
          <w:trHeight w:val="113"/>
          <w:jc w:val="center"/>
        </w:trPr>
        <w:tc>
          <w:tcPr>
            <w:tcW w:w="7083" w:type="dxa"/>
            <w:shd w:val="pct20" w:color="auto" w:fill="auto"/>
          </w:tcPr>
          <w:p w:rsidR="00D94DF2" w:rsidRPr="00FB33BA" w:rsidRDefault="00D94DF2" w:rsidP="006F5AA7">
            <w:pPr>
              <w:spacing w:line="360" w:lineRule="auto"/>
              <w:rPr>
                <w:rFonts w:eastAsia="Calibri"/>
                <w:b/>
              </w:rPr>
            </w:pPr>
          </w:p>
        </w:tc>
        <w:tc>
          <w:tcPr>
            <w:tcW w:w="1276" w:type="dxa"/>
            <w:shd w:val="pct20" w:color="auto" w:fill="auto"/>
          </w:tcPr>
          <w:p w:rsidR="00D94DF2" w:rsidRPr="00FB33BA" w:rsidRDefault="00D94DF2" w:rsidP="006F5AA7">
            <w:pPr>
              <w:spacing w:line="360" w:lineRule="auto"/>
              <w:jc w:val="center"/>
              <w:rPr>
                <w:rFonts w:eastAsia="Calibri"/>
                <w:b/>
              </w:rPr>
            </w:pPr>
            <w:r w:rsidRPr="00FB33BA">
              <w:rPr>
                <w:rFonts w:eastAsia="Calibri"/>
                <w:b/>
              </w:rPr>
              <w:t>Essential</w:t>
            </w:r>
          </w:p>
        </w:tc>
        <w:tc>
          <w:tcPr>
            <w:tcW w:w="1247" w:type="dxa"/>
            <w:shd w:val="pct20" w:color="auto" w:fill="auto"/>
          </w:tcPr>
          <w:p w:rsidR="00D94DF2" w:rsidRPr="00FB33BA" w:rsidRDefault="00D94DF2" w:rsidP="006F5AA7">
            <w:pPr>
              <w:spacing w:line="360" w:lineRule="auto"/>
              <w:jc w:val="center"/>
              <w:rPr>
                <w:rFonts w:eastAsia="Calibri"/>
                <w:b/>
              </w:rPr>
            </w:pPr>
            <w:r w:rsidRPr="00FB33BA">
              <w:rPr>
                <w:rFonts w:eastAsia="Calibri"/>
                <w:b/>
              </w:rPr>
              <w:t>Desirable</w:t>
            </w:r>
          </w:p>
        </w:tc>
      </w:tr>
      <w:tr w:rsidR="00D94DF2" w:rsidTr="006F5AA7">
        <w:trPr>
          <w:trHeight w:val="113"/>
          <w:jc w:val="center"/>
        </w:trPr>
        <w:tc>
          <w:tcPr>
            <w:tcW w:w="7083" w:type="dxa"/>
            <w:shd w:val="clear" w:color="auto" w:fill="auto"/>
          </w:tcPr>
          <w:p w:rsidR="00D94DF2" w:rsidRPr="00FB33BA" w:rsidRDefault="00D94DF2" w:rsidP="006F5AA7">
            <w:pPr>
              <w:spacing w:line="360" w:lineRule="auto"/>
              <w:rPr>
                <w:rFonts w:eastAsia="Calibri"/>
                <w:b/>
              </w:rPr>
            </w:pPr>
            <w:r>
              <w:rPr>
                <w:rFonts w:eastAsia="Calibri"/>
                <w:b/>
              </w:rPr>
              <w:t>1. Knowledge and Understanding</w:t>
            </w:r>
            <w:r w:rsidRPr="00FB33BA">
              <w:rPr>
                <w:rFonts w:eastAsia="Calibri"/>
                <w:b/>
              </w:rPr>
              <w:t>:</w:t>
            </w:r>
          </w:p>
        </w:tc>
        <w:tc>
          <w:tcPr>
            <w:tcW w:w="1276" w:type="dxa"/>
            <w:shd w:val="clear" w:color="auto" w:fill="auto"/>
            <w:vAlign w:val="center"/>
          </w:tcPr>
          <w:p w:rsidR="00D94DF2" w:rsidRPr="00FB33BA" w:rsidRDefault="00D94DF2" w:rsidP="006F5AA7">
            <w:pPr>
              <w:spacing w:line="360" w:lineRule="auto"/>
              <w:jc w:val="center"/>
              <w:rPr>
                <w:rFonts w:eastAsia="Calibri"/>
                <w:b/>
              </w:rPr>
            </w:pPr>
          </w:p>
        </w:tc>
        <w:tc>
          <w:tcPr>
            <w:tcW w:w="1247" w:type="dxa"/>
            <w:shd w:val="clear" w:color="auto" w:fill="auto"/>
            <w:vAlign w:val="center"/>
          </w:tcPr>
          <w:p w:rsidR="00D94DF2" w:rsidRPr="00FB33BA" w:rsidRDefault="00D94DF2" w:rsidP="006F5AA7">
            <w:pPr>
              <w:spacing w:line="360" w:lineRule="auto"/>
              <w:jc w:val="center"/>
              <w:rPr>
                <w:rFonts w:eastAsia="Calibri"/>
                <w:b/>
              </w:rPr>
            </w:pPr>
          </w:p>
        </w:tc>
      </w:tr>
      <w:tr w:rsidR="00D94DF2" w:rsidRPr="00C349E4" w:rsidTr="006F5AA7">
        <w:trPr>
          <w:trHeight w:val="454"/>
          <w:jc w:val="center"/>
        </w:trPr>
        <w:tc>
          <w:tcPr>
            <w:tcW w:w="7083" w:type="dxa"/>
            <w:shd w:val="clear" w:color="auto" w:fill="auto"/>
          </w:tcPr>
          <w:p w:rsidR="00D94DF2" w:rsidRPr="00C349E4" w:rsidRDefault="00D94DF2" w:rsidP="00C03115">
            <w:pPr>
              <w:pStyle w:val="NoSpacing"/>
            </w:pPr>
            <w:r>
              <w:t xml:space="preserve">Excellent </w:t>
            </w:r>
            <w:r w:rsidR="00C03115">
              <w:t>Mathematics</w:t>
            </w:r>
            <w:r>
              <w:rPr>
                <w:rFonts w:eastAsia="Calibri"/>
              </w:rPr>
              <w:t xml:space="preserve"> subject knowledge with the ability to teach </w:t>
            </w:r>
            <w:r w:rsidR="00C03115">
              <w:rPr>
                <w:rFonts w:eastAsia="Calibri"/>
              </w:rPr>
              <w:t>Mathematics</w:t>
            </w:r>
            <w:r w:rsidR="00F034A7">
              <w:rPr>
                <w:rFonts w:eastAsia="Calibri"/>
              </w:rPr>
              <w:t xml:space="preserve"> </w:t>
            </w:r>
            <w:r w:rsidR="00C03115">
              <w:rPr>
                <w:rFonts w:eastAsia="Calibri"/>
              </w:rPr>
              <w:t>to GCSE and</w:t>
            </w:r>
            <w:r w:rsidR="00F034A7">
              <w:rPr>
                <w:rFonts w:eastAsia="Calibri"/>
              </w:rPr>
              <w:t xml:space="preserve"> A Level</w:t>
            </w:r>
          </w:p>
        </w:tc>
        <w:tc>
          <w:tcPr>
            <w:tcW w:w="1276" w:type="dxa"/>
            <w:shd w:val="clear" w:color="auto" w:fill="auto"/>
            <w:vAlign w:val="center"/>
          </w:tcPr>
          <w:p w:rsidR="00D94DF2" w:rsidRPr="00C349E4" w:rsidRDefault="00D94DF2" w:rsidP="006F5AA7">
            <w:pPr>
              <w:pStyle w:val="NoSpacing"/>
              <w:jc w:val="center"/>
              <w:rPr>
                <w:b/>
              </w:rPr>
            </w:pPr>
            <w:r w:rsidRPr="00C349E4">
              <w:rPr>
                <w:b/>
              </w:rPr>
              <w:t>X</w:t>
            </w:r>
          </w:p>
        </w:tc>
        <w:tc>
          <w:tcPr>
            <w:tcW w:w="1247" w:type="dxa"/>
            <w:shd w:val="clear" w:color="auto" w:fill="auto"/>
            <w:vAlign w:val="center"/>
          </w:tcPr>
          <w:p w:rsidR="00D94DF2" w:rsidRPr="00C349E4" w:rsidRDefault="00D94DF2" w:rsidP="006F5AA7">
            <w:pPr>
              <w:pStyle w:val="NoSpacing"/>
              <w:jc w:val="center"/>
              <w:rPr>
                <w:b/>
              </w:rPr>
            </w:pPr>
          </w:p>
        </w:tc>
      </w:tr>
      <w:tr w:rsidR="00D94DF2" w:rsidRPr="00C349E4" w:rsidTr="006F5AA7">
        <w:trPr>
          <w:trHeight w:val="454"/>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D94DF2" w:rsidRPr="00C349E4" w:rsidRDefault="00D94DF2" w:rsidP="006F5AA7">
            <w:pPr>
              <w:pStyle w:val="NoSpacing"/>
            </w:pPr>
            <w:r w:rsidRPr="00C349E4">
              <w:t>Ability to employ a range of effective teaching, learning styles and assessment methods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6F5AA7">
            <w:pPr>
              <w:pStyle w:val="NoSpacing"/>
              <w:jc w:val="center"/>
              <w:rPr>
                <w:b/>
              </w:rPr>
            </w:pPr>
            <w:r w:rsidRPr="00C349E4">
              <w:rPr>
                <w:b/>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6F5AA7">
            <w:pPr>
              <w:pStyle w:val="NoSpacing"/>
              <w:jc w:val="center"/>
              <w:rPr>
                <w:b/>
              </w:rPr>
            </w:pPr>
          </w:p>
        </w:tc>
      </w:tr>
      <w:tr w:rsidR="00D94DF2" w:rsidRPr="00D017A3" w:rsidTr="006F5AA7">
        <w:trPr>
          <w:trHeight w:val="454"/>
          <w:jc w:val="center"/>
        </w:trPr>
        <w:tc>
          <w:tcPr>
            <w:tcW w:w="7083" w:type="dxa"/>
            <w:shd w:val="clear" w:color="auto" w:fill="auto"/>
          </w:tcPr>
          <w:p w:rsidR="00D94DF2" w:rsidRPr="00D017A3" w:rsidRDefault="00D94DF2" w:rsidP="006F5AA7">
            <w:pPr>
              <w:pStyle w:val="NoSpacing"/>
            </w:pPr>
            <w:r w:rsidRPr="00D017A3">
              <w:t>Ability to use assessment data to inform planning and set targets</w:t>
            </w:r>
          </w:p>
        </w:tc>
        <w:tc>
          <w:tcPr>
            <w:tcW w:w="1276" w:type="dxa"/>
            <w:shd w:val="clear" w:color="auto" w:fill="auto"/>
            <w:vAlign w:val="center"/>
          </w:tcPr>
          <w:p w:rsidR="00D94DF2" w:rsidRPr="00D017A3" w:rsidRDefault="00D94DF2" w:rsidP="006F5AA7">
            <w:pPr>
              <w:pStyle w:val="NoSpacing"/>
              <w:jc w:val="center"/>
              <w:rPr>
                <w:b/>
              </w:rPr>
            </w:pPr>
            <w:r w:rsidRPr="00D017A3">
              <w:rPr>
                <w:b/>
              </w:rPr>
              <w:t>X</w:t>
            </w:r>
          </w:p>
        </w:tc>
        <w:tc>
          <w:tcPr>
            <w:tcW w:w="1247" w:type="dxa"/>
            <w:shd w:val="clear" w:color="auto" w:fill="auto"/>
            <w:vAlign w:val="center"/>
          </w:tcPr>
          <w:p w:rsidR="00D94DF2" w:rsidRPr="00D017A3" w:rsidRDefault="00D94DF2" w:rsidP="006F5AA7">
            <w:pPr>
              <w:pStyle w:val="NoSpacing"/>
              <w:jc w:val="center"/>
              <w:rPr>
                <w:b/>
              </w:rPr>
            </w:pPr>
          </w:p>
        </w:tc>
      </w:tr>
      <w:tr w:rsidR="00D94DF2" w:rsidRPr="00D017A3" w:rsidTr="006F5AA7">
        <w:trPr>
          <w:trHeight w:val="454"/>
          <w:jc w:val="center"/>
        </w:trPr>
        <w:tc>
          <w:tcPr>
            <w:tcW w:w="7083" w:type="dxa"/>
            <w:shd w:val="clear" w:color="auto" w:fill="auto"/>
          </w:tcPr>
          <w:p w:rsidR="00D94DF2" w:rsidRPr="00D017A3" w:rsidRDefault="00D94DF2" w:rsidP="006F5AA7">
            <w:pPr>
              <w:pStyle w:val="NoSpacing"/>
            </w:pPr>
            <w:r>
              <w:t xml:space="preserve">Understanding of how pupils make progress in </w:t>
            </w:r>
            <w:r w:rsidR="00C03115">
              <w:t>Mathematics</w:t>
            </w:r>
            <w:r>
              <w:t xml:space="preserve"> and the ability to co</w:t>
            </w:r>
            <w:r>
              <w:rPr>
                <w:rFonts w:eastAsia="Calibri"/>
              </w:rPr>
              <w:t>nvey this to pupils and parents</w:t>
            </w:r>
          </w:p>
        </w:tc>
        <w:tc>
          <w:tcPr>
            <w:tcW w:w="1276" w:type="dxa"/>
            <w:shd w:val="clear" w:color="auto" w:fill="auto"/>
            <w:vAlign w:val="center"/>
          </w:tcPr>
          <w:p w:rsidR="00D94DF2" w:rsidRPr="00D017A3" w:rsidRDefault="00D94DF2" w:rsidP="006F5AA7">
            <w:pPr>
              <w:pStyle w:val="NoSpacing"/>
              <w:jc w:val="center"/>
              <w:rPr>
                <w:b/>
              </w:rPr>
            </w:pPr>
            <w:r>
              <w:rPr>
                <w:b/>
              </w:rPr>
              <w:t>X</w:t>
            </w:r>
          </w:p>
        </w:tc>
        <w:tc>
          <w:tcPr>
            <w:tcW w:w="1247" w:type="dxa"/>
            <w:shd w:val="clear" w:color="auto" w:fill="auto"/>
            <w:vAlign w:val="center"/>
          </w:tcPr>
          <w:p w:rsidR="00D94DF2" w:rsidRPr="00D017A3" w:rsidRDefault="00D94DF2" w:rsidP="006F5AA7">
            <w:pPr>
              <w:pStyle w:val="NoSpacing"/>
              <w:jc w:val="center"/>
              <w:rPr>
                <w:b/>
              </w:rPr>
            </w:pPr>
          </w:p>
        </w:tc>
      </w:tr>
      <w:tr w:rsidR="00D94DF2" w:rsidRPr="00D017A3" w:rsidTr="006F5AA7">
        <w:trPr>
          <w:trHeight w:val="454"/>
          <w:jc w:val="center"/>
        </w:trPr>
        <w:tc>
          <w:tcPr>
            <w:tcW w:w="7083" w:type="dxa"/>
            <w:shd w:val="clear" w:color="auto" w:fill="auto"/>
          </w:tcPr>
          <w:p w:rsidR="00D94DF2" w:rsidRPr="00D017A3" w:rsidRDefault="00D94DF2" w:rsidP="006F5AA7">
            <w:pPr>
              <w:pStyle w:val="NoSpacing"/>
            </w:pPr>
            <w:r w:rsidRPr="00D017A3">
              <w:t>Thorough understanding of Safeguarding in schools</w:t>
            </w:r>
          </w:p>
        </w:tc>
        <w:tc>
          <w:tcPr>
            <w:tcW w:w="1276" w:type="dxa"/>
            <w:shd w:val="clear" w:color="auto" w:fill="auto"/>
            <w:vAlign w:val="center"/>
          </w:tcPr>
          <w:p w:rsidR="00D94DF2" w:rsidRPr="00D017A3" w:rsidRDefault="00D94DF2" w:rsidP="006F5AA7">
            <w:pPr>
              <w:pStyle w:val="NoSpacing"/>
              <w:jc w:val="center"/>
              <w:rPr>
                <w:b/>
              </w:rPr>
            </w:pPr>
            <w:r w:rsidRPr="00D017A3">
              <w:rPr>
                <w:b/>
              </w:rPr>
              <w:t>X</w:t>
            </w:r>
          </w:p>
        </w:tc>
        <w:tc>
          <w:tcPr>
            <w:tcW w:w="1247" w:type="dxa"/>
            <w:shd w:val="clear" w:color="auto" w:fill="auto"/>
            <w:vAlign w:val="center"/>
          </w:tcPr>
          <w:p w:rsidR="00D94DF2" w:rsidRPr="00D017A3" w:rsidRDefault="00D94DF2" w:rsidP="006F5AA7">
            <w:pPr>
              <w:pStyle w:val="NoSpacing"/>
              <w:jc w:val="center"/>
              <w:rPr>
                <w:b/>
              </w:rPr>
            </w:pPr>
          </w:p>
        </w:tc>
      </w:tr>
      <w:tr w:rsidR="00D94DF2" w:rsidRPr="008F3BCC" w:rsidTr="006F5AA7">
        <w:trPr>
          <w:trHeight w:val="454"/>
          <w:jc w:val="center"/>
        </w:trPr>
        <w:tc>
          <w:tcPr>
            <w:tcW w:w="7083" w:type="dxa"/>
            <w:shd w:val="clear" w:color="auto" w:fill="auto"/>
          </w:tcPr>
          <w:p w:rsidR="00D94DF2" w:rsidRPr="008F3BCC" w:rsidRDefault="00D94DF2" w:rsidP="006F5AA7">
            <w:pPr>
              <w:pStyle w:val="NoSpacing"/>
            </w:pPr>
            <w:r w:rsidRPr="008F3BCC">
              <w:t xml:space="preserve">Excellent knowledge of the </w:t>
            </w:r>
            <w:r w:rsidR="00C03115">
              <w:t>Mathematics</w:t>
            </w:r>
            <w:r w:rsidRPr="008F3BCC">
              <w:t xml:space="preserve"> curriculum</w:t>
            </w:r>
          </w:p>
        </w:tc>
        <w:tc>
          <w:tcPr>
            <w:tcW w:w="1276" w:type="dxa"/>
            <w:shd w:val="clear" w:color="auto" w:fill="auto"/>
            <w:vAlign w:val="center"/>
          </w:tcPr>
          <w:p w:rsidR="00D94DF2" w:rsidRPr="008F3BCC" w:rsidRDefault="00D94DF2" w:rsidP="006F5AA7">
            <w:pPr>
              <w:pStyle w:val="NoSpacing"/>
              <w:jc w:val="center"/>
              <w:rPr>
                <w:b/>
              </w:rPr>
            </w:pPr>
            <w:r w:rsidRPr="008F3BCC">
              <w:rPr>
                <w:b/>
              </w:rPr>
              <w:t>X</w:t>
            </w:r>
          </w:p>
        </w:tc>
        <w:tc>
          <w:tcPr>
            <w:tcW w:w="1247" w:type="dxa"/>
            <w:shd w:val="clear" w:color="auto" w:fill="auto"/>
            <w:vAlign w:val="center"/>
          </w:tcPr>
          <w:p w:rsidR="00D94DF2" w:rsidRPr="008F3BCC" w:rsidRDefault="00D94DF2" w:rsidP="006F5AA7">
            <w:pPr>
              <w:pStyle w:val="NoSpacing"/>
              <w:jc w:val="center"/>
              <w:rPr>
                <w:b/>
              </w:rPr>
            </w:pPr>
          </w:p>
        </w:tc>
      </w:tr>
      <w:tr w:rsidR="00D94DF2" w:rsidTr="006F5AA7">
        <w:trPr>
          <w:trHeight w:val="454"/>
          <w:jc w:val="center"/>
        </w:trPr>
        <w:tc>
          <w:tcPr>
            <w:tcW w:w="7083" w:type="dxa"/>
            <w:shd w:val="clear" w:color="auto" w:fill="auto"/>
          </w:tcPr>
          <w:p w:rsidR="00D94DF2" w:rsidRPr="00FB33BA" w:rsidRDefault="00D94DF2" w:rsidP="006F5AA7">
            <w:pPr>
              <w:pStyle w:val="NoSpacing"/>
            </w:pPr>
          </w:p>
        </w:tc>
        <w:tc>
          <w:tcPr>
            <w:tcW w:w="1276" w:type="dxa"/>
            <w:shd w:val="clear" w:color="auto" w:fill="auto"/>
            <w:vAlign w:val="center"/>
          </w:tcPr>
          <w:p w:rsidR="00D94DF2" w:rsidRPr="00FB33BA" w:rsidRDefault="00D94DF2" w:rsidP="006F5AA7">
            <w:pPr>
              <w:pStyle w:val="NoSpacing"/>
              <w:jc w:val="center"/>
              <w:rPr>
                <w:b/>
              </w:rPr>
            </w:pPr>
          </w:p>
        </w:tc>
        <w:tc>
          <w:tcPr>
            <w:tcW w:w="1247" w:type="dxa"/>
            <w:shd w:val="clear" w:color="auto" w:fill="auto"/>
            <w:vAlign w:val="center"/>
          </w:tcPr>
          <w:p w:rsidR="00D94DF2" w:rsidRPr="00FB33BA" w:rsidRDefault="00D94DF2" w:rsidP="006F5AA7">
            <w:pPr>
              <w:pStyle w:val="NoSpacing"/>
              <w:jc w:val="center"/>
              <w:rPr>
                <w:b/>
              </w:rPr>
            </w:pPr>
          </w:p>
        </w:tc>
      </w:tr>
      <w:tr w:rsidR="00D94DF2" w:rsidTr="006F5AA7">
        <w:trPr>
          <w:trHeight w:val="454"/>
          <w:jc w:val="center"/>
        </w:trPr>
        <w:tc>
          <w:tcPr>
            <w:tcW w:w="7083" w:type="dxa"/>
            <w:shd w:val="clear" w:color="auto" w:fill="auto"/>
          </w:tcPr>
          <w:p w:rsidR="00D94DF2" w:rsidRPr="00FB33BA" w:rsidRDefault="00D94DF2" w:rsidP="006F5AA7">
            <w:pPr>
              <w:pStyle w:val="NoSpacing"/>
              <w:rPr>
                <w:b/>
              </w:rPr>
            </w:pPr>
            <w:r w:rsidRPr="00FB33BA">
              <w:rPr>
                <w:b/>
              </w:rPr>
              <w:t>2. Qualifications:</w:t>
            </w:r>
          </w:p>
        </w:tc>
        <w:tc>
          <w:tcPr>
            <w:tcW w:w="1276" w:type="dxa"/>
            <w:shd w:val="clear" w:color="auto" w:fill="auto"/>
            <w:vAlign w:val="center"/>
          </w:tcPr>
          <w:p w:rsidR="00D94DF2" w:rsidRPr="00FB33BA" w:rsidRDefault="00D94DF2" w:rsidP="006F5AA7">
            <w:pPr>
              <w:pStyle w:val="NoSpacing"/>
              <w:jc w:val="center"/>
              <w:rPr>
                <w:b/>
              </w:rPr>
            </w:pPr>
          </w:p>
        </w:tc>
        <w:tc>
          <w:tcPr>
            <w:tcW w:w="1247" w:type="dxa"/>
            <w:shd w:val="clear" w:color="auto" w:fill="auto"/>
            <w:vAlign w:val="center"/>
          </w:tcPr>
          <w:p w:rsidR="00D94DF2" w:rsidRPr="00FB33BA" w:rsidRDefault="00D94DF2" w:rsidP="006F5AA7">
            <w:pPr>
              <w:pStyle w:val="NoSpacing"/>
              <w:jc w:val="center"/>
              <w:rPr>
                <w:b/>
              </w:rPr>
            </w:pPr>
          </w:p>
        </w:tc>
      </w:tr>
      <w:tr w:rsidR="00D94DF2" w:rsidTr="006F5AA7">
        <w:trPr>
          <w:trHeight w:val="454"/>
          <w:jc w:val="center"/>
        </w:trPr>
        <w:tc>
          <w:tcPr>
            <w:tcW w:w="7083" w:type="dxa"/>
            <w:shd w:val="clear" w:color="auto" w:fill="auto"/>
          </w:tcPr>
          <w:p w:rsidR="00D94DF2" w:rsidRPr="00FB33BA" w:rsidRDefault="00D94DF2" w:rsidP="006F5AA7">
            <w:pPr>
              <w:pStyle w:val="NoSpacing"/>
            </w:pPr>
            <w:r w:rsidRPr="00FB33BA">
              <w:t>English GCSE A</w:t>
            </w:r>
            <w:r>
              <w:t>*</w:t>
            </w:r>
            <w:r w:rsidRPr="00FB33BA">
              <w:t>-C or equivalent</w:t>
            </w:r>
          </w:p>
        </w:tc>
        <w:tc>
          <w:tcPr>
            <w:tcW w:w="1276" w:type="dxa"/>
            <w:shd w:val="clear" w:color="auto" w:fill="auto"/>
            <w:vAlign w:val="center"/>
          </w:tcPr>
          <w:p w:rsidR="00D94DF2" w:rsidRPr="00FB33BA" w:rsidRDefault="00D94DF2" w:rsidP="006F5AA7">
            <w:pPr>
              <w:pStyle w:val="NoSpacing"/>
              <w:jc w:val="center"/>
              <w:rPr>
                <w:b/>
              </w:rPr>
            </w:pPr>
            <w:r w:rsidRPr="00FB33BA">
              <w:rPr>
                <w:b/>
              </w:rPr>
              <w:t>X</w:t>
            </w:r>
          </w:p>
        </w:tc>
        <w:tc>
          <w:tcPr>
            <w:tcW w:w="1247" w:type="dxa"/>
            <w:shd w:val="clear" w:color="auto" w:fill="auto"/>
            <w:vAlign w:val="center"/>
          </w:tcPr>
          <w:p w:rsidR="00D94DF2" w:rsidRPr="00FB33BA" w:rsidRDefault="00D94DF2" w:rsidP="006F5AA7">
            <w:pPr>
              <w:pStyle w:val="NoSpacing"/>
              <w:jc w:val="center"/>
              <w:rPr>
                <w:b/>
              </w:rPr>
            </w:pPr>
          </w:p>
        </w:tc>
      </w:tr>
      <w:tr w:rsidR="00D94DF2" w:rsidTr="006F5AA7">
        <w:trPr>
          <w:trHeight w:val="454"/>
          <w:jc w:val="center"/>
        </w:trPr>
        <w:tc>
          <w:tcPr>
            <w:tcW w:w="7083" w:type="dxa"/>
            <w:shd w:val="clear" w:color="auto" w:fill="auto"/>
          </w:tcPr>
          <w:p w:rsidR="00D94DF2" w:rsidRPr="00FB33BA" w:rsidRDefault="00D94DF2" w:rsidP="006F5AA7">
            <w:pPr>
              <w:pStyle w:val="NoSpacing"/>
            </w:pPr>
            <w:r w:rsidRPr="00FB33BA">
              <w:t>Mathematics GCSE A</w:t>
            </w:r>
            <w:r>
              <w:t>*</w:t>
            </w:r>
            <w:r w:rsidRPr="00FB33BA">
              <w:t>-C or equivalent</w:t>
            </w:r>
          </w:p>
        </w:tc>
        <w:tc>
          <w:tcPr>
            <w:tcW w:w="1276" w:type="dxa"/>
            <w:shd w:val="clear" w:color="auto" w:fill="auto"/>
            <w:vAlign w:val="center"/>
          </w:tcPr>
          <w:p w:rsidR="00D94DF2" w:rsidRPr="00FB33BA" w:rsidRDefault="00D94DF2" w:rsidP="006F5AA7">
            <w:pPr>
              <w:pStyle w:val="NoSpacing"/>
              <w:jc w:val="center"/>
              <w:rPr>
                <w:b/>
              </w:rPr>
            </w:pPr>
            <w:r w:rsidRPr="00FB33BA">
              <w:rPr>
                <w:b/>
              </w:rPr>
              <w:t>X</w:t>
            </w:r>
          </w:p>
        </w:tc>
        <w:tc>
          <w:tcPr>
            <w:tcW w:w="1247" w:type="dxa"/>
            <w:shd w:val="clear" w:color="auto" w:fill="auto"/>
            <w:vAlign w:val="center"/>
          </w:tcPr>
          <w:p w:rsidR="00D94DF2" w:rsidRPr="00FB33BA"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pPr>
            <w:r w:rsidRPr="00C349E4">
              <w:t>A relevant degree or equivalent qualification</w:t>
            </w:r>
          </w:p>
        </w:tc>
        <w:tc>
          <w:tcPr>
            <w:tcW w:w="1276" w:type="dxa"/>
            <w:shd w:val="clear" w:color="auto" w:fill="auto"/>
            <w:vAlign w:val="center"/>
          </w:tcPr>
          <w:p w:rsidR="00D94DF2" w:rsidRPr="00C349E4" w:rsidRDefault="00D94DF2" w:rsidP="006F5AA7">
            <w:pPr>
              <w:pStyle w:val="NoSpacing"/>
              <w:jc w:val="center"/>
              <w:rPr>
                <w:b/>
              </w:rPr>
            </w:pPr>
            <w:r w:rsidRPr="00C349E4">
              <w:rPr>
                <w:b/>
              </w:rPr>
              <w:t>X</w:t>
            </w:r>
          </w:p>
        </w:tc>
        <w:tc>
          <w:tcPr>
            <w:tcW w:w="1247" w:type="dxa"/>
            <w:shd w:val="clear" w:color="auto" w:fill="auto"/>
            <w:vAlign w:val="center"/>
          </w:tcPr>
          <w:p w:rsidR="00D94DF2" w:rsidRPr="00C349E4" w:rsidRDefault="00D94DF2" w:rsidP="006F5AA7">
            <w:pPr>
              <w:pStyle w:val="NoSpacing"/>
              <w:jc w:val="center"/>
              <w:rPr>
                <w:b/>
              </w:rPr>
            </w:pPr>
          </w:p>
        </w:tc>
      </w:tr>
      <w:tr w:rsidR="00D94DF2" w:rsidRPr="00C349E4" w:rsidTr="006F5AA7">
        <w:trPr>
          <w:trHeight w:val="454"/>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D94DF2" w:rsidRPr="00C349E4" w:rsidRDefault="00D94DF2" w:rsidP="006F5AA7">
            <w:pPr>
              <w:pStyle w:val="NoSpacing"/>
            </w:pPr>
            <w:r w:rsidRPr="00C349E4">
              <w:t xml:space="preserve">Qualified Teacher Status in a </w:t>
            </w:r>
            <w:r w:rsidR="00C03115">
              <w:t>Mathematics</w:t>
            </w:r>
            <w:r w:rsidRPr="00C349E4">
              <w:t xml:space="preserve"> based subject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6F5AA7">
            <w:pPr>
              <w:pStyle w:val="NoSpacing"/>
              <w:jc w:val="center"/>
              <w:rPr>
                <w:b/>
              </w:rPr>
            </w:pPr>
            <w:r w:rsidRPr="00C349E4">
              <w:rPr>
                <w:b/>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D94DF2" w:rsidRPr="00C349E4" w:rsidRDefault="00D94DF2" w:rsidP="006F5AA7">
            <w:pPr>
              <w:pStyle w:val="NoSpacing"/>
              <w:jc w:val="center"/>
              <w:rPr>
                <w:b/>
              </w:rPr>
            </w:pPr>
          </w:p>
        </w:tc>
      </w:tr>
      <w:tr w:rsidR="00D94DF2" w:rsidTr="006F5AA7">
        <w:trPr>
          <w:trHeight w:val="454"/>
          <w:jc w:val="center"/>
        </w:trPr>
        <w:tc>
          <w:tcPr>
            <w:tcW w:w="7083" w:type="dxa"/>
            <w:shd w:val="clear" w:color="auto" w:fill="auto"/>
          </w:tcPr>
          <w:p w:rsidR="00D94DF2" w:rsidRDefault="00D94DF2" w:rsidP="006F5AA7">
            <w:pPr>
              <w:pStyle w:val="NoSpacing"/>
            </w:pPr>
          </w:p>
        </w:tc>
        <w:tc>
          <w:tcPr>
            <w:tcW w:w="1276" w:type="dxa"/>
            <w:shd w:val="clear" w:color="auto" w:fill="auto"/>
            <w:vAlign w:val="center"/>
          </w:tcPr>
          <w:p w:rsidR="00D94DF2" w:rsidRPr="00FB33BA" w:rsidRDefault="00D94DF2" w:rsidP="006F5AA7">
            <w:pPr>
              <w:pStyle w:val="NoSpacing"/>
              <w:jc w:val="center"/>
              <w:rPr>
                <w:b/>
              </w:rPr>
            </w:pPr>
          </w:p>
        </w:tc>
        <w:tc>
          <w:tcPr>
            <w:tcW w:w="1247" w:type="dxa"/>
            <w:shd w:val="clear" w:color="auto" w:fill="auto"/>
            <w:vAlign w:val="center"/>
          </w:tcPr>
          <w:p w:rsidR="00D94DF2" w:rsidRPr="00FB33BA" w:rsidRDefault="00D94DF2" w:rsidP="006F5AA7">
            <w:pPr>
              <w:pStyle w:val="NoSpacing"/>
              <w:jc w:val="center"/>
              <w:rPr>
                <w:b/>
              </w:rPr>
            </w:pPr>
          </w:p>
        </w:tc>
      </w:tr>
      <w:tr w:rsidR="00D94DF2" w:rsidTr="006F5AA7">
        <w:trPr>
          <w:trHeight w:val="454"/>
          <w:jc w:val="center"/>
        </w:trPr>
        <w:tc>
          <w:tcPr>
            <w:tcW w:w="7083" w:type="dxa"/>
            <w:shd w:val="clear" w:color="auto" w:fill="auto"/>
          </w:tcPr>
          <w:p w:rsidR="00D94DF2" w:rsidRPr="00FB33BA" w:rsidRDefault="00D94DF2" w:rsidP="006F5AA7">
            <w:pPr>
              <w:pStyle w:val="NoSpacing"/>
              <w:rPr>
                <w:b/>
              </w:rPr>
            </w:pPr>
            <w:r>
              <w:rPr>
                <w:b/>
              </w:rPr>
              <w:t>3. Skills and abilities</w:t>
            </w:r>
            <w:r w:rsidRPr="00FB33BA">
              <w:rPr>
                <w:b/>
              </w:rPr>
              <w:t>:</w:t>
            </w:r>
          </w:p>
        </w:tc>
        <w:tc>
          <w:tcPr>
            <w:tcW w:w="1276" w:type="dxa"/>
            <w:shd w:val="clear" w:color="auto" w:fill="auto"/>
            <w:vAlign w:val="center"/>
          </w:tcPr>
          <w:p w:rsidR="00D94DF2" w:rsidRPr="00FB33BA" w:rsidRDefault="00D94DF2" w:rsidP="006F5AA7">
            <w:pPr>
              <w:pStyle w:val="NoSpacing"/>
              <w:jc w:val="center"/>
              <w:rPr>
                <w:b/>
              </w:rPr>
            </w:pPr>
          </w:p>
        </w:tc>
        <w:tc>
          <w:tcPr>
            <w:tcW w:w="1247" w:type="dxa"/>
            <w:shd w:val="clear" w:color="auto" w:fill="auto"/>
            <w:vAlign w:val="center"/>
          </w:tcPr>
          <w:p w:rsidR="00D94DF2" w:rsidRPr="00FB33BA"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pPr>
            <w:r w:rsidRPr="00C349E4">
              <w:t>Ability to establish good working relationships and effective teamwork</w:t>
            </w:r>
            <w:r>
              <w:t xml:space="preserve"> with both colleagues and pupils</w:t>
            </w:r>
          </w:p>
        </w:tc>
        <w:tc>
          <w:tcPr>
            <w:tcW w:w="1276" w:type="dxa"/>
            <w:shd w:val="clear" w:color="auto" w:fill="auto"/>
            <w:vAlign w:val="center"/>
          </w:tcPr>
          <w:p w:rsidR="00D94DF2" w:rsidRPr="00C349E4" w:rsidRDefault="00D94DF2" w:rsidP="006F5AA7">
            <w:pPr>
              <w:pStyle w:val="NoSpacing"/>
              <w:jc w:val="center"/>
              <w:rPr>
                <w:b/>
              </w:rPr>
            </w:pPr>
            <w:r w:rsidRPr="00C349E4">
              <w:rPr>
                <w:b/>
              </w:rPr>
              <w:t>X</w:t>
            </w:r>
          </w:p>
        </w:tc>
        <w:tc>
          <w:tcPr>
            <w:tcW w:w="1247" w:type="dxa"/>
            <w:shd w:val="clear" w:color="auto" w:fill="auto"/>
            <w:vAlign w:val="center"/>
          </w:tcPr>
          <w:p w:rsidR="00D94DF2" w:rsidRPr="00C349E4"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pPr>
            <w:r>
              <w:t>Ability to develop effective pastoral relationships with pupils in a tutor group and also their parents</w:t>
            </w:r>
          </w:p>
        </w:tc>
        <w:tc>
          <w:tcPr>
            <w:tcW w:w="1276" w:type="dxa"/>
            <w:shd w:val="clear" w:color="auto" w:fill="auto"/>
            <w:vAlign w:val="center"/>
          </w:tcPr>
          <w:p w:rsidR="00D94DF2" w:rsidRPr="00C349E4" w:rsidRDefault="00D94DF2" w:rsidP="006F5AA7">
            <w:pPr>
              <w:pStyle w:val="NoSpacing"/>
              <w:jc w:val="center"/>
              <w:rPr>
                <w:b/>
              </w:rPr>
            </w:pPr>
            <w:r>
              <w:rPr>
                <w:b/>
              </w:rPr>
              <w:t>X</w:t>
            </w:r>
          </w:p>
        </w:tc>
        <w:tc>
          <w:tcPr>
            <w:tcW w:w="1247" w:type="dxa"/>
            <w:shd w:val="clear" w:color="auto" w:fill="auto"/>
            <w:vAlign w:val="center"/>
          </w:tcPr>
          <w:p w:rsidR="00D94DF2" w:rsidRPr="00C349E4"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pPr>
            <w:r w:rsidRPr="00C349E4">
              <w:t>Ability to inspire and enthuse young people</w:t>
            </w:r>
          </w:p>
        </w:tc>
        <w:tc>
          <w:tcPr>
            <w:tcW w:w="1276" w:type="dxa"/>
            <w:shd w:val="clear" w:color="auto" w:fill="auto"/>
            <w:vAlign w:val="center"/>
          </w:tcPr>
          <w:p w:rsidR="00D94DF2" w:rsidRPr="00C349E4" w:rsidRDefault="00D94DF2" w:rsidP="006F5AA7">
            <w:pPr>
              <w:pStyle w:val="NoSpacing"/>
              <w:jc w:val="center"/>
              <w:rPr>
                <w:b/>
              </w:rPr>
            </w:pPr>
            <w:r w:rsidRPr="00C349E4">
              <w:rPr>
                <w:b/>
              </w:rPr>
              <w:t>X</w:t>
            </w:r>
          </w:p>
        </w:tc>
        <w:tc>
          <w:tcPr>
            <w:tcW w:w="1247" w:type="dxa"/>
            <w:shd w:val="clear" w:color="auto" w:fill="auto"/>
            <w:vAlign w:val="center"/>
          </w:tcPr>
          <w:p w:rsidR="00D94DF2" w:rsidRPr="00C349E4" w:rsidRDefault="00D94DF2" w:rsidP="006F5AA7">
            <w:pPr>
              <w:pStyle w:val="NoSpacing"/>
              <w:jc w:val="center"/>
              <w:rPr>
                <w:b/>
              </w:rPr>
            </w:pPr>
          </w:p>
        </w:tc>
      </w:tr>
      <w:tr w:rsidR="00D94DF2" w:rsidRPr="00D017A3" w:rsidTr="006F5AA7">
        <w:trPr>
          <w:trHeight w:val="454"/>
          <w:jc w:val="center"/>
        </w:trPr>
        <w:tc>
          <w:tcPr>
            <w:tcW w:w="7083" w:type="dxa"/>
            <w:shd w:val="clear" w:color="auto" w:fill="auto"/>
          </w:tcPr>
          <w:p w:rsidR="00D94DF2" w:rsidRPr="00D017A3" w:rsidRDefault="00D94DF2" w:rsidP="006F5AA7">
            <w:pPr>
              <w:pStyle w:val="NoSpacing"/>
            </w:pPr>
            <w:r>
              <w:t>P</w:t>
            </w:r>
            <w:r w:rsidRPr="00D017A3">
              <w:t>assion for teaching</w:t>
            </w:r>
          </w:p>
        </w:tc>
        <w:tc>
          <w:tcPr>
            <w:tcW w:w="1276" w:type="dxa"/>
            <w:shd w:val="clear" w:color="auto" w:fill="auto"/>
            <w:vAlign w:val="center"/>
          </w:tcPr>
          <w:p w:rsidR="00D94DF2" w:rsidRPr="00D017A3" w:rsidRDefault="00D94DF2" w:rsidP="006F5AA7">
            <w:pPr>
              <w:pStyle w:val="NoSpacing"/>
              <w:jc w:val="center"/>
              <w:rPr>
                <w:b/>
              </w:rPr>
            </w:pPr>
            <w:r w:rsidRPr="00D017A3">
              <w:rPr>
                <w:b/>
              </w:rPr>
              <w:t>X</w:t>
            </w:r>
          </w:p>
        </w:tc>
        <w:tc>
          <w:tcPr>
            <w:tcW w:w="1247" w:type="dxa"/>
            <w:shd w:val="clear" w:color="auto" w:fill="auto"/>
            <w:vAlign w:val="center"/>
          </w:tcPr>
          <w:p w:rsidR="00D94DF2" w:rsidRPr="00D017A3" w:rsidRDefault="00D94DF2" w:rsidP="006F5AA7">
            <w:pPr>
              <w:pStyle w:val="NoSpacing"/>
              <w:jc w:val="center"/>
              <w:rPr>
                <w:b/>
              </w:rPr>
            </w:pPr>
          </w:p>
        </w:tc>
      </w:tr>
      <w:tr w:rsidR="00D94DF2" w:rsidRPr="00D017A3" w:rsidTr="006F5AA7">
        <w:trPr>
          <w:trHeight w:val="454"/>
          <w:jc w:val="center"/>
        </w:trPr>
        <w:tc>
          <w:tcPr>
            <w:tcW w:w="7083" w:type="dxa"/>
            <w:shd w:val="clear" w:color="auto" w:fill="auto"/>
          </w:tcPr>
          <w:p w:rsidR="00D94DF2" w:rsidRPr="00D017A3" w:rsidRDefault="00D94DF2" w:rsidP="006F5AA7">
            <w:pPr>
              <w:pStyle w:val="NoSpacing"/>
            </w:pPr>
            <w:r w:rsidRPr="00D017A3">
              <w:t xml:space="preserve">Ability to be reflective and self-critical </w:t>
            </w:r>
          </w:p>
        </w:tc>
        <w:tc>
          <w:tcPr>
            <w:tcW w:w="1276" w:type="dxa"/>
            <w:shd w:val="clear" w:color="auto" w:fill="auto"/>
          </w:tcPr>
          <w:p w:rsidR="00D94DF2" w:rsidRPr="00D017A3" w:rsidRDefault="00D94DF2" w:rsidP="006F5AA7">
            <w:pPr>
              <w:pStyle w:val="NoSpacing"/>
              <w:jc w:val="center"/>
              <w:rPr>
                <w:b/>
              </w:rPr>
            </w:pPr>
            <w:r w:rsidRPr="00D017A3">
              <w:rPr>
                <w:b/>
              </w:rPr>
              <w:t>X</w:t>
            </w:r>
          </w:p>
        </w:tc>
        <w:tc>
          <w:tcPr>
            <w:tcW w:w="1247" w:type="dxa"/>
            <w:shd w:val="clear" w:color="auto" w:fill="auto"/>
          </w:tcPr>
          <w:p w:rsidR="00D94DF2" w:rsidRPr="00D017A3"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rPr>
                <w:b/>
              </w:rPr>
            </w:pPr>
            <w:r>
              <w:t>E</w:t>
            </w:r>
            <w:r w:rsidRPr="00C349E4">
              <w:t>xcellent inter-personal skills</w:t>
            </w:r>
          </w:p>
        </w:tc>
        <w:tc>
          <w:tcPr>
            <w:tcW w:w="1276" w:type="dxa"/>
            <w:shd w:val="clear" w:color="auto" w:fill="auto"/>
          </w:tcPr>
          <w:p w:rsidR="00D94DF2" w:rsidRPr="00C349E4" w:rsidRDefault="00D94DF2" w:rsidP="006F5AA7">
            <w:pPr>
              <w:pStyle w:val="NoSpacing"/>
              <w:jc w:val="center"/>
              <w:rPr>
                <w:b/>
              </w:rPr>
            </w:pPr>
            <w:r w:rsidRPr="00C349E4">
              <w:rPr>
                <w:b/>
              </w:rPr>
              <w:t>X</w:t>
            </w:r>
          </w:p>
        </w:tc>
        <w:tc>
          <w:tcPr>
            <w:tcW w:w="1247" w:type="dxa"/>
            <w:shd w:val="clear" w:color="auto" w:fill="auto"/>
          </w:tcPr>
          <w:p w:rsidR="00D94DF2" w:rsidRPr="00C349E4" w:rsidRDefault="00D94DF2" w:rsidP="006F5AA7">
            <w:pPr>
              <w:pStyle w:val="NoSpacing"/>
              <w:jc w:val="center"/>
              <w:rPr>
                <w:b/>
              </w:rPr>
            </w:pPr>
          </w:p>
        </w:tc>
      </w:tr>
      <w:tr w:rsidR="00D94DF2" w:rsidRPr="00D017A3" w:rsidTr="006F5AA7">
        <w:trPr>
          <w:trHeight w:val="454"/>
          <w:jc w:val="center"/>
        </w:trPr>
        <w:tc>
          <w:tcPr>
            <w:tcW w:w="7083" w:type="dxa"/>
            <w:shd w:val="clear" w:color="auto" w:fill="auto"/>
          </w:tcPr>
          <w:p w:rsidR="00D94DF2" w:rsidRPr="00D017A3" w:rsidRDefault="00D94DF2" w:rsidP="006F5AA7">
            <w:pPr>
              <w:pStyle w:val="NoSpacing"/>
            </w:pPr>
            <w:r w:rsidRPr="00D017A3">
              <w:t>Good ICT skills</w:t>
            </w:r>
          </w:p>
        </w:tc>
        <w:tc>
          <w:tcPr>
            <w:tcW w:w="1276" w:type="dxa"/>
            <w:shd w:val="clear" w:color="auto" w:fill="auto"/>
            <w:vAlign w:val="center"/>
          </w:tcPr>
          <w:p w:rsidR="00D94DF2" w:rsidRPr="00D017A3" w:rsidRDefault="00D94DF2" w:rsidP="006F5AA7">
            <w:pPr>
              <w:pStyle w:val="NoSpacing"/>
              <w:jc w:val="center"/>
              <w:rPr>
                <w:b/>
              </w:rPr>
            </w:pPr>
            <w:r w:rsidRPr="00D017A3">
              <w:rPr>
                <w:b/>
              </w:rPr>
              <w:t>X</w:t>
            </w:r>
          </w:p>
        </w:tc>
        <w:tc>
          <w:tcPr>
            <w:tcW w:w="1247" w:type="dxa"/>
            <w:shd w:val="clear" w:color="auto" w:fill="auto"/>
            <w:vAlign w:val="center"/>
          </w:tcPr>
          <w:p w:rsidR="00D94DF2" w:rsidRPr="00D017A3"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pPr>
            <w:r>
              <w:t>Sense of humour and the capacity to manage stressful situations</w:t>
            </w:r>
          </w:p>
        </w:tc>
        <w:tc>
          <w:tcPr>
            <w:tcW w:w="1276" w:type="dxa"/>
            <w:shd w:val="clear" w:color="auto" w:fill="auto"/>
          </w:tcPr>
          <w:p w:rsidR="00D94DF2" w:rsidRPr="00C349E4" w:rsidRDefault="00D94DF2" w:rsidP="006F5AA7">
            <w:pPr>
              <w:pStyle w:val="NoSpacing"/>
              <w:jc w:val="center"/>
              <w:rPr>
                <w:b/>
              </w:rPr>
            </w:pPr>
            <w:r>
              <w:rPr>
                <w:b/>
              </w:rPr>
              <w:t>X</w:t>
            </w:r>
          </w:p>
        </w:tc>
        <w:tc>
          <w:tcPr>
            <w:tcW w:w="1247" w:type="dxa"/>
            <w:shd w:val="clear" w:color="auto" w:fill="auto"/>
          </w:tcPr>
          <w:p w:rsidR="00D94DF2" w:rsidRPr="00C349E4" w:rsidRDefault="00D94DF2" w:rsidP="006F5AA7">
            <w:pPr>
              <w:pStyle w:val="NoSpacing"/>
              <w:jc w:val="center"/>
              <w:rPr>
                <w:b/>
              </w:rPr>
            </w:pPr>
          </w:p>
        </w:tc>
      </w:tr>
      <w:tr w:rsidR="00D94DF2" w:rsidRPr="00C349E4" w:rsidTr="006F5AA7">
        <w:trPr>
          <w:trHeight w:val="454"/>
          <w:jc w:val="center"/>
        </w:trPr>
        <w:tc>
          <w:tcPr>
            <w:tcW w:w="7083" w:type="dxa"/>
            <w:shd w:val="clear" w:color="auto" w:fill="auto"/>
          </w:tcPr>
          <w:p w:rsidR="00D94DF2" w:rsidRPr="00C349E4" w:rsidRDefault="00D94DF2" w:rsidP="006F5AA7">
            <w:pPr>
              <w:pStyle w:val="NoSpacing"/>
            </w:pPr>
            <w:r>
              <w:t>W</w:t>
            </w:r>
            <w:r w:rsidRPr="00C349E4">
              <w:t>illingness to contribute to extra-curricular activities</w:t>
            </w:r>
          </w:p>
        </w:tc>
        <w:tc>
          <w:tcPr>
            <w:tcW w:w="1276" w:type="dxa"/>
            <w:shd w:val="clear" w:color="auto" w:fill="auto"/>
          </w:tcPr>
          <w:p w:rsidR="00D94DF2" w:rsidRPr="00C349E4" w:rsidRDefault="00D94DF2" w:rsidP="006F5AA7">
            <w:pPr>
              <w:pStyle w:val="NoSpacing"/>
              <w:jc w:val="center"/>
              <w:rPr>
                <w:b/>
              </w:rPr>
            </w:pPr>
          </w:p>
        </w:tc>
        <w:tc>
          <w:tcPr>
            <w:tcW w:w="1247" w:type="dxa"/>
            <w:shd w:val="clear" w:color="auto" w:fill="auto"/>
          </w:tcPr>
          <w:p w:rsidR="00D94DF2" w:rsidRPr="00C349E4" w:rsidRDefault="00D94DF2" w:rsidP="006F5AA7">
            <w:pPr>
              <w:pStyle w:val="NoSpacing"/>
              <w:jc w:val="center"/>
              <w:rPr>
                <w:b/>
              </w:rPr>
            </w:pPr>
            <w:r w:rsidRPr="00C349E4">
              <w:rPr>
                <w:b/>
              </w:rPr>
              <w:t>X</w:t>
            </w:r>
          </w:p>
        </w:tc>
      </w:tr>
    </w:tbl>
    <w:p w:rsidR="00D94DF2" w:rsidRPr="00106362" w:rsidRDefault="00C03115" w:rsidP="00D94DF2">
      <w:pPr>
        <w:pStyle w:val="NoSpacing"/>
        <w:jc w:val="right"/>
        <w:rPr>
          <w:sz w:val="16"/>
          <w:szCs w:val="16"/>
        </w:rPr>
      </w:pPr>
      <w:r>
        <w:rPr>
          <w:sz w:val="16"/>
          <w:szCs w:val="16"/>
        </w:rPr>
        <w:t>Mar</w:t>
      </w:r>
      <w:r w:rsidR="00D94DF2" w:rsidRPr="00106362">
        <w:rPr>
          <w:sz w:val="16"/>
          <w:szCs w:val="16"/>
        </w:rPr>
        <w:t xml:space="preserve"> 2017</w:t>
      </w:r>
    </w:p>
    <w:p w:rsidR="00D94DF2" w:rsidRDefault="00D94DF2" w:rsidP="00D94DF2"/>
    <w:p w:rsidR="000749BE" w:rsidRPr="000749BE" w:rsidRDefault="000749BE" w:rsidP="000749BE">
      <w:pPr>
        <w:pStyle w:val="Heading2"/>
      </w:pPr>
      <w:r w:rsidRPr="000749BE">
        <w:t>JOB DESCRIPTION</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spacing w:after="0" w:line="240" w:lineRule="auto"/>
        <w:jc w:val="both"/>
        <w:rPr>
          <w:rFonts w:ascii="Arial" w:eastAsia="Times New Roman" w:hAnsi="Arial" w:cs="Times New Roman"/>
          <w:szCs w:val="20"/>
        </w:rPr>
      </w:pPr>
    </w:p>
    <w:p w:rsidR="000749BE" w:rsidRPr="005E230F" w:rsidRDefault="000749BE" w:rsidP="000749BE">
      <w:pPr>
        <w:jc w:val="center"/>
        <w:rPr>
          <w:rFonts w:ascii="Arial" w:hAnsi="Arial" w:cs="Arial"/>
          <w:b/>
          <w:sz w:val="32"/>
          <w:szCs w:val="32"/>
        </w:rPr>
      </w:pPr>
      <w:r w:rsidRPr="005E230F">
        <w:rPr>
          <w:rFonts w:ascii="Arial" w:hAnsi="Arial" w:cs="Arial"/>
          <w:b/>
          <w:sz w:val="32"/>
          <w:szCs w:val="32"/>
        </w:rPr>
        <w:t xml:space="preserve">TEACHER OF </w:t>
      </w:r>
      <w:r w:rsidR="00AD0D91">
        <w:rPr>
          <w:rFonts w:ascii="Arial" w:hAnsi="Arial" w:cs="Arial"/>
          <w:b/>
          <w:sz w:val="32"/>
          <w:szCs w:val="32"/>
        </w:rPr>
        <w:t>MATHEMATICS</w:t>
      </w:r>
    </w:p>
    <w:p w:rsidR="000749BE" w:rsidRPr="000749BE" w:rsidRDefault="000749BE" w:rsidP="000C0BD8">
      <w:pPr>
        <w:pStyle w:val="Heading3"/>
        <w:rPr>
          <w:rFonts w:eastAsia="Times New Roman"/>
        </w:rPr>
      </w:pPr>
      <w:r w:rsidRPr="000749BE">
        <w:rPr>
          <w:rFonts w:eastAsia="Times New Roman"/>
        </w:rPr>
        <w:t>DUTIES AND RESPONSIBILITIES:</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These duties are in addition to the standard duties laid down in the current school teachers’ conditions of service document.</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be responsible to the Co-ordinator of </w:t>
      </w:r>
      <w:r w:rsidR="00AD0D91">
        <w:rPr>
          <w:rFonts w:ascii="Arial" w:eastAsia="Times New Roman" w:hAnsi="Arial" w:cs="Times New Roman"/>
          <w:szCs w:val="20"/>
        </w:rPr>
        <w:t>Mathematics</w:t>
      </w:r>
      <w:r w:rsidRPr="000749BE">
        <w:rPr>
          <w:rFonts w:ascii="Arial" w:eastAsia="Times New Roman" w:hAnsi="Arial" w:cs="Times New Roman"/>
          <w:szCs w:val="20"/>
        </w:rPr>
        <w:t>.</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204F37">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work in accordance with the aims and policies of the school.</w:t>
      </w:r>
    </w:p>
    <w:p w:rsidR="000749BE" w:rsidRPr="000749BE" w:rsidRDefault="000749BE" w:rsidP="000749BE">
      <w:pPr>
        <w:spacing w:after="0" w:line="240" w:lineRule="auto"/>
        <w:jc w:val="both"/>
        <w:rPr>
          <w:rFonts w:ascii="Arial" w:eastAsia="Times New Roman" w:hAnsi="Arial" w:cs="Times New Roman"/>
          <w:szCs w:val="20"/>
        </w:rPr>
      </w:pPr>
    </w:p>
    <w:p w:rsidR="000749BE" w:rsidRPr="00F034A7" w:rsidRDefault="000749BE" w:rsidP="00F034A7">
      <w:pPr>
        <w:numPr>
          <w:ilvl w:val="0"/>
          <w:numId w:val="2"/>
        </w:numPr>
        <w:spacing w:after="0" w:line="240" w:lineRule="auto"/>
        <w:jc w:val="both"/>
        <w:rPr>
          <w:rFonts w:ascii="Arial" w:eastAsia="Times New Roman" w:hAnsi="Arial" w:cs="Times New Roman"/>
          <w:szCs w:val="20"/>
        </w:rPr>
      </w:pPr>
      <w:r w:rsidRPr="00F034A7">
        <w:rPr>
          <w:rFonts w:ascii="Arial" w:eastAsia="Times New Roman" w:hAnsi="Arial" w:cs="Times New Roman"/>
          <w:szCs w:val="20"/>
        </w:rPr>
        <w:t xml:space="preserve">To teach </w:t>
      </w:r>
      <w:r w:rsidR="00AD0D91">
        <w:rPr>
          <w:rFonts w:ascii="Arial" w:eastAsia="Times New Roman" w:hAnsi="Arial" w:cs="Times New Roman"/>
          <w:szCs w:val="20"/>
        </w:rPr>
        <w:t>Mathematics</w:t>
      </w:r>
      <w:r w:rsidR="00F034A7" w:rsidRPr="00F034A7">
        <w:rPr>
          <w:rFonts w:ascii="Arial" w:eastAsia="Times New Roman" w:hAnsi="Arial" w:cs="Times New Roman"/>
          <w:szCs w:val="20"/>
        </w:rPr>
        <w:t xml:space="preserve"> </w:t>
      </w:r>
      <w:r w:rsidR="00AD0D91">
        <w:rPr>
          <w:rFonts w:ascii="Arial" w:eastAsia="Times New Roman" w:hAnsi="Arial" w:cs="Times New Roman"/>
          <w:szCs w:val="20"/>
        </w:rPr>
        <w:t>to GCSE and</w:t>
      </w:r>
      <w:r w:rsidR="00F034A7" w:rsidRPr="00F034A7">
        <w:rPr>
          <w:rFonts w:ascii="Arial" w:eastAsia="Times New Roman" w:hAnsi="Arial" w:cs="Times New Roman"/>
          <w:szCs w:val="20"/>
        </w:rPr>
        <w:t xml:space="preserve"> A Level.</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assist in the maintenance, review and development of the curriculum and schemes of work for </w:t>
      </w:r>
      <w:r w:rsidR="00AD0D91">
        <w:rPr>
          <w:rFonts w:ascii="Arial" w:eastAsia="Times New Roman" w:hAnsi="Arial" w:cs="Times New Roman"/>
          <w:szCs w:val="20"/>
        </w:rPr>
        <w:t>Mathematics</w:t>
      </w:r>
      <w:r w:rsidRPr="000749BE">
        <w:rPr>
          <w:rFonts w:ascii="Arial" w:eastAsia="Times New Roman" w:hAnsi="Arial" w:cs="Times New Roman"/>
          <w:szCs w:val="20"/>
        </w:rPr>
        <w:t xml:space="preserve"> throughout the school.</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maintain pupil records, review progress and report attainment to parents.</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create a stimulating learning environment within lessons.</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represent the curriculum area on school committees as appropriate.</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participate in displays, after-school revision classes, events and reports in order to inform the community of the philosophy, content and methodology of </w:t>
      </w:r>
      <w:r w:rsidR="00AD0D91">
        <w:rPr>
          <w:rFonts w:ascii="Arial" w:eastAsia="Times New Roman" w:hAnsi="Arial" w:cs="Times New Roman"/>
          <w:szCs w:val="20"/>
        </w:rPr>
        <w:t>Mathematics</w:t>
      </w:r>
      <w:r w:rsidRPr="000749BE">
        <w:rPr>
          <w:rFonts w:ascii="Arial" w:eastAsia="Times New Roman" w:hAnsi="Arial" w:cs="Times New Roman"/>
          <w:szCs w:val="20"/>
        </w:rPr>
        <w:t xml:space="preserve"> teaching and to promote achievement in school.</w:t>
      </w:r>
    </w:p>
    <w:p w:rsidR="000749BE" w:rsidRPr="000749BE" w:rsidRDefault="000749BE" w:rsidP="000749BE">
      <w:pPr>
        <w:spacing w:after="0" w:line="240" w:lineRule="auto"/>
        <w:jc w:val="both"/>
        <w:rPr>
          <w:rFonts w:ascii="Arial" w:eastAsia="Times New Roman" w:hAnsi="Arial" w:cs="Times New Roman"/>
          <w:szCs w:val="20"/>
        </w:rPr>
      </w:pPr>
    </w:p>
    <w:p w:rsidR="000749BE" w:rsidRPr="000749BE" w:rsidRDefault="000749BE" w:rsidP="000749BE">
      <w:pPr>
        <w:tabs>
          <w:tab w:val="left" w:pos="-720"/>
        </w:tabs>
        <w:suppressAutoHyphens/>
        <w:spacing w:after="0" w:line="240" w:lineRule="auto"/>
        <w:jc w:val="both"/>
        <w:rPr>
          <w:rFonts w:ascii="Arial" w:eastAsia="Times New Roman" w:hAnsi="Arial" w:cs="Times New Roman"/>
          <w:spacing w:val="-2"/>
          <w:szCs w:val="20"/>
        </w:rPr>
      </w:pPr>
    </w:p>
    <w:p w:rsidR="000749BE" w:rsidRDefault="000749BE" w:rsidP="000749BE">
      <w:pPr>
        <w:tabs>
          <w:tab w:val="left" w:pos="480"/>
          <w:tab w:val="left" w:pos="840"/>
          <w:tab w:val="left" w:pos="4920"/>
        </w:tabs>
        <w:suppressAutoHyphens/>
        <w:spacing w:after="0" w:line="240" w:lineRule="auto"/>
        <w:jc w:val="center"/>
        <w:rPr>
          <w:rFonts w:ascii="Arial" w:eastAsia="Times New Roman" w:hAnsi="Arial" w:cs="Times New Roman"/>
          <w:b/>
          <w:i/>
          <w:szCs w:val="20"/>
          <w:lang w:val="en-US"/>
        </w:rPr>
      </w:pPr>
      <w:r w:rsidRPr="000749BE">
        <w:rPr>
          <w:rFonts w:ascii="Arial" w:eastAsia="Times New Roman" w:hAnsi="Arial" w:cs="Times New Roman"/>
          <w:b/>
          <w:i/>
          <w:szCs w:val="20"/>
          <w:lang w:val="en-US"/>
        </w:rPr>
        <w:t>This job description is subject to annual review</w:t>
      </w:r>
    </w:p>
    <w:p w:rsidR="00D94DF2" w:rsidRPr="000749BE" w:rsidRDefault="00D94DF2" w:rsidP="000749BE">
      <w:pPr>
        <w:tabs>
          <w:tab w:val="left" w:pos="480"/>
          <w:tab w:val="left" w:pos="840"/>
          <w:tab w:val="left" w:pos="4920"/>
        </w:tabs>
        <w:suppressAutoHyphens/>
        <w:spacing w:after="0" w:line="240" w:lineRule="auto"/>
        <w:jc w:val="center"/>
        <w:rPr>
          <w:rFonts w:ascii="Arial" w:eastAsia="Times New Roman" w:hAnsi="Arial" w:cs="Times New Roman"/>
          <w:b/>
          <w:i/>
          <w:szCs w:val="20"/>
          <w:lang w:val="en-US"/>
        </w:rPr>
      </w:pPr>
    </w:p>
    <w:p w:rsidR="000749BE" w:rsidRPr="000749BE" w:rsidRDefault="000749BE" w:rsidP="000749BE">
      <w:pPr>
        <w:tabs>
          <w:tab w:val="left" w:pos="480"/>
          <w:tab w:val="left" w:pos="840"/>
          <w:tab w:val="left" w:pos="4920"/>
        </w:tabs>
        <w:suppressAutoHyphens/>
        <w:spacing w:after="0" w:line="240" w:lineRule="auto"/>
        <w:jc w:val="center"/>
        <w:rPr>
          <w:rFonts w:ascii="Arial" w:eastAsia="Times New Roman" w:hAnsi="Arial" w:cs="Times New Roman"/>
          <w:b/>
          <w:i/>
          <w:sz w:val="20"/>
          <w:szCs w:val="20"/>
          <w:lang w:val="en-US"/>
        </w:rPr>
      </w:pPr>
    </w:p>
    <w:p w:rsidR="00204F37" w:rsidRPr="000749BE" w:rsidRDefault="00204F37" w:rsidP="00204F37">
      <w:pPr>
        <w:pStyle w:val="Heading2"/>
        <w:rPr>
          <w:rFonts w:eastAsia="Times New Roman"/>
        </w:rPr>
      </w:pPr>
      <w:r w:rsidRPr="000749BE">
        <w:rPr>
          <w:rFonts w:eastAsia="Times New Roman"/>
        </w:rPr>
        <w:t>THE CANDIDATE</w:t>
      </w:r>
    </w:p>
    <w:p w:rsidR="00204F37" w:rsidRPr="000749BE" w:rsidRDefault="00204F37" w:rsidP="00204F37">
      <w:pPr>
        <w:spacing w:after="0" w:line="240" w:lineRule="auto"/>
        <w:rPr>
          <w:rFonts w:ascii="Arial" w:eastAsia="Times New Roman" w:hAnsi="Arial" w:cs="Times New Roman"/>
          <w:b/>
          <w:szCs w:val="20"/>
          <w:u w:val="single"/>
        </w:rPr>
      </w:pPr>
    </w:p>
    <w:p w:rsidR="00204F37" w:rsidRPr="000749BE" w:rsidRDefault="00204F37" w:rsidP="00204F37">
      <w:pPr>
        <w:spacing w:after="0" w:line="240" w:lineRule="auto"/>
        <w:rPr>
          <w:rFonts w:ascii="Arial" w:eastAsia="Times New Roman" w:hAnsi="Arial" w:cs="Times New Roman"/>
          <w:b/>
          <w:szCs w:val="20"/>
          <w:u w:val="single"/>
        </w:rPr>
      </w:pPr>
    </w:p>
    <w:p w:rsidR="00204F37" w:rsidRPr="000749BE" w:rsidRDefault="00204F37" w:rsidP="00204F37">
      <w:pPr>
        <w:spacing w:after="0" w:line="240" w:lineRule="auto"/>
        <w:rPr>
          <w:rFonts w:ascii="Arial" w:eastAsia="Times New Roman" w:hAnsi="Arial" w:cs="Times New Roman"/>
          <w:b/>
          <w:szCs w:val="20"/>
          <w:u w:val="single"/>
        </w:rPr>
      </w:pPr>
    </w:p>
    <w:p w:rsidR="00204F37" w:rsidRPr="0067029B" w:rsidRDefault="00204F37" w:rsidP="0067029B">
      <w:pPr>
        <w:pStyle w:val="NoSpacing"/>
        <w:numPr>
          <w:ilvl w:val="0"/>
          <w:numId w:val="4"/>
        </w:numPr>
        <w:rPr>
          <w:rFonts w:ascii="Arial" w:hAnsi="Arial" w:cs="Arial"/>
        </w:rPr>
      </w:pPr>
      <w:proofErr w:type="gramStart"/>
      <w:r w:rsidRPr="000749BE">
        <w:rPr>
          <w:rFonts w:ascii="Arial" w:hAnsi="Arial" w:cs="Arial"/>
        </w:rPr>
        <w:t>will</w:t>
      </w:r>
      <w:proofErr w:type="gramEnd"/>
      <w:r w:rsidRPr="000749BE">
        <w:rPr>
          <w:rFonts w:ascii="Arial" w:hAnsi="Arial" w:cs="Arial"/>
        </w:rPr>
        <w:t xml:space="preserve"> be a well-qualified </w:t>
      </w:r>
      <w:r w:rsidR="00AD0D91">
        <w:rPr>
          <w:rFonts w:ascii="Arial" w:hAnsi="Arial" w:cs="Arial"/>
        </w:rPr>
        <w:t>Mathematics</w:t>
      </w:r>
      <w:r w:rsidR="0067029B">
        <w:rPr>
          <w:rFonts w:ascii="Arial" w:hAnsi="Arial" w:cs="Arial"/>
        </w:rPr>
        <w:t xml:space="preserve"> teacher</w:t>
      </w:r>
      <w:r w:rsidRPr="000749BE">
        <w:rPr>
          <w:rFonts w:ascii="Arial" w:hAnsi="Arial" w:cs="Arial"/>
        </w:rPr>
        <w:t xml:space="preserve"> able to teach </w:t>
      </w:r>
      <w:r w:rsidR="00AD0D91">
        <w:rPr>
          <w:rFonts w:ascii="Arial" w:hAnsi="Arial" w:cs="Arial"/>
        </w:rPr>
        <w:t>Mathematics</w:t>
      </w:r>
      <w:r w:rsidR="0067029B" w:rsidRPr="0067029B">
        <w:rPr>
          <w:rFonts w:ascii="Arial" w:hAnsi="Arial" w:cs="Arial"/>
        </w:rPr>
        <w:t xml:space="preserve"> to </w:t>
      </w:r>
      <w:r w:rsidR="00AD0D91">
        <w:rPr>
          <w:rFonts w:ascii="Arial" w:hAnsi="Arial" w:cs="Arial"/>
        </w:rPr>
        <w:t xml:space="preserve">GCSE and </w:t>
      </w:r>
      <w:r w:rsidR="0067029B" w:rsidRPr="0067029B">
        <w:rPr>
          <w:rFonts w:ascii="Arial" w:hAnsi="Arial" w:cs="Arial"/>
        </w:rPr>
        <w:t>A Level.</w:t>
      </w:r>
    </w:p>
    <w:p w:rsidR="00204F37" w:rsidRPr="00204F37" w:rsidRDefault="00204F37" w:rsidP="00204F37">
      <w:pPr>
        <w:pStyle w:val="NoSpacing"/>
        <w:numPr>
          <w:ilvl w:val="0"/>
          <w:numId w:val="4"/>
        </w:numPr>
        <w:rPr>
          <w:rFonts w:ascii="Arial" w:hAnsi="Arial" w:cs="Arial"/>
        </w:rPr>
      </w:pPr>
      <w:r w:rsidRPr="000749BE">
        <w:rPr>
          <w:rFonts w:ascii="Arial" w:hAnsi="Arial" w:cs="Arial"/>
        </w:rPr>
        <w:t>will be a competent classroom teacher</w:t>
      </w:r>
    </w:p>
    <w:p w:rsidR="00204F37" w:rsidRPr="00204F37" w:rsidRDefault="00204F37" w:rsidP="00204F37">
      <w:pPr>
        <w:pStyle w:val="NoSpacing"/>
        <w:numPr>
          <w:ilvl w:val="0"/>
          <w:numId w:val="4"/>
        </w:numPr>
        <w:rPr>
          <w:rFonts w:ascii="Arial" w:hAnsi="Arial" w:cs="Arial"/>
        </w:rPr>
      </w:pPr>
      <w:r w:rsidRPr="000749BE">
        <w:rPr>
          <w:rFonts w:ascii="Arial" w:hAnsi="Arial" w:cs="Arial"/>
        </w:rPr>
        <w:t xml:space="preserve">will possess an imaginative and creative approach to teaching the subject to ensure pupils receive a broad body of </w:t>
      </w:r>
      <w:r w:rsidR="00AD0D91">
        <w:rPr>
          <w:rFonts w:ascii="Arial" w:hAnsi="Arial" w:cs="Arial"/>
        </w:rPr>
        <w:t>Mathematics</w:t>
      </w:r>
      <w:r w:rsidRPr="000749BE">
        <w:rPr>
          <w:rFonts w:ascii="Arial" w:hAnsi="Arial" w:cs="Arial"/>
        </w:rPr>
        <w:t xml:space="preserve"> experience</w:t>
      </w:r>
    </w:p>
    <w:p w:rsidR="00204F37" w:rsidRPr="00204F37" w:rsidRDefault="00204F37" w:rsidP="00204F37">
      <w:pPr>
        <w:pStyle w:val="NoSpacing"/>
        <w:numPr>
          <w:ilvl w:val="0"/>
          <w:numId w:val="4"/>
        </w:numPr>
        <w:rPr>
          <w:rFonts w:ascii="Arial" w:hAnsi="Arial" w:cs="Arial"/>
        </w:rPr>
      </w:pPr>
      <w:r w:rsidRPr="000749BE">
        <w:rPr>
          <w:rFonts w:ascii="Arial" w:hAnsi="Arial" w:cs="Arial"/>
        </w:rPr>
        <w:t>will be committed to raising the level of pupils’ interest and achievement</w:t>
      </w:r>
    </w:p>
    <w:p w:rsidR="00204F37" w:rsidRPr="00204F37" w:rsidRDefault="00204F37" w:rsidP="00204F37">
      <w:pPr>
        <w:pStyle w:val="NoSpacing"/>
        <w:numPr>
          <w:ilvl w:val="0"/>
          <w:numId w:val="4"/>
        </w:numPr>
        <w:rPr>
          <w:rFonts w:ascii="Arial" w:hAnsi="Arial" w:cs="Arial"/>
        </w:rPr>
      </w:pPr>
      <w:r w:rsidRPr="000749BE">
        <w:rPr>
          <w:rFonts w:ascii="Arial" w:hAnsi="Arial" w:cs="Arial"/>
        </w:rPr>
        <w:t>will be an effective departmental team member</w:t>
      </w:r>
    </w:p>
    <w:p w:rsidR="00204F37" w:rsidRPr="000749BE" w:rsidRDefault="00204F37" w:rsidP="00204F37">
      <w:pPr>
        <w:pStyle w:val="NoSpacing"/>
        <w:numPr>
          <w:ilvl w:val="0"/>
          <w:numId w:val="4"/>
        </w:numPr>
        <w:rPr>
          <w:rFonts w:ascii="Arial" w:hAnsi="Arial" w:cs="Arial"/>
        </w:rPr>
      </w:pPr>
      <w:r w:rsidRPr="000749BE">
        <w:rPr>
          <w:rFonts w:ascii="Arial" w:hAnsi="Arial" w:cs="Arial"/>
        </w:rPr>
        <w:t>will possess strong ICT skills</w:t>
      </w:r>
    </w:p>
    <w:p w:rsidR="000749BE" w:rsidRDefault="000749BE"/>
    <w:p w:rsidR="000749BE" w:rsidRDefault="000749BE" w:rsidP="00481D9D"/>
    <w:p w:rsidR="00D94DF2" w:rsidRDefault="00D94DF2" w:rsidP="00481D9D"/>
    <w:sectPr w:rsidR="00D94DF2" w:rsidSect="00C7067E">
      <w:headerReference w:type="default" r:id="rId11"/>
      <w:footerReference w:type="default" r:id="rId12"/>
      <w:headerReference w:type="first" r:id="rId13"/>
      <w:footerReference w:type="first" r:id="rId14"/>
      <w:pgSz w:w="11906" w:h="16838"/>
      <w:pgMar w:top="1098"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FB" w:rsidRDefault="006004FB" w:rsidP="007F5E04">
      <w:pPr>
        <w:spacing w:after="0" w:line="240" w:lineRule="auto"/>
      </w:pPr>
      <w:r>
        <w:separator/>
      </w:r>
    </w:p>
  </w:endnote>
  <w:endnote w:type="continuationSeparator" w:id="0">
    <w:p w:rsidR="006004FB" w:rsidRDefault="006004FB" w:rsidP="007F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AF" w:rsidRDefault="00EF60FD" w:rsidP="00EF60FD">
    <w:pPr>
      <w:pStyle w:val="Footer"/>
      <w:jc w:val="center"/>
    </w:pPr>
    <w:r>
      <w:tab/>
    </w:r>
    <w:sdt>
      <w:sdtPr>
        <w:id w:val="941336708"/>
        <w:docPartObj>
          <w:docPartGallery w:val="Page Numbers (Bottom of Page)"/>
          <w:docPartUnique/>
        </w:docPartObj>
      </w:sdtPr>
      <w:sdtEndPr/>
      <w:sdtContent>
        <w:sdt>
          <w:sdtPr>
            <w:id w:val="974644764"/>
            <w:docPartObj>
              <w:docPartGallery w:val="Page Numbers (Top of Page)"/>
              <w:docPartUnique/>
            </w:docPartObj>
          </w:sdtPr>
          <w:sdtEndPr/>
          <w:sdtContent>
            <w:r>
              <w:rPr>
                <w:b/>
                <w:bCs/>
                <w:sz w:val="24"/>
                <w:szCs w:val="24"/>
              </w:rPr>
              <w:tab/>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07" w:rsidRDefault="001043FE" w:rsidP="00F05998">
    <w:pPr>
      <w:pStyle w:val="Footer"/>
      <w:jc w:val="center"/>
    </w:pPr>
    <w:sdt>
      <w:sdtPr>
        <w:id w:val="659420548"/>
        <w:docPartObj>
          <w:docPartGallery w:val="Page Numbers (Top of Page)"/>
          <w:docPartUnique/>
        </w:docPartObj>
      </w:sdtPr>
      <w:sdtEndPr/>
      <w:sdtContent>
        <w:r w:rsidR="00F05998">
          <w:t xml:space="preserve">Page </w:t>
        </w:r>
        <w:r w:rsidR="00F05998">
          <w:rPr>
            <w:b/>
            <w:bCs/>
            <w:sz w:val="24"/>
            <w:szCs w:val="24"/>
          </w:rPr>
          <w:fldChar w:fldCharType="begin"/>
        </w:r>
        <w:r w:rsidR="00F05998">
          <w:rPr>
            <w:b/>
            <w:bCs/>
          </w:rPr>
          <w:instrText xml:space="preserve"> PAGE </w:instrText>
        </w:r>
        <w:r w:rsidR="00F05998">
          <w:rPr>
            <w:b/>
            <w:bCs/>
            <w:sz w:val="24"/>
            <w:szCs w:val="24"/>
          </w:rPr>
          <w:fldChar w:fldCharType="separate"/>
        </w:r>
        <w:r>
          <w:rPr>
            <w:b/>
            <w:bCs/>
            <w:noProof/>
          </w:rPr>
          <w:t>1</w:t>
        </w:r>
        <w:r w:rsidR="00F05998">
          <w:rPr>
            <w:b/>
            <w:bCs/>
            <w:sz w:val="24"/>
            <w:szCs w:val="24"/>
          </w:rPr>
          <w:fldChar w:fldCharType="end"/>
        </w:r>
        <w:r w:rsidR="00F05998">
          <w:t xml:space="preserve"> of </w:t>
        </w:r>
        <w:r w:rsidR="00F05998">
          <w:rPr>
            <w:b/>
            <w:bCs/>
            <w:sz w:val="24"/>
            <w:szCs w:val="24"/>
          </w:rPr>
          <w:fldChar w:fldCharType="begin"/>
        </w:r>
        <w:r w:rsidR="00F05998">
          <w:rPr>
            <w:b/>
            <w:bCs/>
          </w:rPr>
          <w:instrText xml:space="preserve"> NUMPAGES  </w:instrText>
        </w:r>
        <w:r w:rsidR="00F05998">
          <w:rPr>
            <w:b/>
            <w:bCs/>
            <w:sz w:val="24"/>
            <w:szCs w:val="24"/>
          </w:rPr>
          <w:fldChar w:fldCharType="separate"/>
        </w:r>
        <w:r>
          <w:rPr>
            <w:b/>
            <w:bCs/>
            <w:noProof/>
          </w:rPr>
          <w:t>5</w:t>
        </w:r>
        <w:r w:rsidR="00F05998">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FB" w:rsidRDefault="006004FB" w:rsidP="007F5E04">
      <w:pPr>
        <w:spacing w:after="0" w:line="240" w:lineRule="auto"/>
      </w:pPr>
      <w:r>
        <w:separator/>
      </w:r>
    </w:p>
  </w:footnote>
  <w:footnote w:type="continuationSeparator" w:id="0">
    <w:p w:rsidR="006004FB" w:rsidRDefault="006004FB" w:rsidP="007F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61" w:rsidRDefault="00845D59" w:rsidP="00477D86">
    <w:pPr>
      <w:pStyle w:val="Header"/>
      <w:pBdr>
        <w:bottom w:val="single" w:sz="6" w:space="7" w:color="auto"/>
      </w:pBdr>
      <w:jc w:val="center"/>
    </w:pPr>
    <w:r>
      <w:rPr>
        <w:noProof/>
        <w:lang w:eastAsia="en-GB"/>
      </w:rPr>
      <w:drawing>
        <wp:anchor distT="0" distB="0" distL="114300" distR="114300" simplePos="0" relativeHeight="251665920" behindDoc="0" locked="0" layoutInCell="1" allowOverlap="1" wp14:anchorId="1636DD54" wp14:editId="51D59D7B">
          <wp:simplePos x="0" y="0"/>
          <wp:positionH relativeFrom="margin">
            <wp:align>center</wp:align>
          </wp:positionH>
          <wp:positionV relativeFrom="page">
            <wp:posOffset>219075</wp:posOffset>
          </wp:positionV>
          <wp:extent cx="5049500" cy="361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_Doc_Template_Header_Colour.jpg"/>
                  <pic:cNvPicPr/>
                </pic:nvPicPr>
                <pic:blipFill>
                  <a:blip r:embed="rId1">
                    <a:extLst>
                      <a:ext uri="{28A0092B-C50C-407E-A947-70E740481C1C}">
                        <a14:useLocalDpi xmlns:a14="http://schemas.microsoft.com/office/drawing/2010/main" val="0"/>
                      </a:ext>
                    </a:extLst>
                  </a:blip>
                  <a:stretch>
                    <a:fillRect/>
                  </a:stretch>
                </pic:blipFill>
                <pic:spPr>
                  <a:xfrm>
                    <a:off x="0" y="0"/>
                    <a:ext cx="5049500" cy="36108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72" w:rsidRDefault="001D1C46" w:rsidP="005D05BF">
    <w:pPr>
      <w:pStyle w:val="Header"/>
      <w:tabs>
        <w:tab w:val="clear" w:pos="4513"/>
        <w:tab w:val="clear" w:pos="9026"/>
        <w:tab w:val="left" w:pos="2925"/>
      </w:tabs>
      <w:spacing w:after="400"/>
    </w:pPr>
    <w:r>
      <w:rPr>
        <w:noProof/>
        <w:lang w:eastAsia="en-GB"/>
      </w:rPr>
      <mc:AlternateContent>
        <mc:Choice Requires="wps">
          <w:drawing>
            <wp:anchor distT="0" distB="0" distL="114300" distR="114300" simplePos="0" relativeHeight="251650560" behindDoc="0" locked="0" layoutInCell="1" allowOverlap="1" wp14:anchorId="1D72BE0F" wp14:editId="55F1F5C7">
              <wp:simplePos x="0" y="0"/>
              <wp:positionH relativeFrom="page">
                <wp:posOffset>4944110</wp:posOffset>
              </wp:positionH>
              <wp:positionV relativeFrom="page">
                <wp:posOffset>762000</wp:posOffset>
              </wp:positionV>
              <wp:extent cx="2037080" cy="25527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255270"/>
                      </a:xfrm>
                      <a:prstGeom prst="rect">
                        <a:avLst/>
                      </a:prstGeom>
                      <a:noFill/>
                      <a:ln w="9525">
                        <a:noFill/>
                        <a:miter lim="800000"/>
                        <a:headEnd/>
                        <a:tailEnd/>
                      </a:ln>
                    </wps:spPr>
                    <wps:txbx>
                      <w:txbxContent>
                        <w:p w:rsidR="004F7972" w:rsidRPr="004F7972" w:rsidRDefault="004F7972" w:rsidP="004F7972">
                          <w:pPr>
                            <w:jc w:val="center"/>
                            <w:rPr>
                              <w:b/>
                            </w:rPr>
                          </w:pPr>
                          <w:r w:rsidRPr="004F7972">
                            <w:rPr>
                              <w:b/>
                            </w:rPr>
                            <w:t>Headteacher: Mr</w:t>
                          </w:r>
                          <w:r>
                            <w:rPr>
                              <w:b/>
                            </w:rPr>
                            <w:t>.</w:t>
                          </w:r>
                          <w:r w:rsidRPr="004F7972">
                            <w:rPr>
                              <w:b/>
                            </w:rPr>
                            <w:t xml:space="preserve"> A. Venkatesh</w:t>
                          </w:r>
                          <w:r w:rsidRPr="004F7972">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2BE0F" id="_x0000_t202" coordsize="21600,21600" o:spt="202" path="m,l,21600r21600,l21600,xe">
              <v:stroke joinstyle="miter"/>
              <v:path gradientshapeok="t" o:connecttype="rect"/>
            </v:shapetype>
            <v:shape id="Text Box 13" o:spid="_x0000_s1026" type="#_x0000_t202" style="position:absolute;margin-left:389.3pt;margin-top:60pt;width:160.4pt;height:20.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" filled="f" stroked="f">
              <v:textbox>
                <w:txbxContent>
                  <w:p w:rsidR="004F7972" w:rsidRPr="004F7972" w:rsidRDefault="004F7972" w:rsidP="004F7972">
                    <w:pPr>
                      <w:jc w:val="center"/>
                      <w:rPr>
                        <w:b/>
                      </w:rPr>
                    </w:pPr>
                    <w:r w:rsidRPr="004F7972">
                      <w:rPr>
                        <w:b/>
                      </w:rPr>
                      <w:t>Headteacher: Mr</w:t>
                    </w:r>
                    <w:r>
                      <w:rPr>
                        <w:b/>
                      </w:rPr>
                      <w:t>.</w:t>
                    </w:r>
                    <w:r w:rsidRPr="004F7972">
                      <w:rPr>
                        <w:b/>
                      </w:rPr>
                      <w:t xml:space="preserve"> A. Venkatesh</w:t>
                    </w:r>
                    <w:r w:rsidRPr="004F7972">
                      <w:rPr>
                        <w:b/>
                      </w:rPr>
                      <w:br/>
                    </w:r>
                  </w:p>
                </w:txbxContent>
              </v:textbox>
              <w10:wrap type="square" anchorx="page" anchory="page"/>
            </v:shape>
          </w:pict>
        </mc:Fallback>
      </mc:AlternateContent>
    </w:r>
    <w:r w:rsidR="00C7067E">
      <w:rPr>
        <w:noProof/>
        <w:lang w:eastAsia="en-GB"/>
      </w:rPr>
      <w:drawing>
        <wp:anchor distT="0" distB="0" distL="114300" distR="114300" simplePos="0" relativeHeight="251649535" behindDoc="1" locked="0" layoutInCell="1" allowOverlap="1" wp14:anchorId="33B917EF" wp14:editId="5ED7F22E">
          <wp:simplePos x="0" y="0"/>
          <wp:positionH relativeFrom="page">
            <wp:align>center</wp:align>
          </wp:positionH>
          <wp:positionV relativeFrom="page">
            <wp:posOffset>234315</wp:posOffset>
          </wp:positionV>
          <wp:extent cx="6638290" cy="888365"/>
          <wp:effectExtent l="0" t="0" r="0" b="0"/>
          <wp:wrapTight wrapText="bothSides">
            <wp:wrapPolygon edited="0">
              <wp:start x="15620" y="0"/>
              <wp:lineTo x="1488" y="463"/>
              <wp:lineTo x="248" y="926"/>
              <wp:lineTo x="248" y="8337"/>
              <wp:lineTo x="434" y="14822"/>
              <wp:lineTo x="0" y="18528"/>
              <wp:lineTo x="0" y="20843"/>
              <wp:lineTo x="9112" y="20843"/>
              <wp:lineTo x="11777" y="15748"/>
              <wp:lineTo x="11777" y="14822"/>
              <wp:lineTo x="21385" y="10653"/>
              <wp:lineTo x="21447" y="4632"/>
              <wp:lineTo x="17356" y="0"/>
              <wp:lineTo x="156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tranet &amp; Web Stuff\Letterhead\2015_attempt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38400" cy="888689"/>
                  </a:xfrm>
                  <a:prstGeom prst="rect">
                    <a:avLst/>
                  </a:prstGeom>
                  <a:noFill/>
                  <a:ln>
                    <a:noFill/>
                  </a:ln>
                </pic:spPr>
              </pic:pic>
            </a:graphicData>
          </a:graphic>
          <wp14:sizeRelH relativeFrom="page">
            <wp14:pctWidth>0</wp14:pctWidth>
          </wp14:sizeRelH>
          <wp14:sizeRelV relativeFrom="page">
            <wp14:pctHeight>0</wp14:pctHeight>
          </wp14:sizeRelV>
        </wp:anchor>
      </w:drawing>
    </w:r>
    <w:r w:rsidR="00757185">
      <w:rPr>
        <w:noProof/>
        <w:lang w:eastAsia="en-GB"/>
      </w:rPr>
      <mc:AlternateContent>
        <mc:Choice Requires="wps">
          <w:drawing>
            <wp:anchor distT="0" distB="0" distL="114300" distR="114300" simplePos="0" relativeHeight="251655680" behindDoc="0" locked="0" layoutInCell="1" allowOverlap="1" wp14:anchorId="5AB5A3CA" wp14:editId="05595866">
              <wp:simplePos x="0" y="0"/>
              <wp:positionH relativeFrom="page">
                <wp:align>left</wp:align>
              </wp:positionH>
              <wp:positionV relativeFrom="page">
                <wp:posOffset>1076325</wp:posOffset>
              </wp:positionV>
              <wp:extent cx="7543800" cy="25527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55270"/>
                      </a:xfrm>
                      <a:prstGeom prst="rect">
                        <a:avLst/>
                      </a:prstGeom>
                      <a:noFill/>
                      <a:ln w="9525">
                        <a:noFill/>
                        <a:miter lim="800000"/>
                        <a:headEnd/>
                        <a:tailEnd/>
                      </a:ln>
                    </wps:spPr>
                    <wps:txbx>
                      <w:txbxContent>
                        <w:p w:rsidR="004F7972" w:rsidRPr="00822115" w:rsidRDefault="00312607" w:rsidP="00757185">
                          <w:pPr>
                            <w:jc w:val="center"/>
                            <w:rPr>
                              <w:sz w:val="16"/>
                            </w:rPr>
                          </w:pPr>
                          <w:r w:rsidRPr="00822115">
                            <w:rPr>
                              <w:sz w:val="16"/>
                            </w:rPr>
                            <w:t xml:space="preserve">• </w:t>
                          </w:r>
                          <w:r w:rsidR="004F7972" w:rsidRPr="00822115">
                            <w:rPr>
                              <w:sz w:val="16"/>
                            </w:rPr>
                            <w:t>Pastures Hill</w:t>
                          </w:r>
                          <w:r w:rsidRPr="00822115">
                            <w:rPr>
                              <w:sz w:val="16"/>
                            </w:rPr>
                            <w:t xml:space="preserve"> • </w:t>
                          </w:r>
                          <w:r w:rsidR="00757185">
                            <w:rPr>
                              <w:sz w:val="16"/>
                            </w:rPr>
                            <w:t>Li</w:t>
                          </w:r>
                          <w:r w:rsidR="004F7972" w:rsidRPr="00822115">
                            <w:rPr>
                              <w:sz w:val="16"/>
                            </w:rPr>
                            <w:t>ttleover</w:t>
                          </w:r>
                          <w:r w:rsidRPr="00822115">
                            <w:rPr>
                              <w:sz w:val="16"/>
                            </w:rPr>
                            <w:t xml:space="preserve"> • </w:t>
                          </w:r>
                          <w:r w:rsidR="004F7972" w:rsidRPr="00822115">
                            <w:rPr>
                              <w:sz w:val="16"/>
                            </w:rPr>
                            <w:t>Derby</w:t>
                          </w:r>
                          <w:r w:rsidRPr="00822115">
                            <w:rPr>
                              <w:sz w:val="16"/>
                            </w:rPr>
                            <w:t xml:space="preserve"> • </w:t>
                          </w:r>
                          <w:r w:rsidR="004F7972" w:rsidRPr="00822115">
                            <w:rPr>
                              <w:sz w:val="16"/>
                            </w:rPr>
                            <w:t>DE23 4B</w:t>
                          </w:r>
                          <w:r w:rsidR="00502F79">
                            <w:rPr>
                              <w:sz w:val="16"/>
                            </w:rPr>
                            <w:t>Z</w:t>
                          </w:r>
                          <w:r w:rsidRPr="00822115">
                            <w:rPr>
                              <w:sz w:val="16"/>
                            </w:rPr>
                            <w:t xml:space="preserve"> </w:t>
                          </w:r>
                          <w:r w:rsidR="004F7972" w:rsidRPr="00822115">
                            <w:rPr>
                              <w:sz w:val="16"/>
                            </w:rPr>
                            <w:t>•</w:t>
                          </w:r>
                          <w:r w:rsidRPr="00822115">
                            <w:rPr>
                              <w:sz w:val="16"/>
                            </w:rPr>
                            <w:t xml:space="preserve">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t>
                          </w:r>
                          <w:r w:rsidR="00822115" w:rsidRPr="00822115">
                            <w:rPr>
                              <w:sz w:val="16"/>
                            </w:rPr>
                            <w:t>www.littleover.derby.sch.uk •</w:t>
                          </w:r>
                        </w:p>
                        <w:p w:rsidR="004F7972" w:rsidRDefault="004F79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5A3CA" id="Text Box 20" o:spid="_x0000_s1027" type="#_x0000_t202" style="position:absolute;margin-left:0;margin-top:84.75pt;width:594pt;height:20.1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" filled="f" stroked="f">
              <v:textbox>
                <w:txbxContent>
                  <w:p w:rsidR="004F7972" w:rsidRPr="00822115" w:rsidRDefault="00312607" w:rsidP="00757185">
                    <w:pPr>
                      <w:jc w:val="center"/>
                      <w:rPr>
                        <w:sz w:val="16"/>
                      </w:rPr>
                    </w:pPr>
                    <w:r w:rsidRPr="00822115">
                      <w:rPr>
                        <w:sz w:val="16"/>
                      </w:rPr>
                      <w:t xml:space="preserve">• </w:t>
                    </w:r>
                    <w:r w:rsidR="004F7972" w:rsidRPr="00822115">
                      <w:rPr>
                        <w:sz w:val="16"/>
                      </w:rPr>
                      <w:t>Pastures Hill</w:t>
                    </w:r>
                    <w:r w:rsidRPr="00822115">
                      <w:rPr>
                        <w:sz w:val="16"/>
                      </w:rPr>
                      <w:t xml:space="preserve"> • </w:t>
                    </w:r>
                    <w:r w:rsidR="00757185">
                      <w:rPr>
                        <w:sz w:val="16"/>
                      </w:rPr>
                      <w:t>Li</w:t>
                    </w:r>
                    <w:r w:rsidR="004F7972" w:rsidRPr="00822115">
                      <w:rPr>
                        <w:sz w:val="16"/>
                      </w:rPr>
                      <w:t>ttleover</w:t>
                    </w:r>
                    <w:r w:rsidRPr="00822115">
                      <w:rPr>
                        <w:sz w:val="16"/>
                      </w:rPr>
                      <w:t xml:space="preserve"> • </w:t>
                    </w:r>
                    <w:r w:rsidR="004F7972" w:rsidRPr="00822115">
                      <w:rPr>
                        <w:sz w:val="16"/>
                      </w:rPr>
                      <w:t>Derby</w:t>
                    </w:r>
                    <w:r w:rsidRPr="00822115">
                      <w:rPr>
                        <w:sz w:val="16"/>
                      </w:rPr>
                      <w:t xml:space="preserve"> • </w:t>
                    </w:r>
                    <w:r w:rsidR="004F7972" w:rsidRPr="00822115">
                      <w:rPr>
                        <w:sz w:val="16"/>
                      </w:rPr>
                      <w:t>DE23 4B</w:t>
                    </w:r>
                    <w:r w:rsidR="00502F79">
                      <w:rPr>
                        <w:sz w:val="16"/>
                      </w:rPr>
                      <w:t>Z</w:t>
                    </w:r>
                    <w:r w:rsidRPr="00822115">
                      <w:rPr>
                        <w:sz w:val="16"/>
                      </w:rPr>
                      <w:t xml:space="preserve"> </w:t>
                    </w:r>
                    <w:r w:rsidR="004F7972" w:rsidRPr="00822115">
                      <w:rPr>
                        <w:sz w:val="16"/>
                      </w:rPr>
                      <w:t>•</w:t>
                    </w:r>
                    <w:r w:rsidRPr="00822115">
                      <w:rPr>
                        <w:sz w:val="16"/>
                      </w:rPr>
                      <w:t xml:space="preserve">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t>
                    </w:r>
                    <w:r w:rsidR="00822115" w:rsidRPr="00822115">
                      <w:rPr>
                        <w:sz w:val="16"/>
                      </w:rPr>
                      <w:t>www.littleover.derby.sch.uk •</w:t>
                    </w:r>
                  </w:p>
                  <w:p w:rsidR="004F7972" w:rsidRDefault="004F7972"/>
                </w:txbxContent>
              </v:textbox>
              <w10:wrap type="square" anchorx="page" anchory="page"/>
            </v:shape>
          </w:pict>
        </mc:Fallback>
      </mc:AlternateContent>
    </w:r>
    <w:r w:rsidR="00502F7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0E4A37"/>
    <w:multiLevelType w:val="hybridMultilevel"/>
    <w:tmpl w:val="DB1A29DC"/>
    <w:lvl w:ilvl="0" w:tplc="B3BA83E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01F51"/>
    <w:multiLevelType w:val="singleLevel"/>
    <w:tmpl w:val="1B62DF86"/>
    <w:lvl w:ilvl="0">
      <w:start w:val="1"/>
      <w:numFmt w:val="bullet"/>
      <w:lvlText w:val=""/>
      <w:lvlJc w:val="left"/>
      <w:pPr>
        <w:tabs>
          <w:tab w:val="num" w:pos="680"/>
        </w:tabs>
        <w:ind w:left="680" w:hanging="567"/>
      </w:pPr>
      <w:rPr>
        <w:rFonts w:ascii="Symbol" w:hAnsi="Symbol" w:hint="default"/>
      </w:rPr>
    </w:lvl>
  </w:abstractNum>
  <w:abstractNum w:abstractNumId="3" w15:restartNumberingAfterBreak="0">
    <w:nsid w:val="2BC727CE"/>
    <w:multiLevelType w:val="hybridMultilevel"/>
    <w:tmpl w:val="8F2A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7C4AFF"/>
    <w:multiLevelType w:val="hybridMultilevel"/>
    <w:tmpl w:val="B26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46C61"/>
    <w:multiLevelType w:val="singleLevel"/>
    <w:tmpl w:val="1B62DF86"/>
    <w:lvl w:ilvl="0">
      <w:start w:val="1"/>
      <w:numFmt w:val="bullet"/>
      <w:lvlText w:val=""/>
      <w:lvlJc w:val="left"/>
      <w:pPr>
        <w:tabs>
          <w:tab w:val="num" w:pos="680"/>
        </w:tabs>
        <w:ind w:left="680" w:hanging="567"/>
      </w:pPr>
      <w:rPr>
        <w:rFonts w:ascii="Symbol" w:hAnsi="Symbol" w:hint="default"/>
      </w:rPr>
    </w:lvl>
  </w:abstractNum>
  <w:abstractNum w:abstractNumId="6" w15:restartNumberingAfterBreak="0">
    <w:nsid w:val="50B20996"/>
    <w:multiLevelType w:val="singleLevel"/>
    <w:tmpl w:val="FFFFFFFF"/>
    <w:lvl w:ilvl="0">
      <w:numFmt w:val="decimal"/>
      <w:lvlText w:val="*"/>
      <w:lvlJc w:val="left"/>
    </w:lvl>
  </w:abstractNum>
  <w:abstractNum w:abstractNumId="7" w15:restartNumberingAfterBreak="0">
    <w:nsid w:val="56AC500D"/>
    <w:multiLevelType w:val="hybridMultilevel"/>
    <w:tmpl w:val="F6E2BCE0"/>
    <w:lvl w:ilvl="0" w:tplc="79AEA7E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E02FB4"/>
    <w:multiLevelType w:val="hybridMultilevel"/>
    <w:tmpl w:val="9E8A7B5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567"/>
        <w:lvlJc w:val="left"/>
        <w:pPr>
          <w:ind w:left="1287" w:hanging="567"/>
        </w:pPr>
        <w:rPr>
          <w:rFonts w:ascii="Symbol" w:hAnsi="Symbol" w:hint="default"/>
        </w:rPr>
      </w:lvl>
    </w:lvlOverride>
  </w:num>
  <w:num w:numId="3">
    <w:abstractNumId w:val="6"/>
  </w:num>
  <w:num w:numId="4">
    <w:abstractNumId w:val="4"/>
  </w:num>
  <w:num w:numId="5">
    <w:abstractNumId w:val="3"/>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FB"/>
    <w:rsid w:val="00003398"/>
    <w:rsid w:val="000154D5"/>
    <w:rsid w:val="000253E6"/>
    <w:rsid w:val="00036BEC"/>
    <w:rsid w:val="0006674A"/>
    <w:rsid w:val="000749BE"/>
    <w:rsid w:val="00096B8E"/>
    <w:rsid w:val="000C0BD8"/>
    <w:rsid w:val="000F5267"/>
    <w:rsid w:val="001043FE"/>
    <w:rsid w:val="0010705F"/>
    <w:rsid w:val="0015795F"/>
    <w:rsid w:val="00166E66"/>
    <w:rsid w:val="00182DEB"/>
    <w:rsid w:val="001A63E9"/>
    <w:rsid w:val="001C1ACE"/>
    <w:rsid w:val="001D1C46"/>
    <w:rsid w:val="001E5C6F"/>
    <w:rsid w:val="00204F37"/>
    <w:rsid w:val="0020660F"/>
    <w:rsid w:val="00233E85"/>
    <w:rsid w:val="002368C4"/>
    <w:rsid w:val="00270F8F"/>
    <w:rsid w:val="002E161E"/>
    <w:rsid w:val="002E6510"/>
    <w:rsid w:val="00302280"/>
    <w:rsid w:val="00312607"/>
    <w:rsid w:val="00320A16"/>
    <w:rsid w:val="003303DC"/>
    <w:rsid w:val="00345839"/>
    <w:rsid w:val="003914DA"/>
    <w:rsid w:val="003E76AF"/>
    <w:rsid w:val="003F1E6D"/>
    <w:rsid w:val="00411F42"/>
    <w:rsid w:val="0044006B"/>
    <w:rsid w:val="00473216"/>
    <w:rsid w:val="00477D86"/>
    <w:rsid w:val="00481D9D"/>
    <w:rsid w:val="004A0E53"/>
    <w:rsid w:val="004F7972"/>
    <w:rsid w:val="00502F79"/>
    <w:rsid w:val="005126D2"/>
    <w:rsid w:val="00523E46"/>
    <w:rsid w:val="00540EF1"/>
    <w:rsid w:val="00540F80"/>
    <w:rsid w:val="005450AF"/>
    <w:rsid w:val="00562A75"/>
    <w:rsid w:val="005779A8"/>
    <w:rsid w:val="005804AC"/>
    <w:rsid w:val="005A4EBB"/>
    <w:rsid w:val="005D05BF"/>
    <w:rsid w:val="005E230F"/>
    <w:rsid w:val="006004FB"/>
    <w:rsid w:val="00603626"/>
    <w:rsid w:val="006549B2"/>
    <w:rsid w:val="0067029B"/>
    <w:rsid w:val="00670B41"/>
    <w:rsid w:val="00685269"/>
    <w:rsid w:val="006B53F3"/>
    <w:rsid w:val="006D2B99"/>
    <w:rsid w:val="006D3A9C"/>
    <w:rsid w:val="007106C9"/>
    <w:rsid w:val="00757185"/>
    <w:rsid w:val="007A40F0"/>
    <w:rsid w:val="007C7CB7"/>
    <w:rsid w:val="007F5E04"/>
    <w:rsid w:val="00822115"/>
    <w:rsid w:val="00845D59"/>
    <w:rsid w:val="00865714"/>
    <w:rsid w:val="008A21D3"/>
    <w:rsid w:val="0090020B"/>
    <w:rsid w:val="00915E5F"/>
    <w:rsid w:val="009173F3"/>
    <w:rsid w:val="00924560"/>
    <w:rsid w:val="009422AF"/>
    <w:rsid w:val="009523A6"/>
    <w:rsid w:val="0095403C"/>
    <w:rsid w:val="0097346A"/>
    <w:rsid w:val="009939F9"/>
    <w:rsid w:val="00996C4C"/>
    <w:rsid w:val="009D5949"/>
    <w:rsid w:val="00A259D0"/>
    <w:rsid w:val="00A36F58"/>
    <w:rsid w:val="00A45F61"/>
    <w:rsid w:val="00A51D11"/>
    <w:rsid w:val="00A5348F"/>
    <w:rsid w:val="00AD0D91"/>
    <w:rsid w:val="00B04AED"/>
    <w:rsid w:val="00B30F23"/>
    <w:rsid w:val="00B669CE"/>
    <w:rsid w:val="00BE73FE"/>
    <w:rsid w:val="00C03115"/>
    <w:rsid w:val="00C474B9"/>
    <w:rsid w:val="00C50161"/>
    <w:rsid w:val="00C7067E"/>
    <w:rsid w:val="00C8594D"/>
    <w:rsid w:val="00C872FF"/>
    <w:rsid w:val="00D45747"/>
    <w:rsid w:val="00D60B16"/>
    <w:rsid w:val="00D8279E"/>
    <w:rsid w:val="00D94DF2"/>
    <w:rsid w:val="00DB730B"/>
    <w:rsid w:val="00DF4A74"/>
    <w:rsid w:val="00E145A4"/>
    <w:rsid w:val="00E708B4"/>
    <w:rsid w:val="00E7327E"/>
    <w:rsid w:val="00E808C3"/>
    <w:rsid w:val="00E969E2"/>
    <w:rsid w:val="00EA503D"/>
    <w:rsid w:val="00EB0D05"/>
    <w:rsid w:val="00EC0F7F"/>
    <w:rsid w:val="00EC1542"/>
    <w:rsid w:val="00EF60FD"/>
    <w:rsid w:val="00F034A7"/>
    <w:rsid w:val="00F05998"/>
    <w:rsid w:val="00F557B4"/>
    <w:rsid w:val="00F8206F"/>
    <w:rsid w:val="00FB289A"/>
    <w:rsid w:val="00FC497B"/>
    <w:rsid w:val="00FD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E992A5-F49A-4F91-8169-C2AF6984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5BF"/>
    <w:pPr>
      <w:keepNext/>
      <w:keepLines/>
      <w:pBdr>
        <w:top w:val="single" w:sz="12" w:space="1" w:color="auto"/>
        <w:left w:val="single" w:sz="12" w:space="4" w:color="auto"/>
        <w:bottom w:val="single" w:sz="12" w:space="1" w:color="auto"/>
        <w:right w:val="single" w:sz="12" w:space="4" w:color="auto"/>
      </w:pBdr>
      <w:shd w:val="clear" w:color="auto" w:fill="FFFFFF" w:themeFill="background1"/>
      <w:spacing w:before="100" w:beforeAutospacing="1" w:after="120" w:line="240" w:lineRule="auto"/>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D05BF"/>
    <w:pPr>
      <w:keepNext/>
      <w:keepLines/>
      <w:pBdr>
        <w:bottom w:val="single" w:sz="4" w:space="1" w:color="auto"/>
      </w:pBdr>
      <w:spacing w:before="120" w:after="120"/>
      <w:outlineLvl w:val="1"/>
    </w:pPr>
    <w:rPr>
      <w:rFonts w:ascii="Arial" w:eastAsiaTheme="majorEastAsia" w:hAnsi="Arial" w:cstheme="majorBidi"/>
      <w:b/>
      <w:bCs/>
      <w:color w:val="A51500"/>
      <w:sz w:val="26"/>
      <w:szCs w:val="26"/>
    </w:rPr>
  </w:style>
  <w:style w:type="paragraph" w:styleId="Heading3">
    <w:name w:val="heading 3"/>
    <w:basedOn w:val="Normal"/>
    <w:next w:val="Normal"/>
    <w:link w:val="Heading3Char"/>
    <w:uiPriority w:val="9"/>
    <w:unhideWhenUsed/>
    <w:qFormat/>
    <w:rsid w:val="005D05BF"/>
    <w:pPr>
      <w:keepNext/>
      <w:keepLines/>
      <w:spacing w:before="120" w:after="120"/>
      <w:outlineLvl w:val="2"/>
    </w:pPr>
    <w:rPr>
      <w:rFonts w:ascii="Arial" w:eastAsiaTheme="majorEastAsia" w:hAnsi="Arial" w:cstheme="majorBidi"/>
      <w:b/>
      <w:bCs/>
      <w:color w:val="AF1500"/>
      <w:u w:val="single"/>
    </w:rPr>
  </w:style>
  <w:style w:type="paragraph" w:styleId="Heading4">
    <w:name w:val="heading 4"/>
    <w:basedOn w:val="Normal"/>
    <w:next w:val="Normal"/>
    <w:link w:val="Heading4Char"/>
    <w:uiPriority w:val="9"/>
    <w:unhideWhenUsed/>
    <w:qFormat/>
    <w:rsid w:val="005D05BF"/>
    <w:pPr>
      <w:keepNext/>
      <w:keepLines/>
      <w:spacing w:before="120" w:after="120"/>
      <w:outlineLvl w:val="3"/>
    </w:pPr>
    <w:rPr>
      <w:rFonts w:ascii="Arial" w:eastAsiaTheme="majorEastAsia" w:hAnsi="Arial" w:cstheme="majorBidi"/>
      <w:b/>
      <w:bCs/>
      <w:i/>
      <w:iCs/>
      <w:color w:val="A51500"/>
    </w:rPr>
  </w:style>
  <w:style w:type="paragraph" w:styleId="Heading5">
    <w:name w:val="heading 5"/>
    <w:basedOn w:val="Normal"/>
    <w:next w:val="Normal"/>
    <w:link w:val="Heading5Char"/>
    <w:uiPriority w:val="9"/>
    <w:unhideWhenUsed/>
    <w:qFormat/>
    <w:rsid w:val="005D05BF"/>
    <w:pPr>
      <w:keepNext/>
      <w:keepLines/>
      <w:spacing w:before="120" w:after="120"/>
      <w:outlineLvl w:val="4"/>
    </w:pPr>
    <w:rPr>
      <w:rFonts w:eastAsiaTheme="majorEastAsia" w:cstheme="majorBidi"/>
      <w:color w:val="861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04"/>
  </w:style>
  <w:style w:type="paragraph" w:styleId="Footer">
    <w:name w:val="footer"/>
    <w:basedOn w:val="Normal"/>
    <w:link w:val="FooterChar"/>
    <w:uiPriority w:val="99"/>
    <w:unhideWhenUsed/>
    <w:rsid w:val="007F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04"/>
  </w:style>
  <w:style w:type="paragraph" w:styleId="BalloonText">
    <w:name w:val="Balloon Text"/>
    <w:basedOn w:val="Normal"/>
    <w:link w:val="BalloonTextChar"/>
    <w:uiPriority w:val="99"/>
    <w:semiHidden/>
    <w:unhideWhenUsed/>
    <w:rsid w:val="007F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04"/>
    <w:rPr>
      <w:rFonts w:ascii="Tahoma" w:hAnsi="Tahoma" w:cs="Tahoma"/>
      <w:sz w:val="16"/>
      <w:szCs w:val="16"/>
    </w:rPr>
  </w:style>
  <w:style w:type="character" w:customStyle="1" w:styleId="Heading2Char">
    <w:name w:val="Heading 2 Char"/>
    <w:basedOn w:val="DefaultParagraphFont"/>
    <w:link w:val="Heading2"/>
    <w:uiPriority w:val="9"/>
    <w:rsid w:val="005D05BF"/>
    <w:rPr>
      <w:rFonts w:ascii="Arial" w:eastAsiaTheme="majorEastAsia" w:hAnsi="Arial" w:cstheme="majorBidi"/>
      <w:b/>
      <w:bCs/>
      <w:color w:val="A51500"/>
      <w:sz w:val="26"/>
      <w:szCs w:val="26"/>
    </w:rPr>
  </w:style>
  <w:style w:type="character" w:customStyle="1" w:styleId="Heading3Char">
    <w:name w:val="Heading 3 Char"/>
    <w:basedOn w:val="DefaultParagraphFont"/>
    <w:link w:val="Heading3"/>
    <w:uiPriority w:val="9"/>
    <w:rsid w:val="005D05BF"/>
    <w:rPr>
      <w:rFonts w:ascii="Arial" w:eastAsiaTheme="majorEastAsia" w:hAnsi="Arial" w:cstheme="majorBidi"/>
      <w:b/>
      <w:bCs/>
      <w:color w:val="AF1500"/>
      <w:u w:val="single"/>
    </w:rPr>
  </w:style>
  <w:style w:type="character" w:customStyle="1" w:styleId="Heading1Char">
    <w:name w:val="Heading 1 Char"/>
    <w:basedOn w:val="DefaultParagraphFont"/>
    <w:link w:val="Heading1"/>
    <w:uiPriority w:val="9"/>
    <w:rsid w:val="005D05BF"/>
    <w:rPr>
      <w:rFonts w:ascii="Arial" w:eastAsiaTheme="majorEastAsia" w:hAnsi="Arial" w:cstheme="majorBidi"/>
      <w:b/>
      <w:bCs/>
      <w:sz w:val="32"/>
      <w:szCs w:val="28"/>
      <w:shd w:val="clear" w:color="auto" w:fill="FFFFFF" w:themeFill="background1"/>
    </w:rPr>
  </w:style>
  <w:style w:type="character" w:customStyle="1" w:styleId="Heading4Char">
    <w:name w:val="Heading 4 Char"/>
    <w:basedOn w:val="DefaultParagraphFont"/>
    <w:link w:val="Heading4"/>
    <w:uiPriority w:val="9"/>
    <w:rsid w:val="005D05BF"/>
    <w:rPr>
      <w:rFonts w:ascii="Arial" w:eastAsiaTheme="majorEastAsia" w:hAnsi="Arial" w:cstheme="majorBidi"/>
      <w:b/>
      <w:bCs/>
      <w:i/>
      <w:iCs/>
      <w:color w:val="A51500"/>
    </w:rPr>
  </w:style>
  <w:style w:type="character" w:customStyle="1" w:styleId="Heading5Char">
    <w:name w:val="Heading 5 Char"/>
    <w:basedOn w:val="DefaultParagraphFont"/>
    <w:link w:val="Heading5"/>
    <w:uiPriority w:val="9"/>
    <w:rsid w:val="005D05BF"/>
    <w:rPr>
      <w:rFonts w:eastAsiaTheme="majorEastAsia" w:cstheme="majorBidi"/>
      <w:color w:val="861000"/>
    </w:rPr>
  </w:style>
  <w:style w:type="table" w:styleId="TableGrid">
    <w:name w:val="Table Grid"/>
    <w:basedOn w:val="TableNormal"/>
    <w:uiPriority w:val="59"/>
    <w:rsid w:val="0058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CSOfficial1">
    <w:name w:val="LCS Official 1"/>
    <w:basedOn w:val="TableGrid1"/>
    <w:uiPriority w:val="99"/>
    <w:rsid w:val="00D8279E"/>
    <w:pPr>
      <w:spacing w:after="0" w:line="240" w:lineRule="auto"/>
      <w:jc w:val="center"/>
    </w:pPr>
    <w:rPr>
      <w:rFonts w:ascii="Arial" w:hAnsi="Arial"/>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center"/>
      </w:pPr>
      <w:rPr>
        <w:rFonts w:ascii="Arial" w:hAnsi="Arial"/>
        <w:b/>
        <w:color w:val="FFFFFF" w:themeColor="background1"/>
        <w:sz w:val="22"/>
      </w:rPr>
      <w:tblPr/>
      <w:tcPr>
        <w:shd w:val="clear" w:color="auto" w:fill="AF1F00"/>
        <w:vAlign w:val="center"/>
      </w:tcPr>
    </w:tblStylePr>
    <w:tblStylePr w:type="lastRow">
      <w:rPr>
        <w:rFonts w:ascii="Arial" w:hAnsi="Arial"/>
        <w:i/>
        <w:iCs/>
        <w:color w:val="FFFFFF" w:themeColor="background1"/>
        <w:sz w:val="22"/>
      </w:rPr>
      <w:tblPr/>
      <w:tcPr>
        <w:tcBorders>
          <w:tl2br w:val="none" w:sz="0" w:space="0" w:color="auto"/>
          <w:tr2bl w:val="none" w:sz="0" w:space="0" w:color="auto"/>
        </w:tcBorders>
        <w:shd w:val="clear" w:color="auto" w:fill="AF1F00"/>
      </w:tcPr>
    </w:tblStylePr>
    <w:tblStylePr w:type="firstCol">
      <w:pPr>
        <w:jc w:val="center"/>
      </w:pPr>
      <w:rPr>
        <w:rFonts w:asciiTheme="minorHAnsi" w:hAnsiTheme="minorHAnsi"/>
        <w:b/>
        <w:color w:val="FFFFFF" w:themeColor="background1"/>
        <w:sz w:val="22"/>
      </w:rPr>
      <w:tblPr/>
      <w:tcPr>
        <w:shd w:val="clear" w:color="auto" w:fill="AF1F00"/>
      </w:tcPr>
    </w:tblStylePr>
    <w:tblStylePr w:type="lastCol">
      <w:pPr>
        <w:jc w:val="center"/>
      </w:pPr>
      <w:rPr>
        <w:i/>
        <w:iCs/>
        <w:color w:val="FFFFFF" w:themeColor="background1"/>
      </w:rPr>
      <w:tblPr/>
      <w:tcPr>
        <w:tcBorders>
          <w:tl2br w:val="none" w:sz="0" w:space="0" w:color="auto"/>
          <w:tr2bl w:val="none" w:sz="0" w:space="0" w:color="auto"/>
        </w:tcBorders>
        <w:shd w:val="clear" w:color="auto" w:fill="AF1F00"/>
        <w:vAlign w:val="center"/>
      </w:tcPr>
    </w:tblStylePr>
    <w:tblStylePr w:type="band2Vert">
      <w:tblPr/>
      <w:tcPr>
        <w:shd w:val="clear" w:color="auto" w:fill="F2DBDB" w:themeFill="accent2" w:themeFillTint="33"/>
      </w:tcPr>
    </w:tblStylePr>
    <w:tblStylePr w:type="band1Horz">
      <w:rPr>
        <w:color w:val="auto"/>
      </w:rPr>
    </w:tblStylePr>
    <w:tblStylePr w:type="band2Horz">
      <w:tblPr/>
      <w:tcPr>
        <w:shd w:val="clear" w:color="auto" w:fill="F2DBDB" w:themeFill="accent2" w:themeFillTint="33"/>
      </w:tcPr>
    </w:tblStylePr>
    <w:tblStylePr w:type="neCell">
      <w:rPr>
        <w:color w:val="FFFFFF" w:themeColor="background1"/>
      </w:rPr>
      <w:tblPr/>
      <w:tcPr>
        <w:shd w:val="clear" w:color="auto" w:fill="AF1F00"/>
      </w:tcPr>
    </w:tblStylePr>
    <w:tblStylePr w:type="nwCell">
      <w:rPr>
        <w:color w:val="FFFFFF" w:themeColor="background1"/>
      </w:rPr>
      <w:tblPr/>
      <w:tcPr>
        <w:shd w:val="clear" w:color="auto" w:fill="AF1F00"/>
      </w:tcPr>
    </w:tblStylePr>
    <w:tblStylePr w:type="seCell">
      <w:rPr>
        <w:color w:val="F2F2F2" w:themeColor="background1" w:themeShade="F2"/>
      </w:rPr>
      <w:tblPr/>
      <w:tcPr>
        <w:shd w:val="clear" w:color="auto" w:fill="AF1F00"/>
      </w:tcPr>
    </w:tblStylePr>
    <w:tblStylePr w:type="swCell">
      <w:rPr>
        <w:color w:val="F2F2F2" w:themeColor="background1" w:themeShade="F2"/>
      </w:rPr>
      <w:tblPr/>
      <w:tcPr>
        <w:shd w:val="clear" w:color="auto" w:fill="AF1F00"/>
      </w:tcPr>
    </w:tblStylePr>
  </w:style>
  <w:style w:type="table" w:styleId="TableGrid1">
    <w:name w:val="Table Grid 1"/>
    <w:basedOn w:val="TableNormal"/>
    <w:uiPriority w:val="99"/>
    <w:semiHidden/>
    <w:unhideWhenUsed/>
    <w:rsid w:val="00580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22115"/>
    <w:rPr>
      <w:color w:val="0000FF" w:themeColor="hyperlink"/>
      <w:u w:val="single"/>
    </w:rPr>
  </w:style>
  <w:style w:type="paragraph" w:styleId="Title">
    <w:name w:val="Title"/>
    <w:basedOn w:val="Normal"/>
    <w:next w:val="Normal"/>
    <w:link w:val="TitleChar"/>
    <w:uiPriority w:val="10"/>
    <w:qFormat/>
    <w:rsid w:val="00EC0F7F"/>
    <w:pPr>
      <w:spacing w:after="0" w:line="240" w:lineRule="auto"/>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EC0F7F"/>
    <w:rPr>
      <w:rFonts w:ascii="Calibri" w:eastAsiaTheme="majorEastAsia" w:hAnsi="Calibri" w:cstheme="majorBidi"/>
      <w:b/>
      <w:spacing w:val="-10"/>
      <w:kern w:val="28"/>
      <w:sz w:val="56"/>
      <w:szCs w:val="56"/>
    </w:rPr>
  </w:style>
  <w:style w:type="paragraph" w:styleId="ListParagraph">
    <w:name w:val="List Paragraph"/>
    <w:basedOn w:val="Normal"/>
    <w:uiPriority w:val="34"/>
    <w:qFormat/>
    <w:rsid w:val="00477D86"/>
    <w:pPr>
      <w:ind w:left="720"/>
      <w:contextualSpacing/>
    </w:pPr>
  </w:style>
  <w:style w:type="paragraph" w:styleId="NoSpacing">
    <w:name w:val="No Spacing"/>
    <w:link w:val="NoSpacingChar"/>
    <w:uiPriority w:val="1"/>
    <w:qFormat/>
    <w:rsid w:val="000749BE"/>
    <w:pPr>
      <w:spacing w:after="0" w:line="240" w:lineRule="auto"/>
    </w:pPr>
  </w:style>
  <w:style w:type="character" w:customStyle="1" w:styleId="NoSpacingChar">
    <w:name w:val="No Spacing Char"/>
    <w:basedOn w:val="DefaultParagraphFont"/>
    <w:link w:val="NoSpacing"/>
    <w:uiPriority w:val="1"/>
    <w:rsid w:val="00540F80"/>
  </w:style>
  <w:style w:type="character" w:styleId="Strong">
    <w:name w:val="Strong"/>
    <w:basedOn w:val="DefaultParagraphFont"/>
    <w:uiPriority w:val="22"/>
    <w:qFormat/>
    <w:rsid w:val="00D94DF2"/>
    <w:rPr>
      <w:b/>
      <w:bCs/>
    </w:rPr>
  </w:style>
  <w:style w:type="paragraph" w:styleId="BodyText">
    <w:name w:val="Body Text"/>
    <w:basedOn w:val="Normal"/>
    <w:link w:val="BodyTextChar"/>
    <w:semiHidden/>
    <w:rsid w:val="00915E5F"/>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915E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over.derby.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littleover.derby.sch.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LCS%20Document%20Templates\LCS%20Document%20&am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1A27-CB01-4E52-9F54-7EA589FE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LCS Document &amp; Letter Template.dotx</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Page</dc:creator>
  <cp:lastModifiedBy>J. Page</cp:lastModifiedBy>
  <cp:revision>2</cp:revision>
  <cp:lastPrinted>2017-03-07T16:05:00Z</cp:lastPrinted>
  <dcterms:created xsi:type="dcterms:W3CDTF">2017-03-08T12:06:00Z</dcterms:created>
  <dcterms:modified xsi:type="dcterms:W3CDTF">2017-03-08T12:06:00Z</dcterms:modified>
</cp:coreProperties>
</file>