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AB" w:rsidRDefault="00F92EAB" w:rsidP="00F92EAB">
      <w:pPr>
        <w:spacing w:after="200" w:line="276" w:lineRule="auto"/>
        <w:jc w:val="center"/>
        <w:rPr>
          <w:rFonts w:ascii="Arial Black" w:hAnsi="Arial Black" w:cstheme="minorHAnsi"/>
          <w:sz w:val="44"/>
          <w:szCs w:val="44"/>
        </w:rPr>
      </w:pPr>
      <w:bookmarkStart w:id="0" w:name="_GoBack"/>
      <w:bookmarkEnd w:id="0"/>
      <w:r>
        <w:rPr>
          <w:noProof/>
        </w:rPr>
        <w:drawing>
          <wp:anchor distT="0" distB="0" distL="114300" distR="114300" simplePos="0" relativeHeight="251662336" behindDoc="0" locked="0" layoutInCell="1" allowOverlap="1" wp14:anchorId="115464B6" wp14:editId="6DA86677">
            <wp:simplePos x="0" y="0"/>
            <wp:positionH relativeFrom="column">
              <wp:posOffset>2686050</wp:posOffset>
            </wp:positionH>
            <wp:positionV relativeFrom="paragraph">
              <wp:posOffset>228600</wp:posOffset>
            </wp:positionV>
            <wp:extent cx="1167130" cy="11495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130" cy="1149504"/>
                    </a:xfrm>
                    <a:prstGeom prst="rect">
                      <a:avLst/>
                    </a:prstGeom>
                    <a:noFill/>
                  </pic:spPr>
                </pic:pic>
              </a:graphicData>
            </a:graphic>
            <wp14:sizeRelH relativeFrom="page">
              <wp14:pctWidth>0</wp14:pctWidth>
            </wp14:sizeRelH>
            <wp14:sizeRelV relativeFrom="page">
              <wp14:pctHeight>0</wp14:pctHeight>
            </wp14:sizeRelV>
          </wp:anchor>
        </w:drawing>
      </w:r>
    </w:p>
    <w:p w:rsidR="00F92EAB" w:rsidRDefault="00F92EAB" w:rsidP="00F92EAB">
      <w:pPr>
        <w:spacing w:after="200" w:line="276" w:lineRule="auto"/>
        <w:jc w:val="center"/>
        <w:rPr>
          <w:rFonts w:ascii="Arial Black" w:hAnsi="Arial Black" w:cstheme="minorHAnsi"/>
          <w:sz w:val="44"/>
          <w:szCs w:val="44"/>
        </w:rPr>
      </w:pPr>
      <w:r>
        <w:rPr>
          <w:noProof/>
        </w:rPr>
        <w:drawing>
          <wp:anchor distT="0" distB="0" distL="114300" distR="114300" simplePos="0" relativeHeight="251660288" behindDoc="0" locked="0" layoutInCell="1" allowOverlap="1" wp14:anchorId="119FCC50" wp14:editId="3A6DDF1F">
            <wp:simplePos x="0" y="0"/>
            <wp:positionH relativeFrom="column">
              <wp:posOffset>8586470</wp:posOffset>
            </wp:positionH>
            <wp:positionV relativeFrom="paragraph">
              <wp:posOffset>170815</wp:posOffset>
            </wp:positionV>
            <wp:extent cx="967105" cy="9525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105" cy="952500"/>
                    </a:xfrm>
                    <a:prstGeom prst="rect">
                      <a:avLst/>
                    </a:prstGeom>
                    <a:noFill/>
                  </pic:spPr>
                </pic:pic>
              </a:graphicData>
            </a:graphic>
            <wp14:sizeRelH relativeFrom="page">
              <wp14:pctWidth>0</wp14:pctWidth>
            </wp14:sizeRelH>
            <wp14:sizeRelV relativeFrom="page">
              <wp14:pctHeight>0</wp14:pctHeight>
            </wp14:sizeRelV>
          </wp:anchor>
        </w:drawing>
      </w:r>
    </w:p>
    <w:p w:rsidR="00F92EAB" w:rsidRDefault="00F92EAB" w:rsidP="00F92EAB">
      <w:pPr>
        <w:pStyle w:val="NoSpacing"/>
        <w:jc w:val="center"/>
        <w:rPr>
          <w:rFonts w:ascii="Arial Black" w:hAnsi="Arial Black"/>
          <w:sz w:val="40"/>
          <w:szCs w:val="40"/>
        </w:rPr>
      </w:pPr>
    </w:p>
    <w:p w:rsidR="00F92EAB" w:rsidRDefault="00F92EAB" w:rsidP="00F92EAB">
      <w:pPr>
        <w:pStyle w:val="NoSpacing"/>
        <w:jc w:val="center"/>
        <w:rPr>
          <w:rFonts w:ascii="Arial Black" w:hAnsi="Arial Black"/>
          <w:sz w:val="40"/>
          <w:szCs w:val="40"/>
        </w:rPr>
      </w:pPr>
    </w:p>
    <w:p w:rsidR="00F92EAB" w:rsidRPr="00137DD4" w:rsidRDefault="00F92EAB" w:rsidP="00B865E1">
      <w:pPr>
        <w:pStyle w:val="NoSpacing"/>
        <w:jc w:val="center"/>
        <w:rPr>
          <w:rFonts w:ascii="Arial Black" w:hAnsi="Arial Black"/>
          <w:sz w:val="44"/>
          <w:szCs w:val="40"/>
        </w:rPr>
      </w:pPr>
      <w:r w:rsidRPr="00137DD4">
        <w:rPr>
          <w:rFonts w:ascii="Arial Black" w:hAnsi="Arial Black"/>
          <w:sz w:val="44"/>
          <w:szCs w:val="40"/>
        </w:rPr>
        <w:t>King Henry VIII School, Abergavenny</w:t>
      </w:r>
    </w:p>
    <w:p w:rsidR="00F92EAB" w:rsidRPr="00137DD4" w:rsidRDefault="00F92EAB" w:rsidP="00B865E1">
      <w:pPr>
        <w:pStyle w:val="NoSpacing"/>
        <w:jc w:val="center"/>
        <w:rPr>
          <w:rFonts w:ascii="Arial Black" w:hAnsi="Arial Black"/>
          <w:sz w:val="44"/>
          <w:szCs w:val="40"/>
        </w:rPr>
      </w:pPr>
      <w:r w:rsidRPr="00137DD4">
        <w:rPr>
          <w:rFonts w:ascii="Arial Black" w:hAnsi="Arial Black"/>
          <w:sz w:val="44"/>
          <w:szCs w:val="40"/>
        </w:rPr>
        <w:t>Ysgol Brenin Harri’r VIII</w:t>
      </w:r>
    </w:p>
    <w:p w:rsidR="00F92EAB" w:rsidRDefault="00F92EAB" w:rsidP="00B865E1">
      <w:pPr>
        <w:pStyle w:val="NoSpacing"/>
        <w:jc w:val="center"/>
        <w:rPr>
          <w:rFonts w:ascii="Arial Black" w:hAnsi="Arial Black"/>
          <w:b/>
          <w:sz w:val="40"/>
          <w:szCs w:val="40"/>
        </w:rPr>
      </w:pPr>
    </w:p>
    <w:p w:rsidR="00F92EAB" w:rsidRPr="002261A8" w:rsidRDefault="00F92EAB" w:rsidP="00B865E1">
      <w:pPr>
        <w:pStyle w:val="NoSpacing"/>
        <w:jc w:val="center"/>
        <w:rPr>
          <w:rFonts w:ascii="Arial Black" w:hAnsi="Arial Black"/>
          <w:b/>
          <w:sz w:val="40"/>
          <w:szCs w:val="40"/>
        </w:rPr>
      </w:pPr>
    </w:p>
    <w:p w:rsidR="00F92C47" w:rsidRPr="00137DD4" w:rsidRDefault="008A127D" w:rsidP="00B865E1">
      <w:pPr>
        <w:pStyle w:val="NoSpacing"/>
        <w:jc w:val="center"/>
        <w:rPr>
          <w:rFonts w:ascii="Arial Black" w:hAnsi="Arial Black"/>
          <w:sz w:val="40"/>
          <w:szCs w:val="40"/>
        </w:rPr>
      </w:pPr>
      <w:r>
        <w:rPr>
          <w:rFonts w:ascii="Arial Black" w:hAnsi="Arial Black"/>
          <w:sz w:val="40"/>
          <w:szCs w:val="40"/>
        </w:rPr>
        <w:t>Subject Leader Physics</w:t>
      </w:r>
    </w:p>
    <w:p w:rsidR="00F92EAB" w:rsidRDefault="00F92EAB" w:rsidP="00B865E1">
      <w:pPr>
        <w:pStyle w:val="NoSpacing"/>
        <w:jc w:val="center"/>
        <w:rPr>
          <w:rFonts w:ascii="Arial Black" w:hAnsi="Arial Black"/>
          <w:sz w:val="40"/>
          <w:szCs w:val="40"/>
        </w:rPr>
      </w:pPr>
      <w:r w:rsidRPr="00137DD4">
        <w:rPr>
          <w:rFonts w:ascii="Arial Black" w:hAnsi="Arial Black"/>
          <w:sz w:val="40"/>
          <w:szCs w:val="40"/>
        </w:rPr>
        <w:t>Information Pack</w:t>
      </w:r>
    </w:p>
    <w:p w:rsidR="00C23D94" w:rsidRPr="00137DD4" w:rsidRDefault="00C23D94" w:rsidP="00B865E1">
      <w:pPr>
        <w:pStyle w:val="NoSpacing"/>
        <w:jc w:val="center"/>
        <w:rPr>
          <w:rFonts w:ascii="Arial Black" w:hAnsi="Arial Black"/>
          <w:sz w:val="40"/>
          <w:szCs w:val="40"/>
        </w:rPr>
      </w:pPr>
    </w:p>
    <w:p w:rsidR="00F92EAB" w:rsidRDefault="00F92EAB" w:rsidP="00B865E1">
      <w:pPr>
        <w:pStyle w:val="NoSpacing"/>
        <w:jc w:val="center"/>
        <w:rPr>
          <w:rFonts w:ascii="Arial Black" w:hAnsi="Arial Black"/>
          <w:sz w:val="40"/>
          <w:szCs w:val="40"/>
        </w:rPr>
      </w:pPr>
    </w:p>
    <w:p w:rsidR="00F92EAB" w:rsidRDefault="00B865E1" w:rsidP="0039005A">
      <w:pPr>
        <w:pStyle w:val="NoSpacing"/>
        <w:jc w:val="center"/>
      </w:pPr>
      <w:r>
        <w:rPr>
          <w:noProof/>
        </w:rPr>
        <w:drawing>
          <wp:inline distT="0" distB="0" distL="0" distR="0" wp14:anchorId="70746699" wp14:editId="3C90F56A">
            <wp:extent cx="4152850" cy="2771775"/>
            <wp:effectExtent l="95250" t="95250" r="95885" b="85725"/>
            <wp:docPr id="13" name="Picture 13" descr="C:\Users\worthingt\AppData\Local\Microsoft\Windows\Temporary Internet Files\Content.Word\ds5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orthingt\AppData\Local\Microsoft\Windows\Temporary Internet Files\Content.Word\ds55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791" cy="277640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137DD4" w:rsidRPr="002261A8" w:rsidRDefault="00137DD4" w:rsidP="00B865E1">
      <w:pPr>
        <w:pStyle w:val="NoSpacing"/>
        <w:jc w:val="center"/>
      </w:pPr>
    </w:p>
    <w:p w:rsidR="00137DD4" w:rsidRPr="003904ED" w:rsidRDefault="00137DD4" w:rsidP="00B865E1">
      <w:pPr>
        <w:pStyle w:val="NoSpacing"/>
        <w:jc w:val="center"/>
      </w:pPr>
    </w:p>
    <w:p w:rsidR="00C23D94" w:rsidRPr="00B865E1" w:rsidRDefault="00C23D94" w:rsidP="00B865E1">
      <w:pPr>
        <w:spacing w:after="200" w:line="276" w:lineRule="auto"/>
        <w:jc w:val="center"/>
        <w:rPr>
          <w:rFonts w:asciiTheme="minorHAnsi" w:hAnsiTheme="minorHAnsi" w:cstheme="minorHAnsi"/>
          <w:b/>
          <w:i/>
          <w:sz w:val="32"/>
          <w:szCs w:val="32"/>
        </w:rPr>
      </w:pPr>
    </w:p>
    <w:p w:rsidR="00922185" w:rsidRDefault="00922185" w:rsidP="00B865E1">
      <w:pPr>
        <w:spacing w:after="200" w:line="276" w:lineRule="auto"/>
        <w:jc w:val="center"/>
        <w:rPr>
          <w:rFonts w:ascii="Arial Black" w:hAnsi="Arial Black" w:cstheme="minorHAnsi"/>
          <w:i/>
        </w:rPr>
      </w:pPr>
    </w:p>
    <w:p w:rsidR="00F92EAB" w:rsidRPr="00F92EAB" w:rsidRDefault="00F92EAB" w:rsidP="00B865E1">
      <w:pPr>
        <w:spacing w:after="200" w:line="276" w:lineRule="auto"/>
        <w:jc w:val="center"/>
        <w:rPr>
          <w:rFonts w:ascii="Arial Black" w:hAnsi="Arial Black" w:cstheme="minorHAnsi"/>
          <w:i/>
        </w:rPr>
      </w:pPr>
      <w:r w:rsidRPr="00F92EAB">
        <w:rPr>
          <w:rFonts w:ascii="Arial Black" w:hAnsi="Arial Black" w:cstheme="minorHAnsi"/>
          <w:i/>
        </w:rPr>
        <w:t>“Respecting tradition, embracing the future”</w:t>
      </w:r>
    </w:p>
    <w:p w:rsidR="00BC5A62" w:rsidRPr="00BC5A62" w:rsidRDefault="00BC5A62" w:rsidP="00BC5A62">
      <w:pPr>
        <w:spacing w:after="200" w:line="276" w:lineRule="auto"/>
      </w:pPr>
      <w:r>
        <w:rPr>
          <w:rFonts w:asciiTheme="minorHAnsi" w:hAnsiTheme="minorHAnsi" w:cstheme="minorHAnsi"/>
          <w:b/>
          <w:sz w:val="28"/>
          <w:szCs w:val="28"/>
        </w:rPr>
        <w:br w:type="page"/>
      </w:r>
    </w:p>
    <w:p w:rsidR="00643527" w:rsidRPr="00643527" w:rsidRDefault="00643527" w:rsidP="009729A1">
      <w:pPr>
        <w:keepNext/>
        <w:jc w:val="center"/>
        <w:outlineLvl w:val="0"/>
        <w:rPr>
          <w:rFonts w:asciiTheme="minorHAnsi" w:eastAsiaTheme="minorHAnsi" w:hAnsiTheme="minorHAnsi" w:cstheme="minorHAnsi"/>
          <w:color w:val="FF0000"/>
          <w:sz w:val="22"/>
          <w:szCs w:val="22"/>
          <w:lang w:eastAsia="en-US"/>
        </w:rPr>
      </w:pPr>
    </w:p>
    <w:p w:rsidR="00294F8F" w:rsidRPr="009A1897" w:rsidRDefault="00051342" w:rsidP="00E86212">
      <w:pPr>
        <w:jc w:val="center"/>
        <w:rPr>
          <w:rFonts w:asciiTheme="minorHAnsi" w:hAnsiTheme="minorHAnsi" w:cstheme="minorHAnsi"/>
          <w:b/>
          <w:sz w:val="28"/>
          <w:szCs w:val="28"/>
        </w:rPr>
      </w:pPr>
      <w:r w:rsidRPr="00E86212">
        <w:rPr>
          <w:rFonts w:asciiTheme="minorHAnsi" w:hAnsiTheme="minorHAnsi" w:cstheme="minorHAnsi"/>
          <w:b/>
          <w:sz w:val="28"/>
          <w:szCs w:val="28"/>
          <w:u w:val="single"/>
        </w:rPr>
        <w:t>Introduction</w:t>
      </w:r>
    </w:p>
    <w:p w:rsidR="00051342" w:rsidRDefault="00051342">
      <w:pPr>
        <w:rPr>
          <w:rFonts w:asciiTheme="minorHAnsi" w:hAnsiTheme="minorHAnsi" w:cstheme="minorHAnsi"/>
        </w:rPr>
      </w:pPr>
    </w:p>
    <w:p w:rsidR="00051342" w:rsidRPr="00E86212" w:rsidRDefault="009A1897">
      <w:pPr>
        <w:rPr>
          <w:rFonts w:asciiTheme="minorHAnsi" w:hAnsiTheme="minorHAnsi" w:cstheme="minorHAnsi"/>
          <w:sz w:val="23"/>
          <w:szCs w:val="23"/>
        </w:rPr>
      </w:pPr>
      <w:r w:rsidRPr="00E86212">
        <w:rPr>
          <w:rFonts w:asciiTheme="minorHAnsi" w:hAnsiTheme="minorHAnsi" w:cstheme="minorHAnsi"/>
          <w:sz w:val="23"/>
          <w:szCs w:val="23"/>
        </w:rPr>
        <w:t>Dear Candidate</w:t>
      </w:r>
    </w:p>
    <w:p w:rsidR="00051342" w:rsidRPr="00E86212" w:rsidRDefault="00051342">
      <w:pPr>
        <w:rPr>
          <w:rFonts w:asciiTheme="minorHAnsi" w:hAnsiTheme="minorHAnsi" w:cstheme="minorHAnsi"/>
          <w:sz w:val="23"/>
          <w:szCs w:val="23"/>
        </w:rPr>
      </w:pPr>
    </w:p>
    <w:p w:rsidR="00051342" w:rsidRPr="00E86212" w:rsidRDefault="00051342" w:rsidP="009A1897">
      <w:pPr>
        <w:jc w:val="both"/>
        <w:rPr>
          <w:rFonts w:asciiTheme="minorHAnsi" w:hAnsiTheme="minorHAnsi" w:cstheme="minorHAnsi"/>
          <w:sz w:val="23"/>
          <w:szCs w:val="23"/>
        </w:rPr>
      </w:pPr>
      <w:r w:rsidRPr="00E86212">
        <w:rPr>
          <w:rFonts w:asciiTheme="minorHAnsi" w:hAnsiTheme="minorHAnsi" w:cstheme="minorHAnsi"/>
          <w:sz w:val="23"/>
          <w:szCs w:val="23"/>
        </w:rPr>
        <w:t>Welcome to King Henry VIII School and</w:t>
      </w:r>
      <w:r w:rsidR="009A1897" w:rsidRPr="00E86212">
        <w:rPr>
          <w:rFonts w:asciiTheme="minorHAnsi" w:hAnsiTheme="minorHAnsi" w:cstheme="minorHAnsi"/>
          <w:sz w:val="23"/>
          <w:szCs w:val="23"/>
        </w:rPr>
        <w:t xml:space="preserve"> thank you for considering applying</w:t>
      </w:r>
      <w:r w:rsidRPr="00E86212">
        <w:rPr>
          <w:rFonts w:asciiTheme="minorHAnsi" w:hAnsiTheme="minorHAnsi" w:cstheme="minorHAnsi"/>
          <w:sz w:val="23"/>
          <w:szCs w:val="23"/>
        </w:rPr>
        <w:t xml:space="preserve"> </w:t>
      </w:r>
      <w:r w:rsidR="007E2315" w:rsidRPr="00E86212">
        <w:rPr>
          <w:rFonts w:asciiTheme="minorHAnsi" w:hAnsiTheme="minorHAnsi" w:cstheme="minorHAnsi"/>
          <w:sz w:val="23"/>
          <w:szCs w:val="23"/>
        </w:rPr>
        <w:t xml:space="preserve">for the position </w:t>
      </w:r>
      <w:r w:rsidR="0031763F">
        <w:rPr>
          <w:rFonts w:asciiTheme="minorHAnsi" w:hAnsiTheme="minorHAnsi" w:cstheme="minorHAnsi"/>
          <w:sz w:val="23"/>
          <w:szCs w:val="23"/>
        </w:rPr>
        <w:t xml:space="preserve">of </w:t>
      </w:r>
      <w:r w:rsidR="007E2315" w:rsidRPr="00E86212">
        <w:rPr>
          <w:rFonts w:asciiTheme="minorHAnsi" w:hAnsiTheme="minorHAnsi" w:cstheme="minorHAnsi"/>
          <w:sz w:val="23"/>
          <w:szCs w:val="23"/>
        </w:rPr>
        <w:t>Subject Leader of Physics</w:t>
      </w:r>
      <w:r w:rsidRPr="00E86212">
        <w:rPr>
          <w:rFonts w:asciiTheme="minorHAnsi" w:hAnsiTheme="minorHAnsi" w:cstheme="minorHAnsi"/>
          <w:sz w:val="23"/>
          <w:szCs w:val="23"/>
        </w:rPr>
        <w:t xml:space="preserve">.  </w:t>
      </w:r>
      <w:r w:rsidR="002E36EC" w:rsidRPr="00E86212">
        <w:rPr>
          <w:rFonts w:asciiTheme="minorHAnsi" w:hAnsiTheme="minorHAnsi" w:cstheme="minorHAnsi"/>
          <w:sz w:val="23"/>
          <w:szCs w:val="23"/>
        </w:rPr>
        <w:t xml:space="preserve">To assist you with your application I </w:t>
      </w:r>
      <w:r w:rsidR="00C43DF0" w:rsidRPr="00E86212">
        <w:rPr>
          <w:rFonts w:asciiTheme="minorHAnsi" w:hAnsiTheme="minorHAnsi" w:cstheme="minorHAnsi"/>
          <w:sz w:val="23"/>
          <w:szCs w:val="23"/>
        </w:rPr>
        <w:t xml:space="preserve">thought it would be useful if I gave you a brief introduction to </w:t>
      </w:r>
      <w:r w:rsidR="002E36EC" w:rsidRPr="00E86212">
        <w:rPr>
          <w:rFonts w:asciiTheme="minorHAnsi" w:hAnsiTheme="minorHAnsi" w:cstheme="minorHAnsi"/>
          <w:sz w:val="23"/>
          <w:szCs w:val="23"/>
        </w:rPr>
        <w:t xml:space="preserve">our school. </w:t>
      </w:r>
    </w:p>
    <w:p w:rsidR="00051342" w:rsidRPr="00E86212" w:rsidRDefault="00051342" w:rsidP="009A1897">
      <w:pPr>
        <w:jc w:val="both"/>
        <w:rPr>
          <w:rFonts w:asciiTheme="minorHAnsi" w:hAnsiTheme="minorHAnsi" w:cstheme="minorHAnsi"/>
          <w:sz w:val="23"/>
          <w:szCs w:val="23"/>
        </w:rPr>
      </w:pPr>
    </w:p>
    <w:p w:rsidR="00051342" w:rsidRPr="00E86212" w:rsidRDefault="00051342" w:rsidP="009A1897">
      <w:pPr>
        <w:jc w:val="both"/>
        <w:rPr>
          <w:rFonts w:asciiTheme="minorHAnsi" w:hAnsiTheme="minorHAnsi" w:cstheme="minorHAnsi"/>
          <w:sz w:val="23"/>
          <w:szCs w:val="23"/>
        </w:rPr>
      </w:pPr>
      <w:r w:rsidRPr="00E86212">
        <w:rPr>
          <w:rFonts w:asciiTheme="minorHAnsi" w:hAnsiTheme="minorHAnsi" w:cstheme="minorHAnsi"/>
          <w:sz w:val="23"/>
          <w:szCs w:val="23"/>
        </w:rPr>
        <w:t>The school is currently going through an exciting school improvemen</w:t>
      </w:r>
      <w:r w:rsidR="002E36EC" w:rsidRPr="00E86212">
        <w:rPr>
          <w:rFonts w:asciiTheme="minorHAnsi" w:hAnsiTheme="minorHAnsi" w:cstheme="minorHAnsi"/>
          <w:sz w:val="23"/>
          <w:szCs w:val="23"/>
        </w:rPr>
        <w:t>t journey and we are seeking a dynamic and inspirational leader</w:t>
      </w:r>
      <w:r w:rsidRPr="00E86212">
        <w:rPr>
          <w:rFonts w:asciiTheme="minorHAnsi" w:hAnsiTheme="minorHAnsi" w:cstheme="minorHAnsi"/>
          <w:sz w:val="23"/>
          <w:szCs w:val="23"/>
        </w:rPr>
        <w:t xml:space="preserve"> to join our school.  I have been Headteacher here since September 2014 and was delighted in the positive pupil outcomes last su</w:t>
      </w:r>
      <w:r w:rsidR="00DE3A6E" w:rsidRPr="00E86212">
        <w:rPr>
          <w:rFonts w:asciiTheme="minorHAnsi" w:hAnsiTheme="minorHAnsi" w:cstheme="minorHAnsi"/>
          <w:sz w:val="23"/>
          <w:szCs w:val="23"/>
        </w:rPr>
        <w:t xml:space="preserve">mmer.  </w:t>
      </w:r>
      <w:r w:rsidR="007E2315" w:rsidRPr="00E86212">
        <w:rPr>
          <w:rFonts w:asciiTheme="minorHAnsi" w:hAnsiTheme="minorHAnsi" w:cstheme="minorHAnsi"/>
          <w:sz w:val="23"/>
          <w:szCs w:val="23"/>
        </w:rPr>
        <w:t xml:space="preserve">In 2016 </w:t>
      </w:r>
      <w:r w:rsidR="002D7C7A" w:rsidRPr="00E86212">
        <w:rPr>
          <w:rFonts w:asciiTheme="minorHAnsi" w:hAnsiTheme="minorHAnsi" w:cstheme="minorHAnsi"/>
          <w:sz w:val="23"/>
          <w:szCs w:val="23"/>
        </w:rPr>
        <w:t>our A2 re</w:t>
      </w:r>
      <w:r w:rsidR="00A9703B" w:rsidRPr="00E86212">
        <w:rPr>
          <w:rFonts w:asciiTheme="minorHAnsi" w:hAnsiTheme="minorHAnsi" w:cstheme="minorHAnsi"/>
          <w:sz w:val="23"/>
          <w:szCs w:val="23"/>
        </w:rPr>
        <w:t>sults were our best ever with 60.1</w:t>
      </w:r>
      <w:r w:rsidR="002D7C7A" w:rsidRPr="00E86212">
        <w:rPr>
          <w:rFonts w:asciiTheme="minorHAnsi" w:hAnsiTheme="minorHAnsi" w:cstheme="minorHAnsi"/>
          <w:sz w:val="23"/>
          <w:szCs w:val="23"/>
        </w:rPr>
        <w:t>% of grades A*-B.  In addition the number of pupils gaining 5 or more GCSE A*-C including English</w:t>
      </w:r>
      <w:r w:rsidR="00A9703B" w:rsidRPr="00E86212">
        <w:rPr>
          <w:rFonts w:asciiTheme="minorHAnsi" w:hAnsiTheme="minorHAnsi" w:cstheme="minorHAnsi"/>
          <w:sz w:val="23"/>
          <w:szCs w:val="23"/>
        </w:rPr>
        <w:t xml:space="preserve"> and maths was 71.2%, placing the school in the top 25% when compared to similar schools</w:t>
      </w:r>
      <w:r w:rsidR="002D7C7A" w:rsidRPr="00E86212">
        <w:rPr>
          <w:rFonts w:asciiTheme="minorHAnsi" w:hAnsiTheme="minorHAnsi" w:cstheme="minorHAnsi"/>
          <w:sz w:val="23"/>
          <w:szCs w:val="23"/>
        </w:rPr>
        <w:t xml:space="preserve">.  </w:t>
      </w:r>
      <w:r w:rsidR="00A9703B" w:rsidRPr="00E86212">
        <w:rPr>
          <w:rFonts w:asciiTheme="minorHAnsi" w:hAnsiTheme="minorHAnsi" w:cstheme="minorHAnsi"/>
          <w:sz w:val="23"/>
          <w:szCs w:val="23"/>
        </w:rPr>
        <w:t>These results demonstrate the excellent relationships that exist between o</w:t>
      </w:r>
      <w:r w:rsidR="00DE3A6E" w:rsidRPr="00E86212">
        <w:rPr>
          <w:rFonts w:asciiTheme="minorHAnsi" w:hAnsiTheme="minorHAnsi" w:cstheme="minorHAnsi"/>
          <w:sz w:val="23"/>
          <w:szCs w:val="23"/>
        </w:rPr>
        <w:t>ur</w:t>
      </w:r>
      <w:r w:rsidR="00A9703B" w:rsidRPr="00E86212">
        <w:rPr>
          <w:rFonts w:asciiTheme="minorHAnsi" w:hAnsiTheme="minorHAnsi" w:cstheme="minorHAnsi"/>
          <w:sz w:val="23"/>
          <w:szCs w:val="23"/>
        </w:rPr>
        <w:t xml:space="preserve"> dedicated staff and hardworking pupils.  We have </w:t>
      </w:r>
      <w:r w:rsidR="00702A0B" w:rsidRPr="00E86212">
        <w:rPr>
          <w:rFonts w:asciiTheme="minorHAnsi" w:hAnsiTheme="minorHAnsi" w:cstheme="minorHAnsi"/>
          <w:sz w:val="23"/>
          <w:szCs w:val="23"/>
        </w:rPr>
        <w:t xml:space="preserve">laid </w:t>
      </w:r>
      <w:r w:rsidR="00A9703B" w:rsidRPr="00E86212">
        <w:rPr>
          <w:rFonts w:asciiTheme="minorHAnsi" w:hAnsiTheme="minorHAnsi" w:cstheme="minorHAnsi"/>
          <w:sz w:val="23"/>
          <w:szCs w:val="23"/>
        </w:rPr>
        <w:t xml:space="preserve">solid foundations for what will be sustained progress with the aim KHS becomes an outstanding school. </w:t>
      </w:r>
    </w:p>
    <w:p w:rsidR="00DE3A6E" w:rsidRPr="00E86212" w:rsidRDefault="00DE3A6E" w:rsidP="009A1897">
      <w:pPr>
        <w:jc w:val="both"/>
        <w:rPr>
          <w:rFonts w:asciiTheme="minorHAnsi" w:hAnsiTheme="minorHAnsi" w:cstheme="minorHAnsi"/>
          <w:sz w:val="23"/>
          <w:szCs w:val="23"/>
        </w:rPr>
      </w:pPr>
    </w:p>
    <w:p w:rsidR="00DE3A6E" w:rsidRPr="00E86212" w:rsidRDefault="00DE3A6E" w:rsidP="009A1897">
      <w:pPr>
        <w:jc w:val="both"/>
        <w:rPr>
          <w:rFonts w:asciiTheme="minorHAnsi" w:hAnsiTheme="minorHAnsi" w:cstheme="minorHAnsi"/>
          <w:sz w:val="23"/>
          <w:szCs w:val="23"/>
        </w:rPr>
      </w:pPr>
      <w:proofErr w:type="gramStart"/>
      <w:r w:rsidRPr="00E86212">
        <w:rPr>
          <w:rFonts w:asciiTheme="minorHAnsi" w:hAnsiTheme="minorHAnsi" w:cstheme="minorHAnsi"/>
          <w:sz w:val="23"/>
          <w:szCs w:val="23"/>
        </w:rPr>
        <w:t>Staff here are</w:t>
      </w:r>
      <w:proofErr w:type="gramEnd"/>
      <w:r w:rsidRPr="00E86212">
        <w:rPr>
          <w:rFonts w:asciiTheme="minorHAnsi" w:hAnsiTheme="minorHAnsi" w:cstheme="minorHAnsi"/>
          <w:sz w:val="23"/>
          <w:szCs w:val="23"/>
        </w:rPr>
        <w:t xml:space="preserve"> extremely friendly and welcoming. They are </w:t>
      </w:r>
      <w:r w:rsidR="002D7C7A" w:rsidRPr="00E86212">
        <w:rPr>
          <w:rFonts w:asciiTheme="minorHAnsi" w:hAnsiTheme="minorHAnsi" w:cstheme="minorHAnsi"/>
          <w:sz w:val="23"/>
          <w:szCs w:val="23"/>
        </w:rPr>
        <w:t xml:space="preserve">passionate about our pupils, </w:t>
      </w:r>
      <w:r w:rsidRPr="00E86212">
        <w:rPr>
          <w:rFonts w:asciiTheme="minorHAnsi" w:hAnsiTheme="minorHAnsi" w:cstheme="minorHAnsi"/>
          <w:sz w:val="23"/>
          <w:szCs w:val="23"/>
        </w:rPr>
        <w:t>the school and want to be successful.  They have embraced a number of significant changes implemented since my arrival and the level of care they show to pupils is exemplary.  The Governors are supportive of the school a</w:t>
      </w:r>
      <w:r w:rsidR="00A9703B" w:rsidRPr="00E86212">
        <w:rPr>
          <w:rFonts w:asciiTheme="minorHAnsi" w:hAnsiTheme="minorHAnsi" w:cstheme="minorHAnsi"/>
          <w:sz w:val="23"/>
          <w:szCs w:val="23"/>
        </w:rPr>
        <w:t xml:space="preserve">nd contribute greatly </w:t>
      </w:r>
      <w:r w:rsidRPr="00E86212">
        <w:rPr>
          <w:rFonts w:asciiTheme="minorHAnsi" w:hAnsiTheme="minorHAnsi" w:cstheme="minorHAnsi"/>
          <w:sz w:val="23"/>
          <w:szCs w:val="23"/>
        </w:rPr>
        <w:t xml:space="preserve">to </w:t>
      </w:r>
      <w:r w:rsidR="00A9703B" w:rsidRPr="00E86212">
        <w:rPr>
          <w:rFonts w:asciiTheme="minorHAnsi" w:hAnsiTheme="minorHAnsi" w:cstheme="minorHAnsi"/>
          <w:sz w:val="23"/>
          <w:szCs w:val="23"/>
        </w:rPr>
        <w:t xml:space="preserve">our </w:t>
      </w:r>
      <w:r w:rsidRPr="00E86212">
        <w:rPr>
          <w:rFonts w:asciiTheme="minorHAnsi" w:hAnsiTheme="minorHAnsi" w:cstheme="minorHAnsi"/>
          <w:sz w:val="23"/>
          <w:szCs w:val="23"/>
        </w:rPr>
        <w:t xml:space="preserve">self-evaluation </w:t>
      </w:r>
      <w:r w:rsidR="00A9703B" w:rsidRPr="00E86212">
        <w:rPr>
          <w:rFonts w:asciiTheme="minorHAnsi" w:hAnsiTheme="minorHAnsi" w:cstheme="minorHAnsi"/>
          <w:sz w:val="23"/>
          <w:szCs w:val="23"/>
        </w:rPr>
        <w:t xml:space="preserve">and improvement </w:t>
      </w:r>
      <w:r w:rsidRPr="00E86212">
        <w:rPr>
          <w:rFonts w:asciiTheme="minorHAnsi" w:hAnsiTheme="minorHAnsi" w:cstheme="minorHAnsi"/>
          <w:sz w:val="23"/>
          <w:szCs w:val="23"/>
        </w:rPr>
        <w:t xml:space="preserve">processes. </w:t>
      </w:r>
    </w:p>
    <w:p w:rsidR="00DE3A6E" w:rsidRPr="00E86212" w:rsidRDefault="00DE3A6E" w:rsidP="009A1897">
      <w:pPr>
        <w:jc w:val="both"/>
        <w:rPr>
          <w:rFonts w:asciiTheme="minorHAnsi" w:hAnsiTheme="minorHAnsi" w:cstheme="minorHAnsi"/>
          <w:sz w:val="23"/>
          <w:szCs w:val="23"/>
        </w:rPr>
      </w:pPr>
    </w:p>
    <w:p w:rsidR="00DE3A6E" w:rsidRPr="00E86212" w:rsidRDefault="00DE3A6E" w:rsidP="009A1897">
      <w:pPr>
        <w:jc w:val="both"/>
        <w:rPr>
          <w:rFonts w:asciiTheme="minorHAnsi" w:hAnsiTheme="minorHAnsi" w:cstheme="minorHAnsi"/>
          <w:sz w:val="23"/>
          <w:szCs w:val="23"/>
        </w:rPr>
      </w:pPr>
      <w:r w:rsidRPr="00E86212">
        <w:rPr>
          <w:rFonts w:asciiTheme="minorHAnsi" w:hAnsiTheme="minorHAnsi" w:cstheme="minorHAnsi"/>
          <w:sz w:val="23"/>
          <w:szCs w:val="23"/>
        </w:rPr>
        <w:t xml:space="preserve">Our pupils have positive attitudes to learning and behave very well around the school and in lessons. We are an inclusive community with a caring ethos that celebrates and rewards success and achievement of every individual pupil. </w:t>
      </w:r>
      <w:r w:rsidR="009B42CA" w:rsidRPr="00E86212">
        <w:rPr>
          <w:rFonts w:asciiTheme="minorHAnsi" w:hAnsiTheme="minorHAnsi" w:cstheme="minorHAnsi"/>
          <w:sz w:val="23"/>
          <w:szCs w:val="23"/>
        </w:rPr>
        <w:t>The school is set in well maintained grounds and our buildings provide a stimulating environment that enhances pupils’ learning.</w:t>
      </w:r>
    </w:p>
    <w:p w:rsidR="002D7C7A" w:rsidRPr="00E86212" w:rsidRDefault="002D7C7A" w:rsidP="009A1897">
      <w:pPr>
        <w:jc w:val="both"/>
        <w:rPr>
          <w:rFonts w:asciiTheme="minorHAnsi" w:hAnsiTheme="minorHAnsi" w:cstheme="minorHAnsi"/>
          <w:sz w:val="23"/>
          <w:szCs w:val="23"/>
        </w:rPr>
      </w:pPr>
    </w:p>
    <w:p w:rsidR="002D7C7A" w:rsidRPr="00E86212" w:rsidRDefault="002D7C7A" w:rsidP="009A1897">
      <w:pPr>
        <w:jc w:val="both"/>
        <w:rPr>
          <w:rFonts w:asciiTheme="minorHAnsi" w:hAnsiTheme="minorHAnsi" w:cstheme="minorHAnsi"/>
          <w:sz w:val="23"/>
          <w:szCs w:val="23"/>
        </w:rPr>
      </w:pPr>
      <w:r w:rsidRPr="00E86212">
        <w:rPr>
          <w:rFonts w:asciiTheme="minorHAnsi" w:hAnsiTheme="minorHAnsi" w:cstheme="minorHAnsi"/>
          <w:sz w:val="23"/>
          <w:szCs w:val="23"/>
        </w:rPr>
        <w:t xml:space="preserve">Although we are pleased with the improvements we recognise there is still work to do to ensure that every pupil attending our school gets the best possible opportunities and education regardless of </w:t>
      </w:r>
      <w:r w:rsidR="004719CA" w:rsidRPr="00E86212">
        <w:rPr>
          <w:rFonts w:asciiTheme="minorHAnsi" w:hAnsiTheme="minorHAnsi" w:cstheme="minorHAnsi"/>
          <w:sz w:val="23"/>
          <w:szCs w:val="23"/>
        </w:rPr>
        <w:t xml:space="preserve">their </w:t>
      </w:r>
      <w:r w:rsidRPr="00E86212">
        <w:rPr>
          <w:rFonts w:asciiTheme="minorHAnsi" w:hAnsiTheme="minorHAnsi" w:cstheme="minorHAnsi"/>
          <w:sz w:val="23"/>
          <w:szCs w:val="23"/>
        </w:rPr>
        <w:t>ability or back</w:t>
      </w:r>
      <w:r w:rsidR="00702A0B" w:rsidRPr="00E86212">
        <w:rPr>
          <w:rFonts w:asciiTheme="minorHAnsi" w:hAnsiTheme="minorHAnsi" w:cstheme="minorHAnsi"/>
          <w:sz w:val="23"/>
          <w:szCs w:val="23"/>
        </w:rPr>
        <w:t xml:space="preserve">ground.  Our School Development </w:t>
      </w:r>
      <w:r w:rsidRPr="00E86212">
        <w:rPr>
          <w:rFonts w:asciiTheme="minorHAnsi" w:hAnsiTheme="minorHAnsi" w:cstheme="minorHAnsi"/>
          <w:sz w:val="23"/>
          <w:szCs w:val="23"/>
        </w:rPr>
        <w:t xml:space="preserve">Plan has focussed on key priorities </w:t>
      </w:r>
      <w:r w:rsidR="00A9703B" w:rsidRPr="00E86212">
        <w:rPr>
          <w:rFonts w:asciiTheme="minorHAnsi" w:hAnsiTheme="minorHAnsi" w:cstheme="minorHAnsi"/>
          <w:sz w:val="23"/>
          <w:szCs w:val="23"/>
        </w:rPr>
        <w:t xml:space="preserve">including delivering high quality teaching, learning and assessment leading to outstanding outcomes.  </w:t>
      </w:r>
    </w:p>
    <w:p w:rsidR="004719CA" w:rsidRPr="00E86212" w:rsidRDefault="004719CA" w:rsidP="009A1897">
      <w:pPr>
        <w:jc w:val="both"/>
        <w:rPr>
          <w:rFonts w:asciiTheme="minorHAnsi" w:hAnsiTheme="minorHAnsi" w:cstheme="minorHAnsi"/>
          <w:sz w:val="23"/>
          <w:szCs w:val="23"/>
        </w:rPr>
      </w:pPr>
    </w:p>
    <w:p w:rsidR="004719CA" w:rsidRPr="00E86212" w:rsidRDefault="004719CA" w:rsidP="009A1897">
      <w:pPr>
        <w:jc w:val="both"/>
        <w:rPr>
          <w:rFonts w:asciiTheme="minorHAnsi" w:hAnsiTheme="minorHAnsi" w:cstheme="minorHAnsi"/>
          <w:sz w:val="23"/>
          <w:szCs w:val="23"/>
        </w:rPr>
      </w:pPr>
      <w:r w:rsidRPr="00E86212">
        <w:rPr>
          <w:rFonts w:asciiTheme="minorHAnsi" w:hAnsiTheme="minorHAnsi" w:cstheme="minorHAnsi"/>
          <w:sz w:val="23"/>
          <w:szCs w:val="23"/>
        </w:rPr>
        <w:t>I truly believe that King Henry VIII School has the potential to be excellent in the next few years.  If you are ready for the challenge of playing a lead role in helping us achieve this, have a core belief that all pupils no matter their background or ability can achi</w:t>
      </w:r>
      <w:r w:rsidR="009B42CA" w:rsidRPr="00E86212">
        <w:rPr>
          <w:rFonts w:asciiTheme="minorHAnsi" w:hAnsiTheme="minorHAnsi" w:cstheme="minorHAnsi"/>
          <w:sz w:val="23"/>
          <w:szCs w:val="23"/>
        </w:rPr>
        <w:t>e</w:t>
      </w:r>
      <w:r w:rsidRPr="00E86212">
        <w:rPr>
          <w:rFonts w:asciiTheme="minorHAnsi" w:hAnsiTheme="minorHAnsi" w:cstheme="minorHAnsi"/>
          <w:sz w:val="23"/>
          <w:szCs w:val="23"/>
        </w:rPr>
        <w:t>ve, have a passion for and a clear understandi</w:t>
      </w:r>
      <w:r w:rsidR="009B42CA" w:rsidRPr="00E86212">
        <w:rPr>
          <w:rFonts w:asciiTheme="minorHAnsi" w:hAnsiTheme="minorHAnsi" w:cstheme="minorHAnsi"/>
          <w:sz w:val="23"/>
          <w:szCs w:val="23"/>
        </w:rPr>
        <w:t>ng of excellent learning</w:t>
      </w:r>
      <w:r w:rsidR="0031763F">
        <w:rPr>
          <w:rFonts w:asciiTheme="minorHAnsi" w:hAnsiTheme="minorHAnsi" w:cstheme="minorHAnsi"/>
          <w:sz w:val="23"/>
          <w:szCs w:val="23"/>
        </w:rPr>
        <w:t>,</w:t>
      </w:r>
      <w:r w:rsidR="009B42CA" w:rsidRPr="00E86212">
        <w:rPr>
          <w:rFonts w:asciiTheme="minorHAnsi" w:hAnsiTheme="minorHAnsi" w:cstheme="minorHAnsi"/>
          <w:sz w:val="23"/>
          <w:szCs w:val="23"/>
        </w:rPr>
        <w:t xml:space="preserve"> you are definitely the right person for us.</w:t>
      </w:r>
    </w:p>
    <w:p w:rsidR="009B42CA" w:rsidRPr="00E86212" w:rsidRDefault="009B42CA" w:rsidP="009A1897">
      <w:pPr>
        <w:jc w:val="both"/>
        <w:rPr>
          <w:rFonts w:asciiTheme="minorHAnsi" w:hAnsiTheme="minorHAnsi" w:cstheme="minorHAnsi"/>
          <w:sz w:val="23"/>
          <w:szCs w:val="23"/>
        </w:rPr>
      </w:pPr>
    </w:p>
    <w:p w:rsidR="009B42CA" w:rsidRPr="00E86212" w:rsidRDefault="009B42CA" w:rsidP="009A1897">
      <w:pPr>
        <w:jc w:val="both"/>
        <w:rPr>
          <w:rFonts w:asciiTheme="minorHAnsi" w:hAnsiTheme="minorHAnsi" w:cstheme="minorHAnsi"/>
          <w:sz w:val="23"/>
          <w:szCs w:val="23"/>
        </w:rPr>
      </w:pPr>
      <w:r w:rsidRPr="00E86212">
        <w:rPr>
          <w:rFonts w:asciiTheme="minorHAnsi" w:hAnsiTheme="minorHAnsi" w:cstheme="minorHAnsi"/>
          <w:sz w:val="23"/>
          <w:szCs w:val="23"/>
        </w:rPr>
        <w:t>Please feel free to telephone my PA, Teresa Worthing on 01873 735300 if you would like any more information or if you would like a tour of the school.  I hope you will apply because this is an excellent opportunity and a great place to work.  I look forward to hearing from you.</w:t>
      </w:r>
    </w:p>
    <w:p w:rsidR="00CA793B" w:rsidRPr="00E86212" w:rsidRDefault="00CA793B">
      <w:pPr>
        <w:rPr>
          <w:rFonts w:asciiTheme="minorHAnsi" w:hAnsiTheme="minorHAnsi" w:cstheme="minorHAnsi"/>
          <w:sz w:val="23"/>
          <w:szCs w:val="23"/>
        </w:rPr>
      </w:pPr>
    </w:p>
    <w:p w:rsidR="00CA793B" w:rsidRPr="00E86212" w:rsidRDefault="009A1897">
      <w:pPr>
        <w:rPr>
          <w:rFonts w:asciiTheme="minorHAnsi" w:hAnsiTheme="minorHAnsi" w:cstheme="minorHAnsi"/>
          <w:sz w:val="23"/>
          <w:szCs w:val="23"/>
        </w:rPr>
      </w:pPr>
      <w:r w:rsidRPr="00E86212">
        <w:rPr>
          <w:noProof/>
          <w:sz w:val="23"/>
          <w:szCs w:val="23"/>
        </w:rPr>
        <w:drawing>
          <wp:inline distT="0" distB="0" distL="0" distR="0" wp14:anchorId="18FF42FC" wp14:editId="13B96F14">
            <wp:extent cx="1164361"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555" cy="666861"/>
                    </a:xfrm>
                    <a:prstGeom prst="rect">
                      <a:avLst/>
                    </a:prstGeom>
                    <a:noFill/>
                    <a:ln>
                      <a:noFill/>
                    </a:ln>
                  </pic:spPr>
                </pic:pic>
              </a:graphicData>
            </a:graphic>
          </wp:inline>
        </w:drawing>
      </w:r>
    </w:p>
    <w:p w:rsidR="009B42CA" w:rsidRPr="00E86212" w:rsidRDefault="009B42CA">
      <w:pPr>
        <w:rPr>
          <w:rFonts w:asciiTheme="minorHAnsi" w:hAnsiTheme="minorHAnsi" w:cstheme="minorHAnsi"/>
          <w:sz w:val="23"/>
          <w:szCs w:val="23"/>
        </w:rPr>
      </w:pPr>
      <w:r w:rsidRPr="00E86212">
        <w:rPr>
          <w:rFonts w:asciiTheme="minorHAnsi" w:hAnsiTheme="minorHAnsi" w:cstheme="minorHAnsi"/>
          <w:sz w:val="23"/>
          <w:szCs w:val="23"/>
        </w:rPr>
        <w:t>Elspeth Lewis</w:t>
      </w:r>
    </w:p>
    <w:p w:rsidR="009B42CA" w:rsidRPr="00E86212" w:rsidRDefault="009B42CA">
      <w:pPr>
        <w:rPr>
          <w:rFonts w:asciiTheme="minorHAnsi" w:hAnsiTheme="minorHAnsi" w:cstheme="minorHAnsi"/>
          <w:sz w:val="23"/>
          <w:szCs w:val="23"/>
        </w:rPr>
      </w:pPr>
      <w:r w:rsidRPr="00E86212">
        <w:rPr>
          <w:rFonts w:asciiTheme="minorHAnsi" w:hAnsiTheme="minorHAnsi" w:cstheme="minorHAnsi"/>
          <w:sz w:val="23"/>
          <w:szCs w:val="23"/>
        </w:rPr>
        <w:t>Headteacher</w:t>
      </w:r>
    </w:p>
    <w:p w:rsidR="00DE3A6E" w:rsidRPr="00051342" w:rsidRDefault="00DE3A6E">
      <w:pPr>
        <w:rPr>
          <w:rFonts w:asciiTheme="minorHAnsi" w:hAnsiTheme="minorHAnsi" w:cstheme="minorHAnsi"/>
        </w:rPr>
      </w:pPr>
    </w:p>
    <w:p w:rsidR="00051342" w:rsidRDefault="00051342"/>
    <w:p w:rsidR="009B42CA" w:rsidRDefault="009B42CA"/>
    <w:p w:rsidR="009B42CA" w:rsidRDefault="009B42CA"/>
    <w:p w:rsidR="009B42CA" w:rsidRDefault="009B42CA"/>
    <w:p w:rsidR="00E86212" w:rsidRDefault="00E86212">
      <w:pPr>
        <w:spacing w:after="200" w:line="276" w:lineRule="auto"/>
        <w:rPr>
          <w:rFonts w:asciiTheme="minorHAnsi" w:hAnsiTheme="minorHAnsi"/>
          <w:b/>
          <w:u w:val="single"/>
        </w:rPr>
      </w:pPr>
      <w:r>
        <w:rPr>
          <w:rFonts w:asciiTheme="minorHAnsi" w:hAnsiTheme="minorHAnsi"/>
          <w:b/>
          <w:u w:val="single"/>
        </w:rPr>
        <w:br w:type="page"/>
      </w:r>
    </w:p>
    <w:p w:rsidR="00BC5A62" w:rsidRDefault="00E86212" w:rsidP="00E86212">
      <w:pPr>
        <w:keepNext/>
        <w:jc w:val="center"/>
        <w:outlineLvl w:val="3"/>
        <w:rPr>
          <w:rFonts w:asciiTheme="minorHAnsi" w:hAnsiTheme="minorHAnsi"/>
          <w:b/>
          <w:sz w:val="28"/>
          <w:szCs w:val="28"/>
          <w:u w:val="single"/>
        </w:rPr>
      </w:pPr>
      <w:r>
        <w:rPr>
          <w:rFonts w:asciiTheme="minorHAnsi" w:hAnsiTheme="minorHAnsi"/>
          <w:b/>
          <w:sz w:val="28"/>
          <w:szCs w:val="28"/>
          <w:u w:val="single"/>
        </w:rPr>
        <w:lastRenderedPageBreak/>
        <w:t>Science F</w:t>
      </w:r>
      <w:r w:rsidR="00A9703B" w:rsidRPr="00E86212">
        <w:rPr>
          <w:rFonts w:asciiTheme="minorHAnsi" w:hAnsiTheme="minorHAnsi"/>
          <w:b/>
          <w:sz w:val="28"/>
          <w:szCs w:val="28"/>
          <w:u w:val="single"/>
        </w:rPr>
        <w:t>aculty</w:t>
      </w:r>
    </w:p>
    <w:p w:rsidR="00E86212" w:rsidRPr="00E86212" w:rsidRDefault="00E86212" w:rsidP="00E86212">
      <w:pPr>
        <w:keepNext/>
        <w:jc w:val="center"/>
        <w:outlineLvl w:val="3"/>
        <w:rPr>
          <w:rFonts w:asciiTheme="minorHAnsi" w:hAnsiTheme="minorHAnsi"/>
          <w:b/>
          <w:sz w:val="28"/>
          <w:szCs w:val="28"/>
          <w:u w:val="single"/>
        </w:rPr>
      </w:pPr>
    </w:p>
    <w:p w:rsidR="008F5CD4" w:rsidRPr="008F5CD4" w:rsidRDefault="00E86212" w:rsidP="00E86212">
      <w:pPr>
        <w:autoSpaceDE w:val="0"/>
        <w:autoSpaceDN w:val="0"/>
        <w:adjustRightInd w:val="0"/>
        <w:jc w:val="both"/>
        <w:rPr>
          <w:rFonts w:asciiTheme="minorHAnsi" w:eastAsiaTheme="minorHAnsi" w:hAnsiTheme="minorHAnsi"/>
          <w:color w:val="000000"/>
          <w:sz w:val="23"/>
          <w:szCs w:val="23"/>
          <w:lang w:eastAsia="en-US"/>
        </w:rPr>
      </w:pPr>
      <w:r w:rsidRPr="00E86212">
        <w:rPr>
          <w:rFonts w:asciiTheme="minorHAnsi" w:eastAsiaTheme="minorHAnsi" w:hAnsiTheme="minorHAnsi"/>
          <w:color w:val="000000"/>
          <w:sz w:val="23"/>
          <w:szCs w:val="23"/>
          <w:lang w:eastAsia="en-US"/>
        </w:rPr>
        <w:t>The Science f</w:t>
      </w:r>
      <w:r w:rsidR="008F5CD4" w:rsidRPr="008F5CD4">
        <w:rPr>
          <w:rFonts w:asciiTheme="minorHAnsi" w:eastAsiaTheme="minorHAnsi" w:hAnsiTheme="minorHAnsi"/>
          <w:color w:val="000000"/>
          <w:sz w:val="23"/>
          <w:szCs w:val="23"/>
          <w:lang w:eastAsia="en-US"/>
        </w:rPr>
        <w:t xml:space="preserve">aculty comprises of 9 specialist teachers and a team of 2 lab technicians. The department operates out of a suite of 10 laboratories, all equipped with interactive whiteboards or projectors. </w:t>
      </w:r>
      <w:r w:rsidRPr="00E86212">
        <w:rPr>
          <w:rFonts w:asciiTheme="minorHAnsi" w:eastAsiaTheme="minorHAnsi" w:hAnsiTheme="minorHAnsi"/>
          <w:color w:val="000000"/>
          <w:sz w:val="23"/>
          <w:szCs w:val="23"/>
          <w:lang w:eastAsia="en-US"/>
        </w:rPr>
        <w:t xml:space="preserve"> </w:t>
      </w:r>
      <w:r w:rsidR="008F5CD4" w:rsidRPr="008F5CD4">
        <w:rPr>
          <w:rFonts w:asciiTheme="minorHAnsi" w:eastAsiaTheme="minorHAnsi" w:hAnsiTheme="minorHAnsi"/>
          <w:color w:val="000000"/>
          <w:sz w:val="23"/>
          <w:szCs w:val="23"/>
          <w:lang w:eastAsia="en-US"/>
        </w:rPr>
        <w:t xml:space="preserve">Each of the three science departments </w:t>
      </w:r>
      <w:proofErr w:type="gramStart"/>
      <w:r w:rsidR="008F5CD4" w:rsidRPr="008F5CD4">
        <w:rPr>
          <w:rFonts w:asciiTheme="minorHAnsi" w:eastAsiaTheme="minorHAnsi" w:hAnsiTheme="minorHAnsi"/>
          <w:color w:val="000000"/>
          <w:sz w:val="23"/>
          <w:szCs w:val="23"/>
          <w:lang w:eastAsia="en-US"/>
        </w:rPr>
        <w:t>have</w:t>
      </w:r>
      <w:proofErr w:type="gramEnd"/>
      <w:r w:rsidR="008F5CD4" w:rsidRPr="008F5CD4">
        <w:rPr>
          <w:rFonts w:asciiTheme="minorHAnsi" w:eastAsiaTheme="minorHAnsi" w:hAnsiTheme="minorHAnsi"/>
          <w:color w:val="000000"/>
          <w:sz w:val="23"/>
          <w:szCs w:val="23"/>
          <w:lang w:eastAsia="en-US"/>
        </w:rPr>
        <w:t xml:space="preserve"> access to both laptop</w:t>
      </w:r>
      <w:r w:rsidR="0031763F">
        <w:rPr>
          <w:rFonts w:asciiTheme="minorHAnsi" w:eastAsiaTheme="minorHAnsi" w:hAnsiTheme="minorHAnsi"/>
          <w:color w:val="000000"/>
          <w:sz w:val="23"/>
          <w:szCs w:val="23"/>
          <w:lang w:eastAsia="en-US"/>
        </w:rPr>
        <w:t>s and i</w:t>
      </w:r>
      <w:r w:rsidR="008F5CD4" w:rsidRPr="008F5CD4">
        <w:rPr>
          <w:rFonts w:asciiTheme="minorHAnsi" w:eastAsiaTheme="minorHAnsi" w:hAnsiTheme="minorHAnsi"/>
          <w:color w:val="000000"/>
          <w:sz w:val="23"/>
          <w:szCs w:val="23"/>
          <w:lang w:eastAsia="en-US"/>
        </w:rPr>
        <w:t xml:space="preserve">Pads. </w:t>
      </w:r>
      <w:r w:rsidRPr="00E86212">
        <w:rPr>
          <w:rFonts w:asciiTheme="minorHAnsi" w:eastAsiaTheme="minorHAnsi" w:hAnsiTheme="minorHAnsi"/>
          <w:color w:val="000000"/>
          <w:sz w:val="23"/>
          <w:szCs w:val="23"/>
          <w:lang w:eastAsia="en-US"/>
        </w:rPr>
        <w:t xml:space="preserve"> All classes from Y</w:t>
      </w:r>
      <w:r w:rsidR="008F5CD4" w:rsidRPr="008F5CD4">
        <w:rPr>
          <w:rFonts w:asciiTheme="minorHAnsi" w:eastAsiaTheme="minorHAnsi" w:hAnsiTheme="minorHAnsi"/>
          <w:color w:val="000000"/>
          <w:sz w:val="23"/>
          <w:szCs w:val="23"/>
          <w:lang w:eastAsia="en-US"/>
        </w:rPr>
        <w:t>ear 7 upwards are</w:t>
      </w:r>
      <w:r w:rsidRPr="00E86212">
        <w:rPr>
          <w:rFonts w:asciiTheme="minorHAnsi" w:eastAsiaTheme="minorHAnsi" w:hAnsiTheme="minorHAnsi"/>
          <w:color w:val="000000"/>
          <w:sz w:val="23"/>
          <w:szCs w:val="23"/>
          <w:lang w:eastAsia="en-US"/>
        </w:rPr>
        <w:t xml:space="preserve"> taught via the specialisms of Biology, Chemistry and P</w:t>
      </w:r>
      <w:r w:rsidR="008F5CD4" w:rsidRPr="008F5CD4">
        <w:rPr>
          <w:rFonts w:asciiTheme="minorHAnsi" w:eastAsiaTheme="minorHAnsi" w:hAnsiTheme="minorHAnsi"/>
          <w:color w:val="000000"/>
          <w:sz w:val="23"/>
          <w:szCs w:val="23"/>
          <w:lang w:eastAsia="en-US"/>
        </w:rPr>
        <w:t>hysics via a theme based approach. At K</w:t>
      </w:r>
      <w:r w:rsidRPr="00E86212">
        <w:rPr>
          <w:rFonts w:asciiTheme="minorHAnsi" w:eastAsiaTheme="minorHAnsi" w:hAnsiTheme="minorHAnsi"/>
          <w:color w:val="000000"/>
          <w:sz w:val="23"/>
          <w:szCs w:val="23"/>
          <w:lang w:eastAsia="en-US"/>
        </w:rPr>
        <w:t xml:space="preserve">ey </w:t>
      </w:r>
      <w:r w:rsidR="008F5CD4" w:rsidRPr="008F5CD4">
        <w:rPr>
          <w:rFonts w:asciiTheme="minorHAnsi" w:eastAsiaTheme="minorHAnsi" w:hAnsiTheme="minorHAnsi"/>
          <w:color w:val="000000"/>
          <w:sz w:val="23"/>
          <w:szCs w:val="23"/>
          <w:lang w:eastAsia="en-US"/>
        </w:rPr>
        <w:t>S</w:t>
      </w:r>
      <w:r w:rsidRPr="00E86212">
        <w:rPr>
          <w:rFonts w:asciiTheme="minorHAnsi" w:eastAsiaTheme="minorHAnsi" w:hAnsiTheme="minorHAnsi"/>
          <w:color w:val="000000"/>
          <w:sz w:val="23"/>
          <w:szCs w:val="23"/>
          <w:lang w:eastAsia="en-US"/>
        </w:rPr>
        <w:t>tage 4, most students follow WJEC Science Double Award along with an accelerated Triple A</w:t>
      </w:r>
      <w:r w:rsidR="008F5CD4" w:rsidRPr="008F5CD4">
        <w:rPr>
          <w:rFonts w:asciiTheme="minorHAnsi" w:eastAsiaTheme="minorHAnsi" w:hAnsiTheme="minorHAnsi"/>
          <w:color w:val="000000"/>
          <w:sz w:val="23"/>
          <w:szCs w:val="23"/>
          <w:lang w:eastAsia="en-US"/>
        </w:rPr>
        <w:t>ward gr</w:t>
      </w:r>
      <w:r w:rsidRPr="00E86212">
        <w:rPr>
          <w:rFonts w:asciiTheme="minorHAnsi" w:eastAsiaTheme="minorHAnsi" w:hAnsiTheme="minorHAnsi"/>
          <w:color w:val="000000"/>
          <w:sz w:val="23"/>
          <w:szCs w:val="23"/>
          <w:lang w:eastAsia="en-US"/>
        </w:rPr>
        <w:t>oup and a small provision, Applied S</w:t>
      </w:r>
      <w:r w:rsidR="008F5CD4" w:rsidRPr="008F5CD4">
        <w:rPr>
          <w:rFonts w:asciiTheme="minorHAnsi" w:eastAsiaTheme="minorHAnsi" w:hAnsiTheme="minorHAnsi"/>
          <w:color w:val="000000"/>
          <w:sz w:val="23"/>
          <w:szCs w:val="23"/>
          <w:lang w:eastAsia="en-US"/>
        </w:rPr>
        <w:t xml:space="preserve">cience class. </w:t>
      </w:r>
      <w:r w:rsidRPr="00E86212">
        <w:rPr>
          <w:rFonts w:asciiTheme="minorHAnsi" w:eastAsiaTheme="minorHAnsi" w:hAnsiTheme="minorHAnsi"/>
          <w:color w:val="000000"/>
          <w:sz w:val="23"/>
          <w:szCs w:val="23"/>
          <w:lang w:eastAsia="en-US"/>
        </w:rPr>
        <w:t xml:space="preserve"> </w:t>
      </w:r>
      <w:r w:rsidR="008F5CD4" w:rsidRPr="008F5CD4">
        <w:rPr>
          <w:rFonts w:asciiTheme="minorHAnsi" w:eastAsiaTheme="minorHAnsi" w:hAnsiTheme="minorHAnsi"/>
          <w:color w:val="000000"/>
          <w:sz w:val="23"/>
          <w:szCs w:val="23"/>
          <w:lang w:eastAsia="en-US"/>
        </w:rPr>
        <w:t>Teachers deliver only to their specialism at K</w:t>
      </w:r>
      <w:r w:rsidRPr="00E86212">
        <w:rPr>
          <w:rFonts w:asciiTheme="minorHAnsi" w:eastAsiaTheme="minorHAnsi" w:hAnsiTheme="minorHAnsi"/>
          <w:color w:val="000000"/>
          <w:sz w:val="23"/>
          <w:szCs w:val="23"/>
          <w:lang w:eastAsia="en-US"/>
        </w:rPr>
        <w:t xml:space="preserve">ey </w:t>
      </w:r>
      <w:r w:rsidR="008F5CD4" w:rsidRPr="008F5CD4">
        <w:rPr>
          <w:rFonts w:asciiTheme="minorHAnsi" w:eastAsiaTheme="minorHAnsi" w:hAnsiTheme="minorHAnsi"/>
          <w:color w:val="000000"/>
          <w:sz w:val="23"/>
          <w:szCs w:val="23"/>
          <w:lang w:eastAsia="en-US"/>
        </w:rPr>
        <w:t>S</w:t>
      </w:r>
      <w:r w:rsidRPr="00E86212">
        <w:rPr>
          <w:rFonts w:asciiTheme="minorHAnsi" w:eastAsiaTheme="minorHAnsi" w:hAnsiTheme="minorHAnsi"/>
          <w:color w:val="000000"/>
          <w:sz w:val="23"/>
          <w:szCs w:val="23"/>
          <w:lang w:eastAsia="en-US"/>
        </w:rPr>
        <w:t xml:space="preserve">tage </w:t>
      </w:r>
      <w:r w:rsidR="008F5CD4" w:rsidRPr="008F5CD4">
        <w:rPr>
          <w:rFonts w:asciiTheme="minorHAnsi" w:eastAsiaTheme="minorHAnsi" w:hAnsiTheme="minorHAnsi"/>
          <w:color w:val="000000"/>
          <w:sz w:val="23"/>
          <w:szCs w:val="23"/>
          <w:lang w:eastAsia="en-US"/>
        </w:rPr>
        <w:t>4 and K</w:t>
      </w:r>
      <w:r w:rsidRPr="00E86212">
        <w:rPr>
          <w:rFonts w:asciiTheme="minorHAnsi" w:eastAsiaTheme="minorHAnsi" w:hAnsiTheme="minorHAnsi"/>
          <w:color w:val="000000"/>
          <w:sz w:val="23"/>
          <w:szCs w:val="23"/>
          <w:lang w:eastAsia="en-US"/>
        </w:rPr>
        <w:t xml:space="preserve">ey </w:t>
      </w:r>
      <w:r w:rsidR="008F5CD4" w:rsidRPr="008F5CD4">
        <w:rPr>
          <w:rFonts w:asciiTheme="minorHAnsi" w:eastAsiaTheme="minorHAnsi" w:hAnsiTheme="minorHAnsi"/>
          <w:color w:val="000000"/>
          <w:sz w:val="23"/>
          <w:szCs w:val="23"/>
          <w:lang w:eastAsia="en-US"/>
        </w:rPr>
        <w:t>S</w:t>
      </w:r>
      <w:r w:rsidRPr="00E86212">
        <w:rPr>
          <w:rFonts w:asciiTheme="minorHAnsi" w:eastAsiaTheme="minorHAnsi" w:hAnsiTheme="minorHAnsi"/>
          <w:color w:val="000000"/>
          <w:sz w:val="23"/>
          <w:szCs w:val="23"/>
          <w:lang w:eastAsia="en-US"/>
        </w:rPr>
        <w:t xml:space="preserve">tage </w:t>
      </w:r>
      <w:r w:rsidR="008F5CD4" w:rsidRPr="008F5CD4">
        <w:rPr>
          <w:rFonts w:asciiTheme="minorHAnsi" w:eastAsiaTheme="minorHAnsi" w:hAnsiTheme="minorHAnsi"/>
          <w:color w:val="000000"/>
          <w:sz w:val="23"/>
          <w:szCs w:val="23"/>
          <w:lang w:eastAsia="en-US"/>
        </w:rPr>
        <w:t xml:space="preserve">5. </w:t>
      </w:r>
    </w:p>
    <w:p w:rsidR="008F5CD4" w:rsidRPr="008F5CD4" w:rsidRDefault="008F5CD4" w:rsidP="00E86212">
      <w:pPr>
        <w:autoSpaceDE w:val="0"/>
        <w:autoSpaceDN w:val="0"/>
        <w:adjustRightInd w:val="0"/>
        <w:jc w:val="both"/>
        <w:rPr>
          <w:rFonts w:asciiTheme="minorHAnsi" w:eastAsiaTheme="minorHAnsi" w:hAnsiTheme="minorHAnsi"/>
          <w:color w:val="000000"/>
          <w:sz w:val="23"/>
          <w:szCs w:val="23"/>
          <w:lang w:eastAsia="en-US"/>
        </w:rPr>
      </w:pPr>
    </w:p>
    <w:p w:rsidR="008F5CD4" w:rsidRPr="008F5CD4" w:rsidRDefault="008F5CD4" w:rsidP="00E86212">
      <w:pPr>
        <w:autoSpaceDE w:val="0"/>
        <w:autoSpaceDN w:val="0"/>
        <w:adjustRightInd w:val="0"/>
        <w:jc w:val="both"/>
        <w:rPr>
          <w:rFonts w:asciiTheme="minorHAnsi" w:eastAsiaTheme="minorHAnsi" w:hAnsiTheme="minorHAnsi"/>
          <w:color w:val="000000"/>
          <w:sz w:val="23"/>
          <w:szCs w:val="23"/>
          <w:lang w:eastAsia="en-US"/>
        </w:rPr>
      </w:pPr>
      <w:r w:rsidRPr="008F5CD4">
        <w:rPr>
          <w:rFonts w:asciiTheme="minorHAnsi" w:eastAsiaTheme="minorHAnsi" w:hAnsiTheme="minorHAnsi"/>
          <w:color w:val="000000"/>
          <w:sz w:val="23"/>
          <w:szCs w:val="23"/>
          <w:lang w:eastAsia="en-US"/>
        </w:rPr>
        <w:t xml:space="preserve">Results within the faculty have improved significantly at all key stages over the last three years. </w:t>
      </w:r>
      <w:r w:rsidR="00E86212" w:rsidRPr="00E86212">
        <w:rPr>
          <w:rFonts w:asciiTheme="minorHAnsi" w:eastAsiaTheme="minorHAnsi" w:hAnsiTheme="minorHAnsi"/>
          <w:color w:val="000000"/>
          <w:sz w:val="23"/>
          <w:szCs w:val="23"/>
          <w:lang w:eastAsia="en-US"/>
        </w:rPr>
        <w:t xml:space="preserve"> </w:t>
      </w:r>
      <w:r w:rsidRPr="008F5CD4">
        <w:rPr>
          <w:rFonts w:asciiTheme="minorHAnsi" w:eastAsiaTheme="minorHAnsi" w:hAnsiTheme="minorHAnsi"/>
          <w:color w:val="000000"/>
          <w:sz w:val="23"/>
          <w:szCs w:val="23"/>
          <w:lang w:eastAsia="en-US"/>
        </w:rPr>
        <w:t>This has been the product of the coordinated hard work of an effective team contributing to strategic planning and curriculum development. The science faculty is now in BMQ 1 or 2 for all headline measures.</w:t>
      </w:r>
    </w:p>
    <w:p w:rsidR="008F5CD4" w:rsidRPr="008F5CD4" w:rsidRDefault="008F5CD4" w:rsidP="00E86212">
      <w:pPr>
        <w:autoSpaceDE w:val="0"/>
        <w:autoSpaceDN w:val="0"/>
        <w:adjustRightInd w:val="0"/>
        <w:jc w:val="both"/>
        <w:rPr>
          <w:rFonts w:asciiTheme="minorHAnsi" w:eastAsiaTheme="minorHAnsi" w:hAnsiTheme="minorHAnsi"/>
          <w:color w:val="000000"/>
          <w:sz w:val="23"/>
          <w:szCs w:val="23"/>
          <w:lang w:eastAsia="en-US"/>
        </w:rPr>
      </w:pPr>
    </w:p>
    <w:p w:rsidR="008F5CD4" w:rsidRPr="008F5CD4" w:rsidRDefault="00E86212" w:rsidP="00E86212">
      <w:pPr>
        <w:autoSpaceDE w:val="0"/>
        <w:autoSpaceDN w:val="0"/>
        <w:adjustRightInd w:val="0"/>
        <w:jc w:val="both"/>
        <w:rPr>
          <w:rFonts w:asciiTheme="minorHAnsi" w:eastAsiaTheme="minorHAnsi" w:hAnsiTheme="minorHAnsi"/>
          <w:b/>
          <w:color w:val="000000"/>
          <w:sz w:val="23"/>
          <w:szCs w:val="23"/>
          <w:u w:val="single"/>
          <w:lang w:eastAsia="en-US"/>
        </w:rPr>
      </w:pPr>
      <w:r w:rsidRPr="00E86212">
        <w:rPr>
          <w:rFonts w:asciiTheme="minorHAnsi" w:eastAsiaTheme="minorHAnsi" w:hAnsiTheme="minorHAnsi"/>
          <w:b/>
          <w:color w:val="000000"/>
          <w:sz w:val="23"/>
          <w:szCs w:val="23"/>
          <w:u w:val="single"/>
          <w:lang w:eastAsia="en-US"/>
        </w:rPr>
        <w:t>Key Stage 3 r</w:t>
      </w:r>
      <w:r w:rsidR="008F5CD4" w:rsidRPr="008F5CD4">
        <w:rPr>
          <w:rFonts w:asciiTheme="minorHAnsi" w:eastAsiaTheme="minorHAnsi" w:hAnsiTheme="minorHAnsi"/>
          <w:b/>
          <w:color w:val="000000"/>
          <w:sz w:val="23"/>
          <w:szCs w:val="23"/>
          <w:u w:val="single"/>
          <w:lang w:eastAsia="en-US"/>
        </w:rPr>
        <w:t>esults and trends</w:t>
      </w:r>
    </w:p>
    <w:p w:rsidR="008F5CD4" w:rsidRPr="008F5CD4" w:rsidRDefault="008F5CD4" w:rsidP="00E86212">
      <w:pPr>
        <w:autoSpaceDE w:val="0"/>
        <w:autoSpaceDN w:val="0"/>
        <w:adjustRightInd w:val="0"/>
        <w:jc w:val="both"/>
        <w:rPr>
          <w:rFonts w:asciiTheme="minorHAnsi" w:eastAsiaTheme="minorHAnsi" w:hAnsiTheme="minorHAnsi"/>
          <w:color w:val="000000"/>
          <w:sz w:val="23"/>
          <w:szCs w:val="23"/>
          <w:lang w:eastAsia="en-U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8F5CD4" w:rsidRPr="008F5CD4" w:rsidTr="00D86602">
        <w:trPr>
          <w:trHeight w:val="279"/>
          <w:tblHeader/>
        </w:trPr>
        <w:tc>
          <w:tcPr>
            <w:tcW w:w="2408" w:type="dxa"/>
            <w:tcBorders>
              <w:bottom w:val="single" w:sz="4" w:space="0" w:color="000000"/>
            </w:tcBorders>
            <w:shd w:val="clear" w:color="auto" w:fill="BDC0BF"/>
            <w:tcMar>
              <w:top w:w="80" w:type="dxa"/>
              <w:left w:w="80" w:type="dxa"/>
              <w:bottom w:w="80" w:type="dxa"/>
              <w:right w:w="80" w:type="dxa"/>
            </w:tcMar>
          </w:tcPr>
          <w:p w:rsidR="008F5CD4" w:rsidRPr="008F5CD4" w:rsidRDefault="008F5CD4" w:rsidP="00E86212">
            <w:pPr>
              <w:jc w:val="both"/>
              <w:rPr>
                <w:rFonts w:asciiTheme="minorHAnsi" w:hAnsiTheme="minorHAnsi" w:cs="Helvetica"/>
                <w:b/>
                <w:bCs/>
                <w:color w:val="000000"/>
                <w:sz w:val="23"/>
                <w:szCs w:val="23"/>
              </w:rPr>
            </w:pPr>
            <w:r w:rsidRPr="008F5CD4">
              <w:rPr>
                <w:rFonts w:asciiTheme="minorHAnsi" w:eastAsia="Arial Unicode MS" w:hAnsiTheme="minorHAnsi" w:cs="Arial Unicode MS"/>
                <w:b/>
                <w:bCs/>
                <w:color w:val="000000"/>
                <w:sz w:val="23"/>
                <w:szCs w:val="23"/>
              </w:rPr>
              <w:t>Science</w:t>
            </w:r>
          </w:p>
        </w:tc>
        <w:tc>
          <w:tcPr>
            <w:tcW w:w="2408" w:type="dxa"/>
            <w:tcBorders>
              <w:bottom w:val="single" w:sz="4" w:space="0" w:color="000000"/>
            </w:tcBorders>
            <w:shd w:val="clear" w:color="auto" w:fill="BDC0BF"/>
            <w:tcMar>
              <w:top w:w="80" w:type="dxa"/>
              <w:left w:w="80" w:type="dxa"/>
              <w:bottom w:w="80" w:type="dxa"/>
              <w:right w:w="80" w:type="dxa"/>
            </w:tcMar>
          </w:tcPr>
          <w:p w:rsidR="008F5CD4" w:rsidRPr="008F5CD4" w:rsidRDefault="008F5CD4" w:rsidP="00E86212">
            <w:pPr>
              <w:jc w:val="center"/>
              <w:rPr>
                <w:rFonts w:asciiTheme="minorHAnsi" w:hAnsiTheme="minorHAnsi" w:cs="Helvetica"/>
                <w:b/>
                <w:bCs/>
                <w:color w:val="000000"/>
                <w:sz w:val="23"/>
                <w:szCs w:val="23"/>
              </w:rPr>
            </w:pPr>
            <w:r w:rsidRPr="008F5CD4">
              <w:rPr>
                <w:rFonts w:asciiTheme="minorHAnsi" w:eastAsia="Arial Unicode MS" w:hAnsiTheme="minorHAnsi" w:cs="Arial Unicode MS"/>
                <w:b/>
                <w:bCs/>
                <w:color w:val="000000"/>
                <w:sz w:val="23"/>
                <w:szCs w:val="23"/>
              </w:rPr>
              <w:t>2013/14</w:t>
            </w:r>
          </w:p>
        </w:tc>
        <w:tc>
          <w:tcPr>
            <w:tcW w:w="2408" w:type="dxa"/>
            <w:tcBorders>
              <w:bottom w:val="single" w:sz="4" w:space="0" w:color="000000"/>
            </w:tcBorders>
            <w:shd w:val="clear" w:color="auto" w:fill="BDC0BF"/>
            <w:tcMar>
              <w:top w:w="80" w:type="dxa"/>
              <w:left w:w="80" w:type="dxa"/>
              <w:bottom w:w="80" w:type="dxa"/>
              <w:right w:w="80" w:type="dxa"/>
            </w:tcMar>
          </w:tcPr>
          <w:p w:rsidR="008F5CD4" w:rsidRPr="008F5CD4" w:rsidRDefault="008F5CD4" w:rsidP="00E86212">
            <w:pPr>
              <w:jc w:val="center"/>
              <w:rPr>
                <w:rFonts w:asciiTheme="minorHAnsi" w:hAnsiTheme="minorHAnsi" w:cs="Helvetica"/>
                <w:b/>
                <w:bCs/>
                <w:color w:val="000000"/>
                <w:sz w:val="23"/>
                <w:szCs w:val="23"/>
              </w:rPr>
            </w:pPr>
            <w:r w:rsidRPr="008F5CD4">
              <w:rPr>
                <w:rFonts w:asciiTheme="minorHAnsi" w:eastAsia="Arial Unicode MS" w:hAnsiTheme="minorHAnsi" w:cs="Arial Unicode MS"/>
                <w:b/>
                <w:bCs/>
                <w:color w:val="000000"/>
                <w:sz w:val="23"/>
                <w:szCs w:val="23"/>
              </w:rPr>
              <w:t>2014/15</w:t>
            </w:r>
          </w:p>
        </w:tc>
        <w:tc>
          <w:tcPr>
            <w:tcW w:w="2408" w:type="dxa"/>
            <w:tcBorders>
              <w:bottom w:val="single" w:sz="4" w:space="0" w:color="000000"/>
            </w:tcBorders>
            <w:shd w:val="clear" w:color="auto" w:fill="BDC0BF"/>
            <w:tcMar>
              <w:top w:w="80" w:type="dxa"/>
              <w:left w:w="80" w:type="dxa"/>
              <w:bottom w:w="80" w:type="dxa"/>
              <w:right w:w="80" w:type="dxa"/>
            </w:tcMar>
          </w:tcPr>
          <w:p w:rsidR="008F5CD4" w:rsidRPr="008F5CD4" w:rsidRDefault="008F5CD4" w:rsidP="00E86212">
            <w:pPr>
              <w:jc w:val="center"/>
              <w:rPr>
                <w:rFonts w:asciiTheme="minorHAnsi" w:hAnsiTheme="minorHAnsi" w:cs="Helvetica"/>
                <w:b/>
                <w:bCs/>
                <w:color w:val="000000"/>
                <w:sz w:val="23"/>
                <w:szCs w:val="23"/>
              </w:rPr>
            </w:pPr>
            <w:r w:rsidRPr="008F5CD4">
              <w:rPr>
                <w:rFonts w:asciiTheme="minorHAnsi" w:eastAsia="Arial Unicode MS" w:hAnsiTheme="minorHAnsi" w:cs="Arial Unicode MS"/>
                <w:b/>
                <w:bCs/>
                <w:color w:val="000000"/>
                <w:sz w:val="23"/>
                <w:szCs w:val="23"/>
              </w:rPr>
              <w:t>2015/16</w:t>
            </w:r>
          </w:p>
        </w:tc>
      </w:tr>
      <w:tr w:rsidR="008F5CD4" w:rsidRPr="008F5CD4" w:rsidTr="00D86602">
        <w:trPr>
          <w:trHeight w:val="279"/>
        </w:trPr>
        <w:tc>
          <w:tcPr>
            <w:tcW w:w="2408" w:type="dxa"/>
            <w:tcBorders>
              <w:top w:val="single" w:sz="4" w:space="0" w:color="000000"/>
              <w:right w:val="single" w:sz="4" w:space="0" w:color="000000"/>
            </w:tcBorders>
            <w:shd w:val="clear" w:color="auto" w:fill="E2E4E3"/>
            <w:tcMar>
              <w:top w:w="80" w:type="dxa"/>
              <w:left w:w="80" w:type="dxa"/>
              <w:bottom w:w="80" w:type="dxa"/>
              <w:right w:w="80" w:type="dxa"/>
            </w:tcMar>
          </w:tcPr>
          <w:p w:rsidR="008F5CD4" w:rsidRPr="008F5CD4" w:rsidRDefault="008F5CD4" w:rsidP="00E86212">
            <w:pPr>
              <w:jc w:val="both"/>
              <w:rPr>
                <w:rFonts w:asciiTheme="minorHAnsi" w:hAnsiTheme="minorHAnsi" w:cs="Helvetica"/>
                <w:b/>
                <w:bCs/>
                <w:color w:val="000000"/>
                <w:sz w:val="23"/>
                <w:szCs w:val="23"/>
              </w:rPr>
            </w:pPr>
            <w:r w:rsidRPr="008F5CD4">
              <w:rPr>
                <w:rFonts w:asciiTheme="minorHAnsi" w:eastAsia="Arial Unicode MS" w:hAnsiTheme="minorHAnsi" w:cs="Arial Unicode MS"/>
                <w:b/>
                <w:bCs/>
                <w:color w:val="000000"/>
                <w:sz w:val="23"/>
                <w:szCs w:val="23"/>
              </w:rPr>
              <w:t>L5+</w:t>
            </w:r>
          </w:p>
        </w:tc>
        <w:tc>
          <w:tcPr>
            <w:tcW w:w="2408" w:type="dxa"/>
            <w:tcBorders>
              <w:top w:val="single" w:sz="4" w:space="0" w:color="000000"/>
              <w:left w:val="single" w:sz="4" w:space="0" w:color="000000"/>
            </w:tcBorders>
            <w:tcMar>
              <w:top w:w="80" w:type="dxa"/>
              <w:left w:w="80" w:type="dxa"/>
              <w:bottom w:w="80" w:type="dxa"/>
              <w:right w:w="80" w:type="dxa"/>
            </w:tcMar>
          </w:tcPr>
          <w:p w:rsidR="008F5CD4" w:rsidRPr="008F5CD4" w:rsidRDefault="008F5CD4" w:rsidP="00E86212">
            <w:pPr>
              <w:jc w:val="center"/>
              <w:rPr>
                <w:rFonts w:asciiTheme="minorHAnsi" w:hAnsiTheme="minorHAnsi" w:cs="Helvetica"/>
                <w:color w:val="000000"/>
                <w:sz w:val="23"/>
                <w:szCs w:val="23"/>
              </w:rPr>
            </w:pPr>
            <w:r w:rsidRPr="008F5CD4">
              <w:rPr>
                <w:rFonts w:asciiTheme="minorHAnsi" w:eastAsia="Arial Unicode MS" w:hAnsiTheme="minorHAnsi" w:cs="Arial Unicode MS"/>
                <w:color w:val="000000"/>
                <w:sz w:val="23"/>
                <w:szCs w:val="23"/>
              </w:rPr>
              <w:t>93.8% (3)</w:t>
            </w:r>
          </w:p>
        </w:tc>
        <w:tc>
          <w:tcPr>
            <w:tcW w:w="2408" w:type="dxa"/>
            <w:tcBorders>
              <w:top w:val="single" w:sz="4" w:space="0" w:color="000000"/>
            </w:tcBorders>
            <w:tcMar>
              <w:top w:w="80" w:type="dxa"/>
              <w:left w:w="80" w:type="dxa"/>
              <w:bottom w:w="80" w:type="dxa"/>
              <w:right w:w="80" w:type="dxa"/>
            </w:tcMar>
          </w:tcPr>
          <w:p w:rsidR="008F5CD4" w:rsidRPr="008F5CD4" w:rsidRDefault="008F5CD4" w:rsidP="00E86212">
            <w:pPr>
              <w:jc w:val="center"/>
              <w:rPr>
                <w:rFonts w:asciiTheme="minorHAnsi" w:hAnsiTheme="minorHAnsi" w:cs="Helvetica"/>
                <w:color w:val="000000"/>
                <w:sz w:val="23"/>
                <w:szCs w:val="23"/>
              </w:rPr>
            </w:pPr>
            <w:r w:rsidRPr="008F5CD4">
              <w:rPr>
                <w:rFonts w:asciiTheme="minorHAnsi" w:eastAsia="Arial Unicode MS" w:hAnsiTheme="minorHAnsi" w:cs="Arial Unicode MS"/>
                <w:color w:val="000000"/>
                <w:sz w:val="23"/>
                <w:szCs w:val="23"/>
              </w:rPr>
              <w:t>96.65</w:t>
            </w:r>
            <w:r w:rsidR="00A9431D">
              <w:rPr>
                <w:rFonts w:asciiTheme="minorHAnsi" w:eastAsia="Arial Unicode MS" w:hAnsiTheme="minorHAnsi" w:cs="Arial Unicode MS"/>
                <w:color w:val="000000"/>
                <w:sz w:val="23"/>
                <w:szCs w:val="23"/>
              </w:rPr>
              <w:t>%</w:t>
            </w:r>
            <w:r w:rsidRPr="008F5CD4">
              <w:rPr>
                <w:rFonts w:asciiTheme="minorHAnsi" w:eastAsia="Arial Unicode MS" w:hAnsiTheme="minorHAnsi" w:cs="Arial Unicode MS"/>
                <w:color w:val="000000"/>
                <w:sz w:val="23"/>
                <w:szCs w:val="23"/>
              </w:rPr>
              <w:t>(2)</w:t>
            </w:r>
          </w:p>
        </w:tc>
        <w:tc>
          <w:tcPr>
            <w:tcW w:w="2408" w:type="dxa"/>
            <w:tcBorders>
              <w:top w:val="single" w:sz="4" w:space="0" w:color="000000"/>
            </w:tcBorders>
            <w:tcMar>
              <w:top w:w="80" w:type="dxa"/>
              <w:left w:w="80" w:type="dxa"/>
              <w:bottom w:w="80" w:type="dxa"/>
              <w:right w:w="80" w:type="dxa"/>
            </w:tcMar>
          </w:tcPr>
          <w:p w:rsidR="008F5CD4" w:rsidRPr="008F5CD4" w:rsidRDefault="008F5CD4" w:rsidP="00E86212">
            <w:pPr>
              <w:jc w:val="center"/>
              <w:rPr>
                <w:rFonts w:asciiTheme="minorHAnsi" w:hAnsiTheme="minorHAnsi" w:cs="Helvetica"/>
                <w:color w:val="000000"/>
                <w:sz w:val="23"/>
                <w:szCs w:val="23"/>
              </w:rPr>
            </w:pPr>
            <w:r w:rsidRPr="008F5CD4">
              <w:rPr>
                <w:rFonts w:asciiTheme="minorHAnsi" w:eastAsia="Arial Unicode MS" w:hAnsiTheme="minorHAnsi" w:cs="Arial Unicode MS"/>
                <w:color w:val="000000"/>
                <w:sz w:val="23"/>
                <w:szCs w:val="23"/>
              </w:rPr>
              <w:t>97.5% (2)</w:t>
            </w:r>
          </w:p>
        </w:tc>
      </w:tr>
      <w:tr w:rsidR="008F5CD4" w:rsidRPr="008F5CD4" w:rsidTr="00D86602">
        <w:trPr>
          <w:trHeight w:val="279"/>
        </w:trPr>
        <w:tc>
          <w:tcPr>
            <w:tcW w:w="2408" w:type="dxa"/>
            <w:tcBorders>
              <w:right w:val="single" w:sz="4" w:space="0" w:color="000000"/>
            </w:tcBorders>
            <w:shd w:val="clear" w:color="auto" w:fill="E2E4E3"/>
            <w:tcMar>
              <w:top w:w="80" w:type="dxa"/>
              <w:left w:w="80" w:type="dxa"/>
              <w:bottom w:w="80" w:type="dxa"/>
              <w:right w:w="80" w:type="dxa"/>
            </w:tcMar>
          </w:tcPr>
          <w:p w:rsidR="008F5CD4" w:rsidRPr="008F5CD4" w:rsidRDefault="008F5CD4" w:rsidP="00E86212">
            <w:pPr>
              <w:jc w:val="both"/>
              <w:rPr>
                <w:rFonts w:asciiTheme="minorHAnsi" w:hAnsiTheme="minorHAnsi" w:cs="Helvetica"/>
                <w:b/>
                <w:bCs/>
                <w:color w:val="000000"/>
                <w:sz w:val="23"/>
                <w:szCs w:val="23"/>
              </w:rPr>
            </w:pPr>
            <w:r w:rsidRPr="008F5CD4">
              <w:rPr>
                <w:rFonts w:asciiTheme="minorHAnsi" w:eastAsia="Arial Unicode MS" w:hAnsiTheme="minorHAnsi" w:cs="Arial Unicode MS"/>
                <w:b/>
                <w:bCs/>
                <w:color w:val="000000"/>
                <w:sz w:val="23"/>
                <w:szCs w:val="23"/>
              </w:rPr>
              <w:t>L6+</w:t>
            </w:r>
          </w:p>
        </w:tc>
        <w:tc>
          <w:tcPr>
            <w:tcW w:w="2408" w:type="dxa"/>
            <w:tcBorders>
              <w:left w:val="single" w:sz="4" w:space="0" w:color="000000"/>
            </w:tcBorders>
            <w:shd w:val="clear" w:color="auto" w:fill="EEEEEE"/>
            <w:tcMar>
              <w:top w:w="80" w:type="dxa"/>
              <w:left w:w="80" w:type="dxa"/>
              <w:bottom w:w="80" w:type="dxa"/>
              <w:right w:w="80" w:type="dxa"/>
            </w:tcMar>
          </w:tcPr>
          <w:p w:rsidR="008F5CD4" w:rsidRPr="008F5CD4" w:rsidRDefault="008F5CD4" w:rsidP="00E86212">
            <w:pPr>
              <w:jc w:val="center"/>
              <w:rPr>
                <w:rFonts w:asciiTheme="minorHAnsi" w:hAnsiTheme="minorHAnsi" w:cs="Helvetica"/>
                <w:color w:val="000000"/>
                <w:sz w:val="23"/>
                <w:szCs w:val="23"/>
              </w:rPr>
            </w:pPr>
            <w:r w:rsidRPr="008F5CD4">
              <w:rPr>
                <w:rFonts w:asciiTheme="minorHAnsi" w:eastAsia="Arial Unicode MS" w:hAnsiTheme="minorHAnsi" w:cs="Arial Unicode MS"/>
                <w:color w:val="000000"/>
                <w:sz w:val="23"/>
                <w:szCs w:val="23"/>
              </w:rPr>
              <w:t>59.3% (3)</w:t>
            </w:r>
          </w:p>
        </w:tc>
        <w:tc>
          <w:tcPr>
            <w:tcW w:w="2408" w:type="dxa"/>
            <w:shd w:val="clear" w:color="auto" w:fill="EEEEEE"/>
            <w:tcMar>
              <w:top w:w="80" w:type="dxa"/>
              <w:left w:w="80" w:type="dxa"/>
              <w:bottom w:w="80" w:type="dxa"/>
              <w:right w:w="80" w:type="dxa"/>
            </w:tcMar>
          </w:tcPr>
          <w:p w:rsidR="008F5CD4" w:rsidRPr="008F5CD4" w:rsidRDefault="008F5CD4" w:rsidP="00E86212">
            <w:pPr>
              <w:jc w:val="center"/>
              <w:rPr>
                <w:rFonts w:asciiTheme="minorHAnsi" w:hAnsiTheme="minorHAnsi" w:cs="Helvetica"/>
                <w:color w:val="000000"/>
                <w:sz w:val="23"/>
                <w:szCs w:val="23"/>
              </w:rPr>
            </w:pPr>
            <w:r w:rsidRPr="008F5CD4">
              <w:rPr>
                <w:rFonts w:asciiTheme="minorHAnsi" w:eastAsia="Arial Unicode MS" w:hAnsiTheme="minorHAnsi" w:cs="Arial Unicode MS"/>
                <w:color w:val="000000"/>
                <w:sz w:val="23"/>
                <w:szCs w:val="23"/>
              </w:rPr>
              <w:t>74.8%(1)</w:t>
            </w:r>
          </w:p>
        </w:tc>
        <w:tc>
          <w:tcPr>
            <w:tcW w:w="2408" w:type="dxa"/>
            <w:shd w:val="clear" w:color="auto" w:fill="EEEEEE"/>
            <w:tcMar>
              <w:top w:w="80" w:type="dxa"/>
              <w:left w:w="80" w:type="dxa"/>
              <w:bottom w:w="80" w:type="dxa"/>
              <w:right w:w="80" w:type="dxa"/>
            </w:tcMar>
          </w:tcPr>
          <w:p w:rsidR="008F5CD4" w:rsidRPr="008F5CD4" w:rsidRDefault="008F5CD4" w:rsidP="00E86212">
            <w:pPr>
              <w:jc w:val="center"/>
              <w:rPr>
                <w:rFonts w:asciiTheme="minorHAnsi" w:hAnsiTheme="minorHAnsi" w:cs="Helvetica"/>
                <w:color w:val="000000"/>
                <w:sz w:val="23"/>
                <w:szCs w:val="23"/>
              </w:rPr>
            </w:pPr>
            <w:r w:rsidRPr="008F5CD4">
              <w:rPr>
                <w:rFonts w:asciiTheme="minorHAnsi" w:eastAsia="Arial Unicode MS" w:hAnsiTheme="minorHAnsi" w:cs="Arial Unicode MS"/>
                <w:color w:val="000000"/>
                <w:sz w:val="23"/>
                <w:szCs w:val="23"/>
              </w:rPr>
              <w:t>80.7%(1)</w:t>
            </w:r>
          </w:p>
        </w:tc>
      </w:tr>
      <w:tr w:rsidR="008F5CD4" w:rsidRPr="008F5CD4" w:rsidTr="00D86602">
        <w:trPr>
          <w:trHeight w:val="279"/>
        </w:trPr>
        <w:tc>
          <w:tcPr>
            <w:tcW w:w="2408" w:type="dxa"/>
            <w:tcBorders>
              <w:right w:val="single" w:sz="4" w:space="0" w:color="000000"/>
            </w:tcBorders>
            <w:shd w:val="clear" w:color="auto" w:fill="E2E4E3"/>
            <w:tcMar>
              <w:top w:w="80" w:type="dxa"/>
              <w:left w:w="80" w:type="dxa"/>
              <w:bottom w:w="80" w:type="dxa"/>
              <w:right w:w="80" w:type="dxa"/>
            </w:tcMar>
          </w:tcPr>
          <w:p w:rsidR="008F5CD4" w:rsidRPr="008F5CD4" w:rsidRDefault="008F5CD4" w:rsidP="00E86212">
            <w:pPr>
              <w:jc w:val="both"/>
              <w:rPr>
                <w:rFonts w:asciiTheme="minorHAnsi" w:hAnsiTheme="minorHAnsi" w:cs="Helvetica"/>
                <w:b/>
                <w:bCs/>
                <w:color w:val="000000"/>
                <w:sz w:val="23"/>
                <w:szCs w:val="23"/>
              </w:rPr>
            </w:pPr>
            <w:r w:rsidRPr="008F5CD4">
              <w:rPr>
                <w:rFonts w:asciiTheme="minorHAnsi" w:eastAsia="Arial Unicode MS" w:hAnsiTheme="minorHAnsi" w:cs="Arial Unicode MS"/>
                <w:b/>
                <w:bCs/>
                <w:color w:val="000000"/>
                <w:sz w:val="23"/>
                <w:szCs w:val="23"/>
              </w:rPr>
              <w:t>L7+</w:t>
            </w:r>
          </w:p>
        </w:tc>
        <w:tc>
          <w:tcPr>
            <w:tcW w:w="2408" w:type="dxa"/>
            <w:tcBorders>
              <w:left w:val="single" w:sz="4" w:space="0" w:color="000000"/>
            </w:tcBorders>
            <w:tcMar>
              <w:top w:w="80" w:type="dxa"/>
              <w:left w:w="80" w:type="dxa"/>
              <w:bottom w:w="80" w:type="dxa"/>
              <w:right w:w="80" w:type="dxa"/>
            </w:tcMar>
          </w:tcPr>
          <w:p w:rsidR="008F5CD4" w:rsidRPr="008F5CD4" w:rsidRDefault="008F5CD4" w:rsidP="00E86212">
            <w:pPr>
              <w:jc w:val="center"/>
              <w:rPr>
                <w:rFonts w:asciiTheme="minorHAnsi" w:hAnsiTheme="minorHAnsi" w:cs="Helvetica"/>
                <w:color w:val="000000"/>
                <w:sz w:val="23"/>
                <w:szCs w:val="23"/>
              </w:rPr>
            </w:pPr>
            <w:r w:rsidRPr="008F5CD4">
              <w:rPr>
                <w:rFonts w:asciiTheme="minorHAnsi" w:eastAsia="Arial Unicode MS" w:hAnsiTheme="minorHAnsi" w:cs="Arial Unicode MS"/>
                <w:color w:val="000000"/>
                <w:sz w:val="23"/>
                <w:szCs w:val="23"/>
              </w:rPr>
              <w:t>27.1%(1)</w:t>
            </w:r>
          </w:p>
        </w:tc>
        <w:tc>
          <w:tcPr>
            <w:tcW w:w="2408" w:type="dxa"/>
            <w:tcMar>
              <w:top w:w="80" w:type="dxa"/>
              <w:left w:w="80" w:type="dxa"/>
              <w:bottom w:w="80" w:type="dxa"/>
              <w:right w:w="80" w:type="dxa"/>
            </w:tcMar>
          </w:tcPr>
          <w:p w:rsidR="008F5CD4" w:rsidRPr="008F5CD4" w:rsidRDefault="008F5CD4" w:rsidP="00E86212">
            <w:pPr>
              <w:jc w:val="center"/>
              <w:rPr>
                <w:rFonts w:asciiTheme="minorHAnsi" w:hAnsiTheme="minorHAnsi" w:cs="Helvetica"/>
                <w:color w:val="000000"/>
                <w:sz w:val="23"/>
                <w:szCs w:val="23"/>
              </w:rPr>
            </w:pPr>
            <w:r w:rsidRPr="008F5CD4">
              <w:rPr>
                <w:rFonts w:asciiTheme="minorHAnsi" w:eastAsia="Arial Unicode MS" w:hAnsiTheme="minorHAnsi" w:cs="Arial Unicode MS"/>
                <w:color w:val="000000"/>
                <w:sz w:val="23"/>
                <w:szCs w:val="23"/>
              </w:rPr>
              <w:t>30.6</w:t>
            </w:r>
            <w:r w:rsidR="00A9431D">
              <w:rPr>
                <w:rFonts w:asciiTheme="minorHAnsi" w:eastAsia="Arial Unicode MS" w:hAnsiTheme="minorHAnsi" w:cs="Arial Unicode MS"/>
                <w:color w:val="000000"/>
                <w:sz w:val="23"/>
                <w:szCs w:val="23"/>
              </w:rPr>
              <w:t>%</w:t>
            </w:r>
            <w:r w:rsidRPr="008F5CD4">
              <w:rPr>
                <w:rFonts w:asciiTheme="minorHAnsi" w:eastAsia="Arial Unicode MS" w:hAnsiTheme="minorHAnsi" w:cs="Arial Unicode MS"/>
                <w:color w:val="000000"/>
                <w:sz w:val="23"/>
                <w:szCs w:val="23"/>
              </w:rPr>
              <w:t>(1)</w:t>
            </w:r>
          </w:p>
        </w:tc>
        <w:tc>
          <w:tcPr>
            <w:tcW w:w="2408" w:type="dxa"/>
            <w:tcMar>
              <w:top w:w="80" w:type="dxa"/>
              <w:left w:w="80" w:type="dxa"/>
              <w:bottom w:w="80" w:type="dxa"/>
              <w:right w:w="80" w:type="dxa"/>
            </w:tcMar>
          </w:tcPr>
          <w:p w:rsidR="008F5CD4" w:rsidRPr="008F5CD4" w:rsidRDefault="008F5CD4" w:rsidP="00E86212">
            <w:pPr>
              <w:jc w:val="center"/>
              <w:rPr>
                <w:rFonts w:asciiTheme="minorHAnsi" w:hAnsiTheme="minorHAnsi" w:cs="Helvetica"/>
                <w:color w:val="000000"/>
                <w:sz w:val="23"/>
                <w:szCs w:val="23"/>
              </w:rPr>
            </w:pPr>
            <w:r w:rsidRPr="008F5CD4">
              <w:rPr>
                <w:rFonts w:asciiTheme="minorHAnsi" w:eastAsia="Arial Unicode MS" w:hAnsiTheme="minorHAnsi" w:cs="Arial Unicode MS"/>
                <w:color w:val="000000"/>
                <w:sz w:val="23"/>
                <w:szCs w:val="23"/>
              </w:rPr>
              <w:t>52.2</w:t>
            </w:r>
            <w:r w:rsidR="00A9431D">
              <w:rPr>
                <w:rFonts w:asciiTheme="minorHAnsi" w:eastAsia="Arial Unicode MS" w:hAnsiTheme="minorHAnsi" w:cs="Arial Unicode MS"/>
                <w:color w:val="000000"/>
                <w:sz w:val="23"/>
                <w:szCs w:val="23"/>
              </w:rPr>
              <w:t>%</w:t>
            </w:r>
            <w:r w:rsidRPr="008F5CD4">
              <w:rPr>
                <w:rFonts w:asciiTheme="minorHAnsi" w:eastAsia="Arial Unicode MS" w:hAnsiTheme="minorHAnsi" w:cs="Arial Unicode MS"/>
                <w:color w:val="000000"/>
                <w:sz w:val="23"/>
                <w:szCs w:val="23"/>
              </w:rPr>
              <w:t>(1)</w:t>
            </w:r>
          </w:p>
        </w:tc>
      </w:tr>
    </w:tbl>
    <w:p w:rsidR="008F5CD4" w:rsidRPr="008F5CD4" w:rsidRDefault="008F5CD4" w:rsidP="00E86212">
      <w:pPr>
        <w:autoSpaceDE w:val="0"/>
        <w:autoSpaceDN w:val="0"/>
        <w:adjustRightInd w:val="0"/>
        <w:jc w:val="both"/>
        <w:rPr>
          <w:rFonts w:asciiTheme="minorHAnsi" w:eastAsiaTheme="minorHAnsi" w:hAnsiTheme="minorHAnsi"/>
          <w:color w:val="000000"/>
          <w:sz w:val="23"/>
          <w:szCs w:val="23"/>
          <w:lang w:eastAsia="en-US"/>
        </w:rPr>
      </w:pPr>
    </w:p>
    <w:p w:rsidR="008F5CD4" w:rsidRPr="008F5CD4" w:rsidRDefault="008F5CD4" w:rsidP="00E86212">
      <w:pPr>
        <w:autoSpaceDE w:val="0"/>
        <w:autoSpaceDN w:val="0"/>
        <w:adjustRightInd w:val="0"/>
        <w:jc w:val="both"/>
        <w:rPr>
          <w:rFonts w:asciiTheme="minorHAnsi" w:eastAsiaTheme="minorHAnsi" w:hAnsiTheme="minorHAnsi"/>
          <w:b/>
          <w:color w:val="000000"/>
          <w:sz w:val="23"/>
          <w:szCs w:val="23"/>
          <w:u w:val="single"/>
          <w:lang w:eastAsia="en-US"/>
        </w:rPr>
      </w:pPr>
      <w:r w:rsidRPr="008F5CD4">
        <w:rPr>
          <w:rFonts w:asciiTheme="minorHAnsi" w:eastAsiaTheme="minorHAnsi" w:hAnsiTheme="minorHAnsi"/>
          <w:b/>
          <w:color w:val="000000"/>
          <w:sz w:val="23"/>
          <w:szCs w:val="23"/>
          <w:u w:val="single"/>
          <w:lang w:eastAsia="en-US"/>
        </w:rPr>
        <w:t>K</w:t>
      </w:r>
      <w:r w:rsidR="00E86212" w:rsidRPr="00E86212">
        <w:rPr>
          <w:rFonts w:asciiTheme="minorHAnsi" w:eastAsiaTheme="minorHAnsi" w:hAnsiTheme="minorHAnsi"/>
          <w:b/>
          <w:color w:val="000000"/>
          <w:sz w:val="23"/>
          <w:szCs w:val="23"/>
          <w:u w:val="single"/>
          <w:lang w:eastAsia="en-US"/>
        </w:rPr>
        <w:t xml:space="preserve">ey </w:t>
      </w:r>
      <w:r w:rsidRPr="008F5CD4">
        <w:rPr>
          <w:rFonts w:asciiTheme="minorHAnsi" w:eastAsiaTheme="minorHAnsi" w:hAnsiTheme="minorHAnsi"/>
          <w:b/>
          <w:color w:val="000000"/>
          <w:sz w:val="23"/>
          <w:szCs w:val="23"/>
          <w:u w:val="single"/>
          <w:lang w:eastAsia="en-US"/>
        </w:rPr>
        <w:t>S</w:t>
      </w:r>
      <w:r w:rsidR="00E86212" w:rsidRPr="00E86212">
        <w:rPr>
          <w:rFonts w:asciiTheme="minorHAnsi" w:eastAsiaTheme="minorHAnsi" w:hAnsiTheme="minorHAnsi"/>
          <w:b/>
          <w:color w:val="000000"/>
          <w:sz w:val="23"/>
          <w:szCs w:val="23"/>
          <w:u w:val="single"/>
          <w:lang w:eastAsia="en-US"/>
        </w:rPr>
        <w:t xml:space="preserve">tage </w:t>
      </w:r>
      <w:r w:rsidRPr="008F5CD4">
        <w:rPr>
          <w:rFonts w:asciiTheme="minorHAnsi" w:eastAsiaTheme="minorHAnsi" w:hAnsiTheme="minorHAnsi"/>
          <w:b/>
          <w:color w:val="000000"/>
          <w:sz w:val="23"/>
          <w:szCs w:val="23"/>
          <w:u w:val="single"/>
          <w:lang w:eastAsia="en-US"/>
        </w:rPr>
        <w:t>4 results and trends</w:t>
      </w:r>
    </w:p>
    <w:p w:rsidR="008F5CD4" w:rsidRPr="008F5CD4" w:rsidRDefault="008F5CD4" w:rsidP="00E86212">
      <w:pPr>
        <w:autoSpaceDE w:val="0"/>
        <w:autoSpaceDN w:val="0"/>
        <w:adjustRightInd w:val="0"/>
        <w:jc w:val="both"/>
        <w:rPr>
          <w:rFonts w:asciiTheme="minorHAnsi" w:eastAsiaTheme="minorHAnsi" w:hAnsiTheme="minorHAnsi"/>
          <w:color w:val="000000"/>
          <w:sz w:val="23"/>
          <w:szCs w:val="23"/>
          <w:lang w:eastAsia="en-US"/>
        </w:rPr>
      </w:pPr>
    </w:p>
    <w:tbl>
      <w:tblPr>
        <w:tblStyle w:val="TableGrid"/>
        <w:tblW w:w="9654" w:type="dxa"/>
        <w:tblInd w:w="108" w:type="dxa"/>
        <w:tblLook w:val="04A0" w:firstRow="1" w:lastRow="0" w:firstColumn="1" w:lastColumn="0" w:noHBand="0" w:noVBand="1"/>
      </w:tblPr>
      <w:tblGrid>
        <w:gridCol w:w="1844"/>
        <w:gridCol w:w="1952"/>
        <w:gridCol w:w="1952"/>
        <w:gridCol w:w="1953"/>
        <w:gridCol w:w="1953"/>
      </w:tblGrid>
      <w:tr w:rsidR="008F5CD4" w:rsidRPr="008F5CD4" w:rsidTr="00E86212">
        <w:trPr>
          <w:trHeight w:val="268"/>
        </w:trPr>
        <w:tc>
          <w:tcPr>
            <w:tcW w:w="1844" w:type="dxa"/>
            <w:shd w:val="clear" w:color="auto" w:fill="D9D9D9" w:themeFill="background1" w:themeFillShade="D9"/>
          </w:tcPr>
          <w:p w:rsidR="008F5CD4" w:rsidRPr="00E86212" w:rsidRDefault="008F5CD4" w:rsidP="00E86212">
            <w:pPr>
              <w:autoSpaceDE w:val="0"/>
              <w:autoSpaceDN w:val="0"/>
              <w:adjustRightInd w:val="0"/>
              <w:jc w:val="both"/>
              <w:rPr>
                <w:rFonts w:asciiTheme="minorHAnsi" w:eastAsiaTheme="minorHAnsi" w:hAnsiTheme="minorHAnsi"/>
                <w:b/>
                <w:color w:val="000000"/>
                <w:sz w:val="23"/>
                <w:szCs w:val="23"/>
                <w:lang w:eastAsia="en-US"/>
              </w:rPr>
            </w:pPr>
            <w:r w:rsidRPr="008F5CD4">
              <w:rPr>
                <w:rFonts w:asciiTheme="minorHAnsi" w:eastAsiaTheme="minorHAnsi" w:hAnsiTheme="minorHAnsi"/>
                <w:b/>
                <w:color w:val="000000"/>
                <w:sz w:val="23"/>
                <w:szCs w:val="23"/>
                <w:lang w:eastAsia="en-US"/>
              </w:rPr>
              <w:t>Science</w:t>
            </w:r>
          </w:p>
          <w:p w:rsidR="00E86212" w:rsidRPr="008F5CD4" w:rsidRDefault="00E86212" w:rsidP="00E86212">
            <w:pPr>
              <w:autoSpaceDE w:val="0"/>
              <w:autoSpaceDN w:val="0"/>
              <w:adjustRightInd w:val="0"/>
              <w:jc w:val="both"/>
              <w:rPr>
                <w:rFonts w:asciiTheme="minorHAnsi" w:eastAsiaTheme="minorHAnsi" w:hAnsiTheme="minorHAnsi"/>
                <w:b/>
                <w:color w:val="000000"/>
                <w:sz w:val="23"/>
                <w:szCs w:val="23"/>
                <w:lang w:eastAsia="en-US"/>
              </w:rPr>
            </w:pPr>
          </w:p>
        </w:tc>
        <w:tc>
          <w:tcPr>
            <w:tcW w:w="1952" w:type="dxa"/>
            <w:shd w:val="clear" w:color="auto" w:fill="D9D9D9" w:themeFill="background1" w:themeFillShade="D9"/>
          </w:tcPr>
          <w:p w:rsidR="008F5CD4" w:rsidRPr="008F5CD4" w:rsidRDefault="008F5CD4" w:rsidP="00E86212">
            <w:pPr>
              <w:autoSpaceDE w:val="0"/>
              <w:autoSpaceDN w:val="0"/>
              <w:adjustRightInd w:val="0"/>
              <w:jc w:val="center"/>
              <w:rPr>
                <w:rFonts w:asciiTheme="minorHAnsi" w:eastAsiaTheme="minorHAnsi" w:hAnsiTheme="minorHAnsi"/>
                <w:b/>
                <w:color w:val="000000"/>
                <w:sz w:val="23"/>
                <w:szCs w:val="23"/>
                <w:lang w:eastAsia="en-US"/>
              </w:rPr>
            </w:pPr>
            <w:r w:rsidRPr="008F5CD4">
              <w:rPr>
                <w:rFonts w:asciiTheme="minorHAnsi" w:eastAsiaTheme="minorHAnsi" w:hAnsiTheme="minorHAnsi"/>
                <w:b/>
                <w:color w:val="000000"/>
                <w:sz w:val="23"/>
                <w:szCs w:val="23"/>
                <w:lang w:eastAsia="en-US"/>
              </w:rPr>
              <w:t>2012/13</w:t>
            </w:r>
          </w:p>
        </w:tc>
        <w:tc>
          <w:tcPr>
            <w:tcW w:w="1952" w:type="dxa"/>
            <w:shd w:val="clear" w:color="auto" w:fill="D9D9D9" w:themeFill="background1" w:themeFillShade="D9"/>
          </w:tcPr>
          <w:p w:rsidR="008F5CD4" w:rsidRPr="008F5CD4" w:rsidRDefault="008F5CD4" w:rsidP="00E86212">
            <w:pPr>
              <w:autoSpaceDE w:val="0"/>
              <w:autoSpaceDN w:val="0"/>
              <w:adjustRightInd w:val="0"/>
              <w:jc w:val="center"/>
              <w:rPr>
                <w:rFonts w:asciiTheme="minorHAnsi" w:eastAsiaTheme="minorHAnsi" w:hAnsiTheme="minorHAnsi"/>
                <w:b/>
                <w:color w:val="000000"/>
                <w:sz w:val="23"/>
                <w:szCs w:val="23"/>
                <w:lang w:eastAsia="en-US"/>
              </w:rPr>
            </w:pPr>
            <w:r w:rsidRPr="008F5CD4">
              <w:rPr>
                <w:rFonts w:asciiTheme="minorHAnsi" w:eastAsiaTheme="minorHAnsi" w:hAnsiTheme="minorHAnsi"/>
                <w:b/>
                <w:color w:val="000000"/>
                <w:sz w:val="23"/>
                <w:szCs w:val="23"/>
                <w:lang w:eastAsia="en-US"/>
              </w:rPr>
              <w:t>2013/14</w:t>
            </w:r>
          </w:p>
        </w:tc>
        <w:tc>
          <w:tcPr>
            <w:tcW w:w="1953" w:type="dxa"/>
            <w:shd w:val="clear" w:color="auto" w:fill="D9D9D9" w:themeFill="background1" w:themeFillShade="D9"/>
          </w:tcPr>
          <w:p w:rsidR="008F5CD4" w:rsidRPr="008F5CD4" w:rsidRDefault="008F5CD4" w:rsidP="00E86212">
            <w:pPr>
              <w:autoSpaceDE w:val="0"/>
              <w:autoSpaceDN w:val="0"/>
              <w:adjustRightInd w:val="0"/>
              <w:jc w:val="center"/>
              <w:rPr>
                <w:rFonts w:asciiTheme="minorHAnsi" w:eastAsiaTheme="minorHAnsi" w:hAnsiTheme="minorHAnsi"/>
                <w:b/>
                <w:color w:val="000000"/>
                <w:sz w:val="23"/>
                <w:szCs w:val="23"/>
                <w:lang w:eastAsia="en-US"/>
              </w:rPr>
            </w:pPr>
            <w:r w:rsidRPr="008F5CD4">
              <w:rPr>
                <w:rFonts w:asciiTheme="minorHAnsi" w:eastAsiaTheme="minorHAnsi" w:hAnsiTheme="minorHAnsi"/>
                <w:b/>
                <w:color w:val="000000"/>
                <w:sz w:val="23"/>
                <w:szCs w:val="23"/>
                <w:lang w:eastAsia="en-US"/>
              </w:rPr>
              <w:t>2014/15</w:t>
            </w:r>
          </w:p>
        </w:tc>
        <w:tc>
          <w:tcPr>
            <w:tcW w:w="1953" w:type="dxa"/>
            <w:shd w:val="clear" w:color="auto" w:fill="D9D9D9" w:themeFill="background1" w:themeFillShade="D9"/>
          </w:tcPr>
          <w:p w:rsidR="008F5CD4" w:rsidRPr="008F5CD4" w:rsidRDefault="008F5CD4" w:rsidP="00E86212">
            <w:pPr>
              <w:autoSpaceDE w:val="0"/>
              <w:autoSpaceDN w:val="0"/>
              <w:adjustRightInd w:val="0"/>
              <w:jc w:val="center"/>
              <w:rPr>
                <w:rFonts w:asciiTheme="minorHAnsi" w:eastAsiaTheme="minorHAnsi" w:hAnsiTheme="minorHAnsi"/>
                <w:b/>
                <w:color w:val="000000"/>
                <w:sz w:val="23"/>
                <w:szCs w:val="23"/>
                <w:lang w:eastAsia="en-US"/>
              </w:rPr>
            </w:pPr>
            <w:r w:rsidRPr="008F5CD4">
              <w:rPr>
                <w:rFonts w:asciiTheme="minorHAnsi" w:eastAsiaTheme="minorHAnsi" w:hAnsiTheme="minorHAnsi"/>
                <w:b/>
                <w:color w:val="000000"/>
                <w:sz w:val="23"/>
                <w:szCs w:val="23"/>
                <w:lang w:eastAsia="en-US"/>
              </w:rPr>
              <w:t>2015/16</w:t>
            </w:r>
          </w:p>
        </w:tc>
      </w:tr>
      <w:tr w:rsidR="008F5CD4" w:rsidRPr="008F5CD4" w:rsidTr="00E86212">
        <w:trPr>
          <w:trHeight w:val="268"/>
        </w:trPr>
        <w:tc>
          <w:tcPr>
            <w:tcW w:w="1844" w:type="dxa"/>
          </w:tcPr>
          <w:p w:rsidR="008F5CD4" w:rsidRPr="00E86212" w:rsidRDefault="008F5CD4" w:rsidP="00E86212">
            <w:pPr>
              <w:autoSpaceDE w:val="0"/>
              <w:autoSpaceDN w:val="0"/>
              <w:adjustRightInd w:val="0"/>
              <w:jc w:val="both"/>
              <w:rPr>
                <w:rFonts w:asciiTheme="minorHAnsi" w:eastAsiaTheme="minorHAnsi" w:hAnsiTheme="minorHAnsi"/>
                <w:color w:val="000000"/>
                <w:sz w:val="23"/>
                <w:szCs w:val="23"/>
                <w:lang w:eastAsia="en-US"/>
              </w:rPr>
            </w:pPr>
            <w:r w:rsidRPr="008F5CD4">
              <w:rPr>
                <w:rFonts w:asciiTheme="minorHAnsi" w:eastAsiaTheme="minorHAnsi" w:hAnsiTheme="minorHAnsi"/>
                <w:color w:val="000000"/>
                <w:sz w:val="23"/>
                <w:szCs w:val="23"/>
                <w:lang w:eastAsia="en-US"/>
              </w:rPr>
              <w:t>Level 2 %pass</w:t>
            </w:r>
          </w:p>
          <w:p w:rsidR="00E86212" w:rsidRPr="008F5CD4" w:rsidRDefault="00E86212" w:rsidP="00E86212">
            <w:pPr>
              <w:autoSpaceDE w:val="0"/>
              <w:autoSpaceDN w:val="0"/>
              <w:adjustRightInd w:val="0"/>
              <w:jc w:val="both"/>
              <w:rPr>
                <w:rFonts w:asciiTheme="minorHAnsi" w:eastAsiaTheme="minorHAnsi" w:hAnsiTheme="minorHAnsi"/>
                <w:color w:val="000000"/>
                <w:sz w:val="23"/>
                <w:szCs w:val="23"/>
                <w:lang w:eastAsia="en-US"/>
              </w:rPr>
            </w:pPr>
          </w:p>
        </w:tc>
        <w:tc>
          <w:tcPr>
            <w:tcW w:w="1952" w:type="dxa"/>
          </w:tcPr>
          <w:p w:rsidR="008F5CD4" w:rsidRPr="008F5CD4" w:rsidRDefault="008F5CD4" w:rsidP="00E86212">
            <w:pPr>
              <w:autoSpaceDE w:val="0"/>
              <w:autoSpaceDN w:val="0"/>
              <w:adjustRightInd w:val="0"/>
              <w:jc w:val="center"/>
              <w:rPr>
                <w:rFonts w:asciiTheme="minorHAnsi" w:eastAsiaTheme="minorHAnsi" w:hAnsiTheme="minorHAnsi"/>
                <w:color w:val="000000"/>
                <w:sz w:val="23"/>
                <w:szCs w:val="23"/>
                <w:lang w:eastAsia="en-US"/>
              </w:rPr>
            </w:pPr>
            <w:r w:rsidRPr="008F5CD4">
              <w:rPr>
                <w:rFonts w:asciiTheme="minorHAnsi" w:eastAsiaTheme="minorHAnsi" w:hAnsiTheme="minorHAnsi"/>
                <w:color w:val="000000"/>
                <w:sz w:val="23"/>
                <w:szCs w:val="23"/>
                <w:lang w:eastAsia="en-US"/>
              </w:rPr>
              <w:t>48%</w:t>
            </w:r>
          </w:p>
        </w:tc>
        <w:tc>
          <w:tcPr>
            <w:tcW w:w="1952" w:type="dxa"/>
          </w:tcPr>
          <w:p w:rsidR="008F5CD4" w:rsidRPr="008F5CD4" w:rsidRDefault="008F5CD4" w:rsidP="00E86212">
            <w:pPr>
              <w:autoSpaceDE w:val="0"/>
              <w:autoSpaceDN w:val="0"/>
              <w:adjustRightInd w:val="0"/>
              <w:jc w:val="center"/>
              <w:rPr>
                <w:rFonts w:asciiTheme="minorHAnsi" w:eastAsiaTheme="minorHAnsi" w:hAnsiTheme="minorHAnsi"/>
                <w:color w:val="000000"/>
                <w:sz w:val="23"/>
                <w:szCs w:val="23"/>
                <w:lang w:eastAsia="en-US"/>
              </w:rPr>
            </w:pPr>
            <w:r w:rsidRPr="008F5CD4">
              <w:rPr>
                <w:rFonts w:asciiTheme="minorHAnsi" w:eastAsiaTheme="minorHAnsi" w:hAnsiTheme="minorHAnsi"/>
                <w:color w:val="000000"/>
                <w:sz w:val="23"/>
                <w:szCs w:val="23"/>
                <w:lang w:eastAsia="en-US"/>
              </w:rPr>
              <w:t>59%</w:t>
            </w:r>
          </w:p>
        </w:tc>
        <w:tc>
          <w:tcPr>
            <w:tcW w:w="1953" w:type="dxa"/>
          </w:tcPr>
          <w:p w:rsidR="008F5CD4" w:rsidRPr="008F5CD4" w:rsidRDefault="008F5CD4" w:rsidP="00E86212">
            <w:pPr>
              <w:autoSpaceDE w:val="0"/>
              <w:autoSpaceDN w:val="0"/>
              <w:adjustRightInd w:val="0"/>
              <w:jc w:val="center"/>
              <w:rPr>
                <w:rFonts w:asciiTheme="minorHAnsi" w:eastAsiaTheme="minorHAnsi" w:hAnsiTheme="minorHAnsi"/>
                <w:color w:val="000000"/>
                <w:sz w:val="23"/>
                <w:szCs w:val="23"/>
                <w:lang w:eastAsia="en-US"/>
              </w:rPr>
            </w:pPr>
            <w:r w:rsidRPr="008F5CD4">
              <w:rPr>
                <w:rFonts w:asciiTheme="minorHAnsi" w:eastAsiaTheme="minorHAnsi" w:hAnsiTheme="minorHAnsi"/>
                <w:color w:val="000000"/>
                <w:sz w:val="23"/>
                <w:szCs w:val="23"/>
                <w:lang w:eastAsia="en-US"/>
              </w:rPr>
              <w:t>68%</w:t>
            </w:r>
          </w:p>
        </w:tc>
        <w:tc>
          <w:tcPr>
            <w:tcW w:w="1953" w:type="dxa"/>
          </w:tcPr>
          <w:p w:rsidR="008F5CD4" w:rsidRPr="008F5CD4" w:rsidRDefault="008F5CD4" w:rsidP="00E86212">
            <w:pPr>
              <w:autoSpaceDE w:val="0"/>
              <w:autoSpaceDN w:val="0"/>
              <w:adjustRightInd w:val="0"/>
              <w:jc w:val="center"/>
              <w:rPr>
                <w:rFonts w:asciiTheme="minorHAnsi" w:eastAsiaTheme="minorHAnsi" w:hAnsiTheme="minorHAnsi"/>
                <w:color w:val="000000"/>
                <w:sz w:val="23"/>
                <w:szCs w:val="23"/>
                <w:lang w:eastAsia="en-US"/>
              </w:rPr>
            </w:pPr>
            <w:r w:rsidRPr="008F5CD4">
              <w:rPr>
                <w:rFonts w:asciiTheme="minorHAnsi" w:eastAsiaTheme="minorHAnsi" w:hAnsiTheme="minorHAnsi"/>
                <w:color w:val="000000"/>
                <w:sz w:val="23"/>
                <w:szCs w:val="23"/>
                <w:lang w:eastAsia="en-US"/>
              </w:rPr>
              <w:t>95%</w:t>
            </w:r>
          </w:p>
        </w:tc>
      </w:tr>
    </w:tbl>
    <w:p w:rsidR="008F5CD4" w:rsidRPr="008F5CD4" w:rsidRDefault="008F5CD4" w:rsidP="00E86212">
      <w:pPr>
        <w:autoSpaceDE w:val="0"/>
        <w:autoSpaceDN w:val="0"/>
        <w:adjustRightInd w:val="0"/>
        <w:jc w:val="both"/>
        <w:rPr>
          <w:rFonts w:asciiTheme="minorHAnsi" w:eastAsiaTheme="minorHAnsi" w:hAnsiTheme="minorHAnsi"/>
          <w:color w:val="000000"/>
          <w:sz w:val="23"/>
          <w:szCs w:val="23"/>
          <w:lang w:eastAsia="en-US"/>
        </w:rPr>
      </w:pPr>
    </w:p>
    <w:p w:rsidR="008F5CD4" w:rsidRPr="008F5CD4" w:rsidRDefault="00E86212" w:rsidP="00E86212">
      <w:pPr>
        <w:autoSpaceDE w:val="0"/>
        <w:autoSpaceDN w:val="0"/>
        <w:adjustRightInd w:val="0"/>
        <w:jc w:val="both"/>
        <w:rPr>
          <w:rFonts w:asciiTheme="minorHAnsi" w:eastAsiaTheme="minorHAnsi" w:hAnsiTheme="minorHAnsi"/>
          <w:color w:val="000000"/>
          <w:sz w:val="23"/>
          <w:szCs w:val="23"/>
          <w:lang w:eastAsia="en-US"/>
        </w:rPr>
      </w:pPr>
      <w:r w:rsidRPr="00E86212">
        <w:rPr>
          <w:rFonts w:asciiTheme="minorHAnsi" w:eastAsiaTheme="minorHAnsi" w:hAnsiTheme="minorHAnsi"/>
          <w:color w:val="000000"/>
          <w:sz w:val="23"/>
          <w:szCs w:val="23"/>
          <w:lang w:eastAsia="en-US"/>
        </w:rPr>
        <w:t>The Physics d</w:t>
      </w:r>
      <w:r w:rsidR="008F5CD4" w:rsidRPr="008F5CD4">
        <w:rPr>
          <w:rFonts w:asciiTheme="minorHAnsi" w:eastAsiaTheme="minorHAnsi" w:hAnsiTheme="minorHAnsi"/>
          <w:color w:val="000000"/>
          <w:sz w:val="23"/>
          <w:szCs w:val="23"/>
          <w:lang w:eastAsia="en-US"/>
        </w:rPr>
        <w:t>epartment has achieved success at K</w:t>
      </w:r>
      <w:r w:rsidRPr="00E86212">
        <w:rPr>
          <w:rFonts w:asciiTheme="minorHAnsi" w:eastAsiaTheme="minorHAnsi" w:hAnsiTheme="minorHAnsi"/>
          <w:color w:val="000000"/>
          <w:sz w:val="23"/>
          <w:szCs w:val="23"/>
          <w:lang w:eastAsia="en-US"/>
        </w:rPr>
        <w:t xml:space="preserve">ey </w:t>
      </w:r>
      <w:r w:rsidR="008F5CD4" w:rsidRPr="008F5CD4">
        <w:rPr>
          <w:rFonts w:asciiTheme="minorHAnsi" w:eastAsiaTheme="minorHAnsi" w:hAnsiTheme="minorHAnsi"/>
          <w:color w:val="000000"/>
          <w:sz w:val="23"/>
          <w:szCs w:val="23"/>
          <w:lang w:eastAsia="en-US"/>
        </w:rPr>
        <w:t>S</w:t>
      </w:r>
      <w:r w:rsidRPr="00E86212">
        <w:rPr>
          <w:rFonts w:asciiTheme="minorHAnsi" w:eastAsiaTheme="minorHAnsi" w:hAnsiTheme="minorHAnsi"/>
          <w:color w:val="000000"/>
          <w:sz w:val="23"/>
          <w:szCs w:val="23"/>
          <w:lang w:eastAsia="en-US"/>
        </w:rPr>
        <w:t xml:space="preserve">tage </w:t>
      </w:r>
      <w:r w:rsidR="008F5CD4" w:rsidRPr="008F5CD4">
        <w:rPr>
          <w:rFonts w:asciiTheme="minorHAnsi" w:eastAsiaTheme="minorHAnsi" w:hAnsiTheme="minorHAnsi"/>
          <w:color w:val="000000"/>
          <w:sz w:val="23"/>
          <w:szCs w:val="23"/>
          <w:lang w:eastAsia="en-US"/>
        </w:rPr>
        <w:t xml:space="preserve">5, with </w:t>
      </w:r>
      <w:r w:rsidR="00A9431D">
        <w:rPr>
          <w:rFonts w:asciiTheme="minorHAnsi" w:eastAsiaTheme="minorHAnsi" w:hAnsiTheme="minorHAnsi"/>
          <w:color w:val="000000"/>
          <w:sz w:val="23"/>
          <w:szCs w:val="23"/>
          <w:lang w:eastAsia="en-US"/>
        </w:rPr>
        <w:t>20% of the cohort achieving A* and 60% achieving A*/</w:t>
      </w:r>
      <w:r w:rsidR="008F5CD4" w:rsidRPr="008F5CD4">
        <w:rPr>
          <w:rFonts w:asciiTheme="minorHAnsi" w:eastAsiaTheme="minorHAnsi" w:hAnsiTheme="minorHAnsi"/>
          <w:color w:val="000000"/>
          <w:sz w:val="23"/>
          <w:szCs w:val="23"/>
          <w:lang w:eastAsia="en-US"/>
        </w:rPr>
        <w:t xml:space="preserve">B grade. One student from the 2016 cohort is currently reading Natural Science (Physics) at </w:t>
      </w:r>
      <w:proofErr w:type="spellStart"/>
      <w:r w:rsidR="008F5CD4" w:rsidRPr="008F5CD4">
        <w:rPr>
          <w:rFonts w:asciiTheme="minorHAnsi" w:eastAsiaTheme="minorHAnsi" w:hAnsiTheme="minorHAnsi"/>
          <w:color w:val="000000"/>
          <w:sz w:val="23"/>
          <w:szCs w:val="23"/>
          <w:lang w:eastAsia="en-US"/>
        </w:rPr>
        <w:t>Girton</w:t>
      </w:r>
      <w:proofErr w:type="spellEnd"/>
      <w:r w:rsidR="008F5CD4" w:rsidRPr="008F5CD4">
        <w:rPr>
          <w:rFonts w:asciiTheme="minorHAnsi" w:eastAsiaTheme="minorHAnsi" w:hAnsiTheme="minorHAnsi"/>
          <w:color w:val="000000"/>
          <w:sz w:val="23"/>
          <w:szCs w:val="23"/>
          <w:lang w:eastAsia="en-US"/>
        </w:rPr>
        <w:t xml:space="preserve"> College Cambridge. </w:t>
      </w:r>
      <w:r w:rsidRPr="00E86212">
        <w:rPr>
          <w:rFonts w:asciiTheme="minorHAnsi" w:eastAsiaTheme="minorHAnsi" w:hAnsiTheme="minorHAnsi"/>
          <w:color w:val="000000"/>
          <w:sz w:val="23"/>
          <w:szCs w:val="23"/>
          <w:lang w:eastAsia="en-US"/>
        </w:rPr>
        <w:t xml:space="preserve"> </w:t>
      </w:r>
      <w:r w:rsidR="008F5CD4" w:rsidRPr="008F5CD4">
        <w:rPr>
          <w:rFonts w:asciiTheme="minorHAnsi" w:eastAsiaTheme="minorHAnsi" w:hAnsiTheme="minorHAnsi"/>
          <w:color w:val="000000"/>
          <w:sz w:val="23"/>
          <w:szCs w:val="23"/>
          <w:lang w:eastAsia="en-US"/>
        </w:rPr>
        <w:t>We have a healthy number</w:t>
      </w:r>
      <w:r w:rsidRPr="00E86212">
        <w:rPr>
          <w:rFonts w:asciiTheme="minorHAnsi" w:eastAsiaTheme="minorHAnsi" w:hAnsiTheme="minorHAnsi"/>
          <w:color w:val="000000"/>
          <w:sz w:val="23"/>
          <w:szCs w:val="23"/>
          <w:lang w:eastAsia="en-US"/>
        </w:rPr>
        <w:t xml:space="preserve"> of students taking Physics in Y</w:t>
      </w:r>
      <w:r w:rsidR="008F5CD4" w:rsidRPr="008F5CD4">
        <w:rPr>
          <w:rFonts w:asciiTheme="minorHAnsi" w:eastAsiaTheme="minorHAnsi" w:hAnsiTheme="minorHAnsi"/>
          <w:color w:val="000000"/>
          <w:sz w:val="23"/>
          <w:szCs w:val="23"/>
          <w:lang w:eastAsia="en-US"/>
        </w:rPr>
        <w:t>ear 12, with 25 currently enrolled.</w:t>
      </w:r>
    </w:p>
    <w:p w:rsidR="008F5CD4" w:rsidRPr="008F5CD4" w:rsidRDefault="008F5CD4" w:rsidP="00E86212">
      <w:pPr>
        <w:autoSpaceDE w:val="0"/>
        <w:autoSpaceDN w:val="0"/>
        <w:adjustRightInd w:val="0"/>
        <w:jc w:val="both"/>
        <w:rPr>
          <w:rFonts w:asciiTheme="minorHAnsi" w:eastAsiaTheme="minorHAnsi" w:hAnsiTheme="minorHAnsi"/>
          <w:color w:val="000000"/>
          <w:sz w:val="23"/>
          <w:szCs w:val="23"/>
          <w:lang w:eastAsia="en-US"/>
        </w:rPr>
      </w:pPr>
    </w:p>
    <w:p w:rsidR="00A9703B" w:rsidRPr="000E5124" w:rsidRDefault="008F5CD4" w:rsidP="000E5124">
      <w:pPr>
        <w:autoSpaceDE w:val="0"/>
        <w:autoSpaceDN w:val="0"/>
        <w:adjustRightInd w:val="0"/>
        <w:jc w:val="both"/>
        <w:rPr>
          <w:rFonts w:asciiTheme="minorHAnsi" w:eastAsiaTheme="minorHAnsi" w:hAnsiTheme="minorHAnsi"/>
          <w:color w:val="000000"/>
          <w:sz w:val="23"/>
          <w:szCs w:val="23"/>
          <w:lang w:eastAsia="en-US"/>
        </w:rPr>
      </w:pPr>
      <w:r w:rsidRPr="008F5CD4">
        <w:rPr>
          <w:rFonts w:asciiTheme="minorHAnsi" w:eastAsiaTheme="minorHAnsi" w:hAnsiTheme="minorHAnsi"/>
          <w:color w:val="000000"/>
          <w:sz w:val="23"/>
          <w:szCs w:val="23"/>
          <w:lang w:eastAsia="en-US"/>
        </w:rPr>
        <w:t xml:space="preserve">The vision of this faculty is to continue to improve and become </w:t>
      </w:r>
      <w:r w:rsidR="0031763F">
        <w:rPr>
          <w:rFonts w:asciiTheme="minorHAnsi" w:eastAsiaTheme="minorHAnsi" w:hAnsiTheme="minorHAnsi"/>
          <w:color w:val="000000"/>
          <w:sz w:val="23"/>
          <w:szCs w:val="23"/>
          <w:lang w:eastAsia="en-US"/>
        </w:rPr>
        <w:t>a beacon for outstanding practic</w:t>
      </w:r>
      <w:r w:rsidRPr="008F5CD4">
        <w:rPr>
          <w:rFonts w:asciiTheme="minorHAnsi" w:eastAsiaTheme="minorHAnsi" w:hAnsiTheme="minorHAnsi"/>
          <w:color w:val="000000"/>
          <w:sz w:val="23"/>
          <w:szCs w:val="23"/>
          <w:lang w:eastAsia="en-US"/>
        </w:rPr>
        <w:t>e and provisi</w:t>
      </w:r>
      <w:r w:rsidR="00E86212" w:rsidRPr="00E86212">
        <w:rPr>
          <w:rFonts w:asciiTheme="minorHAnsi" w:eastAsiaTheme="minorHAnsi" w:hAnsiTheme="minorHAnsi"/>
          <w:color w:val="000000"/>
          <w:sz w:val="23"/>
          <w:szCs w:val="23"/>
          <w:lang w:eastAsia="en-US"/>
        </w:rPr>
        <w:t>on. We require an enthusiastic L</w:t>
      </w:r>
      <w:r w:rsidRPr="008F5CD4">
        <w:rPr>
          <w:rFonts w:asciiTheme="minorHAnsi" w:eastAsiaTheme="minorHAnsi" w:hAnsiTheme="minorHAnsi"/>
          <w:color w:val="000000"/>
          <w:sz w:val="23"/>
          <w:szCs w:val="23"/>
          <w:lang w:eastAsia="en-US"/>
        </w:rPr>
        <w:t xml:space="preserve">eader of Physics who inspires both students and staff to excel. </w:t>
      </w:r>
      <w:r w:rsidR="00E86212" w:rsidRPr="00E86212">
        <w:rPr>
          <w:rFonts w:asciiTheme="minorHAnsi" w:eastAsiaTheme="minorHAnsi" w:hAnsiTheme="minorHAnsi"/>
          <w:color w:val="000000"/>
          <w:sz w:val="23"/>
          <w:szCs w:val="23"/>
          <w:lang w:eastAsia="en-US"/>
        </w:rPr>
        <w:t xml:space="preserve"> </w:t>
      </w:r>
      <w:r w:rsidRPr="008F5CD4">
        <w:rPr>
          <w:rFonts w:asciiTheme="minorHAnsi" w:eastAsiaTheme="minorHAnsi" w:hAnsiTheme="minorHAnsi"/>
          <w:color w:val="000000"/>
          <w:sz w:val="23"/>
          <w:szCs w:val="23"/>
          <w:lang w:eastAsia="en-US"/>
        </w:rPr>
        <w:t>The successful candidate will need to demonstrate innovation, excellent leadership skills and the ability to deliver continued improvement in teaching and learning throughout the faculty.</w:t>
      </w:r>
    </w:p>
    <w:p w:rsidR="008F5CD4" w:rsidRDefault="0039005A">
      <w:pPr>
        <w:spacing w:after="200" w:line="276" w:lineRule="auto"/>
        <w:rPr>
          <w:rFonts w:asciiTheme="minorHAnsi" w:hAnsiTheme="minorHAnsi" w:cstheme="minorHAnsi"/>
          <w:b/>
          <w:lang w:eastAsia="en-US"/>
        </w:rPr>
      </w:pPr>
      <w:r>
        <w:rPr>
          <w:noProof/>
        </w:rPr>
        <w:drawing>
          <wp:anchor distT="0" distB="0" distL="114300" distR="114300" simplePos="0" relativeHeight="251672576" behindDoc="0" locked="0" layoutInCell="1" allowOverlap="1" wp14:anchorId="1E147FA4" wp14:editId="13716A95">
            <wp:simplePos x="0" y="0"/>
            <wp:positionH relativeFrom="column">
              <wp:posOffset>3429000</wp:posOffset>
            </wp:positionH>
            <wp:positionV relativeFrom="paragraph">
              <wp:posOffset>196215</wp:posOffset>
            </wp:positionV>
            <wp:extent cx="2525395" cy="1685925"/>
            <wp:effectExtent l="171450" t="171450" r="389255" b="371475"/>
            <wp:wrapNone/>
            <wp:docPr id="8" name="Picture 8" descr="C:\Users\worthingt\AppData\Local\Microsoft\Windows\Temporary Internet Files\Content.Word\ds5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thingt\AppData\Local\Microsoft\Windows\Temporary Internet Files\Content.Word\ds59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5395" cy="1685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45D306FD" wp14:editId="4BBFF485">
            <wp:simplePos x="0" y="0"/>
            <wp:positionH relativeFrom="column">
              <wp:posOffset>257175</wp:posOffset>
            </wp:positionH>
            <wp:positionV relativeFrom="paragraph">
              <wp:posOffset>196850</wp:posOffset>
            </wp:positionV>
            <wp:extent cx="2524125" cy="1684020"/>
            <wp:effectExtent l="171450" t="171450" r="390525" b="354330"/>
            <wp:wrapNone/>
            <wp:docPr id="3" name="Picture 3" descr="C:\Users\worthingt\AppData\Local\Microsoft\Windows\Temporary Internet Files\Content.Word\ds5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thingt\AppData\Local\Microsoft\Windows\Temporary Internet Files\Content.Word\ds55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16840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729A1">
        <w:rPr>
          <w:rFonts w:asciiTheme="minorHAnsi" w:hAnsiTheme="minorHAnsi" w:cstheme="minorHAnsi"/>
          <w:b/>
          <w:lang w:eastAsia="en-US"/>
        </w:rPr>
        <w:t xml:space="preserve">  </w:t>
      </w:r>
      <w:r w:rsidR="008F5CD4">
        <w:rPr>
          <w:rFonts w:asciiTheme="minorHAnsi" w:hAnsiTheme="minorHAnsi" w:cstheme="minorHAnsi"/>
          <w:b/>
          <w:lang w:eastAsia="en-US"/>
        </w:rPr>
        <w:br w:type="page"/>
      </w:r>
    </w:p>
    <w:p w:rsidR="00A9703B" w:rsidRPr="00E86212" w:rsidRDefault="00A9703B" w:rsidP="00A9703B">
      <w:pPr>
        <w:keepNext/>
        <w:outlineLvl w:val="3"/>
        <w:rPr>
          <w:rFonts w:asciiTheme="minorHAnsi" w:hAnsiTheme="minorHAnsi" w:cstheme="minorHAnsi"/>
          <w:b/>
          <w:sz w:val="23"/>
          <w:szCs w:val="23"/>
          <w:lang w:eastAsia="en-US"/>
        </w:rPr>
      </w:pPr>
      <w:r w:rsidRPr="00E86212">
        <w:rPr>
          <w:rFonts w:asciiTheme="minorHAnsi" w:hAnsiTheme="minorHAnsi" w:cstheme="minorHAnsi"/>
          <w:b/>
          <w:sz w:val="23"/>
          <w:szCs w:val="23"/>
          <w:lang w:eastAsia="en-US"/>
        </w:rPr>
        <w:t>JOB DESCRIPTION</w:t>
      </w:r>
    </w:p>
    <w:p w:rsidR="00A9703B" w:rsidRPr="00E86212" w:rsidRDefault="00A9703B" w:rsidP="00A9703B">
      <w:pPr>
        <w:rPr>
          <w:rFonts w:asciiTheme="minorHAnsi" w:hAnsiTheme="minorHAnsi" w:cstheme="minorHAnsi"/>
          <w:sz w:val="23"/>
          <w:szCs w:val="23"/>
          <w:lang w:eastAsia="en-US"/>
        </w:rPr>
      </w:pPr>
      <w:r w:rsidRPr="00E86212">
        <w:rPr>
          <w:rFonts w:asciiTheme="minorHAnsi" w:hAnsiTheme="minorHAnsi" w:cstheme="minorHAnsi"/>
          <w:sz w:val="23"/>
          <w:szCs w:val="23"/>
          <w:lang w:eastAsia="en-US"/>
        </w:rPr>
        <w:t xml:space="preserve">Subject Leader Physics </w:t>
      </w:r>
    </w:p>
    <w:p w:rsidR="00A9703B" w:rsidRPr="00E86212" w:rsidRDefault="00A9703B" w:rsidP="00A9703B">
      <w:pPr>
        <w:rPr>
          <w:rFonts w:asciiTheme="minorHAnsi" w:hAnsiTheme="minorHAnsi" w:cstheme="minorHAnsi"/>
          <w:sz w:val="23"/>
          <w:szCs w:val="23"/>
          <w:lang w:eastAsia="en-US"/>
        </w:rPr>
      </w:pPr>
    </w:p>
    <w:p w:rsidR="00A9703B" w:rsidRPr="00E86212" w:rsidRDefault="00A9703B" w:rsidP="00A9703B">
      <w:pPr>
        <w:keepNext/>
        <w:outlineLvl w:val="3"/>
        <w:rPr>
          <w:rFonts w:asciiTheme="minorHAnsi" w:hAnsiTheme="minorHAnsi" w:cstheme="minorHAnsi"/>
          <w:b/>
          <w:sz w:val="23"/>
          <w:szCs w:val="23"/>
          <w:lang w:eastAsia="en-US"/>
        </w:rPr>
      </w:pPr>
      <w:r w:rsidRPr="00E86212">
        <w:rPr>
          <w:rFonts w:asciiTheme="minorHAnsi" w:hAnsiTheme="minorHAnsi" w:cstheme="minorHAnsi"/>
          <w:b/>
          <w:sz w:val="23"/>
          <w:szCs w:val="23"/>
          <w:lang w:eastAsia="en-US"/>
        </w:rPr>
        <w:t>JOB PURPOSE</w:t>
      </w:r>
    </w:p>
    <w:p w:rsidR="00A9703B" w:rsidRPr="00E86212" w:rsidRDefault="00A9703B" w:rsidP="00A9703B">
      <w:pPr>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 xml:space="preserve">To lead, manage and develop the work of the Physics department to secure high quality teaching, effective uses of resources and the highest standards of learning and achievement for all pupils.  </w:t>
      </w:r>
    </w:p>
    <w:p w:rsidR="00A9703B" w:rsidRPr="00E86212" w:rsidRDefault="00A9703B" w:rsidP="00A9703B">
      <w:pPr>
        <w:jc w:val="both"/>
        <w:rPr>
          <w:rFonts w:asciiTheme="minorHAnsi" w:hAnsiTheme="minorHAnsi" w:cstheme="minorHAnsi"/>
          <w:sz w:val="23"/>
          <w:szCs w:val="23"/>
          <w:lang w:eastAsia="en-US"/>
        </w:rPr>
      </w:pPr>
    </w:p>
    <w:p w:rsidR="00A9703B" w:rsidRPr="00E86212" w:rsidRDefault="00A9703B" w:rsidP="00A9703B">
      <w:pPr>
        <w:jc w:val="both"/>
        <w:rPr>
          <w:rFonts w:asciiTheme="minorHAnsi" w:hAnsiTheme="minorHAnsi" w:cstheme="minorHAnsi"/>
          <w:b/>
          <w:sz w:val="23"/>
          <w:szCs w:val="23"/>
          <w:lang w:eastAsia="en-US"/>
        </w:rPr>
      </w:pPr>
      <w:r w:rsidRPr="00E86212">
        <w:rPr>
          <w:rFonts w:asciiTheme="minorHAnsi" w:hAnsiTheme="minorHAnsi" w:cstheme="minorHAnsi"/>
          <w:b/>
          <w:sz w:val="23"/>
          <w:szCs w:val="23"/>
          <w:lang w:eastAsia="en-US"/>
        </w:rPr>
        <w:t>PRINCIPAL RESPONSIBILITY AREAS</w:t>
      </w:r>
    </w:p>
    <w:p w:rsidR="00A9703B" w:rsidRPr="00E86212" w:rsidRDefault="00A9703B" w:rsidP="00A9703B">
      <w:pPr>
        <w:jc w:val="both"/>
        <w:rPr>
          <w:rFonts w:asciiTheme="minorHAnsi" w:hAnsiTheme="minorHAnsi" w:cstheme="minorHAnsi"/>
          <w:i/>
          <w:sz w:val="23"/>
          <w:szCs w:val="23"/>
          <w:lang w:eastAsia="en-US"/>
        </w:rPr>
      </w:pPr>
      <w:r w:rsidRPr="00E86212">
        <w:rPr>
          <w:rFonts w:asciiTheme="minorHAnsi" w:hAnsiTheme="minorHAnsi" w:cstheme="minorHAnsi"/>
          <w:sz w:val="23"/>
          <w:szCs w:val="23"/>
          <w:lang w:eastAsia="en-US"/>
        </w:rPr>
        <w:t>A</w:t>
      </w:r>
      <w:r w:rsidRPr="00E86212">
        <w:rPr>
          <w:rFonts w:asciiTheme="minorHAnsi" w:hAnsiTheme="minorHAnsi" w:cstheme="minorHAnsi"/>
          <w:sz w:val="23"/>
          <w:szCs w:val="23"/>
          <w:lang w:eastAsia="en-US"/>
        </w:rPr>
        <w:tab/>
      </w:r>
      <w:r w:rsidRPr="00E86212">
        <w:rPr>
          <w:rFonts w:asciiTheme="minorHAnsi" w:hAnsiTheme="minorHAnsi" w:cstheme="minorHAnsi"/>
          <w:i/>
          <w:sz w:val="23"/>
          <w:szCs w:val="23"/>
          <w:lang w:eastAsia="en-US"/>
        </w:rPr>
        <w:t>(impact on education progress beyond the teachers’ assigned pupils)</w:t>
      </w:r>
    </w:p>
    <w:p w:rsidR="00A9703B" w:rsidRPr="00E86212" w:rsidRDefault="00A9703B" w:rsidP="00A9703B">
      <w:pPr>
        <w:numPr>
          <w:ilvl w:val="0"/>
          <w:numId w:val="5"/>
        </w:numPr>
        <w:tabs>
          <w:tab w:val="num" w:pos="1134"/>
        </w:tabs>
        <w:ind w:hanging="853"/>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To lead developments in teaching and learning across the department and all</w:t>
      </w:r>
    </w:p>
    <w:p w:rsidR="00A9703B" w:rsidRPr="00E86212" w:rsidRDefault="00A9703B" w:rsidP="00A9703B">
      <w:pPr>
        <w:ind w:left="720"/>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 xml:space="preserve">       </w:t>
      </w:r>
      <w:proofErr w:type="gramStart"/>
      <w:r w:rsidRPr="00E86212">
        <w:rPr>
          <w:rFonts w:asciiTheme="minorHAnsi" w:hAnsiTheme="minorHAnsi" w:cstheme="minorHAnsi"/>
          <w:sz w:val="23"/>
          <w:szCs w:val="23"/>
          <w:lang w:eastAsia="en-US"/>
        </w:rPr>
        <w:t>key</w:t>
      </w:r>
      <w:proofErr w:type="gramEnd"/>
      <w:r w:rsidRPr="00E86212">
        <w:rPr>
          <w:rFonts w:asciiTheme="minorHAnsi" w:hAnsiTheme="minorHAnsi" w:cstheme="minorHAnsi"/>
          <w:sz w:val="23"/>
          <w:szCs w:val="23"/>
          <w:lang w:eastAsia="en-US"/>
        </w:rPr>
        <w:t xml:space="preserve"> stages</w:t>
      </w:r>
    </w:p>
    <w:p w:rsidR="00A9703B" w:rsidRPr="00E86212" w:rsidRDefault="00A9703B" w:rsidP="00A9703B">
      <w:pPr>
        <w:numPr>
          <w:ilvl w:val="0"/>
          <w:numId w:val="5"/>
        </w:numPr>
        <w:tabs>
          <w:tab w:val="num" w:pos="1134"/>
        </w:tabs>
        <w:ind w:hanging="853"/>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To monitor and evaluate the quality of teaching and learning in the department</w:t>
      </w:r>
    </w:p>
    <w:p w:rsidR="00A9703B" w:rsidRPr="00E86212" w:rsidRDefault="00A9703B" w:rsidP="00A9703B">
      <w:pPr>
        <w:ind w:left="567"/>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ab/>
        <w:t xml:space="preserve">       </w:t>
      </w:r>
      <w:proofErr w:type="gramStart"/>
      <w:r w:rsidRPr="00E86212">
        <w:rPr>
          <w:rFonts w:asciiTheme="minorHAnsi" w:hAnsiTheme="minorHAnsi" w:cstheme="minorHAnsi"/>
          <w:sz w:val="23"/>
          <w:szCs w:val="23"/>
          <w:lang w:eastAsia="en-US"/>
        </w:rPr>
        <w:t>across</w:t>
      </w:r>
      <w:proofErr w:type="gramEnd"/>
      <w:r w:rsidRPr="00E86212">
        <w:rPr>
          <w:rFonts w:asciiTheme="minorHAnsi" w:hAnsiTheme="minorHAnsi" w:cstheme="minorHAnsi"/>
          <w:sz w:val="23"/>
          <w:szCs w:val="23"/>
          <w:lang w:eastAsia="en-US"/>
        </w:rPr>
        <w:t xml:space="preserve"> all key stages</w:t>
      </w:r>
    </w:p>
    <w:p w:rsidR="00A9703B" w:rsidRPr="00E86212" w:rsidRDefault="00A9703B" w:rsidP="00A9703B">
      <w:pPr>
        <w:jc w:val="both"/>
        <w:rPr>
          <w:rFonts w:asciiTheme="minorHAnsi" w:hAnsiTheme="minorHAnsi" w:cstheme="minorHAnsi"/>
          <w:sz w:val="23"/>
          <w:szCs w:val="23"/>
          <w:lang w:eastAsia="en-US"/>
        </w:rPr>
      </w:pPr>
    </w:p>
    <w:p w:rsidR="00A9703B" w:rsidRPr="00E86212" w:rsidRDefault="00A9703B" w:rsidP="00A9703B">
      <w:pPr>
        <w:jc w:val="both"/>
        <w:rPr>
          <w:rFonts w:asciiTheme="minorHAnsi" w:hAnsiTheme="minorHAnsi" w:cstheme="minorHAnsi"/>
          <w:i/>
          <w:sz w:val="23"/>
          <w:szCs w:val="23"/>
          <w:lang w:eastAsia="en-US"/>
        </w:rPr>
      </w:pPr>
      <w:r w:rsidRPr="00E86212">
        <w:rPr>
          <w:rFonts w:asciiTheme="minorHAnsi" w:hAnsiTheme="minorHAnsi" w:cstheme="minorHAnsi"/>
          <w:sz w:val="23"/>
          <w:szCs w:val="23"/>
          <w:lang w:eastAsia="en-US"/>
        </w:rPr>
        <w:t>B</w:t>
      </w:r>
      <w:r w:rsidRPr="00E86212">
        <w:rPr>
          <w:rFonts w:asciiTheme="minorHAnsi" w:hAnsiTheme="minorHAnsi" w:cstheme="minorHAnsi"/>
          <w:sz w:val="23"/>
          <w:szCs w:val="23"/>
          <w:lang w:eastAsia="en-US"/>
        </w:rPr>
        <w:tab/>
      </w:r>
      <w:r w:rsidRPr="00E86212">
        <w:rPr>
          <w:rFonts w:asciiTheme="minorHAnsi" w:hAnsiTheme="minorHAnsi" w:cstheme="minorHAnsi"/>
          <w:i/>
          <w:sz w:val="23"/>
          <w:szCs w:val="23"/>
          <w:lang w:eastAsia="en-US"/>
        </w:rPr>
        <w:t>(leading, developing and enhancing the teaching practice of others)</w:t>
      </w:r>
    </w:p>
    <w:p w:rsidR="00A9703B" w:rsidRPr="00E86212" w:rsidRDefault="00A9703B" w:rsidP="00A9703B">
      <w:pPr>
        <w:numPr>
          <w:ilvl w:val="0"/>
          <w:numId w:val="6"/>
        </w:numPr>
        <w:tabs>
          <w:tab w:val="num" w:pos="1134"/>
        </w:tabs>
        <w:ind w:hanging="1423"/>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To lead and manage the teachers within the department</w:t>
      </w:r>
    </w:p>
    <w:p w:rsidR="00A9703B" w:rsidRPr="00E86212" w:rsidRDefault="00A9703B" w:rsidP="00A9703B">
      <w:pPr>
        <w:numPr>
          <w:ilvl w:val="0"/>
          <w:numId w:val="6"/>
        </w:numPr>
        <w:tabs>
          <w:tab w:val="num" w:pos="1134"/>
        </w:tabs>
        <w:ind w:hanging="1423"/>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To support the training needs of teachers in the department</w:t>
      </w:r>
    </w:p>
    <w:p w:rsidR="00A9703B" w:rsidRPr="00E86212" w:rsidRDefault="00A9703B" w:rsidP="00A9703B">
      <w:pPr>
        <w:numPr>
          <w:ilvl w:val="0"/>
          <w:numId w:val="6"/>
        </w:numPr>
        <w:tabs>
          <w:tab w:val="num" w:pos="1134"/>
        </w:tabs>
        <w:ind w:hanging="1423"/>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To evaluate the impact of professional learning activities on the quality of</w:t>
      </w:r>
    </w:p>
    <w:p w:rsidR="00A9703B" w:rsidRPr="00E86212" w:rsidRDefault="00A9703B" w:rsidP="00A9703B">
      <w:pPr>
        <w:ind w:left="1990" w:hanging="1423"/>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 xml:space="preserve">          </w:t>
      </w:r>
      <w:proofErr w:type="gramStart"/>
      <w:r w:rsidRPr="00E86212">
        <w:rPr>
          <w:rFonts w:asciiTheme="minorHAnsi" w:hAnsiTheme="minorHAnsi" w:cstheme="minorHAnsi"/>
          <w:sz w:val="23"/>
          <w:szCs w:val="23"/>
          <w:lang w:eastAsia="en-US"/>
        </w:rPr>
        <w:t>teaching</w:t>
      </w:r>
      <w:proofErr w:type="gramEnd"/>
      <w:r w:rsidRPr="00E86212">
        <w:rPr>
          <w:rFonts w:asciiTheme="minorHAnsi" w:hAnsiTheme="minorHAnsi" w:cstheme="minorHAnsi"/>
          <w:sz w:val="23"/>
          <w:szCs w:val="23"/>
          <w:lang w:eastAsia="en-US"/>
        </w:rPr>
        <w:t xml:space="preserve"> and learning.</w:t>
      </w:r>
    </w:p>
    <w:p w:rsidR="00A9703B" w:rsidRPr="00E86212" w:rsidRDefault="00A9703B" w:rsidP="00A9703B">
      <w:pPr>
        <w:ind w:left="720"/>
        <w:jc w:val="both"/>
        <w:rPr>
          <w:rFonts w:asciiTheme="minorHAnsi" w:hAnsiTheme="minorHAnsi" w:cstheme="minorHAnsi"/>
          <w:sz w:val="23"/>
          <w:szCs w:val="23"/>
          <w:lang w:eastAsia="en-US"/>
        </w:rPr>
      </w:pPr>
    </w:p>
    <w:p w:rsidR="00A9703B" w:rsidRPr="00E86212" w:rsidRDefault="00A9703B" w:rsidP="00A9703B">
      <w:pPr>
        <w:ind w:left="567" w:hanging="567"/>
        <w:jc w:val="both"/>
        <w:rPr>
          <w:rFonts w:asciiTheme="minorHAnsi" w:hAnsiTheme="minorHAnsi" w:cstheme="minorHAnsi"/>
          <w:i/>
          <w:sz w:val="23"/>
          <w:szCs w:val="23"/>
          <w:lang w:eastAsia="en-US"/>
        </w:rPr>
      </w:pPr>
      <w:r w:rsidRPr="00E86212">
        <w:rPr>
          <w:rFonts w:asciiTheme="minorHAnsi" w:hAnsiTheme="minorHAnsi" w:cstheme="minorHAnsi"/>
          <w:sz w:val="23"/>
          <w:szCs w:val="23"/>
          <w:lang w:eastAsia="en-US"/>
        </w:rPr>
        <w:t>C</w:t>
      </w:r>
      <w:r w:rsidRPr="00E86212">
        <w:rPr>
          <w:rFonts w:asciiTheme="minorHAnsi" w:hAnsiTheme="minorHAnsi" w:cstheme="minorHAnsi"/>
          <w:sz w:val="23"/>
          <w:szCs w:val="23"/>
          <w:lang w:eastAsia="en-US"/>
        </w:rPr>
        <w:tab/>
      </w:r>
      <w:r w:rsidRPr="00E86212">
        <w:rPr>
          <w:rFonts w:asciiTheme="minorHAnsi" w:hAnsiTheme="minorHAnsi" w:cstheme="minorHAnsi"/>
          <w:i/>
          <w:sz w:val="23"/>
          <w:szCs w:val="23"/>
          <w:lang w:eastAsia="en-US"/>
        </w:rPr>
        <w:t>(having accountability for leading, managing and developing a subject or curriculum area or curriculum area or pupil development across the board)</w:t>
      </w:r>
    </w:p>
    <w:p w:rsidR="00A9703B" w:rsidRPr="00E86212" w:rsidRDefault="00A9703B" w:rsidP="00A9703B">
      <w:pPr>
        <w:numPr>
          <w:ilvl w:val="0"/>
          <w:numId w:val="8"/>
        </w:numPr>
        <w:tabs>
          <w:tab w:val="num" w:pos="1134"/>
        </w:tabs>
        <w:ind w:left="1134" w:hanging="567"/>
        <w:rPr>
          <w:rFonts w:asciiTheme="minorHAnsi" w:hAnsiTheme="minorHAnsi" w:cstheme="minorHAnsi"/>
          <w:i/>
          <w:sz w:val="23"/>
          <w:szCs w:val="23"/>
          <w:lang w:eastAsia="en-US"/>
        </w:rPr>
      </w:pPr>
      <w:r w:rsidRPr="00E86212">
        <w:rPr>
          <w:rFonts w:asciiTheme="minorHAnsi" w:hAnsiTheme="minorHAnsi" w:cstheme="minorHAnsi"/>
          <w:sz w:val="23"/>
          <w:szCs w:val="23"/>
          <w:lang w:eastAsia="en-US"/>
        </w:rPr>
        <w:t>To establish a vision and improvement plan for physics in respect of pupils of all ages and abilities.</w:t>
      </w:r>
    </w:p>
    <w:p w:rsidR="00A9703B" w:rsidRPr="00E86212" w:rsidRDefault="00A9703B" w:rsidP="00A9703B">
      <w:pPr>
        <w:numPr>
          <w:ilvl w:val="0"/>
          <w:numId w:val="7"/>
        </w:numPr>
        <w:ind w:left="1134" w:hanging="567"/>
        <w:jc w:val="both"/>
        <w:rPr>
          <w:rFonts w:asciiTheme="minorHAnsi" w:hAnsiTheme="minorHAnsi" w:cstheme="minorHAnsi"/>
          <w:i/>
          <w:sz w:val="23"/>
          <w:szCs w:val="23"/>
          <w:lang w:eastAsia="en-US"/>
        </w:rPr>
      </w:pPr>
      <w:r w:rsidRPr="00E86212">
        <w:rPr>
          <w:rFonts w:asciiTheme="minorHAnsi" w:hAnsiTheme="minorHAnsi" w:cstheme="minorHAnsi"/>
          <w:sz w:val="23"/>
          <w:szCs w:val="23"/>
          <w:lang w:eastAsia="en-US"/>
        </w:rPr>
        <w:t xml:space="preserve">To contribute to whole school improvements through membership of the middle leadership team. </w:t>
      </w:r>
    </w:p>
    <w:p w:rsidR="00A9703B" w:rsidRPr="00E86212" w:rsidRDefault="00A9703B" w:rsidP="00A9703B">
      <w:pPr>
        <w:jc w:val="both"/>
        <w:rPr>
          <w:rFonts w:asciiTheme="minorHAnsi" w:hAnsiTheme="minorHAnsi" w:cstheme="minorHAnsi"/>
          <w:sz w:val="23"/>
          <w:szCs w:val="23"/>
          <w:lang w:eastAsia="en-US"/>
        </w:rPr>
      </w:pPr>
    </w:p>
    <w:p w:rsidR="00A9703B" w:rsidRPr="00E86212" w:rsidRDefault="00A9703B" w:rsidP="00A9703B">
      <w:pPr>
        <w:jc w:val="both"/>
        <w:rPr>
          <w:rFonts w:asciiTheme="minorHAnsi" w:hAnsiTheme="minorHAnsi" w:cstheme="minorHAnsi"/>
          <w:b/>
          <w:sz w:val="23"/>
          <w:szCs w:val="23"/>
          <w:lang w:eastAsia="en-US"/>
        </w:rPr>
      </w:pPr>
      <w:r w:rsidRPr="00E86212">
        <w:rPr>
          <w:rFonts w:asciiTheme="minorHAnsi" w:hAnsiTheme="minorHAnsi" w:cstheme="minorHAnsi"/>
          <w:b/>
          <w:sz w:val="23"/>
          <w:szCs w:val="23"/>
          <w:lang w:eastAsia="en-US"/>
        </w:rPr>
        <w:t>KEY TASKS</w:t>
      </w:r>
    </w:p>
    <w:p w:rsidR="00A9703B" w:rsidRPr="00E86212" w:rsidRDefault="00A9703B" w:rsidP="00A9703B">
      <w:pPr>
        <w:ind w:left="567" w:hanging="567"/>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A1</w:t>
      </w:r>
      <w:r w:rsidRPr="00E86212">
        <w:rPr>
          <w:rFonts w:asciiTheme="minorHAnsi" w:hAnsiTheme="minorHAnsi" w:cstheme="minorHAnsi"/>
          <w:sz w:val="23"/>
          <w:szCs w:val="23"/>
          <w:lang w:eastAsia="en-US"/>
        </w:rPr>
        <w:tab/>
        <w:t>To oversee and monitor the development of Physics Schemes of Work, teaching and assessment strategies in the department ensuring the entitlements and needs of all learners are met across all key stages.</w:t>
      </w:r>
    </w:p>
    <w:p w:rsidR="00A9703B" w:rsidRPr="00E86212" w:rsidRDefault="00A9703B" w:rsidP="00A9703B">
      <w:pPr>
        <w:ind w:left="567" w:hanging="567"/>
        <w:jc w:val="both"/>
        <w:rPr>
          <w:rFonts w:asciiTheme="minorHAnsi" w:hAnsiTheme="minorHAnsi" w:cstheme="minorHAnsi"/>
          <w:sz w:val="23"/>
          <w:szCs w:val="23"/>
          <w:lang w:eastAsia="en-US"/>
        </w:rPr>
      </w:pPr>
      <w:proofErr w:type="gramStart"/>
      <w:r w:rsidRPr="00E86212">
        <w:rPr>
          <w:rFonts w:asciiTheme="minorHAnsi" w:hAnsiTheme="minorHAnsi" w:cstheme="minorHAnsi"/>
          <w:sz w:val="23"/>
          <w:szCs w:val="23"/>
          <w:lang w:eastAsia="en-US"/>
        </w:rPr>
        <w:t>A2</w:t>
      </w:r>
      <w:r w:rsidRPr="00E86212">
        <w:rPr>
          <w:rFonts w:asciiTheme="minorHAnsi" w:hAnsiTheme="minorHAnsi" w:cstheme="minorHAnsi"/>
          <w:sz w:val="23"/>
          <w:szCs w:val="23"/>
          <w:lang w:eastAsia="en-US"/>
        </w:rPr>
        <w:tab/>
        <w:t>To use lesson observations, book scrutiny, pupil evaluations and other strategies to monitor the experience of learners in responsibility areas.</w:t>
      </w:r>
      <w:proofErr w:type="gramEnd"/>
      <w:r w:rsidRPr="00E86212">
        <w:rPr>
          <w:rFonts w:asciiTheme="minorHAnsi" w:hAnsiTheme="minorHAnsi" w:cstheme="minorHAnsi"/>
          <w:sz w:val="23"/>
          <w:szCs w:val="23"/>
          <w:lang w:eastAsia="en-US"/>
        </w:rPr>
        <w:t xml:space="preserve"> </w:t>
      </w:r>
    </w:p>
    <w:p w:rsidR="00A9703B" w:rsidRPr="00E86212" w:rsidRDefault="00A9703B" w:rsidP="00A9703B">
      <w:pPr>
        <w:ind w:left="567" w:hanging="567"/>
        <w:jc w:val="both"/>
        <w:rPr>
          <w:rFonts w:asciiTheme="minorHAnsi" w:hAnsiTheme="minorHAnsi" w:cstheme="minorHAnsi"/>
          <w:sz w:val="23"/>
          <w:szCs w:val="23"/>
          <w:lang w:eastAsia="en-US"/>
        </w:rPr>
      </w:pPr>
      <w:proofErr w:type="gramStart"/>
      <w:r w:rsidRPr="00E86212">
        <w:rPr>
          <w:rFonts w:asciiTheme="minorHAnsi" w:hAnsiTheme="minorHAnsi" w:cstheme="minorHAnsi"/>
          <w:sz w:val="23"/>
          <w:szCs w:val="23"/>
          <w:lang w:eastAsia="en-US"/>
        </w:rPr>
        <w:t>A3</w:t>
      </w:r>
      <w:r w:rsidRPr="00E86212">
        <w:rPr>
          <w:rFonts w:asciiTheme="minorHAnsi" w:hAnsiTheme="minorHAnsi" w:cstheme="minorHAnsi"/>
          <w:sz w:val="23"/>
          <w:szCs w:val="23"/>
          <w:lang w:eastAsia="en-US"/>
        </w:rPr>
        <w:tab/>
        <w:t>To lead the sharing of effective teaching, learning and assessment strategies within the department.</w:t>
      </w:r>
      <w:proofErr w:type="gramEnd"/>
    </w:p>
    <w:p w:rsidR="00A9703B" w:rsidRPr="00E86212" w:rsidRDefault="00A9703B" w:rsidP="00A9703B">
      <w:pPr>
        <w:ind w:left="567" w:hanging="567"/>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A4</w:t>
      </w:r>
      <w:r w:rsidRPr="00E86212">
        <w:rPr>
          <w:rFonts w:asciiTheme="minorHAnsi" w:hAnsiTheme="minorHAnsi" w:cstheme="minorHAnsi"/>
          <w:sz w:val="23"/>
          <w:szCs w:val="23"/>
          <w:lang w:eastAsia="en-US"/>
        </w:rPr>
        <w:tab/>
        <w:t>Working with other leaders in the faculty, to track pupil progress and implement strategies to address under-achievement.</w:t>
      </w:r>
    </w:p>
    <w:p w:rsidR="00A9703B" w:rsidRPr="00E86212" w:rsidRDefault="00A9703B" w:rsidP="008F5CD4">
      <w:pPr>
        <w:ind w:left="567" w:hanging="567"/>
        <w:rPr>
          <w:rFonts w:asciiTheme="minorHAnsi" w:hAnsiTheme="minorHAnsi" w:cstheme="minorHAnsi"/>
          <w:sz w:val="23"/>
          <w:szCs w:val="23"/>
          <w:lang w:eastAsia="en-US"/>
        </w:rPr>
      </w:pPr>
      <w:r w:rsidRPr="00E86212">
        <w:rPr>
          <w:rFonts w:asciiTheme="minorHAnsi" w:hAnsiTheme="minorHAnsi" w:cstheme="minorHAnsi"/>
          <w:sz w:val="23"/>
          <w:szCs w:val="23"/>
          <w:lang w:eastAsia="en-US"/>
        </w:rPr>
        <w:t>A5</w:t>
      </w:r>
      <w:r w:rsidRPr="00E86212">
        <w:rPr>
          <w:rFonts w:asciiTheme="minorHAnsi" w:hAnsiTheme="minorHAnsi" w:cstheme="minorHAnsi"/>
          <w:sz w:val="23"/>
          <w:szCs w:val="23"/>
          <w:lang w:eastAsia="en-US"/>
        </w:rPr>
        <w:tab/>
        <w:t xml:space="preserve">To oversee the implementation of the Literacy and Numeracy Framework across the department ensuring pupils develop their skills in a progressive manner and in a range of different contexts. </w:t>
      </w:r>
    </w:p>
    <w:p w:rsidR="00A9703B" w:rsidRPr="00E86212" w:rsidRDefault="00A9703B" w:rsidP="00A9703B">
      <w:pPr>
        <w:ind w:left="567" w:hanging="567"/>
        <w:jc w:val="both"/>
        <w:rPr>
          <w:rFonts w:asciiTheme="minorHAnsi" w:hAnsiTheme="minorHAnsi" w:cstheme="minorHAnsi"/>
          <w:sz w:val="23"/>
          <w:szCs w:val="23"/>
          <w:lang w:eastAsia="en-US"/>
        </w:rPr>
      </w:pPr>
    </w:p>
    <w:p w:rsidR="00A9703B" w:rsidRPr="00E86212" w:rsidRDefault="00A9703B" w:rsidP="00A9703B">
      <w:pPr>
        <w:ind w:left="567" w:hanging="567"/>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B1</w:t>
      </w:r>
      <w:r w:rsidRPr="00E86212">
        <w:rPr>
          <w:rFonts w:asciiTheme="minorHAnsi" w:hAnsiTheme="minorHAnsi" w:cstheme="minorHAnsi"/>
          <w:sz w:val="23"/>
          <w:szCs w:val="23"/>
          <w:lang w:eastAsia="en-US"/>
        </w:rPr>
        <w:tab/>
        <w:t>To develop effective working relationships and communication with all teachers within the department; parents, curriculum leader and senior leaders.</w:t>
      </w:r>
    </w:p>
    <w:p w:rsidR="00A9703B" w:rsidRPr="00E86212" w:rsidRDefault="00A9703B" w:rsidP="00A9703B">
      <w:pPr>
        <w:ind w:left="567" w:hanging="567"/>
        <w:jc w:val="both"/>
        <w:rPr>
          <w:rFonts w:asciiTheme="minorHAnsi" w:hAnsiTheme="minorHAnsi" w:cstheme="minorHAnsi"/>
          <w:sz w:val="23"/>
          <w:szCs w:val="23"/>
          <w:lang w:eastAsia="en-US"/>
        </w:rPr>
      </w:pPr>
      <w:proofErr w:type="gramStart"/>
      <w:r w:rsidRPr="00E86212">
        <w:rPr>
          <w:rFonts w:asciiTheme="minorHAnsi" w:hAnsiTheme="minorHAnsi" w:cstheme="minorHAnsi"/>
          <w:sz w:val="23"/>
          <w:szCs w:val="23"/>
          <w:lang w:eastAsia="en-US"/>
        </w:rPr>
        <w:t>B2</w:t>
      </w:r>
      <w:r w:rsidRPr="00E86212">
        <w:rPr>
          <w:rFonts w:asciiTheme="minorHAnsi" w:hAnsiTheme="minorHAnsi" w:cstheme="minorHAnsi"/>
          <w:sz w:val="23"/>
          <w:szCs w:val="23"/>
          <w:lang w:eastAsia="en-US"/>
        </w:rPr>
        <w:tab/>
        <w:t>To contribute to regular Science meetings as a means to improving teaching, learning and assessment within the department.</w:t>
      </w:r>
      <w:proofErr w:type="gramEnd"/>
    </w:p>
    <w:p w:rsidR="00A9703B" w:rsidRPr="00E86212" w:rsidRDefault="00A9703B" w:rsidP="00A9703B">
      <w:pPr>
        <w:ind w:left="567" w:hanging="567"/>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B3</w:t>
      </w:r>
      <w:r w:rsidRPr="00E86212">
        <w:rPr>
          <w:rFonts w:asciiTheme="minorHAnsi" w:hAnsiTheme="minorHAnsi" w:cstheme="minorHAnsi"/>
          <w:sz w:val="23"/>
          <w:szCs w:val="23"/>
          <w:lang w:eastAsia="en-US"/>
        </w:rPr>
        <w:tab/>
        <w:t xml:space="preserve">To identify training needs of and opportunities for colleagues in Physics </w:t>
      </w:r>
      <w:proofErr w:type="gramStart"/>
      <w:r w:rsidRPr="00E86212">
        <w:rPr>
          <w:rFonts w:asciiTheme="minorHAnsi" w:hAnsiTheme="minorHAnsi" w:cstheme="minorHAnsi"/>
          <w:sz w:val="23"/>
          <w:szCs w:val="23"/>
          <w:lang w:eastAsia="en-US"/>
        </w:rPr>
        <w:t>and  to</w:t>
      </w:r>
      <w:proofErr w:type="gramEnd"/>
      <w:r w:rsidRPr="00E86212">
        <w:rPr>
          <w:rFonts w:asciiTheme="minorHAnsi" w:hAnsiTheme="minorHAnsi" w:cstheme="minorHAnsi"/>
          <w:sz w:val="23"/>
          <w:szCs w:val="23"/>
          <w:lang w:eastAsia="en-US"/>
        </w:rPr>
        <w:t xml:space="preserve"> report on the impact of professional learning in the annual departmental review.</w:t>
      </w:r>
    </w:p>
    <w:p w:rsidR="00A9703B" w:rsidRPr="00E86212" w:rsidRDefault="00A9703B" w:rsidP="00A9703B">
      <w:pPr>
        <w:ind w:left="567" w:hanging="567"/>
        <w:rPr>
          <w:rFonts w:asciiTheme="minorHAnsi" w:hAnsiTheme="minorHAnsi" w:cstheme="minorHAnsi"/>
          <w:sz w:val="23"/>
          <w:szCs w:val="23"/>
          <w:lang w:eastAsia="en-US"/>
        </w:rPr>
      </w:pPr>
      <w:proofErr w:type="gramStart"/>
      <w:r w:rsidRPr="00E86212">
        <w:rPr>
          <w:rFonts w:asciiTheme="minorHAnsi" w:hAnsiTheme="minorHAnsi" w:cstheme="minorHAnsi"/>
          <w:sz w:val="23"/>
          <w:szCs w:val="23"/>
          <w:lang w:eastAsia="en-US"/>
        </w:rPr>
        <w:t>B4</w:t>
      </w:r>
      <w:r w:rsidRPr="00E86212">
        <w:rPr>
          <w:rFonts w:asciiTheme="minorHAnsi" w:hAnsiTheme="minorHAnsi" w:cstheme="minorHAnsi"/>
          <w:sz w:val="23"/>
          <w:szCs w:val="23"/>
          <w:lang w:eastAsia="en-US"/>
        </w:rPr>
        <w:tab/>
        <w:t>To contribute to quality control procedures regarding pupil reports.</w:t>
      </w:r>
      <w:proofErr w:type="gramEnd"/>
    </w:p>
    <w:p w:rsidR="00A9703B" w:rsidRPr="00E86212" w:rsidRDefault="00A9703B" w:rsidP="00A9703B">
      <w:pPr>
        <w:ind w:left="567" w:hanging="567"/>
        <w:jc w:val="both"/>
        <w:rPr>
          <w:rFonts w:asciiTheme="minorHAnsi" w:hAnsiTheme="minorHAnsi" w:cstheme="minorHAnsi"/>
          <w:sz w:val="23"/>
          <w:szCs w:val="23"/>
          <w:lang w:eastAsia="en-US"/>
        </w:rPr>
      </w:pPr>
      <w:proofErr w:type="gramStart"/>
      <w:r w:rsidRPr="00E86212">
        <w:rPr>
          <w:rFonts w:asciiTheme="minorHAnsi" w:hAnsiTheme="minorHAnsi" w:cstheme="minorHAnsi"/>
          <w:sz w:val="23"/>
          <w:szCs w:val="23"/>
          <w:lang w:eastAsia="en-US"/>
        </w:rPr>
        <w:t>B5</w:t>
      </w:r>
      <w:r w:rsidRPr="00E86212">
        <w:rPr>
          <w:rFonts w:asciiTheme="minorHAnsi" w:hAnsiTheme="minorHAnsi" w:cstheme="minorHAnsi"/>
          <w:sz w:val="23"/>
          <w:szCs w:val="23"/>
          <w:lang w:eastAsia="en-US"/>
        </w:rPr>
        <w:tab/>
        <w:t>To participate in the performance management of staff as required by school policy.</w:t>
      </w:r>
      <w:proofErr w:type="gramEnd"/>
    </w:p>
    <w:p w:rsidR="00A9703B" w:rsidRPr="00E86212" w:rsidRDefault="00A9703B" w:rsidP="00A9703B">
      <w:pPr>
        <w:ind w:left="567" w:hanging="567"/>
        <w:jc w:val="both"/>
        <w:rPr>
          <w:rFonts w:asciiTheme="minorHAnsi" w:hAnsiTheme="minorHAnsi" w:cstheme="minorHAnsi"/>
          <w:sz w:val="23"/>
          <w:szCs w:val="23"/>
          <w:lang w:eastAsia="en-US"/>
        </w:rPr>
      </w:pPr>
      <w:proofErr w:type="gramStart"/>
      <w:r w:rsidRPr="00E86212">
        <w:rPr>
          <w:rFonts w:asciiTheme="minorHAnsi" w:hAnsiTheme="minorHAnsi" w:cstheme="minorHAnsi"/>
          <w:sz w:val="23"/>
          <w:szCs w:val="23"/>
          <w:lang w:eastAsia="en-US"/>
        </w:rPr>
        <w:t>B6</w:t>
      </w:r>
      <w:r w:rsidRPr="00E86212">
        <w:rPr>
          <w:rFonts w:asciiTheme="minorHAnsi" w:hAnsiTheme="minorHAnsi" w:cstheme="minorHAnsi"/>
          <w:sz w:val="23"/>
          <w:szCs w:val="23"/>
          <w:lang w:eastAsia="en-US"/>
        </w:rPr>
        <w:tab/>
        <w:t>To advise the Headteacher on the appointment of new staff to the Physics subject area.</w:t>
      </w:r>
      <w:proofErr w:type="gramEnd"/>
    </w:p>
    <w:p w:rsidR="00A9703B" w:rsidRPr="00E86212" w:rsidRDefault="00A9703B" w:rsidP="00A9703B">
      <w:pPr>
        <w:ind w:left="567" w:hanging="567"/>
        <w:jc w:val="both"/>
        <w:rPr>
          <w:rFonts w:asciiTheme="minorHAnsi" w:hAnsiTheme="minorHAnsi" w:cstheme="minorHAnsi"/>
          <w:sz w:val="23"/>
          <w:szCs w:val="23"/>
          <w:lang w:eastAsia="en-US"/>
        </w:rPr>
      </w:pPr>
    </w:p>
    <w:p w:rsidR="00A9703B" w:rsidRPr="00E86212" w:rsidRDefault="00A9703B" w:rsidP="00A9703B">
      <w:pPr>
        <w:ind w:left="567" w:hanging="567"/>
        <w:jc w:val="both"/>
        <w:rPr>
          <w:rFonts w:asciiTheme="minorHAnsi" w:hAnsiTheme="minorHAnsi" w:cstheme="minorHAnsi"/>
          <w:sz w:val="23"/>
          <w:szCs w:val="23"/>
          <w:lang w:eastAsia="en-US"/>
        </w:rPr>
      </w:pPr>
      <w:proofErr w:type="gramStart"/>
      <w:r w:rsidRPr="00E86212">
        <w:rPr>
          <w:rFonts w:asciiTheme="minorHAnsi" w:hAnsiTheme="minorHAnsi" w:cstheme="minorHAnsi"/>
          <w:sz w:val="23"/>
          <w:szCs w:val="23"/>
          <w:lang w:eastAsia="en-US"/>
        </w:rPr>
        <w:t>C1</w:t>
      </w:r>
      <w:r w:rsidRPr="00E86212">
        <w:rPr>
          <w:rFonts w:asciiTheme="minorHAnsi" w:hAnsiTheme="minorHAnsi" w:cstheme="minorHAnsi"/>
          <w:sz w:val="23"/>
          <w:szCs w:val="23"/>
          <w:lang w:eastAsia="en-US"/>
        </w:rPr>
        <w:tab/>
        <w:t>To provide an annual evaluation report and a costed improvement plan as a means of raising achievement and developing the quality of provision.</w:t>
      </w:r>
      <w:proofErr w:type="gramEnd"/>
    </w:p>
    <w:p w:rsidR="00A9703B" w:rsidRPr="00E86212" w:rsidRDefault="00A9703B" w:rsidP="00A9703B">
      <w:pPr>
        <w:ind w:left="567" w:hanging="567"/>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C2</w:t>
      </w:r>
      <w:r w:rsidRPr="00E86212">
        <w:rPr>
          <w:rFonts w:asciiTheme="minorHAnsi" w:hAnsiTheme="minorHAnsi" w:cstheme="minorHAnsi"/>
          <w:sz w:val="23"/>
          <w:szCs w:val="23"/>
          <w:lang w:eastAsia="en-US"/>
        </w:rPr>
        <w:tab/>
        <w:t>Contribute to efficient and effective use of the Science resources.</w:t>
      </w:r>
    </w:p>
    <w:p w:rsidR="00A9703B" w:rsidRPr="00E86212" w:rsidRDefault="00A9703B" w:rsidP="00A9703B">
      <w:pPr>
        <w:ind w:left="567" w:hanging="567"/>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C3</w:t>
      </w:r>
      <w:r w:rsidRPr="00E86212">
        <w:rPr>
          <w:rFonts w:asciiTheme="minorHAnsi" w:hAnsiTheme="minorHAnsi" w:cstheme="minorHAnsi"/>
          <w:sz w:val="23"/>
          <w:szCs w:val="23"/>
          <w:lang w:eastAsia="en-US"/>
        </w:rPr>
        <w:tab/>
        <w:t>To ensure pupil progress is recorded in line with the school’s ARR calendar</w:t>
      </w:r>
    </w:p>
    <w:p w:rsidR="00A9703B" w:rsidRPr="00E86212" w:rsidRDefault="00A9703B" w:rsidP="00A9703B">
      <w:pPr>
        <w:ind w:left="567" w:hanging="567"/>
        <w:jc w:val="both"/>
        <w:rPr>
          <w:rFonts w:asciiTheme="minorHAnsi" w:hAnsiTheme="minorHAnsi" w:cstheme="minorHAnsi"/>
          <w:sz w:val="23"/>
          <w:szCs w:val="23"/>
          <w:lang w:eastAsia="en-US"/>
        </w:rPr>
      </w:pPr>
      <w:proofErr w:type="gramStart"/>
      <w:r w:rsidRPr="00E86212">
        <w:rPr>
          <w:rFonts w:asciiTheme="minorHAnsi" w:hAnsiTheme="minorHAnsi" w:cstheme="minorHAnsi"/>
          <w:sz w:val="23"/>
          <w:szCs w:val="23"/>
          <w:lang w:eastAsia="en-US"/>
        </w:rPr>
        <w:t>C4</w:t>
      </w:r>
      <w:r w:rsidRPr="00E86212">
        <w:rPr>
          <w:rFonts w:asciiTheme="minorHAnsi" w:hAnsiTheme="minorHAnsi" w:cstheme="minorHAnsi"/>
          <w:sz w:val="23"/>
          <w:szCs w:val="23"/>
          <w:lang w:eastAsia="en-US"/>
        </w:rPr>
        <w:tab/>
        <w:t>To lead the moderation and standardisation of pupil work across Physics to ensure a shared common understanding of standards across the faculty.</w:t>
      </w:r>
      <w:proofErr w:type="gramEnd"/>
      <w:r w:rsidRPr="00E86212">
        <w:rPr>
          <w:rFonts w:asciiTheme="minorHAnsi" w:hAnsiTheme="minorHAnsi" w:cstheme="minorHAnsi"/>
          <w:sz w:val="23"/>
          <w:szCs w:val="23"/>
          <w:lang w:eastAsia="en-US"/>
        </w:rPr>
        <w:t xml:space="preserve"> </w:t>
      </w:r>
    </w:p>
    <w:p w:rsidR="00A9703B" w:rsidRPr="00E86212" w:rsidRDefault="00A9703B" w:rsidP="00A9703B">
      <w:pPr>
        <w:ind w:left="567" w:hanging="567"/>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C5</w:t>
      </w:r>
      <w:r w:rsidRPr="00E86212">
        <w:rPr>
          <w:rFonts w:asciiTheme="minorHAnsi" w:hAnsiTheme="minorHAnsi" w:cstheme="minorHAnsi"/>
          <w:sz w:val="23"/>
          <w:szCs w:val="23"/>
          <w:lang w:eastAsia="en-US"/>
        </w:rPr>
        <w:tab/>
        <w:t>Contribute to the profile of the Science department and to create a culture where success is recognised and celebrated.</w:t>
      </w:r>
    </w:p>
    <w:p w:rsidR="00A9703B" w:rsidRPr="00E86212" w:rsidRDefault="00A9703B" w:rsidP="00A9703B">
      <w:pPr>
        <w:ind w:left="567" w:hanging="567"/>
        <w:jc w:val="both"/>
        <w:rPr>
          <w:rFonts w:asciiTheme="minorHAnsi" w:hAnsiTheme="minorHAnsi" w:cstheme="minorHAnsi"/>
          <w:sz w:val="23"/>
          <w:szCs w:val="23"/>
          <w:lang w:eastAsia="en-US"/>
        </w:rPr>
      </w:pPr>
      <w:proofErr w:type="gramStart"/>
      <w:r w:rsidRPr="00E86212">
        <w:rPr>
          <w:rFonts w:asciiTheme="minorHAnsi" w:hAnsiTheme="minorHAnsi" w:cstheme="minorHAnsi"/>
          <w:sz w:val="23"/>
          <w:szCs w:val="23"/>
          <w:lang w:eastAsia="en-US"/>
        </w:rPr>
        <w:t>C6</w:t>
      </w:r>
      <w:r w:rsidRPr="00E86212">
        <w:rPr>
          <w:rFonts w:asciiTheme="minorHAnsi" w:hAnsiTheme="minorHAnsi" w:cstheme="minorHAnsi"/>
          <w:sz w:val="23"/>
          <w:szCs w:val="23"/>
          <w:lang w:eastAsia="en-US"/>
        </w:rPr>
        <w:tab/>
        <w:t>To keep abreast of developments in Physics and contribute to the school-wide self-evaluation and improvement planning through contribution to middle leadership meetings.</w:t>
      </w:r>
      <w:proofErr w:type="gramEnd"/>
    </w:p>
    <w:p w:rsidR="00A9703B" w:rsidRPr="00E86212" w:rsidRDefault="00A9703B" w:rsidP="00A9703B">
      <w:pPr>
        <w:ind w:left="567" w:hanging="567"/>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C7</w:t>
      </w:r>
      <w:r w:rsidRPr="00E86212">
        <w:rPr>
          <w:rFonts w:asciiTheme="minorHAnsi" w:hAnsiTheme="minorHAnsi" w:cstheme="minorHAnsi"/>
          <w:sz w:val="23"/>
          <w:szCs w:val="23"/>
          <w:lang w:eastAsia="en-US"/>
        </w:rPr>
        <w:tab/>
        <w:t>To have day-to-day responsibility for Health and Safety in the Department’s teaching environment and in adjacent areas and to carry out a half-termly inspection, reporting any areas of concern to the Estates Manager.</w:t>
      </w:r>
    </w:p>
    <w:p w:rsidR="00A9703B" w:rsidRPr="00E86212" w:rsidRDefault="00A9703B" w:rsidP="00A9703B">
      <w:pPr>
        <w:ind w:left="567" w:hanging="567"/>
        <w:jc w:val="both"/>
        <w:rPr>
          <w:rFonts w:asciiTheme="minorHAnsi" w:hAnsiTheme="minorHAnsi" w:cstheme="minorHAnsi"/>
          <w:sz w:val="23"/>
          <w:szCs w:val="23"/>
          <w:lang w:eastAsia="en-US"/>
        </w:rPr>
      </w:pPr>
      <w:proofErr w:type="gramStart"/>
      <w:r w:rsidRPr="00E86212">
        <w:rPr>
          <w:rFonts w:asciiTheme="minorHAnsi" w:hAnsiTheme="minorHAnsi" w:cstheme="minorHAnsi"/>
          <w:sz w:val="23"/>
          <w:szCs w:val="23"/>
          <w:lang w:eastAsia="en-US"/>
        </w:rPr>
        <w:t>C8</w:t>
      </w:r>
      <w:r w:rsidRPr="00E86212">
        <w:rPr>
          <w:rFonts w:asciiTheme="minorHAnsi" w:hAnsiTheme="minorHAnsi" w:cstheme="minorHAnsi"/>
          <w:sz w:val="23"/>
          <w:szCs w:val="23"/>
          <w:lang w:eastAsia="en-US"/>
        </w:rPr>
        <w:tab/>
        <w:t>To be responsible for ensuring that Health and Safety issues appear termly in department meetings.</w:t>
      </w:r>
      <w:proofErr w:type="gramEnd"/>
    </w:p>
    <w:p w:rsidR="00A9703B" w:rsidRPr="00E86212" w:rsidRDefault="00A9703B" w:rsidP="00A9703B">
      <w:pPr>
        <w:ind w:left="567" w:hanging="567"/>
        <w:jc w:val="both"/>
        <w:rPr>
          <w:rFonts w:asciiTheme="minorHAnsi" w:hAnsiTheme="minorHAnsi" w:cstheme="minorHAnsi"/>
          <w:sz w:val="23"/>
          <w:szCs w:val="23"/>
          <w:lang w:eastAsia="en-US"/>
        </w:rPr>
      </w:pPr>
    </w:p>
    <w:p w:rsidR="00A9703B" w:rsidRPr="00E86212" w:rsidRDefault="00A9703B" w:rsidP="00A9703B">
      <w:pPr>
        <w:spacing w:after="200" w:line="276" w:lineRule="auto"/>
        <w:rPr>
          <w:rFonts w:asciiTheme="minorHAnsi" w:eastAsiaTheme="minorHAnsi" w:hAnsiTheme="minorHAnsi" w:cstheme="minorHAnsi"/>
          <w:sz w:val="23"/>
          <w:szCs w:val="23"/>
        </w:rPr>
      </w:pPr>
      <w:r w:rsidRPr="00E86212">
        <w:rPr>
          <w:rFonts w:asciiTheme="minorHAnsi" w:eastAsiaTheme="minorHAnsi" w:hAnsiTheme="minorHAnsi" w:cstheme="minorHAnsi"/>
          <w:sz w:val="23"/>
          <w:szCs w:val="23"/>
        </w:rPr>
        <w:t xml:space="preserve">The above job description should be read alongside the Practising Teacher Standards (Wales). </w:t>
      </w:r>
    </w:p>
    <w:p w:rsidR="00A9703B" w:rsidRPr="00E86212" w:rsidRDefault="00E86212" w:rsidP="00A9703B">
      <w:pPr>
        <w:spacing w:after="200" w:line="276" w:lineRule="auto"/>
        <w:rPr>
          <w:rFonts w:asciiTheme="minorHAnsi" w:eastAsiaTheme="minorHAnsi" w:hAnsiTheme="minorHAnsi" w:cstheme="minorHAnsi"/>
          <w:b/>
          <w:sz w:val="23"/>
          <w:szCs w:val="23"/>
          <w:u w:val="single"/>
        </w:rPr>
      </w:pPr>
      <w:r>
        <w:rPr>
          <w:rFonts w:asciiTheme="minorHAnsi" w:eastAsiaTheme="minorHAnsi" w:hAnsiTheme="minorHAnsi" w:cstheme="minorHAnsi"/>
          <w:b/>
          <w:sz w:val="23"/>
          <w:szCs w:val="23"/>
          <w:u w:val="single"/>
        </w:rPr>
        <w:t>Workload</w:t>
      </w:r>
    </w:p>
    <w:p w:rsidR="00A9703B" w:rsidRPr="00E86212" w:rsidRDefault="00A9703B" w:rsidP="00A9703B">
      <w:pPr>
        <w:spacing w:after="200" w:line="276" w:lineRule="auto"/>
        <w:rPr>
          <w:rFonts w:asciiTheme="minorHAnsi" w:eastAsiaTheme="minorHAnsi" w:hAnsiTheme="minorHAnsi" w:cstheme="minorHAnsi"/>
          <w:sz w:val="23"/>
          <w:szCs w:val="23"/>
          <w:lang w:eastAsia="en-US"/>
        </w:rPr>
      </w:pPr>
      <w:r w:rsidRPr="00E86212">
        <w:rPr>
          <w:rFonts w:asciiTheme="minorHAnsi" w:eastAsiaTheme="minorHAnsi" w:hAnsiTheme="minorHAnsi" w:cstheme="minorHAnsi"/>
          <w:sz w:val="23"/>
          <w:szCs w:val="23"/>
        </w:rPr>
        <w:t xml:space="preserve">The criteria used to form the TLR weighting calculations were used to assess the workload impact of this post and allocate the appropriate TLR allowance. In addition the STPCD 2016 and the joint union short of strike action document were used to work load assess the above job description.  </w:t>
      </w:r>
    </w:p>
    <w:p w:rsidR="00A9703B" w:rsidRPr="00A9703B" w:rsidRDefault="00A9703B" w:rsidP="00A9703B">
      <w:pPr>
        <w:ind w:left="567" w:hanging="567"/>
        <w:jc w:val="both"/>
        <w:rPr>
          <w:rFonts w:asciiTheme="minorHAnsi" w:hAnsiTheme="minorHAnsi" w:cstheme="minorHAnsi"/>
          <w:lang w:eastAsia="en-US"/>
        </w:rPr>
      </w:pPr>
    </w:p>
    <w:p w:rsidR="00D3673F" w:rsidRDefault="00A9703B" w:rsidP="00A9703B">
      <w:pPr>
        <w:rPr>
          <w:rFonts w:asciiTheme="minorHAnsi" w:eastAsiaTheme="majorEastAsia" w:hAnsiTheme="minorHAnsi" w:cstheme="minorHAnsi"/>
          <w:b/>
          <w:bCs/>
          <w:sz w:val="32"/>
          <w:szCs w:val="32"/>
          <w:lang w:eastAsia="en-US"/>
        </w:rPr>
      </w:pPr>
      <w:r w:rsidRPr="00A9703B">
        <w:rPr>
          <w:rFonts w:asciiTheme="minorHAnsi" w:hAnsiTheme="minorHAnsi" w:cstheme="minorHAnsi"/>
          <w:lang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2438"/>
      </w:tblGrid>
      <w:tr w:rsidR="00D3673F" w:rsidTr="00D3673F">
        <w:tc>
          <w:tcPr>
            <w:tcW w:w="8046" w:type="dxa"/>
          </w:tcPr>
          <w:p w:rsidR="00D3673F" w:rsidRPr="00D3673F" w:rsidRDefault="00D3673F" w:rsidP="008F5CD4">
            <w:pPr>
              <w:rPr>
                <w:rFonts w:asciiTheme="minorHAnsi" w:hAnsiTheme="minorHAnsi" w:cstheme="minorHAnsi"/>
                <w:b/>
                <w:sz w:val="28"/>
                <w:szCs w:val="28"/>
                <w:lang w:val="en-US"/>
              </w:rPr>
            </w:pPr>
            <w:r w:rsidRPr="00D3673F">
              <w:rPr>
                <w:rFonts w:asciiTheme="minorHAnsi" w:hAnsiTheme="minorHAnsi" w:cstheme="minorHAnsi"/>
                <w:b/>
                <w:sz w:val="28"/>
                <w:szCs w:val="28"/>
                <w:lang w:val="en-US"/>
              </w:rPr>
              <w:t>PERSON SPECIFICATION</w:t>
            </w:r>
          </w:p>
          <w:p w:rsidR="00D3673F" w:rsidRPr="00D3673F" w:rsidRDefault="00D3673F" w:rsidP="008F5CD4">
            <w:pPr>
              <w:rPr>
                <w:rFonts w:asciiTheme="minorHAnsi" w:hAnsiTheme="minorHAnsi" w:cstheme="minorHAnsi"/>
                <w:b/>
                <w:szCs w:val="20"/>
                <w:lang w:val="en-US"/>
              </w:rPr>
            </w:pPr>
            <w:r>
              <w:rPr>
                <w:rFonts w:asciiTheme="minorHAnsi" w:hAnsiTheme="minorHAnsi" w:cstheme="minorHAnsi"/>
                <w:b/>
                <w:szCs w:val="20"/>
                <w:lang w:val="en-US"/>
              </w:rPr>
              <w:t>Subject Leader Physics</w:t>
            </w:r>
          </w:p>
        </w:tc>
        <w:tc>
          <w:tcPr>
            <w:tcW w:w="2636" w:type="dxa"/>
          </w:tcPr>
          <w:p w:rsidR="00D3673F" w:rsidRDefault="00D3673F" w:rsidP="00D3673F">
            <w:pPr>
              <w:jc w:val="right"/>
              <w:rPr>
                <w:rFonts w:asciiTheme="minorHAnsi" w:hAnsiTheme="minorHAnsi" w:cstheme="minorHAnsi"/>
                <w:b/>
                <w:sz w:val="28"/>
                <w:szCs w:val="28"/>
                <w:lang w:val="en-US"/>
              </w:rPr>
            </w:pPr>
            <w:r>
              <w:rPr>
                <w:rFonts w:asciiTheme="minorHAnsi" w:hAnsiTheme="minorHAnsi" w:cstheme="minorHAnsi"/>
                <w:b/>
                <w:noProof/>
                <w:sz w:val="28"/>
                <w:szCs w:val="28"/>
              </w:rPr>
              <w:drawing>
                <wp:anchor distT="0" distB="0" distL="114300" distR="114300" simplePos="0" relativeHeight="251667456" behindDoc="0" locked="0" layoutInCell="1" allowOverlap="1" wp14:anchorId="7D6AE6B8" wp14:editId="092214D7">
                  <wp:simplePos x="0" y="0"/>
                  <wp:positionH relativeFrom="column">
                    <wp:posOffset>995045</wp:posOffset>
                  </wp:positionH>
                  <wp:positionV relativeFrom="paragraph">
                    <wp:posOffset>-228600</wp:posOffset>
                  </wp:positionV>
                  <wp:extent cx="670560" cy="58547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585470"/>
                          </a:xfrm>
                          <a:prstGeom prst="rect">
                            <a:avLst/>
                          </a:prstGeom>
                          <a:noFill/>
                        </pic:spPr>
                      </pic:pic>
                    </a:graphicData>
                  </a:graphic>
                  <wp14:sizeRelH relativeFrom="page">
                    <wp14:pctWidth>0</wp14:pctWidth>
                  </wp14:sizeRelH>
                  <wp14:sizeRelV relativeFrom="page">
                    <wp14:pctHeight>0</wp14:pctHeight>
                  </wp14:sizeRelV>
                </wp:anchor>
              </w:drawing>
            </w:r>
          </w:p>
        </w:tc>
      </w:tr>
    </w:tbl>
    <w:p w:rsidR="00D3673F" w:rsidRDefault="00D3673F" w:rsidP="00D3673F">
      <w:pPr>
        <w:jc w:val="center"/>
        <w:rPr>
          <w:rFonts w:asciiTheme="minorHAnsi" w:hAnsiTheme="minorHAnsi" w:cstheme="minorHAnsi"/>
          <w:b/>
          <w:sz w:val="28"/>
          <w:szCs w:val="28"/>
          <w:lang w:val="en-US"/>
        </w:rPr>
      </w:pP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The person appointed must fulfill the following requirements or have the potential to do so quickly through available training:-</w:t>
      </w:r>
    </w:p>
    <w:p w:rsidR="00D3673F" w:rsidRPr="00D3673F" w:rsidRDefault="00D3673F" w:rsidP="00D3673F">
      <w:pPr>
        <w:rPr>
          <w:rFonts w:asciiTheme="minorHAnsi" w:hAnsiTheme="minorHAnsi" w:cstheme="minorHAnsi"/>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701"/>
        <w:gridCol w:w="1701"/>
      </w:tblGrid>
      <w:tr w:rsidR="00D3673F" w:rsidRPr="00D3673F" w:rsidTr="008F5CD4">
        <w:tc>
          <w:tcPr>
            <w:tcW w:w="6237" w:type="dxa"/>
            <w:shd w:val="clear" w:color="auto" w:fill="F2F2F2" w:themeFill="background1" w:themeFillShade="F2"/>
          </w:tcPr>
          <w:p w:rsidR="00D3673F" w:rsidRDefault="00D3673F" w:rsidP="00D3673F">
            <w:pPr>
              <w:rPr>
                <w:rFonts w:asciiTheme="minorHAnsi" w:hAnsiTheme="minorHAnsi" w:cstheme="minorHAnsi"/>
                <w:b/>
                <w:sz w:val="22"/>
                <w:szCs w:val="22"/>
                <w:lang w:val="en-US"/>
              </w:rPr>
            </w:pPr>
            <w:r w:rsidRPr="008F5CD4">
              <w:rPr>
                <w:rFonts w:asciiTheme="minorHAnsi" w:hAnsiTheme="minorHAnsi" w:cstheme="minorHAnsi"/>
                <w:b/>
                <w:sz w:val="22"/>
                <w:szCs w:val="22"/>
                <w:lang w:val="en-US"/>
              </w:rPr>
              <w:t>Attainments (Education, Experience and Training)</w:t>
            </w:r>
          </w:p>
          <w:p w:rsidR="008F5CD4" w:rsidRPr="008F5CD4" w:rsidRDefault="008F5CD4" w:rsidP="00D3673F">
            <w:pPr>
              <w:rPr>
                <w:rFonts w:asciiTheme="minorHAnsi" w:hAnsiTheme="minorHAnsi" w:cstheme="minorHAnsi"/>
                <w:b/>
                <w:sz w:val="22"/>
                <w:szCs w:val="22"/>
                <w:lang w:val="en-US"/>
              </w:rPr>
            </w:pPr>
          </w:p>
        </w:tc>
        <w:tc>
          <w:tcPr>
            <w:tcW w:w="1701" w:type="dxa"/>
            <w:shd w:val="clear" w:color="auto" w:fill="F2F2F2" w:themeFill="background1" w:themeFillShade="F2"/>
          </w:tcPr>
          <w:p w:rsidR="00D3673F" w:rsidRPr="008F5CD4" w:rsidRDefault="00D3673F" w:rsidP="00D3673F">
            <w:pPr>
              <w:rPr>
                <w:rFonts w:asciiTheme="minorHAnsi" w:hAnsiTheme="minorHAnsi" w:cstheme="minorHAnsi"/>
                <w:b/>
                <w:sz w:val="22"/>
                <w:szCs w:val="22"/>
                <w:lang w:val="en-US"/>
              </w:rPr>
            </w:pPr>
            <w:r w:rsidRPr="008F5CD4">
              <w:rPr>
                <w:rFonts w:asciiTheme="minorHAnsi" w:hAnsiTheme="minorHAnsi" w:cstheme="minorHAnsi"/>
                <w:b/>
                <w:sz w:val="22"/>
                <w:szCs w:val="22"/>
                <w:lang w:val="en-US"/>
              </w:rPr>
              <w:t>Essential</w:t>
            </w:r>
          </w:p>
        </w:tc>
        <w:tc>
          <w:tcPr>
            <w:tcW w:w="1701" w:type="dxa"/>
            <w:shd w:val="clear" w:color="auto" w:fill="F2F2F2" w:themeFill="background1" w:themeFillShade="F2"/>
          </w:tcPr>
          <w:p w:rsidR="00D3673F" w:rsidRPr="008F5CD4" w:rsidRDefault="00D3673F" w:rsidP="00D3673F">
            <w:pPr>
              <w:rPr>
                <w:rFonts w:asciiTheme="minorHAnsi" w:hAnsiTheme="minorHAnsi" w:cstheme="minorHAnsi"/>
                <w:b/>
                <w:sz w:val="22"/>
                <w:szCs w:val="22"/>
                <w:lang w:val="en-US"/>
              </w:rPr>
            </w:pPr>
            <w:r w:rsidRPr="008F5CD4">
              <w:rPr>
                <w:rFonts w:asciiTheme="minorHAnsi" w:hAnsiTheme="minorHAnsi" w:cstheme="minorHAnsi"/>
                <w:b/>
                <w:sz w:val="22"/>
                <w:szCs w:val="22"/>
                <w:lang w:val="en-US"/>
              </w:rPr>
              <w:t>Desirable</w:t>
            </w:r>
          </w:p>
        </w:tc>
      </w:tr>
      <w:tr w:rsidR="00D3673F" w:rsidRPr="00D3673F" w:rsidTr="008F5CD4">
        <w:tc>
          <w:tcPr>
            <w:tcW w:w="6237" w:type="dxa"/>
            <w:shd w:val="clear" w:color="auto" w:fill="auto"/>
          </w:tcPr>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G</w:t>
            </w:r>
            <w:r>
              <w:rPr>
                <w:rFonts w:asciiTheme="minorHAnsi" w:hAnsiTheme="minorHAnsi" w:cstheme="minorHAnsi"/>
                <w:sz w:val="22"/>
                <w:szCs w:val="22"/>
                <w:lang w:val="en-US"/>
              </w:rPr>
              <w:t xml:space="preserve">ood honours degree, Physics </w:t>
            </w:r>
            <w:r w:rsidRPr="00D3673F">
              <w:rPr>
                <w:rFonts w:asciiTheme="minorHAnsi" w:hAnsiTheme="minorHAnsi" w:cstheme="minorHAnsi"/>
                <w:sz w:val="22"/>
                <w:szCs w:val="22"/>
                <w:lang w:val="en-US"/>
              </w:rPr>
              <w:t>or related subject;</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PGCE/Q.T.S;</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Masters Qualification/Further degree;</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Experience of teaching and leading KS3 and KS4;</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Experience of teaching at KS5;</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Recent and rel</w:t>
            </w:r>
            <w:r>
              <w:rPr>
                <w:rFonts w:asciiTheme="minorHAnsi" w:hAnsiTheme="minorHAnsi" w:cstheme="minorHAnsi"/>
                <w:sz w:val="22"/>
                <w:szCs w:val="22"/>
                <w:lang w:val="en-US"/>
              </w:rPr>
              <w:t xml:space="preserve">evant CPD linked to </w:t>
            </w:r>
            <w:r w:rsidR="005F75F4">
              <w:rPr>
                <w:rFonts w:asciiTheme="minorHAnsi" w:hAnsiTheme="minorHAnsi" w:cstheme="minorHAnsi"/>
                <w:sz w:val="22"/>
                <w:szCs w:val="22"/>
                <w:lang w:val="en-US"/>
              </w:rPr>
              <w:t>Physics</w:t>
            </w:r>
          </w:p>
        </w:tc>
        <w:tc>
          <w:tcPr>
            <w:tcW w:w="1701" w:type="dxa"/>
            <w:shd w:val="clear" w:color="auto" w:fill="auto"/>
          </w:tcPr>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sym w:font="Wingdings" w:char="F0FC"/>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sym w:font="Wingdings" w:char="F0FC"/>
            </w:r>
          </w:p>
          <w:p w:rsidR="00D3673F" w:rsidRPr="00D3673F" w:rsidRDefault="00D3673F" w:rsidP="00D3673F">
            <w:pPr>
              <w:rPr>
                <w:rFonts w:asciiTheme="minorHAnsi" w:hAnsiTheme="minorHAnsi" w:cstheme="minorHAnsi"/>
                <w:sz w:val="22"/>
                <w:szCs w:val="22"/>
                <w:lang w:val="en-US"/>
              </w:rPr>
            </w:pPr>
          </w:p>
          <w:p w:rsid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sym w:font="Wingdings" w:char="F0FC"/>
            </w:r>
          </w:p>
          <w:p w:rsidR="00D3673F" w:rsidRPr="00D3673F" w:rsidRDefault="00D3673F" w:rsidP="00D3673F">
            <w:pPr>
              <w:pStyle w:val="ListParagraph"/>
              <w:numPr>
                <w:ilvl w:val="0"/>
                <w:numId w:val="13"/>
              </w:numPr>
              <w:rPr>
                <w:rFonts w:asciiTheme="minorHAnsi" w:hAnsiTheme="minorHAnsi" w:cstheme="minorHAnsi"/>
                <w:sz w:val="22"/>
                <w:szCs w:val="22"/>
                <w:lang w:val="en-US"/>
              </w:rPr>
            </w:pPr>
          </w:p>
          <w:p w:rsidR="00D3673F" w:rsidRPr="00D3673F" w:rsidRDefault="00D3673F" w:rsidP="00D3673F">
            <w:pPr>
              <w:pStyle w:val="ListParagraph"/>
              <w:numPr>
                <w:ilvl w:val="0"/>
                <w:numId w:val="13"/>
              </w:numPr>
              <w:rPr>
                <w:rFonts w:asciiTheme="minorHAnsi" w:hAnsiTheme="minorHAnsi" w:cstheme="minorHAnsi"/>
                <w:sz w:val="22"/>
                <w:szCs w:val="22"/>
                <w:lang w:val="en-US"/>
              </w:rPr>
            </w:pPr>
          </w:p>
        </w:tc>
        <w:tc>
          <w:tcPr>
            <w:tcW w:w="1701" w:type="dxa"/>
            <w:shd w:val="clear" w:color="auto" w:fill="auto"/>
          </w:tcPr>
          <w:p w:rsidR="00D3673F" w:rsidRPr="00D3673F" w:rsidRDefault="00D3673F" w:rsidP="00D3673F">
            <w:pPr>
              <w:rPr>
                <w:rFonts w:asciiTheme="minorHAnsi" w:hAnsiTheme="minorHAnsi" w:cstheme="minorHAnsi"/>
                <w:sz w:val="22"/>
                <w:szCs w:val="22"/>
                <w:lang w:val="en-US"/>
              </w:rPr>
            </w:pPr>
          </w:p>
          <w:p w:rsidR="00D3673F" w:rsidRPr="00D3673F" w:rsidRDefault="00D3673F" w:rsidP="00D3673F">
            <w:pPr>
              <w:rPr>
                <w:rFonts w:asciiTheme="minorHAnsi" w:hAnsiTheme="minorHAnsi" w:cstheme="minorHAnsi"/>
                <w:sz w:val="22"/>
                <w:szCs w:val="22"/>
                <w:lang w:val="en-US"/>
              </w:rPr>
            </w:pP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sym w:font="Wingdings" w:char="F0FC"/>
            </w:r>
          </w:p>
          <w:p w:rsidR="00D3673F" w:rsidRPr="00D3673F" w:rsidRDefault="00D3673F" w:rsidP="00D3673F">
            <w:pPr>
              <w:rPr>
                <w:rFonts w:asciiTheme="minorHAnsi" w:hAnsiTheme="minorHAnsi" w:cstheme="minorHAnsi"/>
                <w:sz w:val="22"/>
                <w:szCs w:val="22"/>
                <w:lang w:val="en-US"/>
              </w:rPr>
            </w:pPr>
          </w:p>
          <w:p w:rsidR="00D3673F" w:rsidRPr="00D3673F" w:rsidRDefault="00D3673F" w:rsidP="00D3673F">
            <w:pPr>
              <w:rPr>
                <w:rFonts w:asciiTheme="minorHAnsi" w:hAnsiTheme="minorHAnsi" w:cstheme="minorHAnsi"/>
                <w:sz w:val="22"/>
                <w:szCs w:val="22"/>
                <w:lang w:val="en-US"/>
              </w:rPr>
            </w:pPr>
          </w:p>
          <w:p w:rsidR="00D3673F" w:rsidRPr="00D3673F" w:rsidRDefault="00D3673F" w:rsidP="00D3673F">
            <w:pPr>
              <w:rPr>
                <w:rFonts w:asciiTheme="minorHAnsi" w:hAnsiTheme="minorHAnsi" w:cstheme="minorHAnsi"/>
                <w:sz w:val="22"/>
                <w:szCs w:val="22"/>
                <w:lang w:val="en-US"/>
              </w:rPr>
            </w:pPr>
          </w:p>
        </w:tc>
      </w:tr>
    </w:tbl>
    <w:p w:rsidR="00D3673F" w:rsidRPr="00D3673F" w:rsidRDefault="00D3673F" w:rsidP="00D3673F">
      <w:pPr>
        <w:rPr>
          <w:rFonts w:asciiTheme="minorHAnsi" w:hAnsiTheme="minorHAnsi" w:cstheme="minorHAnsi"/>
          <w:sz w:val="22"/>
          <w:szCs w:val="22"/>
          <w:lang w:val="en-US"/>
        </w:rPr>
      </w:pPr>
    </w:p>
    <w:p w:rsidR="00D3673F" w:rsidRPr="00D3673F" w:rsidRDefault="00D3673F" w:rsidP="00D3673F">
      <w:pPr>
        <w:rPr>
          <w:rFonts w:asciiTheme="minorHAnsi" w:hAnsiTheme="minorHAnsi" w:cstheme="minorHAnsi"/>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701"/>
        <w:gridCol w:w="1701"/>
      </w:tblGrid>
      <w:tr w:rsidR="00D3673F" w:rsidRPr="00D3673F" w:rsidTr="008F5CD4">
        <w:tc>
          <w:tcPr>
            <w:tcW w:w="6237" w:type="dxa"/>
            <w:shd w:val="clear" w:color="auto" w:fill="F2F2F2" w:themeFill="background1" w:themeFillShade="F2"/>
          </w:tcPr>
          <w:p w:rsidR="00D3673F" w:rsidRDefault="00D3673F" w:rsidP="00D3673F">
            <w:pPr>
              <w:rPr>
                <w:rFonts w:asciiTheme="minorHAnsi" w:hAnsiTheme="minorHAnsi" w:cstheme="minorHAnsi"/>
                <w:b/>
                <w:sz w:val="22"/>
                <w:szCs w:val="22"/>
                <w:lang w:val="en-US"/>
              </w:rPr>
            </w:pPr>
            <w:r w:rsidRPr="008F5CD4">
              <w:rPr>
                <w:rFonts w:asciiTheme="minorHAnsi" w:hAnsiTheme="minorHAnsi" w:cstheme="minorHAnsi"/>
                <w:b/>
                <w:sz w:val="22"/>
                <w:szCs w:val="22"/>
                <w:lang w:val="en-US"/>
              </w:rPr>
              <w:t>Knowledge and Experience</w:t>
            </w:r>
          </w:p>
          <w:p w:rsidR="008F5CD4" w:rsidRPr="008F5CD4" w:rsidRDefault="008F5CD4" w:rsidP="00D3673F">
            <w:pPr>
              <w:rPr>
                <w:rFonts w:asciiTheme="minorHAnsi" w:hAnsiTheme="minorHAnsi" w:cstheme="minorHAnsi"/>
                <w:b/>
                <w:sz w:val="22"/>
                <w:szCs w:val="22"/>
                <w:lang w:val="en-US"/>
              </w:rPr>
            </w:pPr>
          </w:p>
        </w:tc>
        <w:tc>
          <w:tcPr>
            <w:tcW w:w="1701" w:type="dxa"/>
            <w:shd w:val="clear" w:color="auto" w:fill="F2F2F2" w:themeFill="background1" w:themeFillShade="F2"/>
          </w:tcPr>
          <w:p w:rsidR="00D3673F" w:rsidRPr="008F5CD4" w:rsidRDefault="00D3673F" w:rsidP="00D3673F">
            <w:pPr>
              <w:rPr>
                <w:rFonts w:asciiTheme="minorHAnsi" w:hAnsiTheme="minorHAnsi" w:cstheme="minorHAnsi"/>
                <w:b/>
                <w:sz w:val="22"/>
                <w:szCs w:val="22"/>
                <w:lang w:val="en-US"/>
              </w:rPr>
            </w:pPr>
            <w:r w:rsidRPr="008F5CD4">
              <w:rPr>
                <w:rFonts w:asciiTheme="minorHAnsi" w:hAnsiTheme="minorHAnsi" w:cstheme="minorHAnsi"/>
                <w:b/>
                <w:sz w:val="22"/>
                <w:szCs w:val="22"/>
                <w:lang w:val="en-US"/>
              </w:rPr>
              <w:t>Essential</w:t>
            </w:r>
          </w:p>
        </w:tc>
        <w:tc>
          <w:tcPr>
            <w:tcW w:w="1701" w:type="dxa"/>
            <w:shd w:val="clear" w:color="auto" w:fill="F2F2F2" w:themeFill="background1" w:themeFillShade="F2"/>
          </w:tcPr>
          <w:p w:rsidR="00D3673F" w:rsidRPr="008F5CD4" w:rsidRDefault="00D3673F" w:rsidP="00D3673F">
            <w:pPr>
              <w:rPr>
                <w:rFonts w:asciiTheme="minorHAnsi" w:hAnsiTheme="minorHAnsi" w:cstheme="minorHAnsi"/>
                <w:b/>
                <w:sz w:val="22"/>
                <w:szCs w:val="22"/>
                <w:lang w:val="en-US"/>
              </w:rPr>
            </w:pPr>
            <w:r w:rsidRPr="008F5CD4">
              <w:rPr>
                <w:rFonts w:asciiTheme="minorHAnsi" w:hAnsiTheme="minorHAnsi" w:cstheme="minorHAnsi"/>
                <w:b/>
                <w:sz w:val="22"/>
                <w:szCs w:val="22"/>
                <w:lang w:val="en-US"/>
              </w:rPr>
              <w:t>Desirable</w:t>
            </w:r>
          </w:p>
        </w:tc>
      </w:tr>
      <w:tr w:rsidR="00D3673F" w:rsidRPr="00D3673F" w:rsidTr="008F5CD4">
        <w:tc>
          <w:tcPr>
            <w:tcW w:w="6237" w:type="dxa"/>
            <w:shd w:val="clear" w:color="auto" w:fill="auto"/>
          </w:tcPr>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Excellent classroom practitioner;</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Evidence of raising achievement;</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Understanding of effective teaching and learning strategies;</w:t>
            </w:r>
          </w:p>
          <w:p w:rsidR="00D3673F" w:rsidRPr="00D3673F" w:rsidRDefault="00D3673F" w:rsidP="00D3673F">
            <w:pPr>
              <w:rPr>
                <w:rFonts w:asciiTheme="minorHAnsi" w:hAnsiTheme="minorHAnsi" w:cstheme="minorHAnsi"/>
                <w:sz w:val="22"/>
                <w:szCs w:val="22"/>
                <w:lang w:val="en-US"/>
              </w:rPr>
            </w:pPr>
            <w:r>
              <w:rPr>
                <w:rFonts w:asciiTheme="minorHAnsi" w:hAnsiTheme="minorHAnsi" w:cstheme="minorHAnsi"/>
                <w:sz w:val="22"/>
                <w:szCs w:val="22"/>
                <w:lang w:val="en-US"/>
              </w:rPr>
              <w:t xml:space="preserve">Good knowledge of science and physics </w:t>
            </w:r>
            <w:r w:rsidRPr="00D3673F">
              <w:rPr>
                <w:rFonts w:asciiTheme="minorHAnsi" w:hAnsiTheme="minorHAnsi" w:cstheme="minorHAnsi"/>
                <w:sz w:val="22"/>
                <w:szCs w:val="22"/>
                <w:lang w:val="en-US"/>
              </w:rPr>
              <w:t>curriculum;</w:t>
            </w:r>
          </w:p>
          <w:p w:rsid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Good knowledge of the Literacy and Numeracy Framework</w:t>
            </w:r>
          </w:p>
          <w:p w:rsidR="00D3673F" w:rsidRDefault="00D3673F" w:rsidP="00D3673F">
            <w:pPr>
              <w:rPr>
                <w:rFonts w:asciiTheme="minorHAnsi" w:hAnsiTheme="minorHAnsi" w:cstheme="minorHAnsi"/>
                <w:sz w:val="22"/>
                <w:szCs w:val="22"/>
                <w:lang w:val="en-US"/>
              </w:rPr>
            </w:pPr>
            <w:r>
              <w:rPr>
                <w:rFonts w:asciiTheme="minorHAnsi" w:hAnsiTheme="minorHAnsi" w:cstheme="minorHAnsi"/>
                <w:sz w:val="22"/>
                <w:szCs w:val="22"/>
                <w:lang w:val="en-US"/>
              </w:rPr>
              <w:t>An understanding of the Digital Competency Framework</w:t>
            </w:r>
          </w:p>
          <w:p w:rsidR="00D3673F" w:rsidRDefault="00D3673F" w:rsidP="00D3673F">
            <w:pPr>
              <w:rPr>
                <w:rFonts w:asciiTheme="minorHAnsi" w:hAnsiTheme="minorHAnsi" w:cstheme="minorHAnsi"/>
                <w:sz w:val="22"/>
                <w:szCs w:val="22"/>
                <w:lang w:val="en-US"/>
              </w:rPr>
            </w:pPr>
            <w:r>
              <w:rPr>
                <w:rFonts w:asciiTheme="minorHAnsi" w:hAnsiTheme="minorHAnsi" w:cstheme="minorHAnsi"/>
                <w:sz w:val="22"/>
                <w:szCs w:val="22"/>
                <w:lang w:val="en-US"/>
              </w:rPr>
              <w:t>Evidence of leadership of teaching and learning</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Ability to meet targets by being consistently focused on achieving high educational standards;</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Effective and systematic promotion of a positive attitude to learning with clear boundari</w:t>
            </w:r>
            <w:r>
              <w:rPr>
                <w:rFonts w:asciiTheme="minorHAnsi" w:hAnsiTheme="minorHAnsi" w:cstheme="minorHAnsi"/>
                <w:sz w:val="22"/>
                <w:szCs w:val="22"/>
                <w:lang w:val="en-US"/>
              </w:rPr>
              <w:t>es, sanction, praise and reward;</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Able to use ICT effectively for teaching and administration;</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Pastoral experience;</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Commitment to extra-curricular activities.</w:t>
            </w:r>
          </w:p>
        </w:tc>
        <w:tc>
          <w:tcPr>
            <w:tcW w:w="1701" w:type="dxa"/>
            <w:shd w:val="clear" w:color="auto" w:fill="auto"/>
          </w:tcPr>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sym w:font="Wingdings" w:char="F0FC"/>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sym w:font="Wingdings" w:char="F0FC"/>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sym w:font="Wingdings" w:char="F0FC"/>
            </w:r>
          </w:p>
          <w:p w:rsidR="00D3673F" w:rsidRPr="00D3673F" w:rsidRDefault="00D3673F" w:rsidP="00D3673F">
            <w:pPr>
              <w:spacing w:after="120"/>
              <w:rPr>
                <w:rFonts w:asciiTheme="minorHAnsi" w:hAnsiTheme="minorHAnsi" w:cstheme="minorHAnsi"/>
                <w:sz w:val="22"/>
                <w:szCs w:val="22"/>
                <w:lang w:val="en-US"/>
              </w:rPr>
            </w:pPr>
            <w:r w:rsidRPr="00D3673F">
              <w:rPr>
                <w:rFonts w:asciiTheme="minorHAnsi" w:hAnsiTheme="minorHAnsi" w:cstheme="minorHAnsi"/>
                <w:sz w:val="22"/>
                <w:szCs w:val="22"/>
                <w:lang w:val="en-US"/>
              </w:rPr>
              <w:sym w:font="Wingdings" w:char="F0FC"/>
            </w:r>
          </w:p>
          <w:p w:rsidR="00D3673F" w:rsidRPr="00D3673F" w:rsidRDefault="00D3673F" w:rsidP="00D3673F">
            <w:pPr>
              <w:numPr>
                <w:ilvl w:val="0"/>
                <w:numId w:val="10"/>
              </w:numPr>
              <w:rPr>
                <w:rFonts w:asciiTheme="minorHAnsi" w:hAnsiTheme="minorHAnsi" w:cstheme="minorHAnsi"/>
                <w:sz w:val="22"/>
                <w:szCs w:val="22"/>
                <w:lang w:val="en-US"/>
              </w:rPr>
            </w:pPr>
          </w:p>
          <w:p w:rsidR="00D3673F" w:rsidRDefault="00D3673F" w:rsidP="00D3673F">
            <w:pPr>
              <w:rPr>
                <w:rFonts w:asciiTheme="minorHAnsi" w:hAnsiTheme="minorHAnsi" w:cstheme="minorHAnsi"/>
                <w:sz w:val="22"/>
                <w:szCs w:val="22"/>
                <w:lang w:val="en-US"/>
              </w:rPr>
            </w:pPr>
          </w:p>
          <w:p w:rsidR="00D3673F" w:rsidRPr="00D3673F" w:rsidRDefault="00D3673F" w:rsidP="00D3673F">
            <w:pPr>
              <w:pStyle w:val="ListParagraph"/>
              <w:numPr>
                <w:ilvl w:val="0"/>
                <w:numId w:val="10"/>
              </w:numPr>
              <w:rPr>
                <w:rFonts w:asciiTheme="minorHAnsi" w:hAnsiTheme="minorHAnsi" w:cstheme="minorHAnsi"/>
                <w:sz w:val="22"/>
                <w:szCs w:val="22"/>
                <w:lang w:val="en-US"/>
              </w:rPr>
            </w:pP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sym w:font="Wingdings" w:char="F0FC"/>
            </w:r>
          </w:p>
          <w:p w:rsidR="00D3673F" w:rsidRPr="00D3673F" w:rsidRDefault="00D3673F" w:rsidP="00D3673F">
            <w:pPr>
              <w:rPr>
                <w:rFonts w:asciiTheme="minorHAnsi" w:hAnsiTheme="minorHAnsi" w:cstheme="minorHAnsi"/>
                <w:sz w:val="22"/>
                <w:szCs w:val="22"/>
                <w:lang w:val="en-US"/>
              </w:rPr>
            </w:pP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sym w:font="Wingdings" w:char="F0FC"/>
            </w:r>
          </w:p>
          <w:p w:rsidR="00D3673F" w:rsidRPr="00D3673F" w:rsidRDefault="00D3673F" w:rsidP="00D3673F">
            <w:pPr>
              <w:rPr>
                <w:rFonts w:asciiTheme="minorHAnsi" w:hAnsiTheme="minorHAnsi" w:cstheme="minorHAnsi"/>
                <w:sz w:val="22"/>
                <w:szCs w:val="22"/>
                <w:lang w:val="en-US"/>
              </w:rPr>
            </w:pP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sym w:font="Wingdings" w:char="F0FC"/>
            </w:r>
          </w:p>
          <w:p w:rsidR="00D3673F" w:rsidRDefault="00D3673F" w:rsidP="00D3673F">
            <w:pPr>
              <w:rPr>
                <w:rFonts w:asciiTheme="minorHAnsi" w:hAnsiTheme="minorHAnsi" w:cstheme="minorHAnsi"/>
                <w:sz w:val="22"/>
                <w:szCs w:val="22"/>
                <w:lang w:val="en-US"/>
              </w:rPr>
            </w:pPr>
          </w:p>
          <w:p w:rsidR="00D3673F" w:rsidRPr="00D3673F" w:rsidRDefault="00D3673F" w:rsidP="00D3673F">
            <w:pPr>
              <w:pStyle w:val="ListParagraph"/>
              <w:numPr>
                <w:ilvl w:val="0"/>
                <w:numId w:val="10"/>
              </w:numPr>
              <w:rPr>
                <w:rFonts w:asciiTheme="minorHAnsi" w:hAnsiTheme="minorHAnsi" w:cstheme="minorHAnsi"/>
                <w:sz w:val="22"/>
                <w:szCs w:val="22"/>
                <w:lang w:val="en-US"/>
              </w:rPr>
            </w:pPr>
          </w:p>
        </w:tc>
        <w:tc>
          <w:tcPr>
            <w:tcW w:w="1701" w:type="dxa"/>
            <w:shd w:val="clear" w:color="auto" w:fill="auto"/>
          </w:tcPr>
          <w:p w:rsidR="00D3673F" w:rsidRDefault="00D3673F" w:rsidP="00D3673F">
            <w:pPr>
              <w:rPr>
                <w:rFonts w:asciiTheme="minorHAnsi" w:hAnsiTheme="minorHAnsi" w:cstheme="minorHAnsi"/>
                <w:sz w:val="22"/>
                <w:szCs w:val="22"/>
                <w:lang w:val="en-US"/>
              </w:rPr>
            </w:pPr>
          </w:p>
          <w:p w:rsidR="00D3673F" w:rsidRDefault="00D3673F" w:rsidP="00D3673F">
            <w:pPr>
              <w:rPr>
                <w:rFonts w:asciiTheme="minorHAnsi" w:hAnsiTheme="minorHAnsi" w:cstheme="minorHAnsi"/>
                <w:sz w:val="22"/>
                <w:szCs w:val="22"/>
                <w:lang w:val="en-US"/>
              </w:rPr>
            </w:pPr>
          </w:p>
          <w:p w:rsidR="00D3673F" w:rsidRDefault="00D3673F" w:rsidP="00D3673F">
            <w:pPr>
              <w:rPr>
                <w:rFonts w:asciiTheme="minorHAnsi" w:hAnsiTheme="minorHAnsi" w:cstheme="minorHAnsi"/>
                <w:sz w:val="22"/>
                <w:szCs w:val="22"/>
                <w:lang w:val="en-US"/>
              </w:rPr>
            </w:pPr>
          </w:p>
          <w:p w:rsidR="00D3673F" w:rsidRDefault="00D3673F" w:rsidP="00D3673F">
            <w:pPr>
              <w:rPr>
                <w:rFonts w:asciiTheme="minorHAnsi" w:hAnsiTheme="minorHAnsi" w:cstheme="minorHAnsi"/>
                <w:sz w:val="22"/>
                <w:szCs w:val="22"/>
                <w:lang w:val="en-US"/>
              </w:rPr>
            </w:pPr>
          </w:p>
          <w:p w:rsidR="00D3673F" w:rsidRDefault="00D3673F" w:rsidP="00D3673F">
            <w:pPr>
              <w:rPr>
                <w:rFonts w:asciiTheme="minorHAnsi" w:hAnsiTheme="minorHAnsi" w:cstheme="minorHAnsi"/>
                <w:sz w:val="22"/>
                <w:szCs w:val="22"/>
                <w:lang w:val="en-US"/>
              </w:rPr>
            </w:pPr>
          </w:p>
          <w:p w:rsidR="00D3673F" w:rsidRPr="00D3673F" w:rsidRDefault="00D3673F" w:rsidP="00D3673F">
            <w:pPr>
              <w:pStyle w:val="ListParagraph"/>
              <w:numPr>
                <w:ilvl w:val="0"/>
                <w:numId w:val="10"/>
              </w:numPr>
              <w:rPr>
                <w:rFonts w:asciiTheme="minorHAnsi" w:hAnsiTheme="minorHAnsi" w:cstheme="minorHAnsi"/>
                <w:sz w:val="22"/>
                <w:szCs w:val="22"/>
                <w:lang w:val="en-US"/>
              </w:rPr>
            </w:pPr>
          </w:p>
          <w:p w:rsidR="00D3673F" w:rsidRPr="00D3673F" w:rsidRDefault="00D3673F" w:rsidP="00D3673F">
            <w:pPr>
              <w:rPr>
                <w:rFonts w:asciiTheme="minorHAnsi" w:hAnsiTheme="minorHAnsi" w:cstheme="minorHAnsi"/>
                <w:sz w:val="22"/>
                <w:szCs w:val="22"/>
                <w:lang w:val="en-US"/>
              </w:rPr>
            </w:pPr>
          </w:p>
          <w:p w:rsidR="00D3673F" w:rsidRPr="00D3673F" w:rsidRDefault="00D3673F" w:rsidP="00D3673F">
            <w:pPr>
              <w:rPr>
                <w:rFonts w:asciiTheme="minorHAnsi" w:hAnsiTheme="minorHAnsi" w:cstheme="minorHAnsi"/>
                <w:sz w:val="22"/>
                <w:szCs w:val="22"/>
                <w:lang w:val="en-US"/>
              </w:rPr>
            </w:pPr>
          </w:p>
          <w:p w:rsidR="00D3673F" w:rsidRPr="00D3673F" w:rsidRDefault="00D3673F" w:rsidP="00D3673F">
            <w:pPr>
              <w:rPr>
                <w:rFonts w:asciiTheme="minorHAnsi" w:hAnsiTheme="minorHAnsi" w:cstheme="minorHAnsi"/>
                <w:sz w:val="22"/>
                <w:szCs w:val="22"/>
                <w:lang w:val="en-US"/>
              </w:rPr>
            </w:pPr>
          </w:p>
          <w:p w:rsidR="00D3673F" w:rsidRDefault="00D3673F" w:rsidP="00D3673F">
            <w:pPr>
              <w:rPr>
                <w:rFonts w:asciiTheme="minorHAnsi" w:hAnsiTheme="minorHAnsi" w:cstheme="minorHAnsi"/>
                <w:sz w:val="16"/>
                <w:szCs w:val="16"/>
                <w:lang w:val="en-US"/>
              </w:rPr>
            </w:pPr>
          </w:p>
          <w:p w:rsidR="00D3673F" w:rsidRDefault="00D3673F" w:rsidP="00D3673F">
            <w:pPr>
              <w:rPr>
                <w:rFonts w:asciiTheme="minorHAnsi" w:hAnsiTheme="minorHAnsi" w:cstheme="minorHAnsi"/>
                <w:sz w:val="16"/>
                <w:szCs w:val="16"/>
                <w:lang w:val="en-US"/>
              </w:rPr>
            </w:pPr>
          </w:p>
          <w:p w:rsidR="00D3673F" w:rsidRPr="00D3673F" w:rsidRDefault="00D3673F" w:rsidP="00D3673F">
            <w:pPr>
              <w:spacing w:after="240"/>
              <w:rPr>
                <w:rFonts w:asciiTheme="minorHAnsi" w:hAnsiTheme="minorHAnsi" w:cstheme="minorHAnsi"/>
                <w:sz w:val="16"/>
                <w:szCs w:val="16"/>
                <w:lang w:val="en-US"/>
              </w:rPr>
            </w:pP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sym w:font="Wingdings" w:char="F0FC"/>
            </w:r>
          </w:p>
          <w:p w:rsidR="00D3673F" w:rsidRPr="00D3673F" w:rsidRDefault="00D3673F" w:rsidP="00D3673F">
            <w:pPr>
              <w:rPr>
                <w:rFonts w:asciiTheme="minorHAnsi" w:hAnsiTheme="minorHAnsi" w:cstheme="minorHAnsi"/>
                <w:sz w:val="22"/>
                <w:szCs w:val="22"/>
                <w:lang w:val="en-US"/>
              </w:rPr>
            </w:pPr>
          </w:p>
        </w:tc>
      </w:tr>
    </w:tbl>
    <w:p w:rsidR="00D3673F" w:rsidRPr="00D3673F" w:rsidRDefault="00D3673F" w:rsidP="00D3673F">
      <w:pPr>
        <w:rPr>
          <w:rFonts w:asciiTheme="minorHAnsi" w:hAnsiTheme="minorHAnsi" w:cstheme="minorHAnsi"/>
          <w:sz w:val="22"/>
          <w:szCs w:val="22"/>
          <w:lang w:val="en-US"/>
        </w:rPr>
      </w:pPr>
    </w:p>
    <w:p w:rsidR="00D3673F" w:rsidRPr="00D3673F" w:rsidRDefault="00D3673F" w:rsidP="00D3673F">
      <w:pPr>
        <w:rPr>
          <w:rFonts w:asciiTheme="minorHAnsi" w:hAnsiTheme="minorHAnsi" w:cstheme="minorHAnsi"/>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701"/>
        <w:gridCol w:w="1701"/>
      </w:tblGrid>
      <w:tr w:rsidR="00D3673F" w:rsidRPr="00D3673F" w:rsidTr="008F5CD4">
        <w:tc>
          <w:tcPr>
            <w:tcW w:w="6237" w:type="dxa"/>
            <w:shd w:val="clear" w:color="auto" w:fill="F2F2F2" w:themeFill="background1" w:themeFillShade="F2"/>
          </w:tcPr>
          <w:p w:rsidR="00D3673F" w:rsidRDefault="00D3673F" w:rsidP="00D3673F">
            <w:pPr>
              <w:rPr>
                <w:rFonts w:asciiTheme="minorHAnsi" w:hAnsiTheme="minorHAnsi" w:cstheme="minorHAnsi"/>
                <w:b/>
                <w:sz w:val="22"/>
                <w:szCs w:val="22"/>
                <w:lang w:val="en-US"/>
              </w:rPr>
            </w:pPr>
            <w:r w:rsidRPr="008F5CD4">
              <w:rPr>
                <w:rFonts w:asciiTheme="minorHAnsi" w:hAnsiTheme="minorHAnsi" w:cstheme="minorHAnsi"/>
                <w:b/>
                <w:sz w:val="22"/>
                <w:szCs w:val="22"/>
                <w:lang w:val="en-US"/>
              </w:rPr>
              <w:t>Personal Qualities</w:t>
            </w:r>
          </w:p>
          <w:p w:rsidR="008F5CD4" w:rsidRPr="008F5CD4" w:rsidRDefault="008F5CD4" w:rsidP="00D3673F">
            <w:pPr>
              <w:rPr>
                <w:rFonts w:asciiTheme="minorHAnsi" w:hAnsiTheme="minorHAnsi" w:cstheme="minorHAnsi"/>
                <w:b/>
                <w:sz w:val="22"/>
                <w:szCs w:val="22"/>
                <w:lang w:val="en-US"/>
              </w:rPr>
            </w:pPr>
          </w:p>
        </w:tc>
        <w:tc>
          <w:tcPr>
            <w:tcW w:w="1701" w:type="dxa"/>
            <w:shd w:val="clear" w:color="auto" w:fill="F2F2F2" w:themeFill="background1" w:themeFillShade="F2"/>
          </w:tcPr>
          <w:p w:rsidR="00D3673F" w:rsidRPr="008F5CD4" w:rsidRDefault="00D3673F" w:rsidP="00D3673F">
            <w:pPr>
              <w:rPr>
                <w:rFonts w:asciiTheme="minorHAnsi" w:hAnsiTheme="minorHAnsi" w:cstheme="minorHAnsi"/>
                <w:b/>
                <w:sz w:val="22"/>
                <w:szCs w:val="22"/>
                <w:lang w:val="en-US"/>
              </w:rPr>
            </w:pPr>
            <w:r w:rsidRPr="008F5CD4">
              <w:rPr>
                <w:rFonts w:asciiTheme="minorHAnsi" w:hAnsiTheme="minorHAnsi" w:cstheme="minorHAnsi"/>
                <w:b/>
                <w:sz w:val="22"/>
                <w:szCs w:val="22"/>
                <w:lang w:val="en-US"/>
              </w:rPr>
              <w:t>Essential</w:t>
            </w:r>
          </w:p>
        </w:tc>
        <w:tc>
          <w:tcPr>
            <w:tcW w:w="1701" w:type="dxa"/>
            <w:shd w:val="clear" w:color="auto" w:fill="F2F2F2" w:themeFill="background1" w:themeFillShade="F2"/>
          </w:tcPr>
          <w:p w:rsidR="00D3673F" w:rsidRPr="008F5CD4" w:rsidRDefault="00D3673F" w:rsidP="00D3673F">
            <w:pPr>
              <w:rPr>
                <w:rFonts w:asciiTheme="minorHAnsi" w:hAnsiTheme="minorHAnsi" w:cstheme="minorHAnsi"/>
                <w:b/>
                <w:sz w:val="22"/>
                <w:szCs w:val="22"/>
                <w:lang w:val="en-US"/>
              </w:rPr>
            </w:pPr>
            <w:r w:rsidRPr="008F5CD4">
              <w:rPr>
                <w:rFonts w:asciiTheme="minorHAnsi" w:hAnsiTheme="minorHAnsi" w:cstheme="minorHAnsi"/>
                <w:b/>
                <w:sz w:val="22"/>
                <w:szCs w:val="22"/>
                <w:lang w:val="en-US"/>
              </w:rPr>
              <w:t>Desirable</w:t>
            </w:r>
          </w:p>
        </w:tc>
      </w:tr>
      <w:tr w:rsidR="00D3673F" w:rsidRPr="00D3673F" w:rsidTr="008F5CD4">
        <w:tc>
          <w:tcPr>
            <w:tcW w:w="6237" w:type="dxa"/>
            <w:shd w:val="clear" w:color="auto" w:fill="auto"/>
          </w:tcPr>
          <w:p w:rsid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High personal and professional standards;</w:t>
            </w:r>
          </w:p>
          <w:p w:rsidR="00D3673F" w:rsidRPr="00D3673F" w:rsidRDefault="00D3673F" w:rsidP="00D3673F">
            <w:pPr>
              <w:rPr>
                <w:rFonts w:asciiTheme="minorHAnsi" w:hAnsiTheme="minorHAnsi" w:cstheme="minorHAnsi"/>
                <w:sz w:val="22"/>
                <w:szCs w:val="22"/>
                <w:lang w:val="en-US"/>
              </w:rPr>
            </w:pPr>
            <w:r>
              <w:rPr>
                <w:rFonts w:asciiTheme="minorHAnsi" w:hAnsiTheme="minorHAnsi" w:cstheme="minorHAnsi"/>
                <w:sz w:val="22"/>
                <w:szCs w:val="22"/>
                <w:lang w:val="en-US"/>
              </w:rPr>
              <w:t xml:space="preserve">Ability to developing excellent relationships with colleagues </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Ability to manage a substantial workload effectively and independently and meet deadlines;</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An innovator;</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Comfortable when working in unchartered territory;</w:t>
            </w:r>
          </w:p>
          <w:p w:rsidR="00D3673F" w:rsidRP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Patience;</w:t>
            </w:r>
          </w:p>
          <w:p w:rsidR="00D3673F" w:rsidRDefault="00D3673F" w:rsidP="00D3673F">
            <w:pPr>
              <w:rPr>
                <w:rFonts w:asciiTheme="minorHAnsi" w:hAnsiTheme="minorHAnsi" w:cstheme="minorHAnsi"/>
                <w:sz w:val="22"/>
                <w:szCs w:val="22"/>
                <w:lang w:val="en-US"/>
              </w:rPr>
            </w:pPr>
            <w:r w:rsidRPr="00D3673F">
              <w:rPr>
                <w:rFonts w:asciiTheme="minorHAnsi" w:hAnsiTheme="minorHAnsi" w:cstheme="minorHAnsi"/>
                <w:sz w:val="22"/>
                <w:szCs w:val="22"/>
                <w:lang w:val="en-US"/>
              </w:rPr>
              <w:t>Excellent communication skills;</w:t>
            </w:r>
          </w:p>
          <w:p w:rsidR="00D3673F" w:rsidRDefault="00D3673F" w:rsidP="00D3673F">
            <w:pPr>
              <w:rPr>
                <w:rFonts w:asciiTheme="minorHAnsi" w:hAnsiTheme="minorHAnsi" w:cstheme="minorHAnsi"/>
                <w:sz w:val="22"/>
                <w:szCs w:val="22"/>
                <w:lang w:val="en-US"/>
              </w:rPr>
            </w:pPr>
            <w:r>
              <w:rPr>
                <w:rFonts w:asciiTheme="minorHAnsi" w:hAnsiTheme="minorHAnsi" w:cstheme="minorHAnsi"/>
                <w:sz w:val="22"/>
                <w:szCs w:val="22"/>
                <w:lang w:val="en-US"/>
              </w:rPr>
              <w:t xml:space="preserve">Excellent </w:t>
            </w:r>
            <w:r w:rsidRPr="00D3673F">
              <w:rPr>
                <w:rFonts w:asciiTheme="minorHAnsi" w:hAnsiTheme="minorHAnsi" w:cstheme="minorHAnsi"/>
                <w:sz w:val="22"/>
                <w:szCs w:val="22"/>
                <w:lang w:val="en-US"/>
              </w:rPr>
              <w:t>organisational skills.</w:t>
            </w:r>
          </w:p>
          <w:p w:rsidR="00D3673F" w:rsidRPr="00D3673F" w:rsidRDefault="00D3673F" w:rsidP="00D3673F">
            <w:pPr>
              <w:rPr>
                <w:rFonts w:asciiTheme="minorHAnsi" w:hAnsiTheme="minorHAnsi" w:cstheme="minorHAnsi"/>
                <w:sz w:val="22"/>
                <w:szCs w:val="22"/>
                <w:lang w:val="en-US"/>
              </w:rPr>
            </w:pPr>
            <w:r>
              <w:rPr>
                <w:rFonts w:asciiTheme="minorHAnsi" w:hAnsiTheme="minorHAnsi" w:cstheme="minorHAnsi"/>
                <w:sz w:val="22"/>
                <w:szCs w:val="22"/>
                <w:lang w:val="en-US"/>
              </w:rPr>
              <w:t xml:space="preserve">Excellent health record </w:t>
            </w:r>
          </w:p>
        </w:tc>
        <w:tc>
          <w:tcPr>
            <w:tcW w:w="1701" w:type="dxa"/>
            <w:shd w:val="clear" w:color="auto" w:fill="auto"/>
          </w:tcPr>
          <w:p w:rsidR="00D3673F" w:rsidRPr="00D3673F" w:rsidRDefault="00D3673F" w:rsidP="00D3673F">
            <w:pPr>
              <w:rPr>
                <w:rFonts w:asciiTheme="minorHAnsi" w:hAnsiTheme="minorHAnsi" w:cstheme="minorHAnsi"/>
                <w:szCs w:val="20"/>
                <w:lang w:val="en-US"/>
              </w:rPr>
            </w:pPr>
            <w:r w:rsidRPr="00D3673F">
              <w:rPr>
                <w:rFonts w:asciiTheme="minorHAnsi" w:hAnsiTheme="minorHAnsi" w:cstheme="minorHAnsi"/>
                <w:szCs w:val="20"/>
                <w:lang w:val="en-US"/>
              </w:rPr>
              <w:sym w:font="Wingdings" w:char="F0FC"/>
            </w:r>
          </w:p>
          <w:p w:rsidR="00D3673F" w:rsidRPr="00D3673F" w:rsidRDefault="00D3673F" w:rsidP="00D3673F">
            <w:pPr>
              <w:rPr>
                <w:rFonts w:asciiTheme="minorHAnsi" w:hAnsiTheme="minorHAnsi" w:cstheme="minorHAnsi"/>
                <w:szCs w:val="20"/>
                <w:lang w:val="en-US"/>
              </w:rPr>
            </w:pPr>
            <w:r w:rsidRPr="00D3673F">
              <w:rPr>
                <w:rFonts w:asciiTheme="minorHAnsi" w:hAnsiTheme="minorHAnsi" w:cstheme="minorHAnsi"/>
                <w:szCs w:val="20"/>
                <w:lang w:val="en-US"/>
              </w:rPr>
              <w:sym w:font="Wingdings" w:char="F0FC"/>
            </w:r>
          </w:p>
          <w:p w:rsidR="00D3673F" w:rsidRDefault="00D3673F" w:rsidP="00D3673F">
            <w:pPr>
              <w:rPr>
                <w:rFonts w:asciiTheme="minorHAnsi" w:hAnsiTheme="minorHAnsi" w:cstheme="minorHAnsi"/>
                <w:szCs w:val="20"/>
                <w:lang w:val="en-US"/>
              </w:rPr>
            </w:pPr>
            <w:r w:rsidRPr="00D3673F">
              <w:rPr>
                <w:rFonts w:asciiTheme="minorHAnsi" w:hAnsiTheme="minorHAnsi" w:cstheme="minorHAnsi"/>
                <w:szCs w:val="20"/>
                <w:lang w:val="en-US"/>
              </w:rPr>
              <w:sym w:font="Wingdings" w:char="F0FC"/>
            </w:r>
          </w:p>
          <w:p w:rsidR="00D3673F" w:rsidRPr="00D3673F" w:rsidRDefault="00D3673F" w:rsidP="00D3673F">
            <w:pPr>
              <w:rPr>
                <w:rFonts w:asciiTheme="minorHAnsi" w:hAnsiTheme="minorHAnsi" w:cstheme="minorHAnsi"/>
                <w:szCs w:val="20"/>
                <w:lang w:val="en-US"/>
              </w:rPr>
            </w:pPr>
          </w:p>
          <w:p w:rsidR="00D3673F" w:rsidRPr="00D3673F" w:rsidRDefault="00D3673F" w:rsidP="004B3404">
            <w:pPr>
              <w:spacing w:after="120"/>
              <w:rPr>
                <w:rFonts w:asciiTheme="minorHAnsi" w:hAnsiTheme="minorHAnsi" w:cstheme="minorHAnsi"/>
                <w:szCs w:val="20"/>
                <w:lang w:val="en-US"/>
              </w:rPr>
            </w:pPr>
            <w:r w:rsidRPr="00D3673F">
              <w:rPr>
                <w:rFonts w:asciiTheme="minorHAnsi" w:hAnsiTheme="minorHAnsi" w:cstheme="minorHAnsi"/>
                <w:szCs w:val="20"/>
                <w:lang w:val="en-US"/>
              </w:rPr>
              <w:sym w:font="Wingdings" w:char="F0FC"/>
            </w:r>
          </w:p>
          <w:p w:rsidR="00D3673F" w:rsidRPr="00D3673F" w:rsidRDefault="00D3673F" w:rsidP="004B3404">
            <w:pPr>
              <w:spacing w:after="120"/>
              <w:rPr>
                <w:rFonts w:asciiTheme="minorHAnsi" w:hAnsiTheme="minorHAnsi" w:cstheme="minorHAnsi"/>
                <w:szCs w:val="20"/>
                <w:lang w:val="en-US"/>
              </w:rPr>
            </w:pPr>
            <w:r w:rsidRPr="00D3673F">
              <w:rPr>
                <w:rFonts w:asciiTheme="minorHAnsi" w:hAnsiTheme="minorHAnsi" w:cstheme="minorHAnsi"/>
                <w:szCs w:val="20"/>
                <w:lang w:val="en-US"/>
              </w:rPr>
              <w:sym w:font="Wingdings" w:char="F0FC"/>
            </w:r>
          </w:p>
          <w:p w:rsidR="00D3673F" w:rsidRPr="00D3673F" w:rsidRDefault="00D3673F" w:rsidP="00D3673F">
            <w:pPr>
              <w:rPr>
                <w:rFonts w:asciiTheme="minorHAnsi" w:hAnsiTheme="minorHAnsi" w:cstheme="minorHAnsi"/>
                <w:szCs w:val="20"/>
                <w:lang w:val="en-US"/>
              </w:rPr>
            </w:pPr>
            <w:r w:rsidRPr="00D3673F">
              <w:rPr>
                <w:rFonts w:asciiTheme="minorHAnsi" w:hAnsiTheme="minorHAnsi" w:cstheme="minorHAnsi"/>
                <w:szCs w:val="20"/>
                <w:lang w:val="en-US"/>
              </w:rPr>
              <w:sym w:font="Wingdings" w:char="F0FC"/>
            </w:r>
          </w:p>
          <w:p w:rsidR="00D3673F" w:rsidRDefault="00D3673F" w:rsidP="00D3673F">
            <w:pPr>
              <w:rPr>
                <w:rFonts w:asciiTheme="minorHAnsi" w:hAnsiTheme="minorHAnsi" w:cstheme="minorHAnsi"/>
                <w:szCs w:val="20"/>
                <w:lang w:val="en-US"/>
              </w:rPr>
            </w:pPr>
            <w:r w:rsidRPr="00D3673F">
              <w:rPr>
                <w:rFonts w:asciiTheme="minorHAnsi" w:hAnsiTheme="minorHAnsi" w:cstheme="minorHAnsi"/>
                <w:szCs w:val="20"/>
                <w:lang w:val="en-US"/>
              </w:rPr>
              <w:sym w:font="Wingdings" w:char="F0FC"/>
            </w:r>
          </w:p>
          <w:p w:rsidR="00D3673F" w:rsidRPr="00D3673F" w:rsidRDefault="00D3673F" w:rsidP="00D3673F">
            <w:pPr>
              <w:pStyle w:val="ListParagraph"/>
              <w:numPr>
                <w:ilvl w:val="0"/>
                <w:numId w:val="10"/>
              </w:numPr>
              <w:rPr>
                <w:rFonts w:asciiTheme="minorHAnsi" w:hAnsiTheme="minorHAnsi" w:cstheme="minorHAnsi"/>
                <w:szCs w:val="20"/>
                <w:lang w:val="en-US"/>
              </w:rPr>
            </w:pPr>
          </w:p>
        </w:tc>
        <w:tc>
          <w:tcPr>
            <w:tcW w:w="1701" w:type="dxa"/>
            <w:shd w:val="clear" w:color="auto" w:fill="auto"/>
          </w:tcPr>
          <w:p w:rsidR="00D3673F" w:rsidRPr="00D3673F" w:rsidRDefault="00D3673F" w:rsidP="00D3673F">
            <w:pPr>
              <w:rPr>
                <w:rFonts w:asciiTheme="minorHAnsi" w:hAnsiTheme="minorHAnsi" w:cstheme="minorHAnsi"/>
                <w:szCs w:val="20"/>
                <w:lang w:val="en-US"/>
              </w:rPr>
            </w:pPr>
          </w:p>
        </w:tc>
      </w:tr>
    </w:tbl>
    <w:p w:rsidR="00D3673F" w:rsidRPr="00D3673F" w:rsidRDefault="00D3673F" w:rsidP="00D3673F">
      <w:pPr>
        <w:rPr>
          <w:rFonts w:asciiTheme="minorHAnsi" w:hAnsiTheme="minorHAnsi" w:cstheme="minorHAnsi"/>
          <w:lang w:eastAsia="en-US"/>
        </w:rPr>
      </w:pPr>
    </w:p>
    <w:p w:rsidR="00D3673F" w:rsidRPr="00D3673F" w:rsidRDefault="00D3673F" w:rsidP="00D3673F">
      <w:pPr>
        <w:rPr>
          <w:rFonts w:asciiTheme="minorHAnsi" w:hAnsiTheme="minorHAnsi" w:cstheme="minorHAnsi"/>
          <w:lang w:eastAsia="en-US"/>
        </w:rPr>
      </w:pPr>
    </w:p>
    <w:p w:rsidR="00D3673F" w:rsidRDefault="00D3673F" w:rsidP="00A9703B">
      <w:pPr>
        <w:rPr>
          <w:rFonts w:asciiTheme="minorHAnsi" w:eastAsiaTheme="majorEastAsia" w:hAnsiTheme="minorHAnsi" w:cstheme="minorHAnsi"/>
          <w:b/>
          <w:bCs/>
          <w:sz w:val="32"/>
          <w:szCs w:val="32"/>
          <w:lang w:eastAsia="en-US"/>
        </w:rPr>
      </w:pPr>
    </w:p>
    <w:p w:rsidR="00051342" w:rsidRPr="00A9703B" w:rsidRDefault="00051342" w:rsidP="00A9703B">
      <w:pPr>
        <w:rPr>
          <w:rFonts w:asciiTheme="minorHAnsi" w:hAnsiTheme="minorHAnsi" w:cstheme="minorHAnsi"/>
          <w:lang w:eastAsia="en-US"/>
        </w:rPr>
      </w:pPr>
      <w:r w:rsidRPr="009A1897">
        <w:rPr>
          <w:rFonts w:asciiTheme="minorHAnsi" w:eastAsiaTheme="majorEastAsia" w:hAnsiTheme="minorHAnsi" w:cstheme="minorHAnsi"/>
          <w:b/>
          <w:bCs/>
          <w:sz w:val="32"/>
          <w:szCs w:val="32"/>
          <w:lang w:eastAsia="en-US"/>
        </w:rPr>
        <w:tab/>
      </w:r>
    </w:p>
    <w:p w:rsidR="00051342" w:rsidRPr="00051342" w:rsidRDefault="00051342" w:rsidP="00051342">
      <w:pPr>
        <w:rPr>
          <w:rFonts w:asciiTheme="minorHAnsi" w:hAnsiTheme="minorHAnsi" w:cstheme="minorHAnsi"/>
          <w:i/>
          <w:iCs/>
          <w:szCs w:val="20"/>
          <w:lang w:eastAsia="en-US"/>
        </w:rPr>
      </w:pPr>
    </w:p>
    <w:p w:rsidR="00137DD4" w:rsidRDefault="00137DD4"/>
    <w:sectPr w:rsidR="00137DD4" w:rsidSect="008F5CD4">
      <w:pgSz w:w="11906" w:h="16838"/>
      <w:pgMar w:top="720" w:right="1416" w:bottom="720" w:left="720" w:header="708" w:footer="708" w:gutter="0"/>
      <w:pgBorders w:display="firstPage"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EA32AF"/>
    <w:multiLevelType w:val="hybridMultilevel"/>
    <w:tmpl w:val="85569A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180AAC"/>
    <w:multiLevelType w:val="hybridMultilevel"/>
    <w:tmpl w:val="4A003E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A593BB1"/>
    <w:multiLevelType w:val="hybridMultilevel"/>
    <w:tmpl w:val="810E547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977D3C"/>
    <w:multiLevelType w:val="hybridMultilevel"/>
    <w:tmpl w:val="FCFE6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8338E4"/>
    <w:multiLevelType w:val="hybridMultilevel"/>
    <w:tmpl w:val="92D4516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601F6F"/>
    <w:multiLevelType w:val="hybridMultilevel"/>
    <w:tmpl w:val="3A84282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0496A51"/>
    <w:multiLevelType w:val="hybridMultilevel"/>
    <w:tmpl w:val="FDCAC406"/>
    <w:lvl w:ilvl="0" w:tplc="53543A96">
      <w:start w:val="1"/>
      <w:numFmt w:val="bullet"/>
      <w:lvlText w:val=""/>
      <w:lvlJc w:val="left"/>
      <w:pPr>
        <w:tabs>
          <w:tab w:val="num" w:pos="1990"/>
        </w:tabs>
        <w:ind w:left="1990" w:hanging="569"/>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8">
    <w:nsid w:val="45010BAC"/>
    <w:multiLevelType w:val="hybridMultilevel"/>
    <w:tmpl w:val="0E7ABB5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570782"/>
    <w:multiLevelType w:val="hybridMultilevel"/>
    <w:tmpl w:val="803CEDCE"/>
    <w:lvl w:ilvl="0" w:tplc="53543A96">
      <w:start w:val="1"/>
      <w:numFmt w:val="bullet"/>
      <w:lvlText w:val=""/>
      <w:lvlJc w:val="left"/>
      <w:pPr>
        <w:tabs>
          <w:tab w:val="num" w:pos="1990"/>
        </w:tabs>
        <w:ind w:left="1990" w:hanging="569"/>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0">
    <w:nsid w:val="4BB1119D"/>
    <w:multiLevelType w:val="hybridMultilevel"/>
    <w:tmpl w:val="C83C597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49D4934"/>
    <w:multiLevelType w:val="hybridMultilevel"/>
    <w:tmpl w:val="021665F2"/>
    <w:lvl w:ilvl="0" w:tplc="53543A96">
      <w:start w:val="1"/>
      <w:numFmt w:val="bullet"/>
      <w:lvlText w:val=""/>
      <w:lvlJc w:val="left"/>
      <w:pPr>
        <w:tabs>
          <w:tab w:val="num" w:pos="1420"/>
        </w:tabs>
        <w:ind w:left="1420" w:hanging="56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2A0916"/>
    <w:multiLevelType w:val="hybridMultilevel"/>
    <w:tmpl w:val="A38E0D82"/>
    <w:lvl w:ilvl="0" w:tplc="53543A96">
      <w:start w:val="1"/>
      <w:numFmt w:val="bullet"/>
      <w:lvlText w:val=""/>
      <w:lvlJc w:val="left"/>
      <w:pPr>
        <w:tabs>
          <w:tab w:val="num" w:pos="1420"/>
        </w:tabs>
        <w:ind w:left="1420" w:hanging="569"/>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12"/>
  </w:num>
  <w:num w:numId="6">
    <w:abstractNumId w:val="9"/>
  </w:num>
  <w:num w:numId="7">
    <w:abstractNumId w:val="7"/>
  </w:num>
  <w:num w:numId="8">
    <w:abstractNumId w:val="11"/>
  </w:num>
  <w:num w:numId="9">
    <w:abstractNumId w:val="4"/>
  </w:num>
  <w:num w:numId="10">
    <w:abstractNumId w:val="10"/>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AB"/>
    <w:rsid w:val="00051342"/>
    <w:rsid w:val="000E5124"/>
    <w:rsid w:val="00137DD4"/>
    <w:rsid w:val="002260B3"/>
    <w:rsid w:val="00234CBF"/>
    <w:rsid w:val="00292D9F"/>
    <w:rsid w:val="00294F8F"/>
    <w:rsid w:val="002B2ADB"/>
    <w:rsid w:val="002D7C7A"/>
    <w:rsid w:val="002E36EC"/>
    <w:rsid w:val="002F5CF5"/>
    <w:rsid w:val="00306D97"/>
    <w:rsid w:val="0031763F"/>
    <w:rsid w:val="0039005A"/>
    <w:rsid w:val="004719CA"/>
    <w:rsid w:val="004B3404"/>
    <w:rsid w:val="004F28BA"/>
    <w:rsid w:val="00565912"/>
    <w:rsid w:val="00592FAA"/>
    <w:rsid w:val="005F75F4"/>
    <w:rsid w:val="00643527"/>
    <w:rsid w:val="0065036E"/>
    <w:rsid w:val="006B78FF"/>
    <w:rsid w:val="00702A0B"/>
    <w:rsid w:val="0071719D"/>
    <w:rsid w:val="007E2315"/>
    <w:rsid w:val="008A127D"/>
    <w:rsid w:val="008F5CD4"/>
    <w:rsid w:val="00922185"/>
    <w:rsid w:val="009729A1"/>
    <w:rsid w:val="009A1897"/>
    <w:rsid w:val="009B42CA"/>
    <w:rsid w:val="00A9431D"/>
    <w:rsid w:val="00A9703B"/>
    <w:rsid w:val="00B865E1"/>
    <w:rsid w:val="00BC5A62"/>
    <w:rsid w:val="00C10D57"/>
    <w:rsid w:val="00C23D94"/>
    <w:rsid w:val="00C4010B"/>
    <w:rsid w:val="00C43DF0"/>
    <w:rsid w:val="00CA793B"/>
    <w:rsid w:val="00D3673F"/>
    <w:rsid w:val="00DE3A6E"/>
    <w:rsid w:val="00E86212"/>
    <w:rsid w:val="00F04C4D"/>
    <w:rsid w:val="00F07696"/>
    <w:rsid w:val="00F92C47"/>
    <w:rsid w:val="00F9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A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EAB"/>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2EAB"/>
    <w:rPr>
      <w:rFonts w:ascii="Tahoma" w:hAnsi="Tahoma" w:cs="Tahoma"/>
      <w:sz w:val="16"/>
      <w:szCs w:val="16"/>
    </w:rPr>
  </w:style>
  <w:style w:type="character" w:customStyle="1" w:styleId="BalloonTextChar">
    <w:name w:val="Balloon Text Char"/>
    <w:basedOn w:val="DefaultParagraphFont"/>
    <w:link w:val="BalloonText"/>
    <w:uiPriority w:val="99"/>
    <w:semiHidden/>
    <w:rsid w:val="00F92EAB"/>
    <w:rPr>
      <w:rFonts w:ascii="Tahoma" w:eastAsia="Times New Roman" w:hAnsi="Tahoma" w:cs="Tahoma"/>
      <w:sz w:val="16"/>
      <w:szCs w:val="16"/>
      <w:lang w:eastAsia="en-GB"/>
    </w:rPr>
  </w:style>
  <w:style w:type="table" w:styleId="TableGrid">
    <w:name w:val="Table Grid"/>
    <w:basedOn w:val="TableNormal"/>
    <w:uiPriority w:val="59"/>
    <w:rsid w:val="0005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A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EAB"/>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2EAB"/>
    <w:rPr>
      <w:rFonts w:ascii="Tahoma" w:hAnsi="Tahoma" w:cs="Tahoma"/>
      <w:sz w:val="16"/>
      <w:szCs w:val="16"/>
    </w:rPr>
  </w:style>
  <w:style w:type="character" w:customStyle="1" w:styleId="BalloonTextChar">
    <w:name w:val="Balloon Text Char"/>
    <w:basedOn w:val="DefaultParagraphFont"/>
    <w:link w:val="BalloonText"/>
    <w:uiPriority w:val="99"/>
    <w:semiHidden/>
    <w:rsid w:val="00F92EAB"/>
    <w:rPr>
      <w:rFonts w:ascii="Tahoma" w:eastAsia="Times New Roman" w:hAnsi="Tahoma" w:cs="Tahoma"/>
      <w:sz w:val="16"/>
      <w:szCs w:val="16"/>
      <w:lang w:eastAsia="en-GB"/>
    </w:rPr>
  </w:style>
  <w:style w:type="table" w:styleId="TableGrid">
    <w:name w:val="Table Grid"/>
    <w:basedOn w:val="TableNormal"/>
    <w:uiPriority w:val="59"/>
    <w:rsid w:val="0005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9678-0665-4396-A55F-0CC7258E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9183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EDU-SCCM01</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dc:creator>
  <cp:lastModifiedBy>WorthingT</cp:lastModifiedBy>
  <cp:revision>2</cp:revision>
  <cp:lastPrinted>2015-03-16T12:47:00Z</cp:lastPrinted>
  <dcterms:created xsi:type="dcterms:W3CDTF">2016-11-23T09:05:00Z</dcterms:created>
  <dcterms:modified xsi:type="dcterms:W3CDTF">2016-11-23T09:05:00Z</dcterms:modified>
</cp:coreProperties>
</file>