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9B" w:rsidRDefault="00467C9B" w:rsidP="00467C9B">
      <w:pPr>
        <w:autoSpaceDE w:val="0"/>
        <w:autoSpaceDN w:val="0"/>
        <w:adjustRightInd w:val="0"/>
        <w:spacing w:after="0" w:line="240" w:lineRule="auto"/>
        <w:rPr>
          <w:rFonts w:ascii="Arial" w:hAnsi="Arial" w:cs="Arial"/>
          <w:b/>
          <w:bCs/>
        </w:rPr>
      </w:pPr>
      <w:bookmarkStart w:id="0" w:name="_GoBack"/>
      <w:bookmarkEnd w:id="0"/>
      <w:r>
        <w:rPr>
          <w:rFonts w:ascii="Arial" w:hAnsi="Arial" w:cs="Arial"/>
          <w:b/>
          <w:bCs/>
        </w:rPr>
        <w:t>JOB DESCRIPTION</w:t>
      </w:r>
      <w:r w:rsidR="00971F5D">
        <w:rPr>
          <w:rFonts w:ascii="Arial" w:hAnsi="Arial" w:cs="Arial"/>
          <w:b/>
          <w:bCs/>
        </w:rPr>
        <w:t xml:space="preserve"> and Person Specification</w:t>
      </w:r>
    </w:p>
    <w:p w:rsidR="00221465" w:rsidRDefault="00221465" w:rsidP="00467C9B">
      <w:pPr>
        <w:autoSpaceDE w:val="0"/>
        <w:autoSpaceDN w:val="0"/>
        <w:adjustRightInd w:val="0"/>
        <w:spacing w:after="0" w:line="240" w:lineRule="auto"/>
        <w:rPr>
          <w:rFonts w:ascii="Arial" w:hAnsi="Arial" w:cs="Arial"/>
          <w:b/>
          <w:bCs/>
        </w:rPr>
      </w:pPr>
    </w:p>
    <w:p w:rsidR="00467C9B" w:rsidRDefault="00467C9B" w:rsidP="00467C9B">
      <w:pPr>
        <w:autoSpaceDE w:val="0"/>
        <w:autoSpaceDN w:val="0"/>
        <w:adjustRightInd w:val="0"/>
        <w:spacing w:after="0" w:line="240" w:lineRule="auto"/>
        <w:rPr>
          <w:rFonts w:ascii="Arial" w:hAnsi="Arial" w:cs="Arial"/>
        </w:rPr>
      </w:pPr>
      <w:r>
        <w:rPr>
          <w:rFonts w:ascii="Arial" w:hAnsi="Arial" w:cs="Arial"/>
          <w:b/>
          <w:bCs/>
        </w:rPr>
        <w:t xml:space="preserve">JOB TITLE: </w:t>
      </w:r>
      <w:r>
        <w:rPr>
          <w:rFonts w:ascii="Arial" w:hAnsi="Arial" w:cs="Arial"/>
        </w:rPr>
        <w:t>ICT Manager</w:t>
      </w:r>
    </w:p>
    <w:p w:rsidR="00221465" w:rsidRDefault="00221465" w:rsidP="00467C9B">
      <w:pPr>
        <w:autoSpaceDE w:val="0"/>
        <w:autoSpaceDN w:val="0"/>
        <w:adjustRightInd w:val="0"/>
        <w:spacing w:after="0" w:line="240" w:lineRule="auto"/>
        <w:rPr>
          <w:rFonts w:ascii="Arial" w:hAnsi="Arial" w:cs="Arial"/>
          <w:b/>
          <w:bCs/>
        </w:rPr>
      </w:pPr>
    </w:p>
    <w:p w:rsidR="00467C9B" w:rsidRDefault="00467C9B" w:rsidP="00467C9B">
      <w:pPr>
        <w:autoSpaceDE w:val="0"/>
        <w:autoSpaceDN w:val="0"/>
        <w:adjustRightInd w:val="0"/>
        <w:spacing w:after="0" w:line="240" w:lineRule="auto"/>
        <w:rPr>
          <w:rFonts w:ascii="Arial" w:hAnsi="Arial" w:cs="Arial"/>
        </w:rPr>
      </w:pPr>
      <w:r>
        <w:rPr>
          <w:rFonts w:ascii="Arial" w:hAnsi="Arial" w:cs="Arial"/>
          <w:b/>
          <w:bCs/>
        </w:rPr>
        <w:t xml:space="preserve">RESPONSIBLE TO: </w:t>
      </w:r>
      <w:r>
        <w:rPr>
          <w:rFonts w:ascii="Arial" w:hAnsi="Arial" w:cs="Arial"/>
        </w:rPr>
        <w:t>Business Manager / Headteacher</w:t>
      </w:r>
    </w:p>
    <w:p w:rsidR="00221465" w:rsidRDefault="00221465" w:rsidP="00467C9B">
      <w:pPr>
        <w:autoSpaceDE w:val="0"/>
        <w:autoSpaceDN w:val="0"/>
        <w:adjustRightInd w:val="0"/>
        <w:spacing w:after="0" w:line="240" w:lineRule="auto"/>
        <w:rPr>
          <w:rFonts w:ascii="Arial" w:hAnsi="Arial" w:cs="Arial"/>
          <w:b/>
          <w:bCs/>
        </w:rPr>
      </w:pPr>
    </w:p>
    <w:p w:rsidR="00467C9B" w:rsidRDefault="00467C9B" w:rsidP="00467C9B">
      <w:pPr>
        <w:autoSpaceDE w:val="0"/>
        <w:autoSpaceDN w:val="0"/>
        <w:adjustRightInd w:val="0"/>
        <w:spacing w:after="0" w:line="240" w:lineRule="auto"/>
        <w:rPr>
          <w:rFonts w:ascii="Arial" w:hAnsi="Arial" w:cs="Arial"/>
        </w:rPr>
      </w:pPr>
      <w:r>
        <w:rPr>
          <w:rFonts w:ascii="Arial" w:hAnsi="Arial" w:cs="Arial"/>
          <w:b/>
          <w:bCs/>
        </w:rPr>
        <w:t xml:space="preserve">RESPONSIBLE FOR: </w:t>
      </w:r>
      <w:r>
        <w:rPr>
          <w:rFonts w:ascii="Arial" w:hAnsi="Arial" w:cs="Arial"/>
        </w:rPr>
        <w:t xml:space="preserve">ICT </w:t>
      </w:r>
      <w:r w:rsidR="00B3455B">
        <w:rPr>
          <w:rFonts w:ascii="Arial" w:hAnsi="Arial" w:cs="Arial"/>
        </w:rPr>
        <w:t>apprentice (in future)</w:t>
      </w:r>
    </w:p>
    <w:p w:rsidR="00221465" w:rsidRDefault="00221465" w:rsidP="00467C9B">
      <w:pPr>
        <w:autoSpaceDE w:val="0"/>
        <w:autoSpaceDN w:val="0"/>
        <w:adjustRightInd w:val="0"/>
        <w:spacing w:after="0" w:line="240" w:lineRule="auto"/>
        <w:rPr>
          <w:rFonts w:ascii="Arial" w:hAnsi="Arial" w:cs="Arial"/>
          <w:b/>
          <w:bCs/>
        </w:rPr>
      </w:pPr>
    </w:p>
    <w:p w:rsidR="00467C9B" w:rsidRDefault="00467C9B" w:rsidP="00467C9B">
      <w:pPr>
        <w:autoSpaceDE w:val="0"/>
        <w:autoSpaceDN w:val="0"/>
        <w:adjustRightInd w:val="0"/>
        <w:spacing w:after="0" w:line="240" w:lineRule="auto"/>
        <w:rPr>
          <w:rFonts w:ascii="Arial" w:hAnsi="Arial" w:cs="Arial"/>
        </w:rPr>
      </w:pPr>
      <w:r>
        <w:rPr>
          <w:rFonts w:ascii="Arial" w:hAnsi="Arial" w:cs="Arial"/>
          <w:b/>
          <w:bCs/>
        </w:rPr>
        <w:t xml:space="preserve">JOB PURPOSE: </w:t>
      </w:r>
      <w:r>
        <w:rPr>
          <w:rFonts w:ascii="Arial" w:hAnsi="Arial" w:cs="Arial"/>
        </w:rPr>
        <w:t>To manage the school’s computer network</w:t>
      </w:r>
      <w:r w:rsidR="00B3455B">
        <w:rPr>
          <w:rFonts w:ascii="Arial" w:hAnsi="Arial" w:cs="Arial"/>
        </w:rPr>
        <w:t>, website</w:t>
      </w:r>
      <w:r>
        <w:rPr>
          <w:rFonts w:ascii="Arial" w:hAnsi="Arial" w:cs="Arial"/>
        </w:rPr>
        <w:t xml:space="preserve"> and to provide technical support to ICT users throughout the school </w:t>
      </w: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b/>
        </w:rPr>
      </w:pPr>
      <w:r>
        <w:rPr>
          <w:rFonts w:ascii="Arial" w:hAnsi="Arial" w:cs="Arial"/>
          <w:b/>
        </w:rPr>
        <w:t>Hours of Work: 7-3pm or 8-4pm Term Time Only plus inset days</w:t>
      </w:r>
    </w:p>
    <w:p w:rsidR="00971F5D" w:rsidRDefault="00971F5D" w:rsidP="00467C9B">
      <w:pPr>
        <w:autoSpaceDE w:val="0"/>
        <w:autoSpaceDN w:val="0"/>
        <w:adjustRightInd w:val="0"/>
        <w:spacing w:after="0" w:line="240" w:lineRule="auto"/>
        <w:rPr>
          <w:rFonts w:ascii="Arial" w:hAnsi="Arial" w:cs="Arial"/>
          <w:b/>
        </w:rPr>
      </w:pPr>
    </w:p>
    <w:p w:rsidR="00971F5D" w:rsidRPr="00971F5D" w:rsidRDefault="00971F5D" w:rsidP="00467C9B">
      <w:pPr>
        <w:autoSpaceDE w:val="0"/>
        <w:autoSpaceDN w:val="0"/>
        <w:adjustRightInd w:val="0"/>
        <w:spacing w:after="0" w:line="240" w:lineRule="auto"/>
        <w:rPr>
          <w:rFonts w:ascii="Arial" w:hAnsi="Arial" w:cs="Arial"/>
          <w:b/>
        </w:rPr>
      </w:pPr>
      <w:r>
        <w:rPr>
          <w:rFonts w:ascii="Arial" w:hAnsi="Arial" w:cs="Arial"/>
          <w:b/>
        </w:rPr>
        <w:t>Salary: SCP 14-17 17,060-18,126</w:t>
      </w:r>
    </w:p>
    <w:p w:rsidR="00971F5D" w:rsidRPr="00971F5D" w:rsidRDefault="00971F5D" w:rsidP="00467C9B">
      <w:pPr>
        <w:autoSpaceDE w:val="0"/>
        <w:autoSpaceDN w:val="0"/>
        <w:adjustRightInd w:val="0"/>
        <w:spacing w:after="0" w:line="240" w:lineRule="auto"/>
        <w:rPr>
          <w:rFonts w:ascii="Arial" w:hAnsi="Arial" w:cs="Arial"/>
          <w:b/>
          <w:bCs/>
        </w:rPr>
      </w:pPr>
    </w:p>
    <w:p w:rsidR="00467C9B" w:rsidRDefault="00467C9B" w:rsidP="00467C9B">
      <w:pPr>
        <w:autoSpaceDE w:val="0"/>
        <w:autoSpaceDN w:val="0"/>
        <w:adjustRightInd w:val="0"/>
        <w:spacing w:after="0" w:line="240" w:lineRule="auto"/>
        <w:rPr>
          <w:rFonts w:ascii="Arial" w:hAnsi="Arial" w:cs="Arial"/>
          <w:b/>
          <w:bCs/>
        </w:rPr>
      </w:pPr>
      <w:r>
        <w:rPr>
          <w:rFonts w:ascii="Arial" w:hAnsi="Arial" w:cs="Arial"/>
          <w:b/>
          <w:bCs/>
        </w:rPr>
        <w:t>Main duties and responsibilities</w:t>
      </w:r>
    </w:p>
    <w:p w:rsidR="00467C9B" w:rsidRDefault="00467C9B" w:rsidP="00467C9B">
      <w:pPr>
        <w:autoSpaceDE w:val="0"/>
        <w:autoSpaceDN w:val="0"/>
        <w:adjustRightInd w:val="0"/>
        <w:spacing w:after="0" w:line="240" w:lineRule="auto"/>
        <w:rPr>
          <w:rFonts w:ascii="Arial" w:hAnsi="Arial" w:cs="Arial"/>
        </w:rPr>
      </w:pPr>
    </w:p>
    <w:p w:rsidR="00467C9B" w:rsidRPr="00BD589C"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BD589C">
        <w:rPr>
          <w:rFonts w:cstheme="minorHAnsi"/>
          <w:sz w:val="24"/>
          <w:szCs w:val="24"/>
        </w:rPr>
        <w:t>To undertake the management of the school’s networked and stand-alone computers in line with the school’s ICT policy.</w:t>
      </w:r>
    </w:p>
    <w:p w:rsidR="00B3455B" w:rsidRPr="00BD589C" w:rsidRDefault="00B3455B" w:rsidP="0085680C">
      <w:pPr>
        <w:pStyle w:val="ListParagraph"/>
        <w:autoSpaceDE w:val="0"/>
        <w:autoSpaceDN w:val="0"/>
        <w:adjustRightInd w:val="0"/>
        <w:spacing w:after="0" w:line="240" w:lineRule="auto"/>
        <w:rPr>
          <w:rFonts w:cstheme="minorHAnsi"/>
          <w:sz w:val="24"/>
          <w:szCs w:val="24"/>
        </w:rPr>
      </w:pPr>
    </w:p>
    <w:p w:rsidR="00B3455B" w:rsidRPr="00BD589C" w:rsidRDefault="00B3455B" w:rsidP="0085680C">
      <w:pPr>
        <w:pStyle w:val="ListParagraph"/>
        <w:numPr>
          <w:ilvl w:val="0"/>
          <w:numId w:val="9"/>
        </w:numPr>
        <w:autoSpaceDE w:val="0"/>
        <w:autoSpaceDN w:val="0"/>
        <w:adjustRightInd w:val="0"/>
        <w:spacing w:after="0" w:line="240" w:lineRule="auto"/>
        <w:rPr>
          <w:rFonts w:cstheme="minorHAnsi"/>
          <w:sz w:val="24"/>
          <w:szCs w:val="24"/>
        </w:rPr>
      </w:pPr>
      <w:r w:rsidRPr="00BD589C">
        <w:rPr>
          <w:rFonts w:cstheme="minorHAnsi"/>
          <w:sz w:val="24"/>
          <w:szCs w:val="24"/>
        </w:rPr>
        <w:t>To update, organise and maintain the school’s website in easy to access way.</w:t>
      </w:r>
    </w:p>
    <w:p w:rsidR="00B3455B" w:rsidRPr="00BD589C" w:rsidRDefault="00B3455B" w:rsidP="0085680C">
      <w:pPr>
        <w:pStyle w:val="ListParagraph"/>
        <w:autoSpaceDE w:val="0"/>
        <w:autoSpaceDN w:val="0"/>
        <w:adjustRightInd w:val="0"/>
        <w:spacing w:after="0" w:line="240" w:lineRule="auto"/>
        <w:rPr>
          <w:rFonts w:cstheme="minorHAnsi"/>
          <w:sz w:val="24"/>
          <w:szCs w:val="24"/>
        </w:rPr>
      </w:pPr>
    </w:p>
    <w:p w:rsidR="00467C9B" w:rsidRPr="00BD589C" w:rsidRDefault="00467C9B" w:rsidP="0085680C">
      <w:pPr>
        <w:autoSpaceDE w:val="0"/>
        <w:autoSpaceDN w:val="0"/>
        <w:adjustRightInd w:val="0"/>
        <w:spacing w:after="0" w:line="240" w:lineRule="auto"/>
        <w:rPr>
          <w:rFonts w:cstheme="minorHAnsi"/>
          <w:sz w:val="24"/>
          <w:szCs w:val="24"/>
        </w:rPr>
      </w:pPr>
    </w:p>
    <w:p w:rsidR="00467C9B" w:rsidRPr="0085680C" w:rsidRDefault="00B3455B" w:rsidP="0085680C">
      <w:pPr>
        <w:pStyle w:val="ListParagraph"/>
        <w:numPr>
          <w:ilvl w:val="0"/>
          <w:numId w:val="9"/>
        </w:numPr>
        <w:autoSpaceDE w:val="0"/>
        <w:autoSpaceDN w:val="0"/>
        <w:adjustRightInd w:val="0"/>
        <w:spacing w:after="0" w:line="240" w:lineRule="auto"/>
        <w:rPr>
          <w:rFonts w:cstheme="minorHAnsi"/>
          <w:sz w:val="24"/>
          <w:szCs w:val="24"/>
        </w:rPr>
      </w:pPr>
      <w:r w:rsidRPr="0085680C">
        <w:rPr>
          <w:rFonts w:cstheme="minorHAnsi"/>
          <w:sz w:val="24"/>
          <w:szCs w:val="24"/>
        </w:rPr>
        <w:t>To manage the work of any ICT apprentices (in future)</w:t>
      </w:r>
    </w:p>
    <w:p w:rsidR="00467C9B" w:rsidRPr="00BD589C" w:rsidRDefault="00467C9B" w:rsidP="0085680C">
      <w:pPr>
        <w:autoSpaceDE w:val="0"/>
        <w:autoSpaceDN w:val="0"/>
        <w:adjustRightInd w:val="0"/>
        <w:spacing w:after="0" w:line="240" w:lineRule="auto"/>
        <w:rPr>
          <w:rFonts w:cstheme="minorHAnsi"/>
          <w:sz w:val="24"/>
          <w:szCs w:val="24"/>
        </w:rPr>
      </w:pPr>
    </w:p>
    <w:p w:rsidR="00467C9B"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BD589C">
        <w:rPr>
          <w:rFonts w:cstheme="minorHAnsi"/>
          <w:sz w:val="24"/>
          <w:szCs w:val="24"/>
        </w:rPr>
        <w:t>To maintain the school’s e-mail system and Internet access.</w:t>
      </w:r>
    </w:p>
    <w:p w:rsidR="0085680C" w:rsidRPr="0085680C" w:rsidRDefault="0085680C" w:rsidP="0085680C">
      <w:pPr>
        <w:autoSpaceDE w:val="0"/>
        <w:autoSpaceDN w:val="0"/>
        <w:adjustRightInd w:val="0"/>
        <w:spacing w:after="0" w:line="240" w:lineRule="auto"/>
        <w:rPr>
          <w:rFonts w:cstheme="minorHAnsi"/>
          <w:sz w:val="24"/>
          <w:szCs w:val="24"/>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To ensure all I</w:t>
      </w:r>
      <w:r>
        <w:rPr>
          <w:rFonts w:asciiTheme="minorHAnsi" w:hAnsiTheme="minorHAnsi" w:cstheme="minorHAnsi"/>
          <w:sz w:val="24"/>
          <w:szCs w:val="24"/>
          <w:lang w:val="en-US"/>
        </w:rPr>
        <w:t xml:space="preserve">CT equipment across the school </w:t>
      </w:r>
      <w:r w:rsidRPr="00BD589C">
        <w:rPr>
          <w:rFonts w:asciiTheme="minorHAnsi" w:hAnsiTheme="minorHAnsi" w:cstheme="minorHAnsi"/>
          <w:sz w:val="24"/>
          <w:szCs w:val="24"/>
          <w:lang w:val="en-US"/>
        </w:rPr>
        <w:t>is in good working order and operating efficiently.</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 xml:space="preserve">To </w:t>
      </w:r>
      <w:r>
        <w:rPr>
          <w:rFonts w:asciiTheme="minorHAnsi" w:hAnsiTheme="minorHAnsi" w:cstheme="minorHAnsi"/>
          <w:sz w:val="24"/>
          <w:szCs w:val="24"/>
          <w:lang w:val="en-US"/>
        </w:rPr>
        <w:t xml:space="preserve">provide first line support </w:t>
      </w:r>
      <w:r w:rsidRPr="00BD589C">
        <w:rPr>
          <w:rFonts w:asciiTheme="minorHAnsi" w:hAnsiTheme="minorHAnsi" w:cstheme="minorHAnsi"/>
          <w:sz w:val="24"/>
          <w:szCs w:val="24"/>
          <w:lang w:val="en-US"/>
        </w:rPr>
        <w:t>solutions for all employees and students at the</w:t>
      </w:r>
      <w:r>
        <w:rPr>
          <w:rFonts w:asciiTheme="minorHAnsi" w:hAnsiTheme="minorHAnsi" w:cstheme="minorHAnsi"/>
          <w:sz w:val="24"/>
          <w:szCs w:val="24"/>
          <w:lang w:val="en-US"/>
        </w:rPr>
        <w:t xml:space="preserve"> school</w:t>
      </w:r>
      <w:r w:rsidRPr="00BD589C">
        <w:rPr>
          <w:rFonts w:asciiTheme="minorHAnsi" w:hAnsiTheme="minorHAnsi" w:cstheme="minorHAnsi"/>
          <w:sz w:val="24"/>
          <w:szCs w:val="24"/>
          <w:lang w:val="en-US"/>
        </w:rPr>
        <w:t>.</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Pr>
          <w:rFonts w:asciiTheme="minorHAnsi" w:hAnsiTheme="minorHAnsi" w:cstheme="minorHAnsi"/>
          <w:sz w:val="24"/>
          <w:szCs w:val="24"/>
          <w:lang w:val="en-US"/>
        </w:rPr>
        <w:t xml:space="preserve">To provide school </w:t>
      </w:r>
      <w:r w:rsidRPr="00BD589C">
        <w:rPr>
          <w:rFonts w:asciiTheme="minorHAnsi" w:hAnsiTheme="minorHAnsi" w:cstheme="minorHAnsi"/>
          <w:sz w:val="24"/>
          <w:szCs w:val="24"/>
          <w:lang w:val="en-US"/>
        </w:rPr>
        <w:t>related ICT support to other groups and people such as parents and governors when required.</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 xml:space="preserve">To work in partnership with the key providers of </w:t>
      </w:r>
      <w:r>
        <w:rPr>
          <w:rFonts w:asciiTheme="minorHAnsi" w:hAnsiTheme="minorHAnsi" w:cstheme="minorHAnsi"/>
          <w:sz w:val="24"/>
          <w:szCs w:val="24"/>
          <w:lang w:val="en-US"/>
        </w:rPr>
        <w:t>ICT solutions within the School</w:t>
      </w:r>
      <w:r w:rsidRPr="00BD589C">
        <w:rPr>
          <w:rFonts w:asciiTheme="minorHAnsi" w:hAnsiTheme="minorHAnsi" w:cstheme="minorHAnsi"/>
          <w:sz w:val="24"/>
          <w:szCs w:val="24"/>
          <w:lang w:val="en-US"/>
        </w:rPr>
        <w:t>.</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To monitor the use of ICT equipment to ensure that it is in good working order. Well maintained and used appropriately by the students.</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Maintain and repair ICT-related equipment in all areas including screens and AV.</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Maintain stock</w:t>
      </w:r>
      <w:r>
        <w:rPr>
          <w:rFonts w:asciiTheme="minorHAnsi" w:hAnsiTheme="minorHAnsi" w:cstheme="minorHAnsi"/>
          <w:sz w:val="24"/>
          <w:szCs w:val="24"/>
          <w:lang w:val="en-US"/>
        </w:rPr>
        <w:t xml:space="preserve"> records and inform the Business Manager</w:t>
      </w:r>
      <w:r w:rsidRPr="00BD589C">
        <w:rPr>
          <w:rFonts w:asciiTheme="minorHAnsi" w:hAnsiTheme="minorHAnsi" w:cstheme="minorHAnsi"/>
          <w:sz w:val="24"/>
          <w:szCs w:val="24"/>
          <w:lang w:val="en-US"/>
        </w:rPr>
        <w:t xml:space="preserve"> when resources are running low.</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 xml:space="preserve">Help receive ICT goods into the </w:t>
      </w:r>
      <w:r>
        <w:rPr>
          <w:rFonts w:asciiTheme="minorHAnsi" w:hAnsiTheme="minorHAnsi" w:cstheme="minorHAnsi"/>
          <w:sz w:val="24"/>
          <w:szCs w:val="24"/>
          <w:lang w:val="en-US"/>
        </w:rPr>
        <w:t>School</w:t>
      </w:r>
      <w:r w:rsidRPr="00BD589C">
        <w:rPr>
          <w:rFonts w:asciiTheme="minorHAnsi" w:hAnsiTheme="minorHAnsi" w:cstheme="minorHAnsi"/>
          <w:sz w:val="24"/>
          <w:szCs w:val="24"/>
          <w:lang w:val="en-US"/>
        </w:rPr>
        <w:t xml:space="preserve"> and to check delivered items against delivery notes/invoices.</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Assist with requisition lists and ordering supplies.</w:t>
      </w:r>
    </w:p>
    <w:p w:rsidR="0085680C" w:rsidRPr="00BD589C" w:rsidRDefault="0085680C" w:rsidP="0085680C">
      <w:pPr>
        <w:pStyle w:val="Table-Bullet"/>
        <w:numPr>
          <w:ilvl w:val="0"/>
          <w:numId w:val="0"/>
        </w:numPr>
        <w:rPr>
          <w:rFonts w:asciiTheme="minorHAnsi" w:hAnsiTheme="minorHAnsi" w:cstheme="minorHAnsi"/>
          <w:sz w:val="24"/>
          <w:szCs w:val="24"/>
          <w:lang w:val="en-US"/>
        </w:rPr>
      </w:pPr>
    </w:p>
    <w:p w:rsidR="00BD589C" w:rsidRPr="00BD589C" w:rsidRDefault="00BD589C" w:rsidP="0085680C">
      <w:pPr>
        <w:pStyle w:val="Table-Bullet"/>
        <w:numPr>
          <w:ilvl w:val="0"/>
          <w:numId w:val="9"/>
        </w:numPr>
        <w:rPr>
          <w:rFonts w:asciiTheme="minorHAnsi" w:hAnsiTheme="minorHAnsi" w:cstheme="minorHAnsi"/>
          <w:sz w:val="24"/>
          <w:szCs w:val="24"/>
          <w:lang w:val="en-US"/>
        </w:rPr>
      </w:pPr>
      <w:r w:rsidRPr="00BD589C">
        <w:rPr>
          <w:rFonts w:asciiTheme="minorHAnsi" w:hAnsiTheme="minorHAnsi" w:cstheme="minorHAnsi"/>
          <w:sz w:val="24"/>
          <w:szCs w:val="24"/>
          <w:lang w:val="en-US"/>
        </w:rPr>
        <w:t xml:space="preserve">To liaise regularly with ICT partners to ensure the smooth running of all </w:t>
      </w:r>
      <w:r>
        <w:rPr>
          <w:rFonts w:asciiTheme="minorHAnsi" w:hAnsiTheme="minorHAnsi" w:cstheme="minorHAnsi"/>
          <w:sz w:val="24"/>
          <w:szCs w:val="24"/>
          <w:lang w:val="en-US"/>
        </w:rPr>
        <w:t>ICT systems within the school</w:t>
      </w:r>
      <w:r w:rsidRPr="00BD589C">
        <w:rPr>
          <w:rFonts w:asciiTheme="minorHAnsi" w:hAnsiTheme="minorHAnsi" w:cstheme="minorHAnsi"/>
          <w:sz w:val="24"/>
          <w:szCs w:val="24"/>
          <w:lang w:val="en-US"/>
        </w:rPr>
        <w:t>.</w:t>
      </w:r>
    </w:p>
    <w:p w:rsidR="00467C9B" w:rsidRPr="00BD589C" w:rsidRDefault="00467C9B" w:rsidP="0085680C">
      <w:pPr>
        <w:autoSpaceDE w:val="0"/>
        <w:autoSpaceDN w:val="0"/>
        <w:adjustRightInd w:val="0"/>
        <w:spacing w:after="0" w:line="240" w:lineRule="auto"/>
        <w:rPr>
          <w:rFonts w:cstheme="minorHAnsi"/>
          <w:sz w:val="24"/>
          <w:szCs w:val="24"/>
        </w:rPr>
      </w:pPr>
    </w:p>
    <w:p w:rsidR="00467C9B" w:rsidRPr="0085680C"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85680C">
        <w:rPr>
          <w:rFonts w:cstheme="minorHAnsi"/>
          <w:sz w:val="24"/>
          <w:szCs w:val="24"/>
        </w:rPr>
        <w:t xml:space="preserve">To carry out installation and maintenance of hardware and software. To develop and carry out the preventative measures to protect the school’s curriculum computers including performing regular </w:t>
      </w:r>
      <w:r w:rsidRPr="0085680C">
        <w:rPr>
          <w:rFonts w:cstheme="minorHAnsi"/>
          <w:sz w:val="24"/>
          <w:szCs w:val="24"/>
        </w:rPr>
        <w:lastRenderedPageBreak/>
        <w:t>back up operations, maintaining security systems, maintaining up-to-date virus protection and ensuring regular electrical</w:t>
      </w:r>
      <w:r w:rsidR="009C41FE" w:rsidRPr="0085680C">
        <w:rPr>
          <w:rFonts w:cstheme="minorHAnsi"/>
          <w:sz w:val="24"/>
          <w:szCs w:val="24"/>
        </w:rPr>
        <w:t xml:space="preserve"> </w:t>
      </w:r>
      <w:r w:rsidRPr="0085680C">
        <w:rPr>
          <w:rFonts w:cstheme="minorHAnsi"/>
          <w:sz w:val="24"/>
          <w:szCs w:val="24"/>
        </w:rPr>
        <w:t>testing of equipment is carried out.</w:t>
      </w:r>
    </w:p>
    <w:p w:rsidR="00467C9B" w:rsidRPr="00BD589C" w:rsidRDefault="00467C9B" w:rsidP="0085680C">
      <w:pPr>
        <w:autoSpaceDE w:val="0"/>
        <w:autoSpaceDN w:val="0"/>
        <w:adjustRightInd w:val="0"/>
        <w:spacing w:after="0" w:line="240" w:lineRule="auto"/>
        <w:rPr>
          <w:rFonts w:cstheme="minorHAnsi"/>
          <w:sz w:val="24"/>
          <w:szCs w:val="24"/>
        </w:rPr>
      </w:pPr>
    </w:p>
    <w:p w:rsidR="00467C9B" w:rsidRPr="0085680C"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85680C">
        <w:rPr>
          <w:rFonts w:cstheme="minorHAnsi"/>
          <w:sz w:val="24"/>
          <w:szCs w:val="24"/>
        </w:rPr>
        <w:t xml:space="preserve"> To identify potential problems with ICT hardware and software and to rectify the problems. To assist staff in solving ICT problems. To liaise with external companies and appropriate staff operating maintenance contracts and to arrange for repairs as necessary.</w:t>
      </w:r>
    </w:p>
    <w:p w:rsidR="00467C9B" w:rsidRPr="00BD589C" w:rsidRDefault="00467C9B" w:rsidP="0085680C">
      <w:pPr>
        <w:autoSpaceDE w:val="0"/>
        <w:autoSpaceDN w:val="0"/>
        <w:adjustRightInd w:val="0"/>
        <w:spacing w:after="0" w:line="240" w:lineRule="auto"/>
        <w:rPr>
          <w:rFonts w:cstheme="minorHAnsi"/>
          <w:sz w:val="24"/>
          <w:szCs w:val="24"/>
        </w:rPr>
      </w:pPr>
    </w:p>
    <w:p w:rsidR="00467C9B" w:rsidRPr="0085680C"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85680C">
        <w:rPr>
          <w:rFonts w:cstheme="minorHAnsi"/>
          <w:sz w:val="24"/>
          <w:szCs w:val="24"/>
        </w:rPr>
        <w:t xml:space="preserve"> To assist with the development of the school’s ICT policy, under the direction of the Business Manager. To advise on the purchase of hardware, software and consumables in line with the school’s policy and agreed budget provision.</w:t>
      </w:r>
    </w:p>
    <w:p w:rsidR="00467C9B" w:rsidRPr="00BD589C" w:rsidRDefault="00467C9B" w:rsidP="0085680C">
      <w:pPr>
        <w:autoSpaceDE w:val="0"/>
        <w:autoSpaceDN w:val="0"/>
        <w:adjustRightInd w:val="0"/>
        <w:spacing w:after="0" w:line="240" w:lineRule="auto"/>
        <w:rPr>
          <w:rFonts w:cstheme="minorHAnsi"/>
          <w:sz w:val="24"/>
          <w:szCs w:val="24"/>
        </w:rPr>
      </w:pPr>
    </w:p>
    <w:p w:rsidR="00467C9B" w:rsidRPr="0085680C"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85680C">
        <w:rPr>
          <w:rFonts w:cstheme="minorHAnsi"/>
          <w:sz w:val="24"/>
          <w:szCs w:val="24"/>
        </w:rPr>
        <w:t>To maintain confidentiality at all times in respect of school-related matters and to prevent disclosure of confidential and sensitive information.</w:t>
      </w:r>
    </w:p>
    <w:p w:rsidR="00467C9B" w:rsidRPr="00BD589C" w:rsidRDefault="00467C9B" w:rsidP="0085680C">
      <w:pPr>
        <w:autoSpaceDE w:val="0"/>
        <w:autoSpaceDN w:val="0"/>
        <w:adjustRightInd w:val="0"/>
        <w:spacing w:after="0" w:line="240" w:lineRule="auto"/>
        <w:rPr>
          <w:rFonts w:cstheme="minorHAnsi"/>
          <w:sz w:val="24"/>
          <w:szCs w:val="24"/>
        </w:rPr>
      </w:pPr>
    </w:p>
    <w:p w:rsidR="004A261B" w:rsidRPr="0085680C" w:rsidRDefault="00467C9B" w:rsidP="0085680C">
      <w:pPr>
        <w:pStyle w:val="ListParagraph"/>
        <w:numPr>
          <w:ilvl w:val="0"/>
          <w:numId w:val="9"/>
        </w:numPr>
        <w:autoSpaceDE w:val="0"/>
        <w:autoSpaceDN w:val="0"/>
        <w:adjustRightInd w:val="0"/>
        <w:spacing w:after="0" w:line="240" w:lineRule="auto"/>
        <w:rPr>
          <w:rFonts w:cstheme="minorHAnsi"/>
          <w:sz w:val="24"/>
          <w:szCs w:val="24"/>
        </w:rPr>
      </w:pPr>
      <w:r w:rsidRPr="0085680C">
        <w:rPr>
          <w:rFonts w:cstheme="minorHAnsi"/>
          <w:sz w:val="24"/>
          <w:szCs w:val="24"/>
        </w:rPr>
        <w:t xml:space="preserve"> To undertake any other duties of a similar level and responsibility as may be required.</w:t>
      </w:r>
    </w:p>
    <w:p w:rsidR="00467C9B" w:rsidRPr="00BD589C" w:rsidRDefault="00467C9B" w:rsidP="0085680C">
      <w:pPr>
        <w:autoSpaceDE w:val="0"/>
        <w:autoSpaceDN w:val="0"/>
        <w:adjustRightInd w:val="0"/>
        <w:spacing w:after="0" w:line="240" w:lineRule="auto"/>
        <w:rPr>
          <w:rFonts w:cstheme="minorHAnsi"/>
          <w:sz w:val="24"/>
          <w:szCs w:val="24"/>
        </w:rPr>
      </w:pPr>
    </w:p>
    <w:p w:rsidR="00467C9B" w:rsidRPr="00BD589C" w:rsidRDefault="00467C9B" w:rsidP="0085680C">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467C9B" w:rsidRPr="00BD589C" w:rsidRDefault="00467C9B" w:rsidP="00467C9B">
      <w:pPr>
        <w:autoSpaceDE w:val="0"/>
        <w:autoSpaceDN w:val="0"/>
        <w:adjustRightInd w:val="0"/>
        <w:spacing w:after="0" w:line="240" w:lineRule="auto"/>
        <w:rPr>
          <w:rFonts w:cstheme="minorHAnsi"/>
          <w:sz w:val="24"/>
          <w:szCs w:val="24"/>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p>
    <w:p w:rsidR="00971F5D" w:rsidRDefault="00971F5D" w:rsidP="00467C9B">
      <w:pPr>
        <w:autoSpaceDE w:val="0"/>
        <w:autoSpaceDN w:val="0"/>
        <w:adjustRightInd w:val="0"/>
        <w:spacing w:after="0" w:line="240" w:lineRule="auto"/>
        <w:rPr>
          <w:rFonts w:ascii="Arial" w:hAnsi="Arial" w:cs="Arial"/>
        </w:rPr>
      </w:pPr>
      <w:r>
        <w:rPr>
          <w:rFonts w:ascii="Arial" w:hAnsi="Arial" w:cs="Arial"/>
        </w:rPr>
        <w:t>Person Specification</w:t>
      </w:r>
    </w:p>
    <w:p w:rsidR="00971F5D" w:rsidRDefault="00B3455B" w:rsidP="00467C9B">
      <w:pPr>
        <w:autoSpaceDE w:val="0"/>
        <w:autoSpaceDN w:val="0"/>
        <w:adjustRightInd w:val="0"/>
        <w:spacing w:after="0" w:line="240" w:lineRule="auto"/>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As the appointed applicant, you will be required to maintain, support and develop all aspects of the school's ICT infrastructure, both hardware and software, to help to provide a reliable and satisfying ICT service to all users within the school. </w:t>
      </w:r>
    </w:p>
    <w:p w:rsidR="0085680C" w:rsidRDefault="00971F5D" w:rsidP="00467C9B">
      <w:pPr>
        <w:autoSpaceDE w:val="0"/>
        <w:autoSpaceDN w:val="0"/>
        <w:adjustRightInd w:val="0"/>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We are a new school that will be expanding and as we do there will be opportunities for this role to expand as well.</w:t>
      </w:r>
      <w:r w:rsidR="00B3455B">
        <w:rPr>
          <w:rFonts w:ascii="Arial" w:hAnsi="Arial" w:cs="Arial"/>
          <w:color w:val="000000"/>
          <w:sz w:val="20"/>
          <w:szCs w:val="20"/>
        </w:rPr>
        <w:br/>
      </w:r>
      <w:r w:rsidR="00B3455B">
        <w:rPr>
          <w:rFonts w:ascii="Arial" w:hAnsi="Arial" w:cs="Arial"/>
          <w:color w:val="000000"/>
          <w:sz w:val="20"/>
          <w:szCs w:val="20"/>
        </w:rPr>
        <w:br/>
      </w:r>
      <w:r w:rsidR="00B3455B">
        <w:rPr>
          <w:rFonts w:ascii="Arial" w:hAnsi="Arial" w:cs="Arial"/>
          <w:color w:val="000000"/>
          <w:sz w:val="20"/>
          <w:szCs w:val="20"/>
        </w:rPr>
        <w:br/>
      </w:r>
      <w:r w:rsidR="00B3455B">
        <w:rPr>
          <w:rFonts w:ascii="Arial" w:hAnsi="Arial" w:cs="Arial"/>
          <w:color w:val="000000"/>
          <w:sz w:val="20"/>
          <w:szCs w:val="20"/>
          <w:shd w:val="clear" w:color="auto" w:fill="FFFFFF"/>
        </w:rPr>
        <w:t>As the successful applicant, you must have working knowledge and understanding of: </w:t>
      </w:r>
      <w:r w:rsidR="00B3455B">
        <w:rPr>
          <w:rFonts w:ascii="Arial" w:hAnsi="Arial" w:cs="Arial"/>
          <w:color w:val="000000"/>
          <w:sz w:val="20"/>
          <w:szCs w:val="20"/>
        </w:rPr>
        <w:br/>
      </w:r>
      <w:r w:rsidR="00B3455B">
        <w:rPr>
          <w:rFonts w:ascii="Arial" w:hAnsi="Arial" w:cs="Arial"/>
          <w:color w:val="000000"/>
          <w:sz w:val="20"/>
          <w:szCs w:val="20"/>
          <w:shd w:val="clear" w:color="auto" w:fill="FFFFFF"/>
        </w:rPr>
        <w:t>-Microsoft Server and Workstation operating systems, including Active Directory, User Management and Group Policies </w:t>
      </w:r>
      <w:r w:rsidR="00B3455B">
        <w:rPr>
          <w:rFonts w:ascii="Arial" w:hAnsi="Arial" w:cs="Arial"/>
          <w:color w:val="000000"/>
          <w:sz w:val="20"/>
          <w:szCs w:val="20"/>
        </w:rPr>
        <w:br/>
      </w:r>
      <w:r w:rsidR="00B3455B">
        <w:rPr>
          <w:rFonts w:ascii="Arial" w:hAnsi="Arial" w:cs="Arial"/>
          <w:color w:val="000000"/>
          <w:sz w:val="20"/>
          <w:szCs w:val="20"/>
          <w:shd w:val="clear" w:color="auto" w:fill="FFFFFF"/>
        </w:rPr>
        <w:t>- MS Office 2010 </w:t>
      </w:r>
      <w:r w:rsidR="00B3455B">
        <w:rPr>
          <w:rFonts w:ascii="Arial" w:hAnsi="Arial" w:cs="Arial"/>
          <w:color w:val="000000"/>
          <w:sz w:val="20"/>
          <w:szCs w:val="20"/>
        </w:rPr>
        <w:br/>
      </w:r>
      <w:r w:rsidR="00B3455B">
        <w:rPr>
          <w:rFonts w:ascii="Arial" w:hAnsi="Arial" w:cs="Arial"/>
          <w:color w:val="000000"/>
          <w:sz w:val="20"/>
          <w:szCs w:val="20"/>
          <w:shd w:val="clear" w:color="auto" w:fill="FFFFFF"/>
        </w:rPr>
        <w:t>- IP networking and wireless systems </w:t>
      </w:r>
      <w:r w:rsidR="00B3455B">
        <w:rPr>
          <w:rFonts w:ascii="Arial" w:hAnsi="Arial" w:cs="Arial"/>
          <w:color w:val="000000"/>
          <w:sz w:val="20"/>
          <w:szCs w:val="20"/>
        </w:rPr>
        <w:br/>
      </w:r>
      <w:r w:rsidR="00B3455B">
        <w:rPr>
          <w:rFonts w:ascii="Arial" w:hAnsi="Arial" w:cs="Arial"/>
          <w:color w:val="000000"/>
          <w:sz w:val="20"/>
          <w:szCs w:val="20"/>
          <w:shd w:val="clear" w:color="auto" w:fill="FFFFFF"/>
        </w:rPr>
        <w:t>- Workstation software rollout using Ghost </w:t>
      </w:r>
      <w:r w:rsidR="00B3455B">
        <w:rPr>
          <w:rFonts w:ascii="Arial" w:hAnsi="Arial" w:cs="Arial"/>
          <w:color w:val="000000"/>
          <w:sz w:val="20"/>
          <w:szCs w:val="20"/>
        </w:rPr>
        <w:br/>
      </w:r>
      <w:r w:rsidR="00B3455B">
        <w:rPr>
          <w:rFonts w:ascii="Arial" w:hAnsi="Arial" w:cs="Arial"/>
          <w:color w:val="000000"/>
          <w:sz w:val="20"/>
          <w:szCs w:val="20"/>
          <w:shd w:val="clear" w:color="auto" w:fill="FFFFFF"/>
        </w:rPr>
        <w:t>- PC hardware </w:t>
      </w:r>
      <w:r w:rsidR="00B3455B">
        <w:rPr>
          <w:rFonts w:ascii="Arial" w:hAnsi="Arial" w:cs="Arial"/>
          <w:color w:val="000000"/>
          <w:sz w:val="20"/>
          <w:szCs w:val="20"/>
        </w:rPr>
        <w:br/>
      </w:r>
      <w:r w:rsidR="00B3455B">
        <w:rPr>
          <w:rFonts w:ascii="Arial" w:hAnsi="Arial" w:cs="Arial"/>
          <w:color w:val="000000"/>
          <w:sz w:val="20"/>
          <w:szCs w:val="20"/>
          <w:shd w:val="clear" w:color="auto" w:fill="FFFFFF"/>
        </w:rPr>
        <w:t>- Printers, whiteboards, projectors and other peripherals </w:t>
      </w:r>
      <w:r w:rsidR="00B3455B">
        <w:rPr>
          <w:rFonts w:ascii="Arial" w:hAnsi="Arial" w:cs="Arial"/>
          <w:color w:val="000000"/>
          <w:sz w:val="20"/>
          <w:szCs w:val="20"/>
        </w:rPr>
        <w:br/>
      </w:r>
      <w:r w:rsidR="00B3455B">
        <w:rPr>
          <w:rFonts w:ascii="Arial" w:hAnsi="Arial" w:cs="Arial"/>
          <w:color w:val="000000"/>
          <w:sz w:val="20"/>
          <w:szCs w:val="20"/>
        </w:rPr>
        <w:br/>
      </w:r>
      <w:r w:rsidR="00B3455B">
        <w:rPr>
          <w:rFonts w:ascii="Arial" w:hAnsi="Arial" w:cs="Arial"/>
          <w:color w:val="000000"/>
          <w:sz w:val="20"/>
          <w:szCs w:val="20"/>
          <w:shd w:val="clear" w:color="auto" w:fill="FFFFFF"/>
        </w:rPr>
        <w:t>If you have the above attributes and are looking to work in a supportive special school environment</w:t>
      </w:r>
    </w:p>
    <w:p w:rsidR="0085680C" w:rsidRDefault="0085680C" w:rsidP="00467C9B">
      <w:pPr>
        <w:autoSpaceDE w:val="0"/>
        <w:autoSpaceDN w:val="0"/>
        <w:adjustRightInd w:val="0"/>
        <w:spacing w:after="0" w:line="240" w:lineRule="auto"/>
        <w:rPr>
          <w:rFonts w:ascii="Arial" w:hAnsi="Arial" w:cs="Arial"/>
          <w:color w:val="000000"/>
          <w:sz w:val="20"/>
          <w:szCs w:val="20"/>
          <w:shd w:val="clear" w:color="auto" w:fill="FFFFFF"/>
        </w:rPr>
      </w:pPr>
    </w:p>
    <w:tbl>
      <w:tblPr>
        <w:tblW w:w="92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312"/>
        <w:gridCol w:w="3156"/>
      </w:tblGrid>
      <w:tr w:rsidR="0085680C" w:rsidTr="00046319">
        <w:trPr>
          <w:trHeight w:val="540"/>
        </w:trPr>
        <w:tc>
          <w:tcPr>
            <w:tcW w:w="2820" w:type="dxa"/>
          </w:tcPr>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r>
              <w:rPr>
                <w:rFonts w:ascii="Arial" w:hAnsi="Arial" w:cs="Arial"/>
                <w:b/>
                <w:bCs/>
              </w:rPr>
              <w:t>Attributes</w:t>
            </w:r>
          </w:p>
        </w:tc>
        <w:tc>
          <w:tcPr>
            <w:tcW w:w="3312" w:type="dxa"/>
          </w:tcPr>
          <w:p w:rsidR="0085680C" w:rsidRDefault="0085680C" w:rsidP="00046319">
            <w:pPr>
              <w:rPr>
                <w:rFonts w:ascii="Arial" w:hAnsi="Arial" w:cs="Arial"/>
                <w:b/>
                <w:bCs/>
              </w:rPr>
            </w:pPr>
          </w:p>
          <w:p w:rsidR="0085680C" w:rsidRDefault="0085680C" w:rsidP="00046319">
            <w:pPr>
              <w:rPr>
                <w:rFonts w:ascii="Arial" w:hAnsi="Arial" w:cs="Arial"/>
                <w:b/>
                <w:bCs/>
              </w:rPr>
            </w:pPr>
            <w:r>
              <w:rPr>
                <w:rFonts w:ascii="Arial" w:hAnsi="Arial" w:cs="Arial"/>
                <w:b/>
                <w:bCs/>
              </w:rPr>
              <w:t>Essential</w:t>
            </w:r>
          </w:p>
          <w:p w:rsidR="0085680C" w:rsidRDefault="0085680C" w:rsidP="00046319">
            <w:pPr>
              <w:autoSpaceDE w:val="0"/>
              <w:autoSpaceDN w:val="0"/>
              <w:adjustRightInd w:val="0"/>
              <w:spacing w:after="0" w:line="240" w:lineRule="auto"/>
              <w:rPr>
                <w:rFonts w:ascii="Arial" w:hAnsi="Arial" w:cs="Arial"/>
                <w:b/>
                <w:bCs/>
              </w:rPr>
            </w:pPr>
          </w:p>
        </w:tc>
        <w:tc>
          <w:tcPr>
            <w:tcW w:w="3156" w:type="dxa"/>
          </w:tcPr>
          <w:p w:rsidR="0085680C" w:rsidRDefault="0085680C" w:rsidP="00046319">
            <w:pPr>
              <w:rPr>
                <w:rFonts w:ascii="Arial" w:hAnsi="Arial" w:cs="Arial"/>
                <w:b/>
                <w:bCs/>
              </w:rPr>
            </w:pPr>
          </w:p>
          <w:p w:rsidR="0085680C" w:rsidRDefault="0085680C" w:rsidP="00046319">
            <w:pPr>
              <w:autoSpaceDE w:val="0"/>
              <w:autoSpaceDN w:val="0"/>
              <w:adjustRightInd w:val="0"/>
              <w:spacing w:after="0" w:line="240" w:lineRule="auto"/>
              <w:rPr>
                <w:rFonts w:ascii="Arial" w:hAnsi="Arial" w:cs="Arial"/>
                <w:b/>
                <w:bCs/>
              </w:rPr>
            </w:pPr>
            <w:r>
              <w:rPr>
                <w:rFonts w:ascii="Arial" w:hAnsi="Arial" w:cs="Arial"/>
                <w:b/>
                <w:bCs/>
              </w:rPr>
              <w:t>Preferred</w:t>
            </w:r>
          </w:p>
          <w:p w:rsidR="0085680C" w:rsidRDefault="0085680C" w:rsidP="00046319">
            <w:pPr>
              <w:autoSpaceDE w:val="0"/>
              <w:autoSpaceDN w:val="0"/>
              <w:adjustRightInd w:val="0"/>
              <w:spacing w:after="0" w:line="240" w:lineRule="auto"/>
              <w:rPr>
                <w:rFonts w:ascii="Arial" w:hAnsi="Arial" w:cs="Arial"/>
                <w:b/>
                <w:bCs/>
              </w:rPr>
            </w:pPr>
          </w:p>
        </w:tc>
      </w:tr>
      <w:tr w:rsidR="0085680C" w:rsidTr="00046319">
        <w:trPr>
          <w:trHeight w:val="1534"/>
        </w:trPr>
        <w:tc>
          <w:tcPr>
            <w:tcW w:w="2820" w:type="dxa"/>
          </w:tcPr>
          <w:p w:rsidR="0085680C" w:rsidRDefault="0085680C" w:rsidP="00046319">
            <w:pPr>
              <w:autoSpaceDE w:val="0"/>
              <w:autoSpaceDN w:val="0"/>
              <w:adjustRightInd w:val="0"/>
              <w:spacing w:after="0" w:line="240" w:lineRule="auto"/>
              <w:rPr>
                <w:rFonts w:ascii="Arial" w:hAnsi="Arial" w:cs="Arial"/>
                <w:b/>
                <w:bCs/>
              </w:rPr>
            </w:pPr>
            <w:r>
              <w:rPr>
                <w:rFonts w:ascii="Arial" w:hAnsi="Arial" w:cs="Arial"/>
                <w:b/>
                <w:bCs/>
              </w:rPr>
              <w:lastRenderedPageBreak/>
              <w:t>Education/Qualifications</w:t>
            </w: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tc>
        <w:tc>
          <w:tcPr>
            <w:tcW w:w="3312"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HND/HNC – Computer</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Studies</w:t>
            </w:r>
          </w:p>
          <w:p w:rsidR="0085680C" w:rsidRDefault="0085680C" w:rsidP="00046319">
            <w:pPr>
              <w:rPr>
                <w:rFonts w:ascii="Arial" w:hAnsi="Arial" w:cs="Arial"/>
                <w:b/>
                <w:bCs/>
              </w:rPr>
            </w:pPr>
          </w:p>
          <w:p w:rsidR="0085680C" w:rsidRDefault="0085680C" w:rsidP="00046319">
            <w:pPr>
              <w:autoSpaceDE w:val="0"/>
              <w:autoSpaceDN w:val="0"/>
              <w:adjustRightInd w:val="0"/>
              <w:spacing w:after="0" w:line="240" w:lineRule="auto"/>
              <w:rPr>
                <w:rFonts w:ascii="Arial" w:hAnsi="Arial" w:cs="Arial"/>
                <w:b/>
                <w:bCs/>
              </w:rPr>
            </w:pPr>
          </w:p>
        </w:tc>
        <w:tc>
          <w:tcPr>
            <w:tcW w:w="3156"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Recognised qualifications</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in:</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Network Management</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(ii) PC Maintenance and</w:t>
            </w:r>
          </w:p>
          <w:p w:rsidR="0085680C" w:rsidRPr="00BB70F8" w:rsidRDefault="0085680C" w:rsidP="00046319">
            <w:pPr>
              <w:autoSpaceDE w:val="0"/>
              <w:autoSpaceDN w:val="0"/>
              <w:adjustRightInd w:val="0"/>
              <w:spacing w:after="0" w:line="240" w:lineRule="auto"/>
              <w:rPr>
                <w:rFonts w:ascii="Arial" w:hAnsi="Arial" w:cs="Arial"/>
              </w:rPr>
            </w:pPr>
            <w:r>
              <w:rPr>
                <w:rFonts w:ascii="Arial" w:hAnsi="Arial" w:cs="Arial"/>
              </w:rPr>
              <w:t>Repair.</w:t>
            </w:r>
          </w:p>
        </w:tc>
      </w:tr>
      <w:tr w:rsidR="0085680C" w:rsidTr="00046319">
        <w:trPr>
          <w:trHeight w:val="2592"/>
        </w:trPr>
        <w:tc>
          <w:tcPr>
            <w:tcW w:w="2820" w:type="dxa"/>
          </w:tcPr>
          <w:p w:rsidR="0085680C" w:rsidRDefault="0085680C" w:rsidP="00046319">
            <w:pPr>
              <w:autoSpaceDE w:val="0"/>
              <w:autoSpaceDN w:val="0"/>
              <w:adjustRightInd w:val="0"/>
              <w:spacing w:after="0" w:line="240" w:lineRule="auto"/>
              <w:ind w:left="48"/>
              <w:rPr>
                <w:rFonts w:ascii="Arial" w:hAnsi="Arial" w:cs="Arial"/>
                <w:b/>
                <w:bCs/>
              </w:rPr>
            </w:pPr>
            <w:r>
              <w:rPr>
                <w:rFonts w:ascii="Arial" w:hAnsi="Arial" w:cs="Arial"/>
                <w:b/>
                <w:bCs/>
              </w:rPr>
              <w:t>Experience</w:t>
            </w:r>
          </w:p>
        </w:tc>
        <w:tc>
          <w:tcPr>
            <w:tcW w:w="3312"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Minimum of 3 years</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relevant experience</w:t>
            </w:r>
          </w:p>
          <w:p w:rsidR="0085680C" w:rsidRDefault="0085680C" w:rsidP="00046319">
            <w:pPr>
              <w:rPr>
                <w:rFonts w:ascii="Arial" w:hAnsi="Arial" w:cs="Arial"/>
                <w:b/>
                <w:bCs/>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Experience of Local Area</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Networks</w:t>
            </w:r>
          </w:p>
          <w:p w:rsidR="0085680C" w:rsidRDefault="0085680C" w:rsidP="00046319">
            <w:pPr>
              <w:autoSpaceDE w:val="0"/>
              <w:autoSpaceDN w:val="0"/>
              <w:adjustRightInd w:val="0"/>
              <w:spacing w:after="0" w:line="240" w:lineRule="auto"/>
              <w:rPr>
                <w:rFonts w:ascii="Arial" w:hAnsi="Arial" w:cs="Arial"/>
              </w:rPr>
            </w:pPr>
          </w:p>
        </w:tc>
        <w:tc>
          <w:tcPr>
            <w:tcW w:w="3156"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Previous experience of</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Network Management</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Experience of school related</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software e.g.</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SIMS, Key Solutions,</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curriculum-related</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packages</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Experience of supervision</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of staff</w:t>
            </w:r>
          </w:p>
        </w:tc>
      </w:tr>
      <w:tr w:rsidR="0085680C" w:rsidTr="00046319">
        <w:trPr>
          <w:trHeight w:val="6192"/>
        </w:trPr>
        <w:tc>
          <w:tcPr>
            <w:tcW w:w="2820" w:type="dxa"/>
          </w:tcPr>
          <w:p w:rsidR="0085680C" w:rsidRDefault="0085680C" w:rsidP="00046319">
            <w:pPr>
              <w:autoSpaceDE w:val="0"/>
              <w:autoSpaceDN w:val="0"/>
              <w:adjustRightInd w:val="0"/>
              <w:spacing w:after="0" w:line="240" w:lineRule="auto"/>
              <w:rPr>
                <w:rFonts w:ascii="Arial" w:hAnsi="Arial" w:cs="Arial"/>
                <w:b/>
                <w:bCs/>
              </w:rPr>
            </w:pPr>
            <w:r>
              <w:rPr>
                <w:rFonts w:ascii="Arial" w:hAnsi="Arial" w:cs="Arial"/>
                <w:b/>
                <w:bCs/>
              </w:rPr>
              <w:t>Skills/Knowledge/</w:t>
            </w:r>
          </w:p>
          <w:p w:rsidR="0085680C" w:rsidRDefault="0085680C" w:rsidP="00046319">
            <w:pPr>
              <w:autoSpaceDE w:val="0"/>
              <w:autoSpaceDN w:val="0"/>
              <w:adjustRightInd w:val="0"/>
              <w:spacing w:after="0" w:line="240" w:lineRule="auto"/>
              <w:rPr>
                <w:rFonts w:ascii="Arial" w:hAnsi="Arial" w:cs="Arial"/>
                <w:b/>
                <w:bCs/>
              </w:rPr>
            </w:pPr>
            <w:r>
              <w:rPr>
                <w:rFonts w:ascii="Arial" w:hAnsi="Arial" w:cs="Arial"/>
                <w:b/>
                <w:bCs/>
              </w:rPr>
              <w:t>Aptitude</w:t>
            </w:r>
          </w:p>
          <w:p w:rsidR="0085680C" w:rsidRDefault="0085680C" w:rsidP="00046319">
            <w:pPr>
              <w:autoSpaceDE w:val="0"/>
              <w:autoSpaceDN w:val="0"/>
              <w:adjustRightInd w:val="0"/>
              <w:spacing w:after="0" w:line="240" w:lineRule="auto"/>
              <w:ind w:left="48"/>
              <w:rPr>
                <w:rFonts w:ascii="Arial" w:hAnsi="Arial" w:cs="Arial"/>
                <w:b/>
                <w:bCs/>
              </w:rPr>
            </w:pPr>
          </w:p>
        </w:tc>
        <w:tc>
          <w:tcPr>
            <w:tcW w:w="3312" w:type="dxa"/>
            <w:tcBorders>
              <w:bottom w:val="single" w:sz="4" w:space="0" w:color="auto"/>
            </w:tcBorders>
          </w:tcPr>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work</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collaboratively with</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colleagues throughout the</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school</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communicate</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effectively with colleagues</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and pupils</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provide training</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and support on ICT</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packages</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Understanding of the use</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of ICT in a classroom</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setting</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Good analytical and</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problem solving skills</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Good standard of</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administrative skills</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prioritise and plan on a daily/weekly/termly basis</w:t>
            </w:r>
          </w:p>
          <w:p w:rsidR="0085680C" w:rsidRDefault="0085680C" w:rsidP="00046319">
            <w:pPr>
              <w:autoSpaceDE w:val="0"/>
              <w:autoSpaceDN w:val="0"/>
              <w:adjustRightInd w:val="0"/>
              <w:spacing w:after="0" w:line="240" w:lineRule="auto"/>
              <w:rPr>
                <w:rFonts w:ascii="Arial" w:hAnsi="Arial" w:cs="Arial"/>
              </w:rPr>
            </w:pPr>
          </w:p>
        </w:tc>
        <w:tc>
          <w:tcPr>
            <w:tcW w:w="3156"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Previous experience of</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using ICT in an</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educational setting</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Evidence of further</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professional development</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in the ICT field</w:t>
            </w:r>
          </w:p>
          <w:p w:rsidR="0085680C" w:rsidRDefault="0085680C" w:rsidP="00046319">
            <w:pPr>
              <w:rPr>
                <w:rFonts w:ascii="Arial" w:hAnsi="Arial" w:cs="Arial"/>
                <w:b/>
                <w:bCs/>
              </w:rPr>
            </w:pPr>
          </w:p>
          <w:p w:rsidR="0085680C" w:rsidRDefault="0085680C" w:rsidP="00046319">
            <w:pPr>
              <w:rPr>
                <w:rFonts w:ascii="Arial" w:hAnsi="Arial" w:cs="Arial"/>
                <w:b/>
                <w:bCs/>
              </w:rPr>
            </w:pPr>
          </w:p>
          <w:p w:rsidR="0085680C" w:rsidRDefault="0085680C" w:rsidP="00046319">
            <w:pPr>
              <w:autoSpaceDE w:val="0"/>
              <w:autoSpaceDN w:val="0"/>
              <w:adjustRightInd w:val="0"/>
              <w:spacing w:after="0" w:line="240" w:lineRule="auto"/>
              <w:rPr>
                <w:rFonts w:ascii="Arial" w:hAnsi="Arial" w:cs="Arial"/>
              </w:rPr>
            </w:pPr>
          </w:p>
        </w:tc>
      </w:tr>
      <w:tr w:rsidR="0085680C" w:rsidTr="00046319">
        <w:trPr>
          <w:trHeight w:val="624"/>
        </w:trPr>
        <w:tc>
          <w:tcPr>
            <w:tcW w:w="2820" w:type="dxa"/>
          </w:tcPr>
          <w:p w:rsidR="0085680C" w:rsidRDefault="0085680C" w:rsidP="00046319">
            <w:pPr>
              <w:autoSpaceDE w:val="0"/>
              <w:autoSpaceDN w:val="0"/>
              <w:adjustRightInd w:val="0"/>
              <w:spacing w:after="0" w:line="240" w:lineRule="auto"/>
              <w:ind w:left="48"/>
              <w:rPr>
                <w:rFonts w:ascii="Arial" w:hAnsi="Arial" w:cs="Arial"/>
                <w:b/>
                <w:bCs/>
              </w:rPr>
            </w:pPr>
            <w:r>
              <w:rPr>
                <w:rFonts w:ascii="Arial" w:hAnsi="Arial" w:cs="Arial"/>
                <w:b/>
                <w:bCs/>
              </w:rPr>
              <w:t xml:space="preserve">Motivation </w:t>
            </w: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tc>
        <w:tc>
          <w:tcPr>
            <w:tcW w:w="3312"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work without</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supervision and able to</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prioritise work</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Willingness to undertake</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further training</w:t>
            </w:r>
          </w:p>
          <w:p w:rsidR="0085680C" w:rsidRDefault="0085680C" w:rsidP="00046319">
            <w:pPr>
              <w:autoSpaceDE w:val="0"/>
              <w:autoSpaceDN w:val="0"/>
              <w:adjustRightInd w:val="0"/>
              <w:spacing w:after="0" w:line="240" w:lineRule="auto"/>
              <w:rPr>
                <w:rFonts w:ascii="Arial" w:hAnsi="Arial" w:cs="Arial"/>
              </w:rPr>
            </w:pPr>
          </w:p>
        </w:tc>
        <w:tc>
          <w:tcPr>
            <w:tcW w:w="3156" w:type="dxa"/>
          </w:tcPr>
          <w:p w:rsidR="0085680C" w:rsidRDefault="0085680C" w:rsidP="00046319">
            <w:pPr>
              <w:autoSpaceDE w:val="0"/>
              <w:autoSpaceDN w:val="0"/>
              <w:adjustRightInd w:val="0"/>
              <w:spacing w:after="0" w:line="240" w:lineRule="auto"/>
              <w:rPr>
                <w:rFonts w:ascii="Arial" w:hAnsi="Arial" w:cs="Arial"/>
              </w:rPr>
            </w:pPr>
          </w:p>
        </w:tc>
      </w:tr>
      <w:tr w:rsidR="0085680C" w:rsidTr="00046319">
        <w:trPr>
          <w:trHeight w:val="2436"/>
        </w:trPr>
        <w:tc>
          <w:tcPr>
            <w:tcW w:w="2820" w:type="dxa"/>
          </w:tcPr>
          <w:p w:rsidR="0085680C" w:rsidRDefault="0085680C" w:rsidP="00046319">
            <w:pPr>
              <w:autoSpaceDE w:val="0"/>
              <w:autoSpaceDN w:val="0"/>
              <w:adjustRightInd w:val="0"/>
              <w:spacing w:after="0" w:line="240" w:lineRule="auto"/>
              <w:ind w:left="48"/>
              <w:rPr>
                <w:rFonts w:ascii="Arial" w:hAnsi="Arial" w:cs="Arial"/>
                <w:b/>
                <w:bCs/>
              </w:rPr>
            </w:pPr>
          </w:p>
          <w:p w:rsidR="0085680C" w:rsidRDefault="0085680C" w:rsidP="00046319">
            <w:pPr>
              <w:rPr>
                <w:rFonts w:ascii="Arial" w:hAnsi="Arial" w:cs="Arial"/>
                <w:b/>
                <w:bCs/>
              </w:rPr>
            </w:pPr>
            <w:r>
              <w:rPr>
                <w:rFonts w:ascii="Arial" w:hAnsi="Arial" w:cs="Arial"/>
                <w:b/>
                <w:bCs/>
              </w:rPr>
              <w:t xml:space="preserve">Physical </w:t>
            </w:r>
          </w:p>
          <w:p w:rsidR="0085680C" w:rsidRDefault="0085680C" w:rsidP="00046319">
            <w:pPr>
              <w:rPr>
                <w:rFonts w:ascii="Arial" w:hAnsi="Arial" w:cs="Arial"/>
                <w:b/>
                <w:bCs/>
              </w:rPr>
            </w:pPr>
          </w:p>
          <w:p w:rsidR="0085680C" w:rsidRDefault="0085680C" w:rsidP="00046319">
            <w:pPr>
              <w:rPr>
                <w:rFonts w:ascii="Arial" w:hAnsi="Arial" w:cs="Arial"/>
                <w:b/>
                <w:bCs/>
              </w:rPr>
            </w:pPr>
          </w:p>
          <w:p w:rsidR="0085680C" w:rsidRDefault="0085680C" w:rsidP="00046319">
            <w:pPr>
              <w:rPr>
                <w:rFonts w:ascii="Arial" w:hAnsi="Arial" w:cs="Arial"/>
                <w:b/>
                <w:bCs/>
              </w:rPr>
            </w:pPr>
          </w:p>
          <w:p w:rsidR="0085680C" w:rsidRDefault="0085680C" w:rsidP="00046319">
            <w:pPr>
              <w:autoSpaceDE w:val="0"/>
              <w:autoSpaceDN w:val="0"/>
              <w:adjustRightInd w:val="0"/>
              <w:spacing w:after="0" w:line="240" w:lineRule="auto"/>
              <w:ind w:left="48"/>
              <w:rPr>
                <w:rFonts w:ascii="Arial" w:hAnsi="Arial" w:cs="Arial"/>
                <w:b/>
                <w:bCs/>
              </w:rPr>
            </w:pPr>
          </w:p>
        </w:tc>
        <w:tc>
          <w:tcPr>
            <w:tcW w:w="3312" w:type="dxa"/>
          </w:tcPr>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lift/move</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computer equipment</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r>
              <w:rPr>
                <w:rFonts w:ascii="Arial" w:hAnsi="Arial" w:cs="Arial"/>
              </w:rPr>
              <w:t>Ability to reach</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inaccessible areas for</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installation and</w:t>
            </w:r>
          </w:p>
          <w:p w:rsidR="0085680C" w:rsidRDefault="0085680C" w:rsidP="00046319">
            <w:pPr>
              <w:autoSpaceDE w:val="0"/>
              <w:autoSpaceDN w:val="0"/>
              <w:adjustRightInd w:val="0"/>
              <w:spacing w:after="0" w:line="240" w:lineRule="auto"/>
              <w:rPr>
                <w:rFonts w:ascii="Arial" w:hAnsi="Arial" w:cs="Arial"/>
              </w:rPr>
            </w:pPr>
            <w:r>
              <w:rPr>
                <w:rFonts w:ascii="Arial" w:hAnsi="Arial" w:cs="Arial"/>
              </w:rPr>
              <w:t>maintenance of equipment</w:t>
            </w:r>
          </w:p>
          <w:p w:rsidR="0085680C" w:rsidRDefault="0085680C" w:rsidP="00046319">
            <w:pPr>
              <w:autoSpaceDE w:val="0"/>
              <w:autoSpaceDN w:val="0"/>
              <w:adjustRightInd w:val="0"/>
              <w:spacing w:after="0" w:line="240" w:lineRule="auto"/>
              <w:rPr>
                <w:rFonts w:ascii="Arial" w:hAnsi="Arial" w:cs="Arial"/>
              </w:rPr>
            </w:pPr>
          </w:p>
          <w:p w:rsidR="0085680C" w:rsidRDefault="0085680C" w:rsidP="00046319">
            <w:pPr>
              <w:autoSpaceDE w:val="0"/>
              <w:autoSpaceDN w:val="0"/>
              <w:adjustRightInd w:val="0"/>
              <w:spacing w:after="0" w:line="240" w:lineRule="auto"/>
              <w:rPr>
                <w:rFonts w:ascii="Arial" w:hAnsi="Arial" w:cs="Arial"/>
              </w:rPr>
            </w:pPr>
          </w:p>
        </w:tc>
        <w:tc>
          <w:tcPr>
            <w:tcW w:w="3156" w:type="dxa"/>
          </w:tcPr>
          <w:p w:rsidR="0085680C" w:rsidRDefault="0085680C" w:rsidP="00046319">
            <w:pPr>
              <w:autoSpaceDE w:val="0"/>
              <w:autoSpaceDN w:val="0"/>
              <w:adjustRightInd w:val="0"/>
              <w:spacing w:after="0" w:line="240" w:lineRule="auto"/>
              <w:rPr>
                <w:rFonts w:ascii="Arial" w:hAnsi="Arial" w:cs="Arial"/>
              </w:rPr>
            </w:pPr>
          </w:p>
        </w:tc>
      </w:tr>
      <w:tr w:rsidR="0085680C" w:rsidTr="00046319">
        <w:trPr>
          <w:trHeight w:val="2126"/>
        </w:trPr>
        <w:tc>
          <w:tcPr>
            <w:tcW w:w="2820" w:type="dxa"/>
          </w:tcPr>
          <w:p w:rsidR="0085680C" w:rsidRPr="0085680C" w:rsidRDefault="0085680C" w:rsidP="00046319">
            <w:pPr>
              <w:autoSpaceDE w:val="0"/>
              <w:autoSpaceDN w:val="0"/>
              <w:adjustRightInd w:val="0"/>
              <w:spacing w:after="0" w:line="240" w:lineRule="auto"/>
              <w:ind w:left="48"/>
              <w:rPr>
                <w:rFonts w:ascii="Arial" w:hAnsi="Arial" w:cs="Arial"/>
                <w:b/>
                <w:bCs/>
              </w:rPr>
            </w:pPr>
            <w:r>
              <w:rPr>
                <w:rFonts w:ascii="Arial" w:hAnsi="Arial" w:cs="Arial"/>
                <w:b/>
                <w:bCs/>
              </w:rPr>
              <w:t>Other</w:t>
            </w:r>
          </w:p>
        </w:tc>
        <w:tc>
          <w:tcPr>
            <w:tcW w:w="3312"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Flexibility</w:t>
            </w:r>
          </w:p>
        </w:tc>
        <w:tc>
          <w:tcPr>
            <w:tcW w:w="3156" w:type="dxa"/>
          </w:tcPr>
          <w:p w:rsidR="0085680C" w:rsidRDefault="0085680C" w:rsidP="00046319">
            <w:pPr>
              <w:autoSpaceDE w:val="0"/>
              <w:autoSpaceDN w:val="0"/>
              <w:adjustRightInd w:val="0"/>
              <w:spacing w:after="0" w:line="240" w:lineRule="auto"/>
              <w:rPr>
                <w:rFonts w:ascii="Arial" w:hAnsi="Arial" w:cs="Arial"/>
              </w:rPr>
            </w:pPr>
            <w:r>
              <w:rPr>
                <w:rFonts w:ascii="Arial" w:hAnsi="Arial" w:cs="Arial"/>
              </w:rPr>
              <w:t>Good Sense of Humour</w:t>
            </w:r>
          </w:p>
        </w:tc>
      </w:tr>
    </w:tbl>
    <w:p w:rsidR="00467C9B" w:rsidRPr="00467C9B" w:rsidRDefault="00B3455B" w:rsidP="00467C9B">
      <w:pPr>
        <w:autoSpaceDE w:val="0"/>
        <w:autoSpaceDN w:val="0"/>
        <w:adjustRightInd w:val="0"/>
        <w:spacing w:after="0" w:line="240" w:lineRule="auto"/>
        <w:rPr>
          <w:rFonts w:ascii="Arial" w:hAnsi="Arial" w:cs="Arial"/>
        </w:rPr>
      </w:pPr>
      <w:r>
        <w:rPr>
          <w:rFonts w:ascii="Arial" w:hAnsi="Arial" w:cs="Arial"/>
          <w:color w:val="000000"/>
          <w:sz w:val="20"/>
          <w:szCs w:val="20"/>
          <w:shd w:val="clear" w:color="auto" w:fill="FFFFFF"/>
        </w:rPr>
        <w:t xml:space="preserve"> </w:t>
      </w:r>
    </w:p>
    <w:sectPr w:rsidR="00467C9B" w:rsidRPr="00467C9B" w:rsidSect="00467C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873"/>
    <w:multiLevelType w:val="hybridMultilevel"/>
    <w:tmpl w:val="346C9ECE"/>
    <w:lvl w:ilvl="0" w:tplc="C8C847C0">
      <w:start w:val="1"/>
      <w:numFmt w:val="bullet"/>
      <w:lvlText w:val="•"/>
      <w:lvlJc w:val="left"/>
      <w:pPr>
        <w:ind w:hanging="346"/>
      </w:pPr>
      <w:rPr>
        <w:rFonts w:ascii="Arial" w:eastAsia="Arial" w:hAnsi="Arial" w:hint="default"/>
        <w:color w:val="2F312F"/>
        <w:w w:val="110"/>
        <w:position w:val="-3"/>
        <w:sz w:val="26"/>
        <w:szCs w:val="26"/>
      </w:rPr>
    </w:lvl>
    <w:lvl w:ilvl="1" w:tplc="0A42F79E">
      <w:start w:val="1"/>
      <w:numFmt w:val="bullet"/>
      <w:lvlText w:val="•"/>
      <w:lvlJc w:val="left"/>
      <w:rPr>
        <w:rFonts w:hint="default"/>
      </w:rPr>
    </w:lvl>
    <w:lvl w:ilvl="2" w:tplc="259635D2">
      <w:start w:val="1"/>
      <w:numFmt w:val="bullet"/>
      <w:lvlText w:val="•"/>
      <w:lvlJc w:val="left"/>
      <w:rPr>
        <w:rFonts w:hint="default"/>
      </w:rPr>
    </w:lvl>
    <w:lvl w:ilvl="3" w:tplc="43A6C2FA">
      <w:start w:val="1"/>
      <w:numFmt w:val="bullet"/>
      <w:lvlText w:val="•"/>
      <w:lvlJc w:val="left"/>
      <w:rPr>
        <w:rFonts w:hint="default"/>
      </w:rPr>
    </w:lvl>
    <w:lvl w:ilvl="4" w:tplc="966AE578">
      <w:start w:val="1"/>
      <w:numFmt w:val="bullet"/>
      <w:lvlText w:val="•"/>
      <w:lvlJc w:val="left"/>
      <w:rPr>
        <w:rFonts w:hint="default"/>
      </w:rPr>
    </w:lvl>
    <w:lvl w:ilvl="5" w:tplc="D86C3E98">
      <w:start w:val="1"/>
      <w:numFmt w:val="bullet"/>
      <w:lvlText w:val="•"/>
      <w:lvlJc w:val="left"/>
      <w:rPr>
        <w:rFonts w:hint="default"/>
      </w:rPr>
    </w:lvl>
    <w:lvl w:ilvl="6" w:tplc="ABC2A402">
      <w:start w:val="1"/>
      <w:numFmt w:val="bullet"/>
      <w:lvlText w:val="•"/>
      <w:lvlJc w:val="left"/>
      <w:rPr>
        <w:rFonts w:hint="default"/>
      </w:rPr>
    </w:lvl>
    <w:lvl w:ilvl="7" w:tplc="63AC14FE">
      <w:start w:val="1"/>
      <w:numFmt w:val="bullet"/>
      <w:lvlText w:val="•"/>
      <w:lvlJc w:val="left"/>
      <w:rPr>
        <w:rFonts w:hint="default"/>
      </w:rPr>
    </w:lvl>
    <w:lvl w:ilvl="8" w:tplc="9B5C880A">
      <w:start w:val="1"/>
      <w:numFmt w:val="bullet"/>
      <w:lvlText w:val="•"/>
      <w:lvlJc w:val="left"/>
      <w:rPr>
        <w:rFonts w:hint="default"/>
      </w:rPr>
    </w:lvl>
  </w:abstractNum>
  <w:abstractNum w:abstractNumId="1" w15:restartNumberingAfterBreak="0">
    <w:nsid w:val="2ADD2864"/>
    <w:multiLevelType w:val="hybridMultilevel"/>
    <w:tmpl w:val="969095B6"/>
    <w:lvl w:ilvl="0" w:tplc="ECD09676">
      <w:start w:val="1"/>
      <w:numFmt w:val="bullet"/>
      <w:lvlText w:val="•"/>
      <w:lvlJc w:val="left"/>
      <w:pPr>
        <w:ind w:hanging="351"/>
      </w:pPr>
      <w:rPr>
        <w:rFonts w:ascii="Times New Roman" w:eastAsia="Times New Roman" w:hAnsi="Times New Roman" w:hint="default"/>
        <w:color w:val="2F312F"/>
        <w:w w:val="103"/>
        <w:position w:val="-4"/>
        <w:sz w:val="28"/>
        <w:szCs w:val="28"/>
      </w:rPr>
    </w:lvl>
    <w:lvl w:ilvl="1" w:tplc="A2A65748">
      <w:start w:val="1"/>
      <w:numFmt w:val="bullet"/>
      <w:lvlText w:val="•"/>
      <w:lvlJc w:val="left"/>
      <w:rPr>
        <w:rFonts w:hint="default"/>
      </w:rPr>
    </w:lvl>
    <w:lvl w:ilvl="2" w:tplc="D1C87086">
      <w:start w:val="1"/>
      <w:numFmt w:val="bullet"/>
      <w:lvlText w:val="•"/>
      <w:lvlJc w:val="left"/>
      <w:rPr>
        <w:rFonts w:hint="default"/>
      </w:rPr>
    </w:lvl>
    <w:lvl w:ilvl="3" w:tplc="332455A4">
      <w:start w:val="1"/>
      <w:numFmt w:val="bullet"/>
      <w:lvlText w:val="•"/>
      <w:lvlJc w:val="left"/>
      <w:rPr>
        <w:rFonts w:hint="default"/>
      </w:rPr>
    </w:lvl>
    <w:lvl w:ilvl="4" w:tplc="DA9E8ABC">
      <w:start w:val="1"/>
      <w:numFmt w:val="bullet"/>
      <w:lvlText w:val="•"/>
      <w:lvlJc w:val="left"/>
      <w:rPr>
        <w:rFonts w:hint="default"/>
      </w:rPr>
    </w:lvl>
    <w:lvl w:ilvl="5" w:tplc="F8DE0C1E">
      <w:start w:val="1"/>
      <w:numFmt w:val="bullet"/>
      <w:lvlText w:val="•"/>
      <w:lvlJc w:val="left"/>
      <w:rPr>
        <w:rFonts w:hint="default"/>
      </w:rPr>
    </w:lvl>
    <w:lvl w:ilvl="6" w:tplc="4A1C7990">
      <w:start w:val="1"/>
      <w:numFmt w:val="bullet"/>
      <w:lvlText w:val="•"/>
      <w:lvlJc w:val="left"/>
      <w:rPr>
        <w:rFonts w:hint="default"/>
      </w:rPr>
    </w:lvl>
    <w:lvl w:ilvl="7" w:tplc="0DEA282E">
      <w:start w:val="1"/>
      <w:numFmt w:val="bullet"/>
      <w:lvlText w:val="•"/>
      <w:lvlJc w:val="left"/>
      <w:rPr>
        <w:rFonts w:hint="default"/>
      </w:rPr>
    </w:lvl>
    <w:lvl w:ilvl="8" w:tplc="AF1EC148">
      <w:start w:val="1"/>
      <w:numFmt w:val="bullet"/>
      <w:lvlText w:val="•"/>
      <w:lvlJc w:val="left"/>
      <w:rPr>
        <w:rFonts w:hint="default"/>
      </w:rPr>
    </w:lvl>
  </w:abstractNum>
  <w:abstractNum w:abstractNumId="2" w15:restartNumberingAfterBreak="0">
    <w:nsid w:val="3EDC3BA5"/>
    <w:multiLevelType w:val="hybridMultilevel"/>
    <w:tmpl w:val="D9F66B98"/>
    <w:lvl w:ilvl="0" w:tplc="19401CD6">
      <w:start w:val="1"/>
      <w:numFmt w:val="bullet"/>
      <w:lvlText w:val="•"/>
      <w:lvlJc w:val="left"/>
      <w:pPr>
        <w:ind w:hanging="336"/>
      </w:pPr>
      <w:rPr>
        <w:rFonts w:ascii="Times New Roman" w:eastAsia="Times New Roman" w:hAnsi="Times New Roman" w:hint="default"/>
        <w:color w:val="2F312F"/>
        <w:w w:val="102"/>
        <w:position w:val="-4"/>
        <w:sz w:val="30"/>
        <w:szCs w:val="30"/>
      </w:rPr>
    </w:lvl>
    <w:lvl w:ilvl="1" w:tplc="AE1E67BC">
      <w:start w:val="1"/>
      <w:numFmt w:val="bullet"/>
      <w:lvlText w:val="•"/>
      <w:lvlJc w:val="left"/>
      <w:rPr>
        <w:rFonts w:hint="default"/>
      </w:rPr>
    </w:lvl>
    <w:lvl w:ilvl="2" w:tplc="0F34AEC6">
      <w:start w:val="1"/>
      <w:numFmt w:val="bullet"/>
      <w:lvlText w:val="•"/>
      <w:lvlJc w:val="left"/>
      <w:rPr>
        <w:rFonts w:hint="default"/>
      </w:rPr>
    </w:lvl>
    <w:lvl w:ilvl="3" w:tplc="768AF9B2">
      <w:start w:val="1"/>
      <w:numFmt w:val="bullet"/>
      <w:lvlText w:val="•"/>
      <w:lvlJc w:val="left"/>
      <w:rPr>
        <w:rFonts w:hint="default"/>
      </w:rPr>
    </w:lvl>
    <w:lvl w:ilvl="4" w:tplc="DE003296">
      <w:start w:val="1"/>
      <w:numFmt w:val="bullet"/>
      <w:lvlText w:val="•"/>
      <w:lvlJc w:val="left"/>
      <w:rPr>
        <w:rFonts w:hint="default"/>
      </w:rPr>
    </w:lvl>
    <w:lvl w:ilvl="5" w:tplc="30360438">
      <w:start w:val="1"/>
      <w:numFmt w:val="bullet"/>
      <w:lvlText w:val="•"/>
      <w:lvlJc w:val="left"/>
      <w:rPr>
        <w:rFonts w:hint="default"/>
      </w:rPr>
    </w:lvl>
    <w:lvl w:ilvl="6" w:tplc="28DAA3C2">
      <w:start w:val="1"/>
      <w:numFmt w:val="bullet"/>
      <w:lvlText w:val="•"/>
      <w:lvlJc w:val="left"/>
      <w:rPr>
        <w:rFonts w:hint="default"/>
      </w:rPr>
    </w:lvl>
    <w:lvl w:ilvl="7" w:tplc="B4046F04">
      <w:start w:val="1"/>
      <w:numFmt w:val="bullet"/>
      <w:lvlText w:val="•"/>
      <w:lvlJc w:val="left"/>
      <w:rPr>
        <w:rFonts w:hint="default"/>
      </w:rPr>
    </w:lvl>
    <w:lvl w:ilvl="8" w:tplc="70C6E2CC">
      <w:start w:val="1"/>
      <w:numFmt w:val="bullet"/>
      <w:lvlText w:val="•"/>
      <w:lvlJc w:val="left"/>
      <w:rPr>
        <w:rFonts w:hint="default"/>
      </w:rPr>
    </w:lvl>
  </w:abstractNum>
  <w:abstractNum w:abstractNumId="3" w15:restartNumberingAfterBreak="0">
    <w:nsid w:val="45EF3282"/>
    <w:multiLevelType w:val="hybridMultilevel"/>
    <w:tmpl w:val="E4E60CE2"/>
    <w:lvl w:ilvl="0" w:tplc="86FC0892">
      <w:start w:val="1"/>
      <w:numFmt w:val="bullet"/>
      <w:lvlText w:val="•"/>
      <w:lvlJc w:val="left"/>
      <w:pPr>
        <w:ind w:hanging="346"/>
      </w:pPr>
      <w:rPr>
        <w:rFonts w:ascii="Arial" w:eastAsia="Arial" w:hAnsi="Arial" w:hint="default"/>
        <w:color w:val="2F312F"/>
        <w:w w:val="110"/>
        <w:position w:val="-3"/>
        <w:sz w:val="26"/>
        <w:szCs w:val="26"/>
      </w:rPr>
    </w:lvl>
    <w:lvl w:ilvl="1" w:tplc="2024785C">
      <w:start w:val="1"/>
      <w:numFmt w:val="bullet"/>
      <w:lvlText w:val="•"/>
      <w:lvlJc w:val="left"/>
      <w:rPr>
        <w:rFonts w:hint="default"/>
      </w:rPr>
    </w:lvl>
    <w:lvl w:ilvl="2" w:tplc="01928DAE">
      <w:start w:val="1"/>
      <w:numFmt w:val="bullet"/>
      <w:lvlText w:val="•"/>
      <w:lvlJc w:val="left"/>
      <w:rPr>
        <w:rFonts w:hint="default"/>
      </w:rPr>
    </w:lvl>
    <w:lvl w:ilvl="3" w:tplc="C5A83C90">
      <w:start w:val="1"/>
      <w:numFmt w:val="bullet"/>
      <w:lvlText w:val="•"/>
      <w:lvlJc w:val="left"/>
      <w:rPr>
        <w:rFonts w:hint="default"/>
      </w:rPr>
    </w:lvl>
    <w:lvl w:ilvl="4" w:tplc="F25C63A4">
      <w:start w:val="1"/>
      <w:numFmt w:val="bullet"/>
      <w:lvlText w:val="•"/>
      <w:lvlJc w:val="left"/>
      <w:rPr>
        <w:rFonts w:hint="default"/>
      </w:rPr>
    </w:lvl>
    <w:lvl w:ilvl="5" w:tplc="0D8AB82E">
      <w:start w:val="1"/>
      <w:numFmt w:val="bullet"/>
      <w:lvlText w:val="•"/>
      <w:lvlJc w:val="left"/>
      <w:rPr>
        <w:rFonts w:hint="default"/>
      </w:rPr>
    </w:lvl>
    <w:lvl w:ilvl="6" w:tplc="7284D400">
      <w:start w:val="1"/>
      <w:numFmt w:val="bullet"/>
      <w:lvlText w:val="•"/>
      <w:lvlJc w:val="left"/>
      <w:rPr>
        <w:rFonts w:hint="default"/>
      </w:rPr>
    </w:lvl>
    <w:lvl w:ilvl="7" w:tplc="C55832C6">
      <w:start w:val="1"/>
      <w:numFmt w:val="bullet"/>
      <w:lvlText w:val="•"/>
      <w:lvlJc w:val="left"/>
      <w:rPr>
        <w:rFonts w:hint="default"/>
      </w:rPr>
    </w:lvl>
    <w:lvl w:ilvl="8" w:tplc="27487D3C">
      <w:start w:val="1"/>
      <w:numFmt w:val="bullet"/>
      <w:lvlText w:val="•"/>
      <w:lvlJc w:val="left"/>
      <w:rPr>
        <w:rFonts w:hint="default"/>
      </w:rPr>
    </w:lvl>
  </w:abstractNum>
  <w:abstractNum w:abstractNumId="4" w15:restartNumberingAfterBreak="0">
    <w:nsid w:val="5A301E5B"/>
    <w:multiLevelType w:val="hybridMultilevel"/>
    <w:tmpl w:val="72BE8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26BF1"/>
    <w:multiLevelType w:val="hybridMultilevel"/>
    <w:tmpl w:val="15301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71DED"/>
    <w:multiLevelType w:val="hybridMultilevel"/>
    <w:tmpl w:val="7E34EE5E"/>
    <w:lvl w:ilvl="0" w:tplc="5448AF52">
      <w:start w:val="1"/>
      <w:numFmt w:val="bullet"/>
      <w:lvlText w:val="•"/>
      <w:lvlJc w:val="left"/>
      <w:pPr>
        <w:ind w:hanging="346"/>
      </w:pPr>
      <w:rPr>
        <w:rFonts w:ascii="Times New Roman" w:eastAsia="Times New Roman" w:hAnsi="Times New Roman" w:hint="default"/>
        <w:color w:val="2F312F"/>
        <w:w w:val="103"/>
        <w:position w:val="-3"/>
        <w:sz w:val="28"/>
        <w:szCs w:val="28"/>
      </w:rPr>
    </w:lvl>
    <w:lvl w:ilvl="1" w:tplc="7012D85A">
      <w:start w:val="1"/>
      <w:numFmt w:val="bullet"/>
      <w:lvlText w:val="•"/>
      <w:lvlJc w:val="left"/>
      <w:rPr>
        <w:rFonts w:hint="default"/>
      </w:rPr>
    </w:lvl>
    <w:lvl w:ilvl="2" w:tplc="6CA6BD02">
      <w:start w:val="1"/>
      <w:numFmt w:val="bullet"/>
      <w:lvlText w:val="•"/>
      <w:lvlJc w:val="left"/>
      <w:rPr>
        <w:rFonts w:hint="default"/>
      </w:rPr>
    </w:lvl>
    <w:lvl w:ilvl="3" w:tplc="85FC8E0C">
      <w:start w:val="1"/>
      <w:numFmt w:val="bullet"/>
      <w:lvlText w:val="•"/>
      <w:lvlJc w:val="left"/>
      <w:rPr>
        <w:rFonts w:hint="default"/>
      </w:rPr>
    </w:lvl>
    <w:lvl w:ilvl="4" w:tplc="F74000B6">
      <w:start w:val="1"/>
      <w:numFmt w:val="bullet"/>
      <w:lvlText w:val="•"/>
      <w:lvlJc w:val="left"/>
      <w:rPr>
        <w:rFonts w:hint="default"/>
      </w:rPr>
    </w:lvl>
    <w:lvl w:ilvl="5" w:tplc="91A04C4A">
      <w:start w:val="1"/>
      <w:numFmt w:val="bullet"/>
      <w:lvlText w:val="•"/>
      <w:lvlJc w:val="left"/>
      <w:rPr>
        <w:rFonts w:hint="default"/>
      </w:rPr>
    </w:lvl>
    <w:lvl w:ilvl="6" w:tplc="06B22DA2">
      <w:start w:val="1"/>
      <w:numFmt w:val="bullet"/>
      <w:lvlText w:val="•"/>
      <w:lvlJc w:val="left"/>
      <w:rPr>
        <w:rFonts w:hint="default"/>
      </w:rPr>
    </w:lvl>
    <w:lvl w:ilvl="7" w:tplc="E960B0E8">
      <w:start w:val="1"/>
      <w:numFmt w:val="bullet"/>
      <w:lvlText w:val="•"/>
      <w:lvlJc w:val="left"/>
      <w:rPr>
        <w:rFonts w:hint="default"/>
      </w:rPr>
    </w:lvl>
    <w:lvl w:ilvl="8" w:tplc="46ACBAC4">
      <w:start w:val="1"/>
      <w:numFmt w:val="bullet"/>
      <w:lvlText w:val="•"/>
      <w:lvlJc w:val="left"/>
      <w:rPr>
        <w:rFonts w:hint="default"/>
      </w:rPr>
    </w:lvl>
  </w:abstractNum>
  <w:abstractNum w:abstractNumId="7" w15:restartNumberingAfterBreak="0">
    <w:nsid w:val="69801B96"/>
    <w:multiLevelType w:val="hybridMultilevel"/>
    <w:tmpl w:val="13B6A89A"/>
    <w:lvl w:ilvl="0" w:tplc="9AF63AA6">
      <w:start w:val="1"/>
      <w:numFmt w:val="bullet"/>
      <w:pStyle w:val="Table-Bullet"/>
      <w:lvlText w:val=""/>
      <w:lvlJc w:val="left"/>
      <w:pPr>
        <w:tabs>
          <w:tab w:val="num" w:pos="284"/>
        </w:tabs>
        <w:ind w:left="284" w:hanging="284"/>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A1281"/>
    <w:multiLevelType w:val="hybridMultilevel"/>
    <w:tmpl w:val="4B7434DE"/>
    <w:lvl w:ilvl="0" w:tplc="716824DA">
      <w:start w:val="1"/>
      <w:numFmt w:val="bullet"/>
      <w:lvlText w:val="•"/>
      <w:lvlJc w:val="left"/>
      <w:pPr>
        <w:ind w:hanging="346"/>
      </w:pPr>
      <w:rPr>
        <w:rFonts w:ascii="Times New Roman" w:eastAsia="Times New Roman" w:hAnsi="Times New Roman" w:hint="default"/>
        <w:color w:val="2F312F"/>
        <w:w w:val="103"/>
        <w:position w:val="-4"/>
        <w:sz w:val="28"/>
        <w:szCs w:val="28"/>
      </w:rPr>
    </w:lvl>
    <w:lvl w:ilvl="1" w:tplc="19E4C940">
      <w:start w:val="1"/>
      <w:numFmt w:val="bullet"/>
      <w:lvlText w:val="•"/>
      <w:lvlJc w:val="left"/>
      <w:rPr>
        <w:rFonts w:hint="default"/>
      </w:rPr>
    </w:lvl>
    <w:lvl w:ilvl="2" w:tplc="2C9A69EA">
      <w:start w:val="1"/>
      <w:numFmt w:val="bullet"/>
      <w:lvlText w:val="•"/>
      <w:lvlJc w:val="left"/>
      <w:rPr>
        <w:rFonts w:hint="default"/>
      </w:rPr>
    </w:lvl>
    <w:lvl w:ilvl="3" w:tplc="ADEE29C4">
      <w:start w:val="1"/>
      <w:numFmt w:val="bullet"/>
      <w:lvlText w:val="•"/>
      <w:lvlJc w:val="left"/>
      <w:rPr>
        <w:rFonts w:hint="default"/>
      </w:rPr>
    </w:lvl>
    <w:lvl w:ilvl="4" w:tplc="CD049F6E">
      <w:start w:val="1"/>
      <w:numFmt w:val="bullet"/>
      <w:lvlText w:val="•"/>
      <w:lvlJc w:val="left"/>
      <w:rPr>
        <w:rFonts w:hint="default"/>
      </w:rPr>
    </w:lvl>
    <w:lvl w:ilvl="5" w:tplc="B22248B4">
      <w:start w:val="1"/>
      <w:numFmt w:val="bullet"/>
      <w:lvlText w:val="•"/>
      <w:lvlJc w:val="left"/>
      <w:rPr>
        <w:rFonts w:hint="default"/>
      </w:rPr>
    </w:lvl>
    <w:lvl w:ilvl="6" w:tplc="8D5C66B8">
      <w:start w:val="1"/>
      <w:numFmt w:val="bullet"/>
      <w:lvlText w:val="•"/>
      <w:lvlJc w:val="left"/>
      <w:rPr>
        <w:rFonts w:hint="default"/>
      </w:rPr>
    </w:lvl>
    <w:lvl w:ilvl="7" w:tplc="03E6D168">
      <w:start w:val="1"/>
      <w:numFmt w:val="bullet"/>
      <w:lvlText w:val="•"/>
      <w:lvlJc w:val="left"/>
      <w:rPr>
        <w:rFonts w:hint="default"/>
      </w:rPr>
    </w:lvl>
    <w:lvl w:ilvl="8" w:tplc="280A5D6A">
      <w:start w:val="1"/>
      <w:numFmt w:val="bullet"/>
      <w:lvlText w:val="•"/>
      <w:lvlJc w:val="left"/>
      <w:rPr>
        <w:rFont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9B"/>
    <w:rsid w:val="00221465"/>
    <w:rsid w:val="0037229B"/>
    <w:rsid w:val="00467C9B"/>
    <w:rsid w:val="004A261B"/>
    <w:rsid w:val="0085680C"/>
    <w:rsid w:val="00971F5D"/>
    <w:rsid w:val="009C41FE"/>
    <w:rsid w:val="00B3455B"/>
    <w:rsid w:val="00BD589C"/>
    <w:rsid w:val="00C7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894B-8639-4C04-BA0A-EBA49DA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5B"/>
    <w:pPr>
      <w:ind w:left="720"/>
      <w:contextualSpacing/>
    </w:pPr>
  </w:style>
  <w:style w:type="paragraph" w:customStyle="1" w:styleId="Table-Bullet">
    <w:name w:val="Table - Bullet"/>
    <w:basedOn w:val="Normal"/>
    <w:rsid w:val="00BD589C"/>
    <w:pPr>
      <w:numPr>
        <w:numId w:val="2"/>
      </w:numPr>
      <w:spacing w:before="40" w:after="0" w:line="240" w:lineRule="auto"/>
    </w:pPr>
    <w:rPr>
      <w:rFonts w:ascii="Bliss 2 Regular" w:eastAsia="Times New Roman" w:hAnsi="Bliss 2 Regula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Matthews</dc:creator>
  <cp:lastModifiedBy>Elizabeth Farnden</cp:lastModifiedBy>
  <cp:revision>2</cp:revision>
  <dcterms:created xsi:type="dcterms:W3CDTF">2018-01-03T14:04:00Z</dcterms:created>
  <dcterms:modified xsi:type="dcterms:W3CDTF">2018-01-03T14:04:00Z</dcterms:modified>
</cp:coreProperties>
</file>