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7658" w14:textId="5A0AE549" w:rsidR="00003210" w:rsidRPr="00146F92" w:rsidRDefault="00003210" w:rsidP="0000321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6F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67C323E2">
            <wp:simplePos x="0" y="0"/>
            <wp:positionH relativeFrom="column">
              <wp:posOffset>4334170</wp:posOffset>
            </wp:positionH>
            <wp:positionV relativeFrom="paragraph">
              <wp:posOffset>-679037</wp:posOffset>
            </wp:positionV>
            <wp:extent cx="1552575" cy="1816100"/>
            <wp:effectExtent l="0" t="0" r="9525" b="0"/>
            <wp:wrapNone/>
            <wp:docPr id="1" name="Picture 1" descr="Description: AW_CET_ThistleyHough_Academy_Logo_RGB_WhtBc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W_CET_ThistleyHough_Academy_Logo_RGB_WhtBckgr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CDB70" w14:textId="5BDB3233" w:rsidR="00003210" w:rsidRPr="00146F92" w:rsidRDefault="00003210" w:rsidP="00003210">
      <w:pPr>
        <w:pStyle w:val="ListParagraph"/>
        <w:jc w:val="both"/>
        <w:rPr>
          <w:rFonts w:ascii="Arial" w:hAnsi="Arial" w:cs="Arial"/>
        </w:rPr>
      </w:pPr>
    </w:p>
    <w:p w14:paraId="0321B88E" w14:textId="34916E81" w:rsidR="00003210" w:rsidRPr="00146F92" w:rsidRDefault="00003210" w:rsidP="00003210">
      <w:pPr>
        <w:pStyle w:val="ListParagraph"/>
        <w:jc w:val="center"/>
        <w:rPr>
          <w:rFonts w:ascii="Arial" w:hAnsi="Arial" w:cs="Arial"/>
          <w:b/>
        </w:rPr>
      </w:pPr>
      <w:bookmarkStart w:id="0" w:name="_GoBack"/>
      <w:bookmarkEnd w:id="0"/>
      <w:r w:rsidRPr="00146F92">
        <w:rPr>
          <w:rFonts w:ascii="Arial" w:hAnsi="Arial" w:cs="Arial"/>
          <w:b/>
        </w:rPr>
        <w:t>Examinations</w:t>
      </w:r>
      <w:r w:rsidR="00146F92">
        <w:rPr>
          <w:rFonts w:ascii="Arial" w:hAnsi="Arial" w:cs="Arial"/>
          <w:b/>
        </w:rPr>
        <w:t>/Administration</w:t>
      </w:r>
      <w:r w:rsidRPr="00146F92">
        <w:rPr>
          <w:rFonts w:ascii="Arial" w:hAnsi="Arial" w:cs="Arial"/>
          <w:b/>
        </w:rPr>
        <w:t xml:space="preserve"> Officer</w:t>
      </w:r>
    </w:p>
    <w:p w14:paraId="4B7EBF3C" w14:textId="4E02B559" w:rsidR="00003210" w:rsidRPr="00146F92" w:rsidRDefault="00146F92" w:rsidP="00003210">
      <w:pPr>
        <w:jc w:val="both"/>
        <w:rPr>
          <w:rFonts w:ascii="Arial" w:hAnsi="Arial" w:cs="Arial"/>
          <w:sz w:val="24"/>
          <w:szCs w:val="24"/>
        </w:rPr>
      </w:pPr>
      <w:r w:rsidRPr="00146F92">
        <w:rPr>
          <w:rFonts w:ascii="Arial" w:hAnsi="Arial" w:cs="Arial"/>
          <w:sz w:val="24"/>
          <w:szCs w:val="24"/>
        </w:rPr>
        <w:t>D</w:t>
      </w:r>
      <w:r w:rsidR="00003210" w:rsidRPr="00146F92">
        <w:rPr>
          <w:rFonts w:ascii="Arial" w:hAnsi="Arial" w:cs="Arial"/>
          <w:sz w:val="24"/>
          <w:szCs w:val="24"/>
        </w:rPr>
        <w:t>etailed Job Description</w:t>
      </w:r>
    </w:p>
    <w:p w14:paraId="1F9DABFF" w14:textId="77777777" w:rsidR="00146F92" w:rsidRPr="00146F92" w:rsidRDefault="00146F92" w:rsidP="00003210">
      <w:pPr>
        <w:jc w:val="both"/>
        <w:rPr>
          <w:rFonts w:ascii="Arial" w:hAnsi="Arial" w:cs="Arial"/>
          <w:sz w:val="24"/>
          <w:szCs w:val="24"/>
        </w:rPr>
      </w:pPr>
    </w:p>
    <w:p w14:paraId="14C20D47" w14:textId="58F3E4CF" w:rsidR="00003210" w:rsidRPr="00146F92" w:rsidRDefault="00003210" w:rsidP="00003210">
      <w:pPr>
        <w:jc w:val="both"/>
        <w:rPr>
          <w:rFonts w:ascii="Arial" w:hAnsi="Arial" w:cs="Arial"/>
          <w:sz w:val="24"/>
          <w:szCs w:val="24"/>
        </w:rPr>
      </w:pPr>
      <w:r w:rsidRPr="00146F92">
        <w:rPr>
          <w:rFonts w:ascii="Arial" w:hAnsi="Arial" w:cs="Arial"/>
          <w:sz w:val="24"/>
          <w:szCs w:val="24"/>
        </w:rPr>
        <w:t>Core Purpose of the Role:</w:t>
      </w:r>
    </w:p>
    <w:p w14:paraId="4D8DAEF5" w14:textId="77777777" w:rsidR="00003210" w:rsidRPr="00146F92" w:rsidRDefault="00003210" w:rsidP="00003210">
      <w:pPr>
        <w:pStyle w:val="BodyText"/>
        <w:rPr>
          <w:sz w:val="24"/>
          <w:szCs w:val="24"/>
        </w:rPr>
      </w:pPr>
    </w:p>
    <w:p w14:paraId="4F7DC532" w14:textId="77777777" w:rsidR="00003210" w:rsidRPr="00146F92" w:rsidRDefault="00003210" w:rsidP="00003210">
      <w:pPr>
        <w:pStyle w:val="Heading1"/>
        <w:spacing w:before="1"/>
        <w:rPr>
          <w:sz w:val="24"/>
          <w:szCs w:val="24"/>
        </w:rPr>
      </w:pPr>
      <w:r w:rsidRPr="00146F92">
        <w:rPr>
          <w:sz w:val="24"/>
          <w:szCs w:val="24"/>
        </w:rPr>
        <w:t>Examinations, Data &amp; Reporting</w:t>
      </w:r>
    </w:p>
    <w:p w14:paraId="01C5290B" w14:textId="75124C6D" w:rsidR="00003210" w:rsidRPr="00146F92" w:rsidRDefault="00003210" w:rsidP="00003210">
      <w:pPr>
        <w:pStyle w:val="ListParagraph"/>
        <w:jc w:val="both"/>
        <w:rPr>
          <w:rFonts w:ascii="Arial" w:hAnsi="Arial" w:cs="Arial"/>
        </w:rPr>
      </w:pPr>
    </w:p>
    <w:p w14:paraId="530415D8" w14:textId="570F8148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Responsibility for the administration and organisation of both public and internal examinations for the </w:t>
      </w:r>
      <w:r w:rsidRPr="00146F92">
        <w:rPr>
          <w:rFonts w:ascii="Arial" w:hAnsi="Arial" w:cs="Arial"/>
        </w:rPr>
        <w:t xml:space="preserve">academy </w:t>
      </w:r>
      <w:r w:rsidRPr="00146F92">
        <w:rPr>
          <w:rFonts w:ascii="Arial" w:hAnsi="Arial" w:cs="Arial"/>
        </w:rPr>
        <w:t xml:space="preserve">and for the management and maintenance of associated </w:t>
      </w:r>
      <w:r w:rsidRPr="00146F92">
        <w:rPr>
          <w:rFonts w:ascii="Arial" w:hAnsi="Arial" w:cs="Arial"/>
        </w:rPr>
        <w:t xml:space="preserve">academy </w:t>
      </w:r>
      <w:r w:rsidRPr="00146F92">
        <w:rPr>
          <w:rFonts w:ascii="Arial" w:hAnsi="Arial" w:cs="Arial"/>
        </w:rPr>
        <w:t>data</w:t>
      </w:r>
    </w:p>
    <w:p w14:paraId="1F6DFAD4" w14:textId="77777777" w:rsidR="00003210" w:rsidRPr="00146F92" w:rsidRDefault="00003210" w:rsidP="00003210">
      <w:pPr>
        <w:pStyle w:val="ListParagraph"/>
        <w:jc w:val="both"/>
        <w:rPr>
          <w:rFonts w:ascii="Arial" w:hAnsi="Arial" w:cs="Arial"/>
        </w:rPr>
      </w:pPr>
    </w:p>
    <w:p w14:paraId="01CC720D" w14:textId="72B34078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Liaise with HODs in finalising student entries, ensuring timely return of disseminated paperwork</w:t>
      </w:r>
    </w:p>
    <w:p w14:paraId="32D71C6D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69C46809" w14:textId="2517CFB8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Responsible for the submission of examination registrations, entries, </w:t>
      </w:r>
      <w:r w:rsidRPr="00146F92">
        <w:rPr>
          <w:rFonts w:ascii="Arial" w:hAnsi="Arial" w:cs="Arial"/>
        </w:rPr>
        <w:t xml:space="preserve">and other relevant tasks </w:t>
      </w:r>
      <w:r w:rsidRPr="00146F92">
        <w:rPr>
          <w:rFonts w:ascii="Arial" w:hAnsi="Arial" w:cs="Arial"/>
        </w:rPr>
        <w:t>for external exams to the Awarding Bodies for all public exams</w:t>
      </w:r>
    </w:p>
    <w:p w14:paraId="1B5D6587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4D0F1503" w14:textId="734B669C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Arrange for all internal and external examinations, including rooming, timetabling, deployment &amp; management of invigilators and dissemination of information to staff, students and parents within JCQ guidelines and </w:t>
      </w:r>
      <w:r w:rsidRPr="00146F92">
        <w:rPr>
          <w:rFonts w:ascii="Arial" w:hAnsi="Arial" w:cs="Arial"/>
        </w:rPr>
        <w:t xml:space="preserve">academy </w:t>
      </w:r>
      <w:r w:rsidRPr="00146F92">
        <w:rPr>
          <w:rFonts w:ascii="Arial" w:hAnsi="Arial" w:cs="Arial"/>
        </w:rPr>
        <w:t>policy, liaising with other staff as necessary</w:t>
      </w:r>
    </w:p>
    <w:p w14:paraId="27FB3AFD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56A5E1F0" w14:textId="51AD9423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Remedy any exam clashes and make appropriate provisions for students within JCQ guidelines</w:t>
      </w:r>
    </w:p>
    <w:p w14:paraId="544ABFD3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4D9A9D3" w14:textId="32E5BF96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Receive, check, sort and secure external examination papers as they arrive and be responsible for examination stationery in line with JCQ regulations</w:t>
      </w:r>
    </w:p>
    <w:p w14:paraId="4ACD098D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1D54E43D" w14:textId="05017262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Check, pack and arrange the despatch of all external examination papers by relevant authorised means</w:t>
      </w:r>
    </w:p>
    <w:p w14:paraId="1160512F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5CC4B0CE" w14:textId="3A8B4661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Ensure exam</w:t>
      </w:r>
      <w:r w:rsidRPr="00146F92">
        <w:rPr>
          <w:rFonts w:ascii="Arial" w:hAnsi="Arial" w:cs="Arial"/>
        </w:rPr>
        <w:t>inations</w:t>
      </w:r>
      <w:r w:rsidRPr="00146F92">
        <w:rPr>
          <w:rFonts w:ascii="Arial" w:hAnsi="Arial" w:cs="Arial"/>
        </w:rPr>
        <w:t xml:space="preserve"> are conducted to the standards required by the JCQ </w:t>
      </w:r>
    </w:p>
    <w:p w14:paraId="07B449D7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7BFF8C99" w14:textId="36690260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Be responsible for the daily running of public examinations including seating plans, candidate numbers </w:t>
      </w:r>
      <w:r w:rsidRPr="00146F92">
        <w:rPr>
          <w:rFonts w:ascii="Arial" w:hAnsi="Arial" w:cs="Arial"/>
        </w:rPr>
        <w:t>and</w:t>
      </w:r>
      <w:r w:rsidRPr="00146F92">
        <w:rPr>
          <w:rFonts w:ascii="Arial" w:hAnsi="Arial" w:cs="Arial"/>
        </w:rPr>
        <w:t xml:space="preserve"> organising all requirement</w:t>
      </w:r>
      <w:r w:rsidRPr="00146F92">
        <w:rPr>
          <w:rFonts w:ascii="Arial" w:hAnsi="Arial" w:cs="Arial"/>
        </w:rPr>
        <w:t>s</w:t>
      </w:r>
      <w:r w:rsidRPr="00146F92">
        <w:rPr>
          <w:rFonts w:ascii="Arial" w:hAnsi="Arial" w:cs="Arial"/>
        </w:rPr>
        <w:t xml:space="preserve"> of any practical exams</w:t>
      </w:r>
    </w:p>
    <w:p w14:paraId="15C1CFC8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9FBD202" w14:textId="0983F2FB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Inform the relevant staff about arrangements that need to be made for furniture set up in the main hall, the gyms and/or other examination rooms</w:t>
      </w:r>
    </w:p>
    <w:p w14:paraId="67421807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8B6900F" w14:textId="5B094B03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Brief students on examination systems, procedures, and conduct</w:t>
      </w:r>
    </w:p>
    <w:p w14:paraId="385EC870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552D1BB2" w14:textId="5CE5E3C9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lastRenderedPageBreak/>
        <w:t>To produce guidelines for staff and students, including exam session conduct guidelines to all students and staff</w:t>
      </w:r>
    </w:p>
    <w:p w14:paraId="6196123F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E8C63AA" w14:textId="5610CE1D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collate and distribute statements of entry to students and exam timetable</w:t>
      </w:r>
    </w:p>
    <w:p w14:paraId="2BE892B8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2AD84F18" w14:textId="1E48082F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Collaborate with the </w:t>
      </w:r>
      <w:proofErr w:type="spellStart"/>
      <w:r w:rsidRPr="00146F92">
        <w:rPr>
          <w:rFonts w:ascii="Arial" w:hAnsi="Arial" w:cs="Arial"/>
        </w:rPr>
        <w:t>SENCo</w:t>
      </w:r>
      <w:proofErr w:type="spellEnd"/>
      <w:r w:rsidRPr="00146F92">
        <w:rPr>
          <w:rFonts w:ascii="Arial" w:hAnsi="Arial" w:cs="Arial"/>
        </w:rPr>
        <w:t xml:space="preserve"> </w:t>
      </w:r>
      <w:r w:rsidRPr="00146F92">
        <w:rPr>
          <w:rFonts w:ascii="Arial" w:hAnsi="Arial" w:cs="Arial"/>
        </w:rPr>
        <w:t>in making appropriate access arrangements for students with special educational needs; ensuring provision for students with access arrangements and special consideration requests are implemented</w:t>
      </w:r>
    </w:p>
    <w:p w14:paraId="4CAD58BF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475F197F" w14:textId="050A3A8F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Monitor exam attendance and take appropriate action in liaison with </w:t>
      </w:r>
      <w:r w:rsidRPr="00146F92">
        <w:rPr>
          <w:rFonts w:ascii="Arial" w:hAnsi="Arial" w:cs="Arial"/>
        </w:rPr>
        <w:t xml:space="preserve">the attendance and pastoral team </w:t>
      </w:r>
    </w:p>
    <w:p w14:paraId="0D7DB07E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51567658" w14:textId="6347E9C3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Arrange re-marks, reports and enquiries about exam results with the examination board; to manage access to script requests and to ensure information on all these services is available to staff and students</w:t>
      </w:r>
    </w:p>
    <w:p w14:paraId="1E2859A3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14AC04C2" w14:textId="0874FA0B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Provide relevant statistics on examination entry and examination results to the Senior Leadership Group (especially on the day of restricted release of results) and to other colleagues as required</w:t>
      </w:r>
    </w:p>
    <w:p w14:paraId="1582C351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263F3EC0" w14:textId="38D4F241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ensure there is a full complement of trained exam invigilators and to manage the work of other staff who are deployed during the exam season</w:t>
      </w:r>
    </w:p>
    <w:p w14:paraId="2CB95D6E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63570F09" w14:textId="3D838D74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ensure release of exam results, deal with queries and requests for re-marks</w:t>
      </w:r>
    </w:p>
    <w:p w14:paraId="0CE5DA4E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1DE8AA75" w14:textId="26DA785C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manage the distribution of exam certificates</w:t>
      </w:r>
    </w:p>
    <w:p w14:paraId="36848B29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2B09EB73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To analyse and provide exam data as required </w:t>
      </w:r>
    </w:p>
    <w:p w14:paraId="369A5CCA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BACB259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liaise with the Finance Department as required</w:t>
      </w:r>
    </w:p>
    <w:p w14:paraId="6B42D5AC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69807CCF" w14:textId="6E118E7C" w:rsidR="00003210" w:rsidRPr="00146F92" w:rsidRDefault="00003210" w:rsidP="00212150">
      <w:pPr>
        <w:pStyle w:val="Heading1"/>
        <w:spacing w:before="1"/>
        <w:rPr>
          <w:sz w:val="24"/>
          <w:szCs w:val="24"/>
        </w:rPr>
      </w:pPr>
      <w:r w:rsidRPr="00146F92">
        <w:rPr>
          <w:sz w:val="24"/>
          <w:szCs w:val="24"/>
        </w:rPr>
        <w:t>Cover</w:t>
      </w:r>
    </w:p>
    <w:p w14:paraId="40C7DC0E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M</w:t>
      </w:r>
      <w:r w:rsidRPr="00146F92">
        <w:rPr>
          <w:rFonts w:ascii="Arial" w:hAnsi="Arial" w:cs="Arial"/>
        </w:rPr>
        <w:t>anage the staff cover system to ensure continuity in teaching and learning.</w:t>
      </w:r>
    </w:p>
    <w:p w14:paraId="3321BB75" w14:textId="77777777" w:rsidR="00003210" w:rsidRPr="00146F92" w:rsidRDefault="00003210" w:rsidP="00003210">
      <w:pPr>
        <w:pStyle w:val="ListParagraph"/>
        <w:jc w:val="both"/>
        <w:rPr>
          <w:rFonts w:ascii="Arial" w:hAnsi="Arial" w:cs="Arial"/>
        </w:rPr>
      </w:pPr>
    </w:p>
    <w:p w14:paraId="3E93EA83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Maintain </w:t>
      </w:r>
      <w:r w:rsidRPr="00146F92">
        <w:rPr>
          <w:rFonts w:ascii="Arial" w:hAnsi="Arial" w:cs="Arial"/>
        </w:rPr>
        <w:t>records on covers completed by individual staff to ensure that regulations are adhered to</w:t>
      </w:r>
    </w:p>
    <w:p w14:paraId="4B988825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7A55AE56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Liaise </w:t>
      </w:r>
      <w:r w:rsidRPr="00146F92">
        <w:rPr>
          <w:rFonts w:ascii="Arial" w:hAnsi="Arial" w:cs="Arial"/>
        </w:rPr>
        <w:t xml:space="preserve">with supply and recruitment agencies in engaging appropriately qualified supply staff to cover absences and temporary vacancies. </w:t>
      </w:r>
    </w:p>
    <w:p w14:paraId="440E0656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7520D9F0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Organise </w:t>
      </w:r>
      <w:r w:rsidRPr="00146F92">
        <w:rPr>
          <w:rFonts w:ascii="Arial" w:hAnsi="Arial" w:cs="Arial"/>
        </w:rPr>
        <w:t xml:space="preserve">the appropriate deployment of teachers, supply staff and cover supervisors to cover absences and emergencies. </w:t>
      </w:r>
    </w:p>
    <w:p w14:paraId="0855D2D6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66791DD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P</w:t>
      </w:r>
      <w:r w:rsidRPr="00146F92">
        <w:rPr>
          <w:rFonts w:ascii="Arial" w:hAnsi="Arial" w:cs="Arial"/>
        </w:rPr>
        <w:t>rovide staff with cover details at the start of the day and when emergencies occur</w:t>
      </w:r>
    </w:p>
    <w:p w14:paraId="3E539D08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47B9D652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lastRenderedPageBreak/>
        <w:t>A</w:t>
      </w:r>
      <w:r w:rsidRPr="00146F92">
        <w:rPr>
          <w:rFonts w:ascii="Arial" w:hAnsi="Arial" w:cs="Arial"/>
        </w:rPr>
        <w:t>ct as the main point of contact for any problems that may occur in relation to cover.</w:t>
      </w:r>
    </w:p>
    <w:p w14:paraId="3F5FF389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67FFEF76" w14:textId="1000567A" w:rsidR="00003210" w:rsidRPr="00146F92" w:rsidRDefault="0021215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Provide necessary </w:t>
      </w:r>
      <w:r w:rsidR="00003210" w:rsidRPr="00146F92">
        <w:rPr>
          <w:rFonts w:ascii="Arial" w:hAnsi="Arial" w:cs="Arial"/>
        </w:rPr>
        <w:t>materials</w:t>
      </w:r>
      <w:r w:rsidRPr="00146F92">
        <w:rPr>
          <w:rFonts w:ascii="Arial" w:hAnsi="Arial" w:cs="Arial"/>
        </w:rPr>
        <w:t xml:space="preserve"> to staff</w:t>
      </w:r>
      <w:r w:rsidR="00003210" w:rsidRPr="00146F92">
        <w:rPr>
          <w:rFonts w:ascii="Arial" w:hAnsi="Arial" w:cs="Arial"/>
        </w:rPr>
        <w:t xml:space="preserve"> including registers and resources. </w:t>
      </w:r>
    </w:p>
    <w:p w14:paraId="60925F60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32F8C46C" w14:textId="77777777" w:rsidR="00003210" w:rsidRPr="00146F92" w:rsidRDefault="00003210" w:rsidP="000032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P</w:t>
      </w:r>
      <w:r w:rsidRPr="00146F92">
        <w:rPr>
          <w:rFonts w:ascii="Arial" w:hAnsi="Arial" w:cs="Arial"/>
        </w:rPr>
        <w:t xml:space="preserve">rovide a daily cover sheet, updated as required, to relevant areas and members of staff. </w:t>
      </w:r>
    </w:p>
    <w:p w14:paraId="0C9430A4" w14:textId="77777777" w:rsidR="00003210" w:rsidRPr="00146F92" w:rsidRDefault="00003210" w:rsidP="00003210">
      <w:pPr>
        <w:pStyle w:val="ListParagraph"/>
        <w:rPr>
          <w:rFonts w:ascii="Arial" w:hAnsi="Arial" w:cs="Arial"/>
        </w:rPr>
      </w:pPr>
    </w:p>
    <w:p w14:paraId="2C472024" w14:textId="77777777" w:rsidR="00146F92" w:rsidRDefault="00003210" w:rsidP="00146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Monitor </w:t>
      </w:r>
      <w:r w:rsidRPr="00146F92">
        <w:rPr>
          <w:rFonts w:ascii="Arial" w:hAnsi="Arial" w:cs="Arial"/>
        </w:rPr>
        <w:t xml:space="preserve">the effectiveness of supply staff as per </w:t>
      </w:r>
      <w:r w:rsidRPr="00146F92">
        <w:rPr>
          <w:rFonts w:ascii="Arial" w:hAnsi="Arial" w:cs="Arial"/>
        </w:rPr>
        <w:t>academy</w:t>
      </w:r>
      <w:r w:rsidRPr="00146F92">
        <w:rPr>
          <w:rFonts w:ascii="Arial" w:hAnsi="Arial" w:cs="Arial"/>
        </w:rPr>
        <w:t xml:space="preserve"> policies and procedures, informing her/his line manager of any concerns. </w:t>
      </w:r>
    </w:p>
    <w:p w14:paraId="3FA8BE53" w14:textId="77777777" w:rsidR="00146F92" w:rsidRPr="00146F92" w:rsidRDefault="00146F92" w:rsidP="00146F92">
      <w:pPr>
        <w:pStyle w:val="ListParagraph"/>
        <w:rPr>
          <w:rFonts w:ascii="Arial" w:hAnsi="Arial" w:cs="Arial"/>
        </w:rPr>
      </w:pPr>
    </w:p>
    <w:p w14:paraId="023383E8" w14:textId="4C5022C2" w:rsidR="00146F92" w:rsidRPr="00146F92" w:rsidRDefault="00146F92" w:rsidP="00146F92">
      <w:pPr>
        <w:pStyle w:val="Heading1"/>
        <w:spacing w:before="1"/>
        <w:rPr>
          <w:sz w:val="24"/>
          <w:szCs w:val="24"/>
        </w:rPr>
      </w:pPr>
      <w:r w:rsidRPr="00146F92">
        <w:rPr>
          <w:sz w:val="24"/>
          <w:szCs w:val="24"/>
        </w:rPr>
        <w:t>Census</w:t>
      </w:r>
    </w:p>
    <w:p w14:paraId="79A9CAE4" w14:textId="77777777" w:rsidR="00146F92" w:rsidRDefault="00146F92" w:rsidP="00146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ensure the SIMS system is updated with the required information for the school and post 16 censuses.</w:t>
      </w:r>
    </w:p>
    <w:p w14:paraId="119FA21C" w14:textId="77777777" w:rsidR="00146F92" w:rsidRDefault="00146F92" w:rsidP="00146F92">
      <w:pPr>
        <w:pStyle w:val="ListParagraph"/>
        <w:jc w:val="both"/>
        <w:rPr>
          <w:rFonts w:ascii="Arial" w:hAnsi="Arial" w:cs="Arial"/>
        </w:rPr>
      </w:pPr>
    </w:p>
    <w:p w14:paraId="22C15ED7" w14:textId="77777777" w:rsidR="00146F92" w:rsidRDefault="00146F92" w:rsidP="00146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distribute reports and work with other staff to ensure accurate information is prepared.</w:t>
      </w:r>
    </w:p>
    <w:p w14:paraId="55DF7829" w14:textId="77777777" w:rsidR="00146F92" w:rsidRDefault="00146F92" w:rsidP="00146F92">
      <w:pPr>
        <w:pStyle w:val="ListParagraph"/>
        <w:jc w:val="both"/>
        <w:rPr>
          <w:rFonts w:ascii="Arial" w:hAnsi="Arial" w:cs="Arial"/>
        </w:rPr>
      </w:pPr>
    </w:p>
    <w:p w14:paraId="6D62DB5A" w14:textId="6F602104" w:rsidR="00146F92" w:rsidRPr="00146F92" w:rsidRDefault="00146F92" w:rsidP="00146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>To prepare and submit the school censuses accurately and on time.</w:t>
      </w:r>
    </w:p>
    <w:p w14:paraId="64302A2D" w14:textId="3EB9F640" w:rsidR="00212150" w:rsidRPr="00146F92" w:rsidRDefault="00212150" w:rsidP="00212150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28C2DF" w14:textId="110A47C1" w:rsidR="00212150" w:rsidRPr="00146F92" w:rsidRDefault="00212150" w:rsidP="00212150">
      <w:pPr>
        <w:pStyle w:val="Heading1"/>
        <w:spacing w:before="1"/>
        <w:rPr>
          <w:sz w:val="24"/>
          <w:szCs w:val="24"/>
        </w:rPr>
      </w:pPr>
      <w:r w:rsidRPr="00146F92">
        <w:rPr>
          <w:sz w:val="24"/>
          <w:szCs w:val="24"/>
        </w:rPr>
        <w:t>Other</w:t>
      </w:r>
    </w:p>
    <w:p w14:paraId="26CEFD08" w14:textId="77777777" w:rsidR="00212150" w:rsidRPr="00146F92" w:rsidRDefault="00212150" w:rsidP="00212150">
      <w:pPr>
        <w:pStyle w:val="ListParagraph"/>
        <w:rPr>
          <w:rFonts w:ascii="Arial" w:hAnsi="Arial" w:cs="Arial"/>
        </w:rPr>
      </w:pPr>
    </w:p>
    <w:p w14:paraId="67BAE906" w14:textId="77777777" w:rsidR="00212150" w:rsidRPr="00146F92" w:rsidRDefault="00003210" w:rsidP="002121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To carry out any other tasks as reasonably requested by the </w:t>
      </w:r>
      <w:r w:rsidRPr="00146F92">
        <w:rPr>
          <w:rFonts w:ascii="Arial" w:hAnsi="Arial" w:cs="Arial"/>
        </w:rPr>
        <w:t xml:space="preserve">principal </w:t>
      </w:r>
      <w:r w:rsidRPr="00146F92">
        <w:rPr>
          <w:rFonts w:ascii="Arial" w:hAnsi="Arial" w:cs="Arial"/>
        </w:rPr>
        <w:t xml:space="preserve">or </w:t>
      </w:r>
      <w:r w:rsidRPr="00146F92">
        <w:rPr>
          <w:rFonts w:ascii="Arial" w:hAnsi="Arial" w:cs="Arial"/>
        </w:rPr>
        <w:t>line manager</w:t>
      </w:r>
      <w:r w:rsidRPr="00146F92">
        <w:rPr>
          <w:rFonts w:ascii="Arial" w:hAnsi="Arial" w:cs="Arial"/>
        </w:rPr>
        <w:t>.</w:t>
      </w:r>
    </w:p>
    <w:p w14:paraId="1DDA6E7A" w14:textId="77777777" w:rsidR="00212150" w:rsidRPr="00146F92" w:rsidRDefault="00212150" w:rsidP="00212150">
      <w:pPr>
        <w:pStyle w:val="ListParagraph"/>
        <w:jc w:val="both"/>
        <w:rPr>
          <w:rFonts w:ascii="Arial" w:hAnsi="Arial" w:cs="Arial"/>
        </w:rPr>
      </w:pPr>
    </w:p>
    <w:p w14:paraId="15E25684" w14:textId="5D0181B9" w:rsidR="00212150" w:rsidRPr="00146F92" w:rsidRDefault="00003210" w:rsidP="002121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To follow </w:t>
      </w:r>
      <w:r w:rsidRPr="00146F92">
        <w:rPr>
          <w:rFonts w:ascii="Arial" w:hAnsi="Arial" w:cs="Arial"/>
        </w:rPr>
        <w:t xml:space="preserve">academy </w:t>
      </w:r>
      <w:r w:rsidRPr="00146F92">
        <w:rPr>
          <w:rFonts w:ascii="Arial" w:hAnsi="Arial" w:cs="Arial"/>
        </w:rPr>
        <w:t>policies &amp; procedures especially those relating to Child Protection &amp; Safeguarding.</w:t>
      </w:r>
    </w:p>
    <w:p w14:paraId="3E1F9770" w14:textId="77777777" w:rsidR="00212150" w:rsidRPr="00146F92" w:rsidRDefault="00212150" w:rsidP="00212150">
      <w:pPr>
        <w:pStyle w:val="ListParagraph"/>
        <w:jc w:val="both"/>
        <w:rPr>
          <w:rFonts w:ascii="Arial" w:hAnsi="Arial" w:cs="Arial"/>
        </w:rPr>
      </w:pPr>
    </w:p>
    <w:p w14:paraId="5718CD15" w14:textId="271DD275" w:rsidR="00003210" w:rsidRPr="00146F92" w:rsidRDefault="00003210" w:rsidP="002121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F92">
        <w:rPr>
          <w:rFonts w:ascii="Arial" w:hAnsi="Arial" w:cs="Arial"/>
        </w:rPr>
        <w:t xml:space="preserve">To support the ethos of the </w:t>
      </w:r>
      <w:r w:rsidRPr="00146F92">
        <w:rPr>
          <w:rFonts w:ascii="Arial" w:hAnsi="Arial" w:cs="Arial"/>
        </w:rPr>
        <w:t>academy</w:t>
      </w:r>
      <w:r w:rsidRPr="00146F92">
        <w:rPr>
          <w:rFonts w:ascii="Arial" w:hAnsi="Arial" w:cs="Arial"/>
        </w:rPr>
        <w:t>.</w:t>
      </w:r>
    </w:p>
    <w:p w14:paraId="327F6194" w14:textId="1E0F9A3C" w:rsidR="00003210" w:rsidRPr="00146F92" w:rsidRDefault="00003210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579C9FFA" w14:textId="2EB20BCB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7F7B39A4" w14:textId="355F530C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2501C09D" w14:textId="4F4704ED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7294D348" w14:textId="527A7388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3EAF0458" w14:textId="5B4678F0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399A6847" w14:textId="739F4481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40140B77" w14:textId="5C089EC8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51C05498" w14:textId="5A7A214F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p w14:paraId="0B3AE617" w14:textId="27CE4E71" w:rsidR="005D4C59" w:rsidRPr="00146F92" w:rsidRDefault="00146F92" w:rsidP="005D4C59">
      <w:pPr>
        <w:pStyle w:val="BodyText"/>
        <w:rPr>
          <w:b/>
          <w:sz w:val="24"/>
          <w:szCs w:val="24"/>
        </w:rPr>
      </w:pPr>
      <w:r w:rsidRPr="00146F92">
        <w:rPr>
          <w:b/>
          <w:sz w:val="24"/>
          <w:szCs w:val="24"/>
        </w:rPr>
        <w:lastRenderedPageBreak/>
        <w:t>Person Specification</w:t>
      </w:r>
    </w:p>
    <w:p w14:paraId="6D99B421" w14:textId="77777777" w:rsidR="005D4C59" w:rsidRPr="00146F92" w:rsidRDefault="005D4C59" w:rsidP="005D4C59">
      <w:pPr>
        <w:pStyle w:val="BodyText"/>
        <w:spacing w:before="5"/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75"/>
        <w:gridCol w:w="2418"/>
      </w:tblGrid>
      <w:tr w:rsidR="00146F92" w:rsidRPr="00146F92" w14:paraId="3C5DECC7" w14:textId="77777777" w:rsidTr="00146F92">
        <w:tc>
          <w:tcPr>
            <w:tcW w:w="7366" w:type="dxa"/>
          </w:tcPr>
          <w:p w14:paraId="62970BA3" w14:textId="77777777" w:rsidR="00146F92" w:rsidRPr="00146F92" w:rsidRDefault="00146F92" w:rsidP="00003210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  <w:t>Criteria</w:t>
            </w:r>
          </w:p>
        </w:tc>
        <w:tc>
          <w:tcPr>
            <w:tcW w:w="2127" w:type="dxa"/>
          </w:tcPr>
          <w:p w14:paraId="1BE938B4" w14:textId="1E9BEAB4" w:rsidR="00146F92" w:rsidRPr="00146F92" w:rsidRDefault="00146F92" w:rsidP="00003210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  <w:t>Essential/Desirable</w:t>
            </w:r>
          </w:p>
        </w:tc>
      </w:tr>
      <w:tr w:rsidR="00146F92" w:rsidRPr="00146F92" w14:paraId="70A0672C" w14:textId="77777777" w:rsidTr="00146F92">
        <w:tc>
          <w:tcPr>
            <w:tcW w:w="9493" w:type="dxa"/>
            <w:gridSpan w:val="2"/>
            <w:vAlign w:val="center"/>
          </w:tcPr>
          <w:p w14:paraId="2A7135D0" w14:textId="2AE8EE94" w:rsidR="00146F92" w:rsidRPr="00146F92" w:rsidRDefault="00146F92" w:rsidP="00146F9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  <w:t>Qualifications and Training</w:t>
            </w:r>
          </w:p>
        </w:tc>
      </w:tr>
      <w:tr w:rsidR="00146F92" w:rsidRPr="00146F92" w14:paraId="215804D7" w14:textId="77777777" w:rsidTr="00146F92">
        <w:tc>
          <w:tcPr>
            <w:tcW w:w="7366" w:type="dxa"/>
            <w:vAlign w:val="center"/>
          </w:tcPr>
          <w:p w14:paraId="54A308E1" w14:textId="06EC02C6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Good general education up to ‘A’ Level or equivalent</w:t>
            </w:r>
          </w:p>
        </w:tc>
        <w:tc>
          <w:tcPr>
            <w:tcW w:w="2127" w:type="dxa"/>
            <w:vAlign w:val="center"/>
          </w:tcPr>
          <w:p w14:paraId="0D98905C" w14:textId="53E4DEF2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250756A8" w14:textId="77777777" w:rsidTr="00146F92">
        <w:tc>
          <w:tcPr>
            <w:tcW w:w="7366" w:type="dxa"/>
            <w:vAlign w:val="center"/>
          </w:tcPr>
          <w:p w14:paraId="48BE7922" w14:textId="587A9432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Professional Experience</w:t>
            </w:r>
          </w:p>
        </w:tc>
        <w:tc>
          <w:tcPr>
            <w:tcW w:w="2127" w:type="dxa"/>
            <w:vAlign w:val="center"/>
          </w:tcPr>
          <w:p w14:paraId="4E39DCB3" w14:textId="77777777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</w:p>
        </w:tc>
      </w:tr>
      <w:tr w:rsidR="00146F92" w:rsidRPr="00146F92" w14:paraId="346E5668" w14:textId="77777777" w:rsidTr="00146F92">
        <w:tc>
          <w:tcPr>
            <w:tcW w:w="7366" w:type="dxa"/>
            <w:vAlign w:val="center"/>
          </w:tcPr>
          <w:p w14:paraId="25942B2C" w14:textId="6064977C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Proven experience in a role of responsibility</w:t>
            </w:r>
          </w:p>
        </w:tc>
        <w:tc>
          <w:tcPr>
            <w:tcW w:w="2127" w:type="dxa"/>
            <w:vAlign w:val="center"/>
          </w:tcPr>
          <w:p w14:paraId="4048FD0B" w14:textId="0E1469F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44D9F439" w14:textId="77777777" w:rsidTr="00146F92">
        <w:tc>
          <w:tcPr>
            <w:tcW w:w="7366" w:type="dxa"/>
            <w:vAlign w:val="center"/>
          </w:tcPr>
          <w:p w14:paraId="07F5B232" w14:textId="227C7078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Experience of the public examination system</w:t>
            </w:r>
          </w:p>
        </w:tc>
        <w:tc>
          <w:tcPr>
            <w:tcW w:w="2127" w:type="dxa"/>
            <w:vAlign w:val="center"/>
          </w:tcPr>
          <w:p w14:paraId="77C1D68B" w14:textId="1AF37E9F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082C3F5F" w14:textId="77777777" w:rsidTr="00146F92">
        <w:tc>
          <w:tcPr>
            <w:tcW w:w="9493" w:type="dxa"/>
            <w:gridSpan w:val="2"/>
            <w:vAlign w:val="center"/>
          </w:tcPr>
          <w:p w14:paraId="254B3A48" w14:textId="174B1AD0" w:rsidR="00146F92" w:rsidRPr="00146F92" w:rsidRDefault="00146F92" w:rsidP="00146F9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  <w:t>Professional Knowledge and Understanding</w:t>
            </w:r>
          </w:p>
        </w:tc>
      </w:tr>
      <w:tr w:rsidR="00146F92" w:rsidRPr="00146F92" w14:paraId="337F7730" w14:textId="77777777" w:rsidTr="00146F92">
        <w:tc>
          <w:tcPr>
            <w:tcW w:w="7366" w:type="dxa"/>
            <w:vAlign w:val="center"/>
          </w:tcPr>
          <w:p w14:paraId="2487CECB" w14:textId="32AA86C2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Up-to-date knowledge of national examinations practice and procedures</w:t>
            </w:r>
          </w:p>
        </w:tc>
        <w:tc>
          <w:tcPr>
            <w:tcW w:w="2127" w:type="dxa"/>
            <w:vAlign w:val="center"/>
          </w:tcPr>
          <w:p w14:paraId="09150CD4" w14:textId="50C5D24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D</w:t>
            </w:r>
          </w:p>
        </w:tc>
      </w:tr>
      <w:tr w:rsidR="00146F92" w:rsidRPr="00146F92" w14:paraId="1FE76EEF" w14:textId="77777777" w:rsidTr="00146F92">
        <w:tc>
          <w:tcPr>
            <w:tcW w:w="7366" w:type="dxa"/>
            <w:vAlign w:val="center"/>
          </w:tcPr>
          <w:p w14:paraId="028B86FE" w14:textId="2CE45084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Good working knowledge of databases, spreadsheets and relevant software, including SIMS</w:t>
            </w:r>
          </w:p>
        </w:tc>
        <w:tc>
          <w:tcPr>
            <w:tcW w:w="2127" w:type="dxa"/>
            <w:vAlign w:val="center"/>
          </w:tcPr>
          <w:p w14:paraId="3DC67E90" w14:textId="42479FAF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6910F042" w14:textId="77777777" w:rsidTr="00146F92">
        <w:tc>
          <w:tcPr>
            <w:tcW w:w="7366" w:type="dxa"/>
            <w:vAlign w:val="center"/>
          </w:tcPr>
          <w:p w14:paraId="718FC11F" w14:textId="4689993D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Awareness of policies and procedures relating to child protection</w:t>
            </w:r>
          </w:p>
        </w:tc>
        <w:tc>
          <w:tcPr>
            <w:tcW w:w="2127" w:type="dxa"/>
            <w:vAlign w:val="center"/>
          </w:tcPr>
          <w:p w14:paraId="32F0AE89" w14:textId="1DBBA221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0A7B6020" w14:textId="77777777" w:rsidTr="00146F92">
        <w:tc>
          <w:tcPr>
            <w:tcW w:w="7366" w:type="dxa"/>
            <w:vAlign w:val="center"/>
          </w:tcPr>
          <w:p w14:paraId="04004FB1" w14:textId="42E1AFC2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 xml:space="preserve">Knowledge of relevant legislation (e.g. Health and Safety, 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GDPR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)</w:t>
            </w:r>
          </w:p>
        </w:tc>
        <w:tc>
          <w:tcPr>
            <w:tcW w:w="2127" w:type="dxa"/>
            <w:vAlign w:val="center"/>
          </w:tcPr>
          <w:p w14:paraId="1AFDECC7" w14:textId="30A3FA07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D</w:t>
            </w:r>
          </w:p>
        </w:tc>
      </w:tr>
      <w:tr w:rsidR="00146F92" w:rsidRPr="00146F92" w14:paraId="3816BA40" w14:textId="77777777" w:rsidTr="00146F92">
        <w:tc>
          <w:tcPr>
            <w:tcW w:w="9493" w:type="dxa"/>
            <w:gridSpan w:val="2"/>
            <w:vAlign w:val="center"/>
          </w:tcPr>
          <w:p w14:paraId="2F5BC279" w14:textId="1E5608E9" w:rsidR="00146F92" w:rsidRPr="00146F92" w:rsidRDefault="00146F92" w:rsidP="00146F9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  <w:t>Abilities and Skills</w:t>
            </w:r>
          </w:p>
        </w:tc>
      </w:tr>
      <w:tr w:rsidR="00146F92" w:rsidRPr="00146F92" w14:paraId="03A7F749" w14:textId="77777777" w:rsidTr="00146F92">
        <w:tc>
          <w:tcPr>
            <w:tcW w:w="7366" w:type="dxa"/>
            <w:vAlign w:val="center"/>
          </w:tcPr>
          <w:p w14:paraId="2FE37065" w14:textId="62044B3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High level of ICT skills</w:t>
            </w:r>
          </w:p>
        </w:tc>
        <w:tc>
          <w:tcPr>
            <w:tcW w:w="2127" w:type="dxa"/>
            <w:vAlign w:val="center"/>
          </w:tcPr>
          <w:p w14:paraId="435BAF87" w14:textId="5021594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282462D" w14:textId="77777777" w:rsidTr="00146F92">
        <w:tc>
          <w:tcPr>
            <w:tcW w:w="7366" w:type="dxa"/>
            <w:vAlign w:val="center"/>
          </w:tcPr>
          <w:p w14:paraId="79DB67B4" w14:textId="72819AD4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work accurately, with meticulous attention to detail</w:t>
            </w:r>
          </w:p>
        </w:tc>
        <w:tc>
          <w:tcPr>
            <w:tcW w:w="2127" w:type="dxa"/>
            <w:vAlign w:val="center"/>
          </w:tcPr>
          <w:p w14:paraId="7126517C" w14:textId="30CEBBF2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693EB296" w14:textId="77777777" w:rsidTr="00146F92">
        <w:tc>
          <w:tcPr>
            <w:tcW w:w="7366" w:type="dxa"/>
            <w:vAlign w:val="center"/>
          </w:tcPr>
          <w:p w14:paraId="3A3BCB13" w14:textId="7CAAF1B3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prioritise and organise effectively</w:t>
            </w:r>
          </w:p>
        </w:tc>
        <w:tc>
          <w:tcPr>
            <w:tcW w:w="2127" w:type="dxa"/>
            <w:vAlign w:val="center"/>
          </w:tcPr>
          <w:p w14:paraId="22EA5964" w14:textId="060CED49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5952D208" w14:textId="77777777" w:rsidTr="00146F92">
        <w:tc>
          <w:tcPr>
            <w:tcW w:w="7366" w:type="dxa"/>
            <w:vAlign w:val="center"/>
          </w:tcPr>
          <w:p w14:paraId="4F8091AD" w14:textId="4F0C64BD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meet deadlines</w:t>
            </w:r>
          </w:p>
        </w:tc>
        <w:tc>
          <w:tcPr>
            <w:tcW w:w="2127" w:type="dxa"/>
            <w:vAlign w:val="center"/>
          </w:tcPr>
          <w:p w14:paraId="12617BEF" w14:textId="38F7D01A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2567CD2E" w14:textId="77777777" w:rsidTr="00146F92">
        <w:tc>
          <w:tcPr>
            <w:tcW w:w="7366" w:type="dxa"/>
            <w:vAlign w:val="center"/>
          </w:tcPr>
          <w:p w14:paraId="19FD642B" w14:textId="39BD2B78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develop innovative practice</w:t>
            </w:r>
          </w:p>
        </w:tc>
        <w:tc>
          <w:tcPr>
            <w:tcW w:w="2127" w:type="dxa"/>
            <w:vAlign w:val="center"/>
          </w:tcPr>
          <w:p w14:paraId="28F87E1E" w14:textId="15F7535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1B1D1BD" w14:textId="77777777" w:rsidTr="00146F92">
        <w:tc>
          <w:tcPr>
            <w:tcW w:w="7366" w:type="dxa"/>
            <w:vAlign w:val="center"/>
          </w:tcPr>
          <w:p w14:paraId="1AE6760A" w14:textId="2FDD87D9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Good judgement</w:t>
            </w:r>
          </w:p>
        </w:tc>
        <w:tc>
          <w:tcPr>
            <w:tcW w:w="2127" w:type="dxa"/>
            <w:vAlign w:val="center"/>
          </w:tcPr>
          <w:p w14:paraId="164B154F" w14:textId="4C44AE3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483709F8" w14:textId="77777777" w:rsidTr="00146F92">
        <w:tc>
          <w:tcPr>
            <w:tcW w:w="7366" w:type="dxa"/>
            <w:vAlign w:val="center"/>
          </w:tcPr>
          <w:p w14:paraId="77247CA0" w14:textId="45660BE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Very good communication skills, both verbal and written, with adults and children</w:t>
            </w:r>
          </w:p>
        </w:tc>
        <w:tc>
          <w:tcPr>
            <w:tcW w:w="2127" w:type="dxa"/>
            <w:vAlign w:val="center"/>
          </w:tcPr>
          <w:p w14:paraId="4DCE0C65" w14:textId="01DC084A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7B4EACC1" w14:textId="77777777" w:rsidTr="00146F92">
        <w:tc>
          <w:tcPr>
            <w:tcW w:w="7366" w:type="dxa"/>
            <w:vAlign w:val="center"/>
          </w:tcPr>
          <w:p w14:paraId="5BE36A5E" w14:textId="1ACC3AD1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understand data effectively</w:t>
            </w:r>
          </w:p>
        </w:tc>
        <w:tc>
          <w:tcPr>
            <w:tcW w:w="2127" w:type="dxa"/>
            <w:vAlign w:val="center"/>
          </w:tcPr>
          <w:p w14:paraId="3E747C1A" w14:textId="7136BAF9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412EECB4" w14:textId="77777777" w:rsidTr="00146F92">
        <w:tc>
          <w:tcPr>
            <w:tcW w:w="7366" w:type="dxa"/>
            <w:vAlign w:val="center"/>
          </w:tcPr>
          <w:p w14:paraId="0C7878D9" w14:textId="730D665C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maintain appropriate relationships</w:t>
            </w:r>
          </w:p>
        </w:tc>
        <w:tc>
          <w:tcPr>
            <w:tcW w:w="2127" w:type="dxa"/>
            <w:vAlign w:val="center"/>
          </w:tcPr>
          <w:p w14:paraId="04C0DABA" w14:textId="5BAFD639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9EFF955" w14:textId="77777777" w:rsidTr="00146F92">
        <w:tc>
          <w:tcPr>
            <w:tcW w:w="7366" w:type="dxa"/>
            <w:vAlign w:val="center"/>
          </w:tcPr>
          <w:p w14:paraId="4D36E56E" w14:textId="6F5D35A3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Ability to deal with all people (colleagues, parents, students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,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 xml:space="preserve"> Examination Board personnel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, supply agencies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) in a polite and courteous manner</w:t>
            </w:r>
          </w:p>
        </w:tc>
        <w:tc>
          <w:tcPr>
            <w:tcW w:w="2127" w:type="dxa"/>
            <w:vAlign w:val="center"/>
          </w:tcPr>
          <w:p w14:paraId="4E0C8932" w14:textId="03BA2B8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F4E6DFD" w14:textId="77777777" w:rsidTr="00146F92">
        <w:tc>
          <w:tcPr>
            <w:tcW w:w="9493" w:type="dxa"/>
            <w:gridSpan w:val="2"/>
            <w:vAlign w:val="center"/>
          </w:tcPr>
          <w:p w14:paraId="3C061CC3" w14:textId="5EDAF02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/>
                <w:bCs/>
                <w:sz w:val="24"/>
                <w:szCs w:val="24"/>
                <w:lang w:bidi="en-GB"/>
              </w:rPr>
              <w:t>Personal Qualities</w:t>
            </w:r>
          </w:p>
        </w:tc>
      </w:tr>
      <w:tr w:rsidR="00146F92" w:rsidRPr="00146F92" w14:paraId="71F3C4E8" w14:textId="77777777" w:rsidTr="00146F92">
        <w:tc>
          <w:tcPr>
            <w:tcW w:w="7366" w:type="dxa"/>
            <w:vAlign w:val="center"/>
          </w:tcPr>
          <w:p w14:paraId="5F0D7E69" w14:textId="3D7A5F8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Adaptability, reliability, dedication and commitment</w:t>
            </w:r>
          </w:p>
        </w:tc>
        <w:tc>
          <w:tcPr>
            <w:tcW w:w="2127" w:type="dxa"/>
            <w:vAlign w:val="center"/>
          </w:tcPr>
          <w:p w14:paraId="23B76367" w14:textId="18251704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07E34B2" w14:textId="77777777" w:rsidTr="00146F92">
        <w:tc>
          <w:tcPr>
            <w:tcW w:w="7366" w:type="dxa"/>
            <w:vAlign w:val="center"/>
          </w:tcPr>
          <w:p w14:paraId="44B07D09" w14:textId="6087779F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Willingness to develop professionally and undertake further training, as required</w:t>
            </w:r>
          </w:p>
        </w:tc>
        <w:tc>
          <w:tcPr>
            <w:tcW w:w="2127" w:type="dxa"/>
            <w:vAlign w:val="center"/>
          </w:tcPr>
          <w:p w14:paraId="41B9ACAB" w14:textId="61F0ABAC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7563B369" w14:textId="77777777" w:rsidTr="00146F92">
        <w:tc>
          <w:tcPr>
            <w:tcW w:w="7366" w:type="dxa"/>
            <w:vAlign w:val="center"/>
          </w:tcPr>
          <w:p w14:paraId="113FE91E" w14:textId="75AE29ED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Integrity and discretion</w:t>
            </w:r>
          </w:p>
        </w:tc>
        <w:tc>
          <w:tcPr>
            <w:tcW w:w="2127" w:type="dxa"/>
            <w:vAlign w:val="center"/>
          </w:tcPr>
          <w:p w14:paraId="5BDEE7B5" w14:textId="68F6E0AA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0B2D8DE6" w14:textId="77777777" w:rsidTr="00146F92">
        <w:tc>
          <w:tcPr>
            <w:tcW w:w="7366" w:type="dxa"/>
            <w:vAlign w:val="center"/>
          </w:tcPr>
          <w:p w14:paraId="44AC8613" w14:textId="0BF5D789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Good r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o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le model to colleagues and students</w:t>
            </w:r>
          </w:p>
        </w:tc>
        <w:tc>
          <w:tcPr>
            <w:tcW w:w="2127" w:type="dxa"/>
            <w:vAlign w:val="center"/>
          </w:tcPr>
          <w:p w14:paraId="29A05A00" w14:textId="6215CB46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2AE635E7" w14:textId="77777777" w:rsidTr="00146F92">
        <w:tc>
          <w:tcPr>
            <w:tcW w:w="7366" w:type="dxa"/>
            <w:vAlign w:val="center"/>
          </w:tcPr>
          <w:p w14:paraId="70842CC4" w14:textId="721D9E27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Reflective, sensitive and flexible</w:t>
            </w:r>
          </w:p>
        </w:tc>
        <w:tc>
          <w:tcPr>
            <w:tcW w:w="2127" w:type="dxa"/>
            <w:vAlign w:val="center"/>
          </w:tcPr>
          <w:p w14:paraId="19B65DCE" w14:textId="7A3745BC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78774CF4" w14:textId="77777777" w:rsidTr="00146F92">
        <w:tc>
          <w:tcPr>
            <w:tcW w:w="7366" w:type="dxa"/>
            <w:vAlign w:val="center"/>
          </w:tcPr>
          <w:p w14:paraId="26585A77" w14:textId="0CB6DDC1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Initiative and creativity</w:t>
            </w:r>
          </w:p>
        </w:tc>
        <w:tc>
          <w:tcPr>
            <w:tcW w:w="2127" w:type="dxa"/>
            <w:vAlign w:val="center"/>
          </w:tcPr>
          <w:p w14:paraId="26933E28" w14:textId="79883A73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6CA4A1DF" w14:textId="77777777" w:rsidTr="00146F92">
        <w:tc>
          <w:tcPr>
            <w:tcW w:w="7366" w:type="dxa"/>
            <w:vAlign w:val="center"/>
          </w:tcPr>
          <w:p w14:paraId="5B3D151E" w14:textId="4FB715CA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 xml:space="preserve">Willingness to become involved in the 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 xml:space="preserve">Academy 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as a communit</w:t>
            </w: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y</w:t>
            </w:r>
          </w:p>
        </w:tc>
        <w:tc>
          <w:tcPr>
            <w:tcW w:w="2127" w:type="dxa"/>
            <w:vAlign w:val="center"/>
          </w:tcPr>
          <w:p w14:paraId="5160135D" w14:textId="79241D62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23C4D9DD" w14:textId="77777777" w:rsidTr="00146F92">
        <w:tc>
          <w:tcPr>
            <w:tcW w:w="7366" w:type="dxa"/>
            <w:vAlign w:val="center"/>
          </w:tcPr>
          <w:p w14:paraId="5398819F" w14:textId="5F52075C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Resilience</w:t>
            </w:r>
          </w:p>
        </w:tc>
        <w:tc>
          <w:tcPr>
            <w:tcW w:w="2127" w:type="dxa"/>
            <w:vAlign w:val="center"/>
          </w:tcPr>
          <w:p w14:paraId="1CB1A07B" w14:textId="4969E250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3EDACB1" w14:textId="77777777" w:rsidTr="00146F92">
        <w:tc>
          <w:tcPr>
            <w:tcW w:w="7366" w:type="dxa"/>
            <w:vAlign w:val="center"/>
          </w:tcPr>
          <w:p w14:paraId="5773DE63" w14:textId="7B8C739E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Excellent record of punctuality and attendance</w:t>
            </w:r>
          </w:p>
        </w:tc>
        <w:tc>
          <w:tcPr>
            <w:tcW w:w="2127" w:type="dxa"/>
            <w:vAlign w:val="center"/>
          </w:tcPr>
          <w:p w14:paraId="13274F96" w14:textId="05312520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2B5C3ECE" w14:textId="77777777" w:rsidTr="00146F92">
        <w:tc>
          <w:tcPr>
            <w:tcW w:w="7366" w:type="dxa"/>
            <w:vAlign w:val="center"/>
          </w:tcPr>
          <w:p w14:paraId="54AD7C8B" w14:textId="7DEB11C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Evident enjoyment in working with young people</w:t>
            </w:r>
          </w:p>
        </w:tc>
        <w:tc>
          <w:tcPr>
            <w:tcW w:w="2127" w:type="dxa"/>
            <w:vAlign w:val="center"/>
          </w:tcPr>
          <w:p w14:paraId="1E8FB8B0" w14:textId="7B8DACF5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3284381A" w14:textId="77777777" w:rsidTr="00146F92">
        <w:tc>
          <w:tcPr>
            <w:tcW w:w="7366" w:type="dxa"/>
            <w:vAlign w:val="center"/>
          </w:tcPr>
          <w:p w14:paraId="3227973F" w14:textId="5112DDF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Presence and enthusiasm</w:t>
            </w:r>
          </w:p>
        </w:tc>
        <w:tc>
          <w:tcPr>
            <w:tcW w:w="2127" w:type="dxa"/>
            <w:vAlign w:val="center"/>
          </w:tcPr>
          <w:p w14:paraId="33E2243A" w14:textId="52D975EB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  <w:tr w:rsidR="00146F92" w:rsidRPr="00146F92" w14:paraId="57DBD764" w14:textId="77777777" w:rsidTr="00146F92">
        <w:tc>
          <w:tcPr>
            <w:tcW w:w="7366" w:type="dxa"/>
            <w:vAlign w:val="center"/>
          </w:tcPr>
          <w:p w14:paraId="2F92D479" w14:textId="40752304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Commitment to equal opportunities and inclusion</w:t>
            </w:r>
          </w:p>
        </w:tc>
        <w:tc>
          <w:tcPr>
            <w:tcW w:w="2127" w:type="dxa"/>
            <w:vAlign w:val="center"/>
          </w:tcPr>
          <w:p w14:paraId="2EEDE8F2" w14:textId="357B3628" w:rsidR="00146F92" w:rsidRPr="00146F92" w:rsidRDefault="00146F92" w:rsidP="00146F9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</w:pPr>
            <w:r w:rsidRPr="00146F92">
              <w:rPr>
                <w:rFonts w:ascii="Arial" w:eastAsia="Arial" w:hAnsi="Arial" w:cs="Arial"/>
                <w:bCs/>
                <w:sz w:val="24"/>
                <w:szCs w:val="24"/>
                <w:lang w:bidi="en-GB"/>
              </w:rPr>
              <w:t>E</w:t>
            </w:r>
          </w:p>
        </w:tc>
      </w:tr>
    </w:tbl>
    <w:p w14:paraId="3012066C" w14:textId="77777777" w:rsidR="005D4C59" w:rsidRPr="00146F92" w:rsidRDefault="005D4C59" w:rsidP="00003210">
      <w:pPr>
        <w:rPr>
          <w:rFonts w:ascii="Arial" w:eastAsia="Arial" w:hAnsi="Arial" w:cs="Arial"/>
          <w:b/>
          <w:bCs/>
          <w:sz w:val="24"/>
          <w:szCs w:val="24"/>
          <w:lang w:bidi="en-GB"/>
        </w:rPr>
      </w:pPr>
    </w:p>
    <w:sectPr w:rsidR="005D4C59" w:rsidRPr="0014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44296"/>
    <w:multiLevelType w:val="multilevel"/>
    <w:tmpl w:val="4CAE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5A6C"/>
    <w:multiLevelType w:val="hybridMultilevel"/>
    <w:tmpl w:val="302C55C0"/>
    <w:lvl w:ilvl="0" w:tplc="10642BC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en-GB" w:eastAsia="en-GB" w:bidi="en-GB"/>
      </w:rPr>
    </w:lvl>
    <w:lvl w:ilvl="1" w:tplc="C470BA0A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2" w:tplc="9BE88F74">
      <w:numFmt w:val="bullet"/>
      <w:lvlText w:val="•"/>
      <w:lvlJc w:val="left"/>
      <w:pPr>
        <w:ind w:left="2601" w:hanging="360"/>
      </w:pPr>
      <w:rPr>
        <w:rFonts w:hint="default"/>
        <w:lang w:val="en-GB" w:eastAsia="en-GB" w:bidi="en-GB"/>
      </w:rPr>
    </w:lvl>
    <w:lvl w:ilvl="3" w:tplc="D14836EC">
      <w:numFmt w:val="bullet"/>
      <w:lvlText w:val="•"/>
      <w:lvlJc w:val="left"/>
      <w:pPr>
        <w:ind w:left="3431" w:hanging="360"/>
      </w:pPr>
      <w:rPr>
        <w:rFonts w:hint="default"/>
        <w:lang w:val="en-GB" w:eastAsia="en-GB" w:bidi="en-GB"/>
      </w:rPr>
    </w:lvl>
    <w:lvl w:ilvl="4" w:tplc="7778A71E">
      <w:numFmt w:val="bullet"/>
      <w:lvlText w:val="•"/>
      <w:lvlJc w:val="left"/>
      <w:pPr>
        <w:ind w:left="4262" w:hanging="360"/>
      </w:pPr>
      <w:rPr>
        <w:rFonts w:hint="default"/>
        <w:lang w:val="en-GB" w:eastAsia="en-GB" w:bidi="en-GB"/>
      </w:rPr>
    </w:lvl>
    <w:lvl w:ilvl="5" w:tplc="99B66D04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98265750">
      <w:numFmt w:val="bullet"/>
      <w:lvlText w:val="•"/>
      <w:lvlJc w:val="left"/>
      <w:pPr>
        <w:ind w:left="5923" w:hanging="360"/>
      </w:pPr>
      <w:rPr>
        <w:rFonts w:hint="default"/>
        <w:lang w:val="en-GB" w:eastAsia="en-GB" w:bidi="en-GB"/>
      </w:rPr>
    </w:lvl>
    <w:lvl w:ilvl="7" w:tplc="E93C552E">
      <w:numFmt w:val="bullet"/>
      <w:lvlText w:val="•"/>
      <w:lvlJc w:val="left"/>
      <w:pPr>
        <w:ind w:left="6754" w:hanging="360"/>
      </w:pPr>
      <w:rPr>
        <w:rFonts w:hint="default"/>
        <w:lang w:val="en-GB" w:eastAsia="en-GB" w:bidi="en-GB"/>
      </w:rPr>
    </w:lvl>
    <w:lvl w:ilvl="8" w:tplc="34D6448E">
      <w:numFmt w:val="bullet"/>
      <w:lvlText w:val="•"/>
      <w:lvlJc w:val="left"/>
      <w:pPr>
        <w:ind w:left="7585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E6D09A5"/>
    <w:multiLevelType w:val="hybridMultilevel"/>
    <w:tmpl w:val="834C87EC"/>
    <w:lvl w:ilvl="0" w:tplc="0622ACA8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en-GB" w:eastAsia="en-GB" w:bidi="en-GB"/>
      </w:rPr>
    </w:lvl>
    <w:lvl w:ilvl="1" w:tplc="38C419D4">
      <w:numFmt w:val="bullet"/>
      <w:lvlText w:val="•"/>
      <w:lvlJc w:val="left"/>
      <w:pPr>
        <w:ind w:left="515" w:hanging="197"/>
      </w:pPr>
      <w:rPr>
        <w:rFonts w:hint="default"/>
        <w:lang w:val="en-GB" w:eastAsia="en-GB" w:bidi="en-GB"/>
      </w:rPr>
    </w:lvl>
    <w:lvl w:ilvl="2" w:tplc="51DA6FCE">
      <w:numFmt w:val="bullet"/>
      <w:lvlText w:val="•"/>
      <w:lvlJc w:val="left"/>
      <w:pPr>
        <w:ind w:left="930" w:hanging="197"/>
      </w:pPr>
      <w:rPr>
        <w:rFonts w:hint="default"/>
        <w:lang w:val="en-GB" w:eastAsia="en-GB" w:bidi="en-GB"/>
      </w:rPr>
    </w:lvl>
    <w:lvl w:ilvl="3" w:tplc="9E5CB97E">
      <w:numFmt w:val="bullet"/>
      <w:lvlText w:val="•"/>
      <w:lvlJc w:val="left"/>
      <w:pPr>
        <w:ind w:left="1346" w:hanging="197"/>
      </w:pPr>
      <w:rPr>
        <w:rFonts w:hint="default"/>
        <w:lang w:val="en-GB" w:eastAsia="en-GB" w:bidi="en-GB"/>
      </w:rPr>
    </w:lvl>
    <w:lvl w:ilvl="4" w:tplc="C4F8ED74">
      <w:numFmt w:val="bullet"/>
      <w:lvlText w:val="•"/>
      <w:lvlJc w:val="left"/>
      <w:pPr>
        <w:ind w:left="1761" w:hanging="197"/>
      </w:pPr>
      <w:rPr>
        <w:rFonts w:hint="default"/>
        <w:lang w:val="en-GB" w:eastAsia="en-GB" w:bidi="en-GB"/>
      </w:rPr>
    </w:lvl>
    <w:lvl w:ilvl="5" w:tplc="22C6672C">
      <w:numFmt w:val="bullet"/>
      <w:lvlText w:val="•"/>
      <w:lvlJc w:val="left"/>
      <w:pPr>
        <w:ind w:left="2177" w:hanging="197"/>
      </w:pPr>
      <w:rPr>
        <w:rFonts w:hint="default"/>
        <w:lang w:val="en-GB" w:eastAsia="en-GB" w:bidi="en-GB"/>
      </w:rPr>
    </w:lvl>
    <w:lvl w:ilvl="6" w:tplc="8DC67BD0">
      <w:numFmt w:val="bullet"/>
      <w:lvlText w:val="•"/>
      <w:lvlJc w:val="left"/>
      <w:pPr>
        <w:ind w:left="2592" w:hanging="197"/>
      </w:pPr>
      <w:rPr>
        <w:rFonts w:hint="default"/>
        <w:lang w:val="en-GB" w:eastAsia="en-GB" w:bidi="en-GB"/>
      </w:rPr>
    </w:lvl>
    <w:lvl w:ilvl="7" w:tplc="4BD818BC">
      <w:numFmt w:val="bullet"/>
      <w:lvlText w:val="•"/>
      <w:lvlJc w:val="left"/>
      <w:pPr>
        <w:ind w:left="3007" w:hanging="197"/>
      </w:pPr>
      <w:rPr>
        <w:rFonts w:hint="default"/>
        <w:lang w:val="en-GB" w:eastAsia="en-GB" w:bidi="en-GB"/>
      </w:rPr>
    </w:lvl>
    <w:lvl w:ilvl="8" w:tplc="4218EDE4">
      <w:numFmt w:val="bullet"/>
      <w:lvlText w:val="•"/>
      <w:lvlJc w:val="left"/>
      <w:pPr>
        <w:ind w:left="3423" w:hanging="197"/>
      </w:pPr>
      <w:rPr>
        <w:rFonts w:hint="default"/>
        <w:lang w:val="en-GB" w:eastAsia="en-GB" w:bidi="en-GB"/>
      </w:rPr>
    </w:lvl>
  </w:abstractNum>
  <w:abstractNum w:abstractNumId="3" w15:restartNumberingAfterBreak="0">
    <w:nsid w:val="7B2A5727"/>
    <w:multiLevelType w:val="hybridMultilevel"/>
    <w:tmpl w:val="694E58AE"/>
    <w:lvl w:ilvl="0" w:tplc="7F3EEAE2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en-GB" w:eastAsia="en-GB" w:bidi="en-GB"/>
      </w:rPr>
    </w:lvl>
    <w:lvl w:ilvl="1" w:tplc="9FE6C40A">
      <w:numFmt w:val="bullet"/>
      <w:lvlText w:val="•"/>
      <w:lvlJc w:val="left"/>
      <w:pPr>
        <w:ind w:left="1163" w:hanging="360"/>
      </w:pPr>
      <w:rPr>
        <w:rFonts w:hint="default"/>
        <w:lang w:val="en-GB" w:eastAsia="en-GB" w:bidi="en-GB"/>
      </w:rPr>
    </w:lvl>
    <w:lvl w:ilvl="2" w:tplc="622A835C">
      <w:numFmt w:val="bullet"/>
      <w:lvlText w:val="•"/>
      <w:lvlJc w:val="left"/>
      <w:pPr>
        <w:ind w:left="1506" w:hanging="360"/>
      </w:pPr>
      <w:rPr>
        <w:rFonts w:hint="default"/>
        <w:lang w:val="en-GB" w:eastAsia="en-GB" w:bidi="en-GB"/>
      </w:rPr>
    </w:lvl>
    <w:lvl w:ilvl="3" w:tplc="CAB8B058">
      <w:numFmt w:val="bullet"/>
      <w:lvlText w:val="•"/>
      <w:lvlJc w:val="left"/>
      <w:pPr>
        <w:ind w:left="1849" w:hanging="360"/>
      </w:pPr>
      <w:rPr>
        <w:rFonts w:hint="default"/>
        <w:lang w:val="en-GB" w:eastAsia="en-GB" w:bidi="en-GB"/>
      </w:rPr>
    </w:lvl>
    <w:lvl w:ilvl="4" w:tplc="D1C0328A">
      <w:numFmt w:val="bullet"/>
      <w:lvlText w:val="•"/>
      <w:lvlJc w:val="left"/>
      <w:pPr>
        <w:ind w:left="2192" w:hanging="360"/>
      </w:pPr>
      <w:rPr>
        <w:rFonts w:hint="default"/>
        <w:lang w:val="en-GB" w:eastAsia="en-GB" w:bidi="en-GB"/>
      </w:rPr>
    </w:lvl>
    <w:lvl w:ilvl="5" w:tplc="4F502462">
      <w:numFmt w:val="bullet"/>
      <w:lvlText w:val="•"/>
      <w:lvlJc w:val="left"/>
      <w:pPr>
        <w:ind w:left="2535" w:hanging="360"/>
      </w:pPr>
      <w:rPr>
        <w:rFonts w:hint="default"/>
        <w:lang w:val="en-GB" w:eastAsia="en-GB" w:bidi="en-GB"/>
      </w:rPr>
    </w:lvl>
    <w:lvl w:ilvl="6" w:tplc="23AE40E4">
      <w:numFmt w:val="bullet"/>
      <w:lvlText w:val="•"/>
      <w:lvlJc w:val="left"/>
      <w:pPr>
        <w:ind w:left="2878" w:hanging="360"/>
      </w:pPr>
      <w:rPr>
        <w:rFonts w:hint="default"/>
        <w:lang w:val="en-GB" w:eastAsia="en-GB" w:bidi="en-GB"/>
      </w:rPr>
    </w:lvl>
    <w:lvl w:ilvl="7" w:tplc="EE944FEA">
      <w:numFmt w:val="bullet"/>
      <w:lvlText w:val="•"/>
      <w:lvlJc w:val="left"/>
      <w:pPr>
        <w:ind w:left="3221" w:hanging="360"/>
      </w:pPr>
      <w:rPr>
        <w:rFonts w:hint="default"/>
        <w:lang w:val="en-GB" w:eastAsia="en-GB" w:bidi="en-GB"/>
      </w:rPr>
    </w:lvl>
    <w:lvl w:ilvl="8" w:tplc="2D1E1B8A">
      <w:numFmt w:val="bullet"/>
      <w:lvlText w:val="•"/>
      <w:lvlJc w:val="left"/>
      <w:pPr>
        <w:ind w:left="356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FFA61B0"/>
    <w:multiLevelType w:val="hybridMultilevel"/>
    <w:tmpl w:val="E8F0EC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10"/>
    <w:rsid w:val="00003210"/>
    <w:rsid w:val="00146F92"/>
    <w:rsid w:val="00212150"/>
    <w:rsid w:val="005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22CA"/>
  <w15:chartTrackingRefBased/>
  <w15:docId w15:val="{6AE9F580-7590-444A-9A52-8D1FBBE3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3210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03210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003210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032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03210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D4C59"/>
    <w:pPr>
      <w:widowControl w:val="0"/>
      <w:autoSpaceDE w:val="0"/>
      <w:autoSpaceDN w:val="0"/>
      <w:spacing w:after="0" w:line="240" w:lineRule="auto"/>
      <w:ind w:left="827"/>
    </w:pPr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39"/>
    <w:rsid w:val="005D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2018-05-02T19:07:00Z</dcterms:created>
  <dcterms:modified xsi:type="dcterms:W3CDTF">2018-05-02T19:42:00Z</dcterms:modified>
</cp:coreProperties>
</file>