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22" w:rsidRDefault="009276B1">
      <w:pPr>
        <w:pStyle w:val="Title"/>
        <w:tabs>
          <w:tab w:val="left" w:pos="2940"/>
          <w:tab w:val="center" w:pos="4370"/>
        </w:tabs>
        <w:rPr>
          <w:rFonts w:ascii="Calibri" w:hAnsi="Calibri"/>
          <w:b/>
        </w:rPr>
      </w:pPr>
      <w:r>
        <w:rPr>
          <w:noProof/>
          <w:lang w:eastAsia="en-GB"/>
        </w:rPr>
        <w:drawing>
          <wp:anchor distT="0" distB="0" distL="114300" distR="114300" simplePos="0" relativeHeight="251659264" behindDoc="0" locked="0" layoutInCell="1" allowOverlap="1" wp14:anchorId="00DB70B5" wp14:editId="7D7F845A">
            <wp:simplePos x="0" y="0"/>
            <wp:positionH relativeFrom="margin">
              <wp:align>center</wp:align>
            </wp:positionH>
            <wp:positionV relativeFrom="paragraph">
              <wp:posOffset>-381635</wp:posOffset>
            </wp:positionV>
            <wp:extent cx="873125" cy="941070"/>
            <wp:effectExtent l="0" t="0" r="3175" b="0"/>
            <wp:wrapNone/>
            <wp:docPr id="6" name="Picture 18" descr="Lion Clear Backgrou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ion Clear Background 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125" cy="9410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812322" w:rsidRDefault="00812322">
      <w:pPr>
        <w:pStyle w:val="Title"/>
        <w:tabs>
          <w:tab w:val="left" w:pos="2940"/>
          <w:tab w:val="center" w:pos="4370"/>
        </w:tabs>
        <w:rPr>
          <w:rFonts w:ascii="Calibri" w:hAnsi="Calibri"/>
          <w:b/>
        </w:rPr>
      </w:pPr>
    </w:p>
    <w:p w:rsidR="009276B1" w:rsidRDefault="009276B1">
      <w:pPr>
        <w:pStyle w:val="Title"/>
        <w:tabs>
          <w:tab w:val="left" w:pos="2940"/>
          <w:tab w:val="center" w:pos="4370"/>
        </w:tabs>
        <w:rPr>
          <w:rFonts w:ascii="Calibri" w:hAnsi="Calibri"/>
          <w:b/>
        </w:rPr>
      </w:pPr>
    </w:p>
    <w:p w:rsidR="00812322" w:rsidRDefault="00B4609E">
      <w:pPr>
        <w:pStyle w:val="Title"/>
        <w:tabs>
          <w:tab w:val="left" w:pos="2940"/>
          <w:tab w:val="center" w:pos="4370"/>
        </w:tabs>
        <w:rPr>
          <w:rFonts w:ascii="Calibri" w:hAnsi="Calibri"/>
          <w:b/>
        </w:rPr>
      </w:pPr>
      <w:r>
        <w:rPr>
          <w:rFonts w:ascii="Calibri" w:hAnsi="Calibri"/>
          <w:b/>
        </w:rPr>
        <w:t>JOB DESCRIPTION</w:t>
      </w:r>
    </w:p>
    <w:p w:rsidR="00086A33" w:rsidRDefault="00086A33" w:rsidP="00B4609E">
      <w:pPr>
        <w:pStyle w:val="Title"/>
        <w:jc w:val="left"/>
        <w:rPr>
          <w:rFonts w:ascii="Calibri" w:hAnsi="Calibri"/>
        </w:rPr>
      </w:pPr>
    </w:p>
    <w:p w:rsidR="00086A33" w:rsidRDefault="00086A33" w:rsidP="00086A33">
      <w:pPr>
        <w:widowControl w:val="0"/>
        <w:spacing w:before="120"/>
        <w:rPr>
          <w:rFonts w:ascii="Calibri" w:hAnsi="Calibri"/>
          <w:b/>
          <w:bCs/>
          <w:sz w:val="22"/>
          <w:szCs w:val="22"/>
        </w:rPr>
      </w:pPr>
      <w:r>
        <w:rPr>
          <w:rFonts w:ascii="Calibri" w:hAnsi="Calibri"/>
          <w:sz w:val="24"/>
        </w:rPr>
        <w:t>POST</w:t>
      </w:r>
      <w:r>
        <w:rPr>
          <w:rFonts w:ascii="Calibri" w:hAnsi="Calibri"/>
          <w:b/>
          <w:sz w:val="24"/>
        </w:rPr>
        <w:t>:</w:t>
      </w:r>
      <w:r>
        <w:rPr>
          <w:rFonts w:ascii="Calibri" w:hAnsi="Calibri"/>
          <w:b/>
          <w:sz w:val="24"/>
        </w:rPr>
        <w:tab/>
      </w:r>
      <w:r>
        <w:rPr>
          <w:rFonts w:ascii="Calibri" w:hAnsi="Calibri"/>
          <w:b/>
          <w:sz w:val="24"/>
        </w:rPr>
        <w:tab/>
      </w:r>
      <w:r>
        <w:rPr>
          <w:rFonts w:ascii="Calibri" w:hAnsi="Calibri"/>
          <w:b/>
          <w:sz w:val="24"/>
        </w:rPr>
        <w:tab/>
      </w:r>
      <w:r w:rsidR="009276B1" w:rsidRPr="000F464B">
        <w:rPr>
          <w:rFonts w:ascii="Arial" w:hAnsi="Arial" w:cs="Arial"/>
          <w:b/>
        </w:rPr>
        <w:t>Cover Supervisor</w:t>
      </w:r>
    </w:p>
    <w:p w:rsidR="00086A33" w:rsidRDefault="00086A33" w:rsidP="00086A33">
      <w:pPr>
        <w:spacing w:before="120"/>
        <w:rPr>
          <w:rFonts w:ascii="Calibri" w:hAnsi="Calibri"/>
          <w:sz w:val="24"/>
        </w:rPr>
      </w:pPr>
      <w:r>
        <w:rPr>
          <w:rFonts w:ascii="Calibri" w:hAnsi="Calibri"/>
          <w:sz w:val="24"/>
        </w:rPr>
        <w:t>POSTHOLDER:</w:t>
      </w:r>
      <w:r>
        <w:rPr>
          <w:rFonts w:ascii="Calibri" w:hAnsi="Calibri"/>
          <w:sz w:val="24"/>
        </w:rPr>
        <w:tab/>
      </w:r>
    </w:p>
    <w:p w:rsidR="000F464B" w:rsidRDefault="00086A33" w:rsidP="000F464B">
      <w:pPr>
        <w:rPr>
          <w:rFonts w:ascii="Arial" w:hAnsi="Arial" w:cs="Arial"/>
          <w:b/>
        </w:rPr>
      </w:pPr>
      <w:r>
        <w:rPr>
          <w:rFonts w:ascii="Calibri" w:hAnsi="Calibri"/>
          <w:sz w:val="24"/>
        </w:rPr>
        <w:t>Grade:</w:t>
      </w:r>
      <w:r>
        <w:rPr>
          <w:rFonts w:ascii="Calibri" w:hAnsi="Calibri"/>
          <w:sz w:val="24"/>
        </w:rPr>
        <w:tab/>
      </w:r>
      <w:r>
        <w:rPr>
          <w:rFonts w:ascii="Calibri" w:hAnsi="Calibri"/>
          <w:b/>
          <w:sz w:val="24"/>
        </w:rPr>
        <w:t xml:space="preserve">  </w:t>
      </w:r>
      <w:r>
        <w:rPr>
          <w:rFonts w:ascii="Calibri" w:hAnsi="Calibri"/>
          <w:b/>
          <w:sz w:val="24"/>
        </w:rPr>
        <w:tab/>
      </w:r>
      <w:r>
        <w:rPr>
          <w:rFonts w:ascii="Calibri" w:hAnsi="Calibri"/>
          <w:b/>
          <w:sz w:val="24"/>
        </w:rPr>
        <w:tab/>
      </w:r>
      <w:r w:rsidR="000F464B">
        <w:rPr>
          <w:rFonts w:ascii="Arial" w:hAnsi="Arial" w:cs="Arial"/>
          <w:b/>
        </w:rPr>
        <w:t>Grade 4/UQT (subject to experience)</w:t>
      </w:r>
    </w:p>
    <w:p w:rsidR="00086A33" w:rsidRDefault="00086A33" w:rsidP="00086A33">
      <w:pPr>
        <w:spacing w:before="120"/>
        <w:rPr>
          <w:rFonts w:ascii="Calibri" w:hAnsi="Calibri"/>
          <w:b/>
          <w:sz w:val="24"/>
        </w:rPr>
      </w:pP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t xml:space="preserve">Job Code:  </w:t>
      </w:r>
    </w:p>
    <w:p w:rsidR="00086A33" w:rsidRDefault="00086A33" w:rsidP="00086A33">
      <w:pPr>
        <w:pStyle w:val="Heading1"/>
        <w:spacing w:before="120"/>
        <w:rPr>
          <w:rFonts w:ascii="Calibri" w:hAnsi="Calibri"/>
        </w:rPr>
      </w:pPr>
      <w:r>
        <w:rPr>
          <w:rFonts w:ascii="Calibri" w:hAnsi="Calibri"/>
        </w:rPr>
        <w:t>Job Description</w:t>
      </w:r>
      <w:r>
        <w:rPr>
          <w:rFonts w:ascii="Calibri" w:hAnsi="Calibri"/>
        </w:rPr>
        <w:tab/>
      </w:r>
      <w:r>
        <w:rPr>
          <w:rFonts w:ascii="Calibri" w:hAnsi="Calibri"/>
        </w:rPr>
        <w:tab/>
      </w:r>
      <w:bookmarkStart w:id="0" w:name="_GoBack"/>
      <w:bookmarkEnd w:id="0"/>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9276B1">
        <w:rPr>
          <w:rFonts w:ascii="Calibri" w:hAnsi="Calibri"/>
        </w:rPr>
        <w:t>September 2016</w:t>
      </w:r>
    </w:p>
    <w:p w:rsidR="00086A33" w:rsidRDefault="00086A33" w:rsidP="00086A33">
      <w:pPr>
        <w:rPr>
          <w:rFonts w:ascii="Calibri" w:hAnsi="Calibri"/>
          <w:b/>
          <w:sz w:val="24"/>
        </w:rPr>
      </w:pPr>
    </w:p>
    <w:p w:rsidR="00086A33" w:rsidRDefault="00086A33" w:rsidP="00086A33">
      <w:pPr>
        <w:rPr>
          <w:rFonts w:ascii="Calibri" w:hAnsi="Calibri"/>
          <w:b/>
          <w:sz w:val="24"/>
        </w:rPr>
      </w:pPr>
      <w:r>
        <w:rPr>
          <w:rFonts w:ascii="Calibri" w:hAnsi="Calibri"/>
          <w:b/>
          <w:sz w:val="24"/>
        </w:rPr>
        <w:t>Job Purpose:</w:t>
      </w:r>
    </w:p>
    <w:p w:rsidR="00086A33" w:rsidRDefault="00086A33" w:rsidP="00086A33">
      <w:pPr>
        <w:overflowPunct/>
        <w:autoSpaceDE/>
        <w:autoSpaceDN/>
        <w:adjustRightInd/>
        <w:ind w:left="720"/>
        <w:jc w:val="both"/>
        <w:textAlignment w:val="auto"/>
        <w:rPr>
          <w:rFonts w:ascii="Calibri" w:hAnsi="Calibri"/>
          <w:b/>
          <w:sz w:val="24"/>
        </w:rPr>
      </w:pPr>
      <w:r>
        <w:rPr>
          <w:rFonts w:ascii="Calibri" w:hAnsi="Calibri"/>
          <w:sz w:val="22"/>
          <w:szCs w:val="22"/>
        </w:rPr>
        <w:t>To work with curriculum teams and supervise students in the absence of teachers.</w:t>
      </w:r>
    </w:p>
    <w:p w:rsidR="00086A33" w:rsidRDefault="00086A33" w:rsidP="00086A33">
      <w:pPr>
        <w:rPr>
          <w:rFonts w:ascii="Calibri" w:hAnsi="Calibri"/>
          <w:b/>
          <w:sz w:val="24"/>
        </w:rPr>
      </w:pPr>
    </w:p>
    <w:p w:rsidR="00086A33" w:rsidRDefault="00086A33" w:rsidP="00086A33">
      <w:pPr>
        <w:rPr>
          <w:rFonts w:ascii="Calibri" w:hAnsi="Calibri"/>
          <w:b/>
          <w:sz w:val="24"/>
        </w:rPr>
      </w:pPr>
      <w:r>
        <w:rPr>
          <w:rFonts w:ascii="Calibri" w:hAnsi="Calibri"/>
          <w:b/>
          <w:sz w:val="24"/>
        </w:rPr>
        <w:t>Responsibilities:</w:t>
      </w:r>
    </w:p>
    <w:p w:rsidR="00086A33" w:rsidRDefault="00086A33" w:rsidP="00086A33">
      <w:pPr>
        <w:rPr>
          <w:rFonts w:ascii="Calibri" w:hAnsi="Calibri"/>
          <w:b/>
          <w:sz w:val="24"/>
          <w:szCs w:val="24"/>
        </w:rPr>
      </w:pPr>
    </w:p>
    <w:p w:rsidR="00086A33" w:rsidRDefault="00086A33" w:rsidP="00086A33">
      <w:pPr>
        <w:numPr>
          <w:ilvl w:val="0"/>
          <w:numId w:val="1"/>
        </w:numPr>
        <w:tabs>
          <w:tab w:val="left" w:pos="1701"/>
        </w:tabs>
        <w:spacing w:after="120"/>
        <w:ind w:left="714" w:hanging="357"/>
        <w:rPr>
          <w:rFonts w:ascii="Calibri" w:hAnsi="Calibri"/>
          <w:sz w:val="22"/>
          <w:szCs w:val="22"/>
        </w:rPr>
      </w:pPr>
      <w:r>
        <w:rPr>
          <w:rFonts w:ascii="Calibri" w:hAnsi="Calibri" w:cs="Arial"/>
          <w:sz w:val="22"/>
          <w:szCs w:val="22"/>
          <w:lang w:val="en-US"/>
        </w:rPr>
        <w:t>To supervise classes and to undertake work/activities that has been set by teachers.</w:t>
      </w:r>
    </w:p>
    <w:p w:rsidR="00086A33" w:rsidRDefault="00086A33" w:rsidP="00086A33">
      <w:pPr>
        <w:numPr>
          <w:ilvl w:val="0"/>
          <w:numId w:val="1"/>
        </w:numPr>
        <w:tabs>
          <w:tab w:val="left" w:pos="1701"/>
        </w:tabs>
        <w:spacing w:after="120"/>
        <w:ind w:left="714" w:hanging="357"/>
        <w:rPr>
          <w:rFonts w:ascii="Calibri" w:hAnsi="Calibri"/>
          <w:sz w:val="22"/>
          <w:szCs w:val="22"/>
        </w:rPr>
      </w:pPr>
      <w:r>
        <w:rPr>
          <w:rFonts w:ascii="Calibri" w:hAnsi="Calibri" w:cs="Arial"/>
          <w:sz w:val="22"/>
          <w:szCs w:val="22"/>
          <w:lang w:val="en-US"/>
        </w:rPr>
        <w:t xml:space="preserve">To maintain good order and discipline amongst the pupils in line with the School Behaviour for Learning Policy to ensure a positive environment. </w:t>
      </w:r>
    </w:p>
    <w:p w:rsidR="00086A33" w:rsidRDefault="00086A33" w:rsidP="00086A33">
      <w:pPr>
        <w:numPr>
          <w:ilvl w:val="0"/>
          <w:numId w:val="1"/>
        </w:numPr>
        <w:tabs>
          <w:tab w:val="left" w:pos="1701"/>
        </w:tabs>
        <w:spacing w:after="120"/>
        <w:ind w:left="714" w:hanging="357"/>
        <w:rPr>
          <w:rFonts w:ascii="Calibri" w:hAnsi="Calibri"/>
          <w:sz w:val="22"/>
          <w:szCs w:val="22"/>
        </w:rPr>
      </w:pPr>
      <w:r>
        <w:rPr>
          <w:rFonts w:ascii="Calibri" w:hAnsi="Calibri"/>
          <w:sz w:val="22"/>
          <w:szCs w:val="22"/>
        </w:rPr>
        <w:t>To encourage the young people to interact and work co-operatively with each other and engage all pupils in activities.</w:t>
      </w:r>
    </w:p>
    <w:p w:rsidR="00086A33" w:rsidRDefault="00086A33" w:rsidP="00086A33">
      <w:pPr>
        <w:numPr>
          <w:ilvl w:val="0"/>
          <w:numId w:val="1"/>
        </w:numPr>
        <w:tabs>
          <w:tab w:val="left" w:pos="1701"/>
        </w:tabs>
        <w:spacing w:after="120"/>
        <w:ind w:left="714" w:hanging="357"/>
        <w:rPr>
          <w:rFonts w:ascii="Calibri" w:hAnsi="Calibri"/>
          <w:sz w:val="22"/>
          <w:szCs w:val="22"/>
        </w:rPr>
      </w:pPr>
      <w:r>
        <w:rPr>
          <w:rFonts w:ascii="Calibri" w:hAnsi="Calibri"/>
          <w:sz w:val="22"/>
          <w:szCs w:val="22"/>
        </w:rPr>
        <w:t>To respond to any questions from pupils about processes and procedures</w:t>
      </w:r>
    </w:p>
    <w:p w:rsidR="00086A33" w:rsidRDefault="00086A33" w:rsidP="00086A33">
      <w:pPr>
        <w:numPr>
          <w:ilvl w:val="0"/>
          <w:numId w:val="1"/>
        </w:numPr>
        <w:tabs>
          <w:tab w:val="left" w:pos="1701"/>
        </w:tabs>
        <w:spacing w:after="120"/>
        <w:ind w:left="714" w:hanging="357"/>
        <w:rPr>
          <w:rFonts w:ascii="Calibri" w:hAnsi="Calibri"/>
          <w:sz w:val="24"/>
        </w:rPr>
      </w:pPr>
      <w:r>
        <w:rPr>
          <w:rFonts w:ascii="Calibri" w:hAnsi="Calibri"/>
          <w:sz w:val="22"/>
          <w:szCs w:val="22"/>
        </w:rPr>
        <w:t>To deal with any immediate problems or emergencies in accordance with school policy.</w:t>
      </w:r>
      <w:r>
        <w:rPr>
          <w:rFonts w:ascii="Calibri" w:hAnsi="Calibri"/>
          <w:sz w:val="24"/>
        </w:rPr>
        <w:t xml:space="preserve"> </w:t>
      </w:r>
    </w:p>
    <w:p w:rsidR="00086A33" w:rsidRDefault="00086A33" w:rsidP="00086A33">
      <w:pPr>
        <w:numPr>
          <w:ilvl w:val="0"/>
          <w:numId w:val="1"/>
        </w:numPr>
        <w:tabs>
          <w:tab w:val="left" w:pos="1701"/>
        </w:tabs>
        <w:spacing w:after="120"/>
        <w:ind w:left="714" w:hanging="357"/>
        <w:rPr>
          <w:rFonts w:ascii="Calibri" w:hAnsi="Calibri"/>
          <w:sz w:val="24"/>
        </w:rPr>
      </w:pPr>
      <w:r>
        <w:rPr>
          <w:rFonts w:ascii="Calibri" w:hAnsi="Calibri"/>
          <w:sz w:val="24"/>
        </w:rPr>
        <w:t>To establish communication links with the appropriate teacher to ensure continuity is maintained for the pupils.</w:t>
      </w:r>
    </w:p>
    <w:p w:rsidR="00086A33" w:rsidRDefault="00086A33" w:rsidP="00086A33">
      <w:pPr>
        <w:numPr>
          <w:ilvl w:val="0"/>
          <w:numId w:val="1"/>
        </w:numPr>
        <w:tabs>
          <w:tab w:val="left" w:pos="1701"/>
        </w:tabs>
        <w:spacing w:after="120"/>
        <w:ind w:left="714" w:hanging="357"/>
        <w:rPr>
          <w:rFonts w:ascii="Calibri" w:hAnsi="Calibri"/>
          <w:sz w:val="24"/>
        </w:rPr>
      </w:pPr>
      <w:r>
        <w:rPr>
          <w:rFonts w:ascii="Calibri" w:hAnsi="Calibri"/>
          <w:sz w:val="24"/>
        </w:rPr>
        <w:t>To collect completed work after the lesson and return it to the appropriate teacher</w:t>
      </w:r>
    </w:p>
    <w:p w:rsidR="00086A33" w:rsidRDefault="00086A33" w:rsidP="00086A33">
      <w:pPr>
        <w:numPr>
          <w:ilvl w:val="0"/>
          <w:numId w:val="1"/>
        </w:numPr>
        <w:tabs>
          <w:tab w:val="left" w:pos="1701"/>
        </w:tabs>
        <w:spacing w:after="120"/>
        <w:ind w:left="714" w:hanging="357"/>
        <w:rPr>
          <w:rFonts w:ascii="Calibri" w:hAnsi="Calibri"/>
          <w:sz w:val="24"/>
        </w:rPr>
      </w:pPr>
      <w:r>
        <w:rPr>
          <w:rFonts w:ascii="Calibri" w:hAnsi="Calibri"/>
          <w:sz w:val="24"/>
        </w:rPr>
        <w:t>To report back to the appropriate person on any issues arising</w:t>
      </w:r>
    </w:p>
    <w:p w:rsidR="00086A33" w:rsidRDefault="00086A33" w:rsidP="00086A33">
      <w:pPr>
        <w:numPr>
          <w:ilvl w:val="0"/>
          <w:numId w:val="1"/>
        </w:numPr>
        <w:tabs>
          <w:tab w:val="left" w:pos="1701"/>
        </w:tabs>
        <w:spacing w:after="120"/>
        <w:ind w:left="714" w:hanging="357"/>
        <w:rPr>
          <w:rFonts w:ascii="Calibri" w:hAnsi="Calibri"/>
          <w:sz w:val="24"/>
        </w:rPr>
      </w:pPr>
      <w:r>
        <w:rPr>
          <w:rFonts w:ascii="Calibri" w:hAnsi="Calibri"/>
          <w:sz w:val="24"/>
        </w:rPr>
        <w:t>To supervise examinations as directed.</w:t>
      </w:r>
    </w:p>
    <w:p w:rsidR="00086A33" w:rsidRDefault="00086A33" w:rsidP="00086A33">
      <w:pPr>
        <w:numPr>
          <w:ilvl w:val="0"/>
          <w:numId w:val="1"/>
        </w:numPr>
        <w:tabs>
          <w:tab w:val="left" w:pos="1701"/>
        </w:tabs>
        <w:spacing w:after="120"/>
        <w:ind w:left="714" w:hanging="357"/>
        <w:rPr>
          <w:rFonts w:ascii="Calibri" w:hAnsi="Calibri"/>
          <w:sz w:val="24"/>
        </w:rPr>
      </w:pPr>
      <w:r>
        <w:rPr>
          <w:rFonts w:ascii="Calibri" w:hAnsi="Calibri"/>
          <w:sz w:val="24"/>
        </w:rPr>
        <w:t>To take part in all appropriate inset activities</w:t>
      </w:r>
    </w:p>
    <w:p w:rsidR="00086A33" w:rsidRPr="00086A33" w:rsidRDefault="00086A33" w:rsidP="00086A33">
      <w:pPr>
        <w:jc w:val="both"/>
        <w:rPr>
          <w:color w:val="FF0000"/>
          <w:sz w:val="24"/>
        </w:rPr>
      </w:pPr>
    </w:p>
    <w:p w:rsidR="00812322" w:rsidRDefault="00B4609E">
      <w:pPr>
        <w:spacing w:after="120"/>
        <w:rPr>
          <w:rFonts w:ascii="Calibri" w:hAnsi="Calibri"/>
          <w:b/>
          <w:sz w:val="24"/>
          <w:u w:val="single"/>
        </w:rPr>
      </w:pPr>
      <w:r>
        <w:rPr>
          <w:rFonts w:ascii="Calibri" w:hAnsi="Calibri"/>
          <w:b/>
          <w:sz w:val="24"/>
          <w:u w:val="single"/>
        </w:rPr>
        <w:t>General</w:t>
      </w:r>
    </w:p>
    <w:p w:rsidR="00812322" w:rsidRPr="00B4609E" w:rsidRDefault="00B4609E">
      <w:pPr>
        <w:pStyle w:val="ListParagraph"/>
        <w:numPr>
          <w:ilvl w:val="0"/>
          <w:numId w:val="9"/>
        </w:numPr>
        <w:spacing w:after="120"/>
        <w:ind w:left="709" w:hanging="283"/>
        <w:rPr>
          <w:rFonts w:ascii="Calibri" w:hAnsi="Calibri"/>
          <w:sz w:val="24"/>
        </w:rPr>
      </w:pPr>
      <w:r w:rsidRPr="00B4609E">
        <w:rPr>
          <w:rFonts w:ascii="Calibri" w:hAnsi="Calibri"/>
          <w:sz w:val="24"/>
        </w:rPr>
        <w:t>To be responsible and accountable for carrying out the duties of the post with due regard to Academy’s  equal opportunities policy, and health and safety law, and to ensure that all duties which include the processing of any personal data are undertaken in accordance with the Data Protection Act 1998.</w:t>
      </w:r>
    </w:p>
    <w:p w:rsidR="00812322" w:rsidRDefault="00B4609E">
      <w:pPr>
        <w:pStyle w:val="ListParagraph"/>
        <w:numPr>
          <w:ilvl w:val="0"/>
          <w:numId w:val="9"/>
        </w:numPr>
        <w:spacing w:after="120"/>
        <w:ind w:left="709" w:hanging="283"/>
        <w:rPr>
          <w:rFonts w:ascii="Calibri" w:hAnsi="Calibri"/>
          <w:sz w:val="24"/>
        </w:rPr>
      </w:pPr>
      <w:r>
        <w:rPr>
          <w:rFonts w:ascii="Calibri" w:hAnsi="Calibri"/>
          <w:sz w:val="24"/>
        </w:rPr>
        <w:t>Undertake training as maybe required to fulfil the duties of the post.</w:t>
      </w:r>
    </w:p>
    <w:p w:rsidR="00812322" w:rsidRDefault="00B4609E">
      <w:pPr>
        <w:pStyle w:val="ListParagraph"/>
        <w:numPr>
          <w:ilvl w:val="0"/>
          <w:numId w:val="9"/>
        </w:numPr>
        <w:tabs>
          <w:tab w:val="num" w:pos="1440"/>
        </w:tabs>
        <w:spacing w:after="120"/>
        <w:ind w:left="709" w:hanging="283"/>
        <w:rPr>
          <w:rFonts w:ascii="Calibri" w:hAnsi="Calibri"/>
          <w:sz w:val="24"/>
        </w:rPr>
      </w:pPr>
      <w:r>
        <w:rPr>
          <w:rFonts w:ascii="Calibri" w:hAnsi="Calibri"/>
          <w:sz w:val="24"/>
        </w:rPr>
        <w:t>To undertake any other duties and responsibilities within the range of the salary grade and nature of the post.</w:t>
      </w:r>
      <w:r>
        <w:rPr>
          <w:rFonts w:ascii="Calibri" w:hAnsi="Calibri"/>
          <w:sz w:val="24"/>
        </w:rPr>
        <w:tab/>
      </w:r>
    </w:p>
    <w:p w:rsidR="00086A33" w:rsidRPr="00086A33" w:rsidRDefault="00086A33">
      <w:pPr>
        <w:pStyle w:val="ListParagraph"/>
        <w:numPr>
          <w:ilvl w:val="0"/>
          <w:numId w:val="9"/>
        </w:numPr>
        <w:tabs>
          <w:tab w:val="num" w:pos="1440"/>
        </w:tabs>
        <w:spacing w:after="120"/>
        <w:ind w:left="709" w:hanging="283"/>
        <w:rPr>
          <w:rFonts w:ascii="Calibri" w:hAnsi="Calibri"/>
          <w:sz w:val="24"/>
        </w:rPr>
      </w:pPr>
      <w:r w:rsidRPr="00086A33">
        <w:rPr>
          <w:rFonts w:ascii="Calibri" w:hAnsi="Calibri"/>
          <w:sz w:val="24"/>
        </w:rPr>
        <w:t xml:space="preserve">Post holders will be accountable for carrying out all duties and responsibilities with due regard to the </w:t>
      </w:r>
      <w:r>
        <w:rPr>
          <w:rFonts w:ascii="Calibri" w:hAnsi="Calibri"/>
          <w:sz w:val="24"/>
        </w:rPr>
        <w:t>Academy</w:t>
      </w:r>
      <w:r w:rsidRPr="00086A33">
        <w:rPr>
          <w:rFonts w:ascii="Calibri" w:hAnsi="Calibri"/>
          <w:sz w:val="24"/>
        </w:rPr>
        <w:t xml:space="preserve"> Equal</w:t>
      </w:r>
      <w:r>
        <w:rPr>
          <w:rFonts w:ascii="Calibri" w:hAnsi="Calibri"/>
          <w:sz w:val="24"/>
        </w:rPr>
        <w:t>ity</w:t>
      </w:r>
      <w:r w:rsidRPr="00086A33">
        <w:rPr>
          <w:rFonts w:ascii="Calibri" w:hAnsi="Calibri"/>
          <w:sz w:val="24"/>
        </w:rPr>
        <w:t xml:space="preserve"> Policy</w:t>
      </w:r>
      <w:r>
        <w:rPr>
          <w:rFonts w:ascii="Calibri" w:hAnsi="Calibri"/>
          <w:sz w:val="24"/>
        </w:rPr>
        <w:t>.</w:t>
      </w:r>
    </w:p>
    <w:p w:rsidR="00812322" w:rsidRDefault="00812322">
      <w:pPr>
        <w:tabs>
          <w:tab w:val="num" w:pos="1440"/>
        </w:tabs>
        <w:spacing w:after="120"/>
        <w:rPr>
          <w:rFonts w:ascii="Calibri" w:hAnsi="Calibri"/>
          <w:sz w:val="24"/>
        </w:rPr>
      </w:pPr>
    </w:p>
    <w:p w:rsidR="00812322" w:rsidRPr="00086A33" w:rsidRDefault="00B4609E" w:rsidP="00086A33">
      <w:pPr>
        <w:ind w:left="720"/>
        <w:rPr>
          <w:rFonts w:ascii="Calibri" w:hAnsi="Calibri"/>
          <w:sz w:val="24"/>
          <w:szCs w:val="24"/>
        </w:rPr>
      </w:pPr>
      <w:r>
        <w:rPr>
          <w:rFonts w:ascii="Calibri" w:hAnsi="Calibri"/>
          <w:b/>
          <w:i/>
          <w:sz w:val="24"/>
        </w:rPr>
        <w:t>Responsible to</w:t>
      </w:r>
      <w:r>
        <w:rPr>
          <w:rFonts w:ascii="Calibri" w:hAnsi="Calibri"/>
          <w:sz w:val="24"/>
        </w:rPr>
        <w:t xml:space="preserve">:   </w:t>
      </w:r>
      <w:r>
        <w:rPr>
          <w:rFonts w:ascii="Calibri" w:hAnsi="Calibri"/>
          <w:sz w:val="24"/>
        </w:rPr>
        <w:tab/>
      </w:r>
      <w:r w:rsidR="005F027E" w:rsidRPr="00086A33">
        <w:rPr>
          <w:rFonts w:ascii="Calibri" w:hAnsi="Calibri"/>
          <w:sz w:val="24"/>
          <w:szCs w:val="22"/>
        </w:rPr>
        <w:t>Deputy Head Teacher</w:t>
      </w:r>
      <w:r w:rsidR="005F027E">
        <w:rPr>
          <w:rFonts w:ascii="Calibri" w:hAnsi="Calibri"/>
          <w:sz w:val="24"/>
          <w:szCs w:val="22"/>
        </w:rPr>
        <w:t>/</w:t>
      </w:r>
      <w:r w:rsidRPr="00086A33">
        <w:rPr>
          <w:rFonts w:ascii="Calibri" w:hAnsi="Calibri"/>
          <w:sz w:val="24"/>
          <w:szCs w:val="24"/>
        </w:rPr>
        <w:t>Academy Business Manager</w:t>
      </w:r>
    </w:p>
    <w:p w:rsidR="00812322" w:rsidRDefault="00812322">
      <w:pPr>
        <w:tabs>
          <w:tab w:val="num" w:pos="1440"/>
        </w:tabs>
        <w:spacing w:after="120"/>
        <w:rPr>
          <w:rFonts w:ascii="Calibri" w:hAnsi="Calibri"/>
          <w:sz w:val="24"/>
        </w:rPr>
      </w:pPr>
    </w:p>
    <w:p w:rsidR="00812322" w:rsidRDefault="00B4609E">
      <w:pPr>
        <w:tabs>
          <w:tab w:val="num" w:pos="1440"/>
        </w:tabs>
        <w:spacing w:after="120"/>
        <w:rPr>
          <w:rFonts w:ascii="Calibri" w:hAnsi="Calibri"/>
          <w:sz w:val="24"/>
        </w:rPr>
      </w:pPr>
      <w:r>
        <w:rPr>
          <w:rFonts w:ascii="Calibri" w:hAnsi="Calibri"/>
          <w:sz w:val="24"/>
        </w:rPr>
        <w:t>This job description will be reviewed annually with the post holder and the Academy’s Business Manager to reflect or anticipate changes in the job, commensurate with the grade for the post and job title.</w:t>
      </w:r>
    </w:p>
    <w:p w:rsidR="00812322" w:rsidRDefault="00812322">
      <w:pPr>
        <w:tabs>
          <w:tab w:val="num" w:pos="1440"/>
        </w:tabs>
        <w:spacing w:after="120"/>
        <w:rPr>
          <w:rFonts w:ascii="Calibri" w:hAnsi="Calibri"/>
          <w:sz w:val="24"/>
        </w:rPr>
      </w:pPr>
    </w:p>
    <w:sectPr w:rsidR="00812322">
      <w:headerReference w:type="default" r:id="rId9"/>
      <w:pgSz w:w="11909" w:h="16834" w:code="9"/>
      <w:pgMar w:top="426" w:right="569" w:bottom="426" w:left="993"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22" w:rsidRDefault="00B4609E">
      <w:r>
        <w:separator/>
      </w:r>
    </w:p>
  </w:endnote>
  <w:endnote w:type="continuationSeparator" w:id="0">
    <w:p w:rsidR="00812322" w:rsidRDefault="00B4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22" w:rsidRDefault="00B4609E">
      <w:r>
        <w:separator/>
      </w:r>
    </w:p>
  </w:footnote>
  <w:footnote w:type="continuationSeparator" w:id="0">
    <w:p w:rsidR="00812322" w:rsidRDefault="00B46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22" w:rsidRDefault="00812322">
    <w:pPr>
      <w:pStyle w:val="Header"/>
      <w:rPr>
        <w:b/>
      </w:rPr>
    </w:pPr>
  </w:p>
  <w:p w:rsidR="00812322" w:rsidRDefault="00812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CAC"/>
    <w:multiLevelType w:val="hybridMultilevel"/>
    <w:tmpl w:val="8DE2B310"/>
    <w:lvl w:ilvl="0" w:tplc="F62ED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38E"/>
    <w:multiLevelType w:val="multilevel"/>
    <w:tmpl w:val="127EE90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533F2D"/>
    <w:multiLevelType w:val="multilevel"/>
    <w:tmpl w:val="AE743A8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3B378E9"/>
    <w:multiLevelType w:val="hybridMultilevel"/>
    <w:tmpl w:val="C446329A"/>
    <w:lvl w:ilvl="0" w:tplc="F62EDE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523EF2"/>
    <w:multiLevelType w:val="hybridMultilevel"/>
    <w:tmpl w:val="1DC69F1E"/>
    <w:lvl w:ilvl="0" w:tplc="0809000F">
      <w:start w:val="1"/>
      <w:numFmt w:val="decimal"/>
      <w:lvlText w:val="%1."/>
      <w:lvlJc w:val="left"/>
      <w:pPr>
        <w:ind w:left="4755" w:hanging="360"/>
      </w:pPr>
      <w:rPr>
        <w:rFonts w:hint="default"/>
      </w:rPr>
    </w:lvl>
    <w:lvl w:ilvl="1" w:tplc="08090003" w:tentative="1">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5" w15:restartNumberingAfterBreak="0">
    <w:nsid w:val="221130B7"/>
    <w:multiLevelType w:val="multilevel"/>
    <w:tmpl w:val="1436998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7960E3"/>
    <w:multiLevelType w:val="hybridMultilevel"/>
    <w:tmpl w:val="65061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046F3"/>
    <w:multiLevelType w:val="hybridMultilevel"/>
    <w:tmpl w:val="4E9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721F3"/>
    <w:multiLevelType w:val="hybridMultilevel"/>
    <w:tmpl w:val="3946BF20"/>
    <w:lvl w:ilvl="0" w:tplc="0409000F">
      <w:start w:val="1"/>
      <w:numFmt w:val="decimal"/>
      <w:lvlText w:val="%1."/>
      <w:lvlJc w:val="left"/>
      <w:pPr>
        <w:tabs>
          <w:tab w:val="num" w:pos="720"/>
        </w:tabs>
        <w:ind w:left="720" w:hanging="360"/>
      </w:pPr>
      <w:rPr>
        <w:rFonts w:cs="Times New Roman"/>
      </w:rPr>
    </w:lvl>
    <w:lvl w:ilvl="1" w:tplc="F27C1B96">
      <w:start w:val="1"/>
      <w:numFmt w:val="none"/>
      <w:lvlText w:val="1.1"/>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83487A"/>
    <w:multiLevelType w:val="hybridMultilevel"/>
    <w:tmpl w:val="8ED639B6"/>
    <w:lvl w:ilvl="0" w:tplc="F62ED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6"/>
  </w:num>
  <w:num w:numId="6">
    <w:abstractNumId w:val="4"/>
  </w:num>
  <w:num w:numId="7">
    <w:abstractNumId w:val="0"/>
  </w:num>
  <w:num w:numId="8">
    <w:abstractNumId w:val="9"/>
  </w:num>
  <w:num w:numId="9">
    <w:abstractNumId w:val="3"/>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87CD61-F74B-448E-91E2-52EBABC26FCD}"/>
    <w:docVar w:name="dgnword-eventsink" w:val="1578976"/>
  </w:docVars>
  <w:rsids>
    <w:rsidRoot w:val="00812322"/>
    <w:rsid w:val="00086A33"/>
    <w:rsid w:val="000F464B"/>
    <w:rsid w:val="00295D12"/>
    <w:rsid w:val="004118B1"/>
    <w:rsid w:val="005F027E"/>
    <w:rsid w:val="00812322"/>
    <w:rsid w:val="009276B1"/>
    <w:rsid w:val="00B4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2DB40AD2-E34B-4407-ACC2-CFEBBA51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0"/>
      <w:szCs w:val="20"/>
      <w:lang w:val="en-GB"/>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link w:val="Heading2Char"/>
    <w:uiPriority w:val="99"/>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paragraph" w:styleId="BodyTextIndent">
    <w:name w:val="Body Text Indent"/>
    <w:basedOn w:val="Normal"/>
    <w:link w:val="BodyTextIndentChar"/>
    <w:uiPriority w:val="99"/>
    <w:pPr>
      <w:ind w:left="720" w:hanging="720"/>
    </w:pPr>
    <w:rPr>
      <w:sz w:val="24"/>
    </w:rPr>
  </w:style>
  <w:style w:type="character" w:customStyle="1" w:styleId="BodyTextIndentChar">
    <w:name w:val="Body Text Indent Char"/>
    <w:basedOn w:val="DefaultParagraphFont"/>
    <w:link w:val="BodyTextIndent"/>
    <w:uiPriority w:val="99"/>
    <w:semiHidden/>
    <w:rPr>
      <w:sz w:val="20"/>
      <w:szCs w:val="20"/>
      <w:lang w:val="en-GB"/>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sz w:val="20"/>
      <w:szCs w:val="20"/>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0"/>
      <w:szCs w:val="20"/>
      <w:lang w:val="en-GB"/>
    </w:rPr>
  </w:style>
  <w:style w:type="paragraph" w:styleId="Title">
    <w:name w:val="Title"/>
    <w:basedOn w:val="Normal"/>
    <w:link w:val="TitleChar"/>
    <w:qFormat/>
    <w:pPr>
      <w:jc w:val="center"/>
    </w:pPr>
    <w:rPr>
      <w:sz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lang w:val="en-GB"/>
    </w:rPr>
  </w:style>
  <w:style w:type="paragraph" w:styleId="Revision">
    <w:name w:val="Revision"/>
    <w:hidden/>
    <w:uiPriority w:val="99"/>
    <w:semiHidden/>
    <w:rPr>
      <w:sz w:val="20"/>
      <w:szCs w:val="20"/>
      <w:lang w:val="en-GB"/>
    </w:rPr>
  </w:style>
  <w:style w:type="paragraph" w:styleId="ListParagraph">
    <w:name w:val="List Paragraph"/>
    <w:basedOn w:val="Normal"/>
    <w:uiPriority w:val="99"/>
    <w:qFormat/>
    <w:pPr>
      <w:ind w:left="720"/>
      <w:contextualSpacing/>
    </w:pPr>
  </w:style>
  <w:style w:type="character" w:customStyle="1" w:styleId="CharacterStyle1">
    <w:name w:val="Character Style 1"/>
    <w:rPr>
      <w:rFonts w:ascii="Arial" w:hAnsi="Arial" w:cs="Arial"/>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20477">
      <w:bodyDiv w:val="1"/>
      <w:marLeft w:val="0"/>
      <w:marRight w:val="0"/>
      <w:marTop w:val="0"/>
      <w:marBottom w:val="0"/>
      <w:divBdr>
        <w:top w:val="none" w:sz="0" w:space="0" w:color="auto"/>
        <w:left w:val="none" w:sz="0" w:space="0" w:color="auto"/>
        <w:bottom w:val="none" w:sz="0" w:space="0" w:color="auto"/>
        <w:right w:val="none" w:sz="0" w:space="0" w:color="auto"/>
      </w:divBdr>
    </w:div>
    <w:div w:id="965618465">
      <w:bodyDiv w:val="1"/>
      <w:marLeft w:val="0"/>
      <w:marRight w:val="0"/>
      <w:marTop w:val="0"/>
      <w:marBottom w:val="0"/>
      <w:divBdr>
        <w:top w:val="none" w:sz="0" w:space="0" w:color="auto"/>
        <w:left w:val="none" w:sz="0" w:space="0" w:color="auto"/>
        <w:bottom w:val="none" w:sz="0" w:space="0" w:color="auto"/>
        <w:right w:val="none" w:sz="0" w:space="0" w:color="auto"/>
      </w:divBdr>
    </w:div>
    <w:div w:id="999187667">
      <w:bodyDiv w:val="1"/>
      <w:marLeft w:val="0"/>
      <w:marRight w:val="0"/>
      <w:marTop w:val="0"/>
      <w:marBottom w:val="0"/>
      <w:divBdr>
        <w:top w:val="none" w:sz="0" w:space="0" w:color="auto"/>
        <w:left w:val="none" w:sz="0" w:space="0" w:color="auto"/>
        <w:bottom w:val="none" w:sz="0" w:space="0" w:color="auto"/>
        <w:right w:val="none" w:sz="0" w:space="0" w:color="auto"/>
      </w:divBdr>
    </w:div>
    <w:div w:id="1068066849">
      <w:marLeft w:val="0"/>
      <w:marRight w:val="0"/>
      <w:marTop w:val="0"/>
      <w:marBottom w:val="0"/>
      <w:divBdr>
        <w:top w:val="none" w:sz="0" w:space="0" w:color="auto"/>
        <w:left w:val="none" w:sz="0" w:space="0" w:color="auto"/>
        <w:bottom w:val="none" w:sz="0" w:space="0" w:color="auto"/>
        <w:right w:val="none" w:sz="0" w:space="0" w:color="auto"/>
      </w:divBdr>
    </w:div>
    <w:div w:id="13232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505A-71C8-4A7B-BC70-A4CE73CC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First Draft</vt:lpstr>
    </vt:vector>
  </TitlesOfParts>
  <Company>COUNDON COURT SCHOOL</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dc:title>
  <dc:creator>John Vickers</dc:creator>
  <cp:lastModifiedBy>Linda Phillips</cp:lastModifiedBy>
  <cp:revision>3</cp:revision>
  <cp:lastPrinted>2013-12-06T14:37:00Z</cp:lastPrinted>
  <dcterms:created xsi:type="dcterms:W3CDTF">2016-09-22T10:05:00Z</dcterms:created>
  <dcterms:modified xsi:type="dcterms:W3CDTF">2017-07-07T14:14:00Z</dcterms:modified>
</cp:coreProperties>
</file>