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12FE4A0" wp14:editId="25626DD2">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E5A60" w:rsidRDefault="001E5A60" w:rsidP="00D23BB4">
                            <w:pPr>
                              <w:widowControl w:val="0"/>
                              <w:spacing w:after="0" w:line="240" w:lineRule="auto"/>
                              <w:rPr>
                                <w:rFonts w:ascii="Gill Sans MT" w:hAnsi="Gill Sans MT"/>
                                <w:b/>
                                <w:bCs/>
                                <w:color w:val="FFFFFF"/>
                                <w:sz w:val="36"/>
                                <w:szCs w:val="36"/>
                                <w14:ligatures w14:val="none"/>
                              </w:rPr>
                            </w:pPr>
                          </w:p>
                          <w:p w:rsidR="001E5A60" w:rsidRPr="00D23BB4" w:rsidRDefault="001E5A60"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1E5A60" w:rsidRDefault="00882E4A" w:rsidP="00D23BB4">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 xml:space="preserve">HR and Payroll Assistant </w:t>
                            </w:r>
                          </w:p>
                          <w:p w:rsidR="00144927" w:rsidRPr="007517EC" w:rsidRDefault="00144927"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January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1E5A60" w:rsidRDefault="001E5A60" w:rsidP="00D23BB4">
                      <w:pPr>
                        <w:widowControl w:val="0"/>
                        <w:spacing w:after="0" w:line="240" w:lineRule="auto"/>
                        <w:rPr>
                          <w:rFonts w:ascii="Gill Sans MT" w:hAnsi="Gill Sans MT"/>
                          <w:b/>
                          <w:bCs/>
                          <w:color w:val="FFFFFF"/>
                          <w:sz w:val="36"/>
                          <w:szCs w:val="36"/>
                          <w14:ligatures w14:val="none"/>
                        </w:rPr>
                      </w:pPr>
                    </w:p>
                    <w:p w:rsidR="001E5A60" w:rsidRPr="00D23BB4" w:rsidRDefault="001E5A60"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1E5A60" w:rsidRDefault="00882E4A" w:rsidP="00D23BB4">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 xml:space="preserve">HR and Payroll Assistant </w:t>
                      </w:r>
                    </w:p>
                    <w:p w:rsidR="00144927" w:rsidRPr="007517EC" w:rsidRDefault="00144927"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January 2018</w:t>
                      </w: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4C1BE4C3" wp14:editId="6523D927">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bookmarkStart w:id="0" w:name="_GoBack"/>
      <w:bookmarkEnd w:id="0"/>
    </w:p>
    <w:p w:rsidR="00D23BB4" w:rsidRDefault="00D23BB4" w:rsidP="00D23BB4">
      <w:pPr>
        <w:widowControl w:val="0"/>
        <w:spacing w:after="0" w:line="240" w:lineRule="auto"/>
        <w:jc w:val="center"/>
        <w:rPr>
          <w:rFonts w:ascii="Gill Sans MT" w:hAnsi="Gill Sans MT"/>
          <w:b/>
          <w:bCs/>
          <w:color w:val="FFFFFF"/>
          <w:sz w:val="36"/>
          <w:szCs w:val="36"/>
          <w14:ligatures w14:val="none"/>
        </w:rPr>
      </w:pPr>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B4E9A44" wp14:editId="0180E82A">
                <wp:simplePos x="0" y="0"/>
                <wp:positionH relativeFrom="margin">
                  <wp:align>center</wp:align>
                </wp:positionH>
                <wp:positionV relativeFrom="paragraph">
                  <wp:posOffset>93549</wp:posOffset>
                </wp:positionV>
                <wp:extent cx="4451230" cy="681487"/>
                <wp:effectExtent l="0" t="0" r="2603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1E5A60" w:rsidRPr="00B8048C" w:rsidRDefault="001E5A60"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sidR="004A40DB">
                              <w:rPr>
                                <w:rFonts w:asciiTheme="minorHAnsi" w:hAnsiTheme="minorHAnsi"/>
                                <w:b/>
                                <w:bCs/>
                                <w:color w:val="FFFFFF"/>
                                <w:sz w:val="28"/>
                                <w:szCs w:val="28"/>
                                <w14:ligatures w14:val="none"/>
                              </w:rPr>
                              <w:t xml:space="preserve">Noon on </w:t>
                            </w:r>
                            <w:r w:rsidR="00A21B19">
                              <w:rPr>
                                <w:rFonts w:asciiTheme="minorHAnsi" w:hAnsiTheme="minorHAnsi"/>
                                <w:b/>
                                <w:bCs/>
                                <w:color w:val="FFFFFF"/>
                                <w:sz w:val="28"/>
                                <w:szCs w:val="28"/>
                                <w14:ligatures w14:val="none"/>
                              </w:rPr>
                              <w:t>Tuesday 12</w:t>
                            </w:r>
                            <w:r w:rsidR="00EC0B60">
                              <w:rPr>
                                <w:rFonts w:asciiTheme="minorHAnsi" w:hAnsiTheme="minorHAnsi"/>
                                <w:b/>
                                <w:bCs/>
                                <w:color w:val="FFFFFF"/>
                                <w:sz w:val="28"/>
                                <w:szCs w:val="28"/>
                                <w14:ligatures w14:val="none"/>
                              </w:rPr>
                              <w:t xml:space="preserve"> December 2017</w:t>
                            </w:r>
                          </w:p>
                          <w:p w:rsidR="001E5A60" w:rsidRPr="00B8048C" w:rsidRDefault="001E5A60"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sidR="00EC0B60">
                              <w:rPr>
                                <w:rFonts w:asciiTheme="minorHAnsi" w:hAnsiTheme="minorHAnsi"/>
                                <w:b/>
                                <w:bCs/>
                                <w:color w:val="FFFFFF"/>
                                <w:sz w:val="28"/>
                                <w:szCs w:val="28"/>
                                <w14:ligatures w14:val="none"/>
                              </w:rPr>
                              <w:t>TBA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7.35pt;width:350.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" fillcolor="#365f91 [2404]" strokecolor="#365f91 [2404]" insetpen="t">
                <v:textbox inset="2.88pt,2.88pt,2.88pt,2.88pt">
                  <w:txbxContent>
                    <w:p w:rsidR="001E5A60" w:rsidRPr="00B8048C" w:rsidRDefault="001E5A60"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sidR="004A40DB">
                        <w:rPr>
                          <w:rFonts w:asciiTheme="minorHAnsi" w:hAnsiTheme="minorHAnsi"/>
                          <w:b/>
                          <w:bCs/>
                          <w:color w:val="FFFFFF"/>
                          <w:sz w:val="28"/>
                          <w:szCs w:val="28"/>
                          <w14:ligatures w14:val="none"/>
                        </w:rPr>
                        <w:t xml:space="preserve">Noon on </w:t>
                      </w:r>
                      <w:r w:rsidR="00A21B19">
                        <w:rPr>
                          <w:rFonts w:asciiTheme="minorHAnsi" w:hAnsiTheme="minorHAnsi"/>
                          <w:b/>
                          <w:bCs/>
                          <w:color w:val="FFFFFF"/>
                          <w:sz w:val="28"/>
                          <w:szCs w:val="28"/>
                          <w14:ligatures w14:val="none"/>
                        </w:rPr>
                        <w:t>Tuesday 12</w:t>
                      </w:r>
                      <w:r w:rsidR="00EC0B60">
                        <w:rPr>
                          <w:rFonts w:asciiTheme="minorHAnsi" w:hAnsiTheme="minorHAnsi"/>
                          <w:b/>
                          <w:bCs/>
                          <w:color w:val="FFFFFF"/>
                          <w:sz w:val="28"/>
                          <w:szCs w:val="28"/>
                          <w14:ligatures w14:val="none"/>
                        </w:rPr>
                        <w:t xml:space="preserve"> December 2017</w:t>
                      </w:r>
                    </w:p>
                    <w:p w:rsidR="001E5A60" w:rsidRPr="00B8048C" w:rsidRDefault="001E5A60"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sidR="00EC0B60">
                        <w:rPr>
                          <w:rFonts w:asciiTheme="minorHAnsi" w:hAnsiTheme="minorHAnsi"/>
                          <w:b/>
                          <w:bCs/>
                          <w:color w:val="FFFFFF"/>
                          <w:sz w:val="28"/>
                          <w:szCs w:val="28"/>
                          <w14:ligatures w14:val="none"/>
                        </w:rPr>
                        <w:t>TBA</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EC0B60" w:rsidRPr="007517EC" w:rsidRDefault="00EC0B60" w:rsidP="00EC0B60">
      <w:pPr>
        <w:tabs>
          <w:tab w:val="left" w:pos="3437"/>
        </w:tabs>
        <w:rPr>
          <w:b/>
        </w:rPr>
      </w:pPr>
      <w:r w:rsidRPr="007517EC">
        <w:rPr>
          <w:rFonts w:ascii="Gill Sans MT" w:hAnsi="Gill Sans MT"/>
          <w:b/>
          <w:sz w:val="22"/>
          <w:szCs w:val="22"/>
        </w:rPr>
        <w:t>How to apply</w:t>
      </w:r>
    </w:p>
    <w:p w:rsidR="00EC0B60" w:rsidRPr="007517EC" w:rsidRDefault="00EC0B60" w:rsidP="00EC0B60">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Pr>
          <w:rFonts w:ascii="Gill Sans MT" w:hAnsi="Gill Sans MT"/>
          <w:sz w:val="22"/>
          <w:szCs w:val="22"/>
        </w:rPr>
        <w:t>www.cranfordhouse.net).</w:t>
      </w:r>
      <w:r w:rsidRPr="007517EC">
        <w:rPr>
          <w:rFonts w:ascii="Gill Sans MT" w:hAnsi="Gill Sans MT"/>
          <w:sz w:val="22"/>
          <w:szCs w:val="22"/>
        </w:rPr>
        <w:t xml:space="preserve"> </w:t>
      </w:r>
    </w:p>
    <w:p w:rsidR="00EC0B60" w:rsidRPr="007517EC" w:rsidRDefault="00EC0B60" w:rsidP="00EC0B60">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1"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rsidR="00EC0B60" w:rsidRPr="00D56F38" w:rsidRDefault="00EC0B60" w:rsidP="00EC0B60">
      <w:pPr>
        <w:jc w:val="both"/>
        <w:rPr>
          <w:rFonts w:ascii="Gill Sans MT" w:hAnsi="Gill Sans MT"/>
          <w:b/>
          <w:i/>
          <w:sz w:val="22"/>
          <w:szCs w:val="22"/>
        </w:rPr>
      </w:pPr>
      <w:r w:rsidRPr="00D56F38">
        <w:rPr>
          <w:rFonts w:ascii="Gill Sans MT" w:hAnsi="Gill Sans MT"/>
          <w:b/>
          <w:i/>
          <w:sz w:val="22"/>
          <w:szCs w:val="22"/>
        </w:rPr>
        <w:t xml:space="preserve">Important note: Cranford House operates a safe recruitment policy and the successful candidate will be required to apply for an Enhanced Level Certificate with the Disclosure and Barring Service. </w:t>
      </w:r>
    </w:p>
    <w:p w:rsidR="00EC0B60" w:rsidRDefault="00EC0B60" w:rsidP="00EC0B60">
      <w:pPr>
        <w:jc w:val="both"/>
        <w:rPr>
          <w:rFonts w:ascii="Gill Sans MT" w:hAnsi="Gill Sans MT"/>
          <w:sz w:val="22"/>
          <w:szCs w:val="22"/>
        </w:rPr>
      </w:pPr>
    </w:p>
    <w:p w:rsidR="00EC0B60" w:rsidRDefault="00EC0B60" w:rsidP="00EC0B60">
      <w:pPr>
        <w:spacing w:after="0" w:line="240" w:lineRule="auto"/>
        <w:rPr>
          <w:rFonts w:ascii="Gill Sans MT" w:hAnsi="Gill Sans MT"/>
          <w:sz w:val="22"/>
          <w:szCs w:val="22"/>
        </w:rPr>
      </w:pPr>
    </w:p>
    <w:p w:rsidR="00EC0B60" w:rsidRDefault="00EC0B60" w:rsidP="00EC0B60">
      <w:pPr>
        <w:spacing w:after="0" w:line="240" w:lineRule="auto"/>
        <w:jc w:val="center"/>
        <w:rPr>
          <w:rFonts w:ascii="Garamond" w:hAnsi="Garamond"/>
          <w:b/>
          <w:sz w:val="24"/>
          <w:szCs w:val="24"/>
        </w:rPr>
      </w:pPr>
      <w:r>
        <w:rPr>
          <w:rFonts w:ascii="Garamond" w:hAnsi="Garamond"/>
          <w:b/>
          <w:noProof/>
          <w:sz w:val="24"/>
          <w:szCs w:val="24"/>
          <w14:ligatures w14:val="none"/>
          <w14:cntxtAlts w14:val="0"/>
        </w:rPr>
        <mc:AlternateContent>
          <mc:Choice Requires="wps">
            <w:drawing>
              <wp:anchor distT="0" distB="0" distL="114300" distR="114300" simplePos="0" relativeHeight="251676672" behindDoc="0" locked="0" layoutInCell="1" allowOverlap="1" wp14:anchorId="5A7370C3" wp14:editId="19B9CA2D">
                <wp:simplePos x="0" y="0"/>
                <wp:positionH relativeFrom="margin">
                  <wp:align>center</wp:align>
                </wp:positionH>
                <wp:positionV relativeFrom="paragraph">
                  <wp:posOffset>48476</wp:posOffset>
                </wp:positionV>
                <wp:extent cx="6167887" cy="448573"/>
                <wp:effectExtent l="0" t="0" r="23495" b="27940"/>
                <wp:wrapNone/>
                <wp:docPr id="5" name="Text Box 5"/>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rgbClr val="4F81BD">
                            <a:lumMod val="75000"/>
                          </a:srgbClr>
                        </a:solidFill>
                        <a:ln w="6350">
                          <a:solidFill>
                            <a:srgbClr val="4F81BD">
                              <a:lumMod val="75000"/>
                            </a:srgbClr>
                          </a:solidFill>
                        </a:ln>
                        <a:effectLst/>
                      </wps:spPr>
                      <wps:txbx>
                        <w:txbxContent>
                          <w:p w:rsidR="00EC0B60" w:rsidRPr="00801C5D" w:rsidRDefault="00EC0B60" w:rsidP="00EC0B60">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3.8pt;width:485.65pt;height:35.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" fillcolor="#376092" strokecolor="#376092" strokeweight=".5pt">
                <v:textbox>
                  <w:txbxContent>
                    <w:p w:rsidR="00EC0B60" w:rsidRPr="00801C5D" w:rsidRDefault="00EC0B60" w:rsidP="00EC0B60">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EC0B60" w:rsidRPr="007517EC" w:rsidRDefault="00EC0B60" w:rsidP="00EC0B60">
      <w:pPr>
        <w:spacing w:after="0" w:line="240" w:lineRule="auto"/>
        <w:jc w:val="center"/>
        <w:rPr>
          <w:rFonts w:ascii="Garamond" w:hAnsi="Garamond"/>
          <w:b/>
          <w:sz w:val="24"/>
          <w:szCs w:val="24"/>
        </w:rPr>
      </w:pPr>
      <w:r w:rsidRPr="007517EC">
        <w:rPr>
          <w:rFonts w:ascii="Garamond" w:hAnsi="Garamond"/>
          <w:b/>
          <w:sz w:val="24"/>
          <w:szCs w:val="24"/>
        </w:rPr>
        <w:t>Introduction and Information about the School</w:t>
      </w:r>
    </w:p>
    <w:p w:rsidR="00EC0B60"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Cranford House is a leading independent day school for girls aged three to sixteen and boys aged three to </w:t>
      </w:r>
    </w:p>
    <w:p w:rsidR="00EC0B60" w:rsidRPr="00406395" w:rsidRDefault="00EC0B60" w:rsidP="00EC0B60">
      <w:pPr>
        <w:spacing w:after="0" w:line="240" w:lineRule="auto"/>
        <w:rPr>
          <w:rFonts w:ascii="Garamond" w:hAnsi="Garamond"/>
          <w:b/>
          <w:sz w:val="24"/>
          <w:szCs w:val="24"/>
        </w:rPr>
      </w:pPr>
    </w:p>
    <w:p w:rsidR="00EC0B60"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Cranford House is a leading independent day school for girls aged three to sixteen and boys aged three to e</w:t>
      </w:r>
      <w:r>
        <w:rPr>
          <w:rFonts w:ascii="Gill Sans MT" w:hAnsi="Gill Sans MT" w:cs="Helvetica"/>
          <w:color w:val="333333"/>
          <w:sz w:val="22"/>
          <w:szCs w:val="22"/>
        </w:rPr>
        <w:t>le</w:t>
      </w:r>
      <w:r w:rsidRPr="007517EC">
        <w:rPr>
          <w:rFonts w:ascii="Gill Sans MT" w:hAnsi="Gill Sans MT" w:cs="Helvetica"/>
          <w:color w:val="333333"/>
          <w:sz w:val="22"/>
          <w:szCs w:val="22"/>
        </w:rPr>
        <w:t xml:space="preserve">ven. </w:t>
      </w:r>
      <w:r>
        <w:rPr>
          <w:rFonts w:ascii="Gill Sans MT" w:hAnsi="Gill Sans MT" w:cs="Helvetica"/>
          <w:color w:val="333333"/>
          <w:sz w:val="22"/>
          <w:szCs w:val="22"/>
        </w:rPr>
        <w:t xml:space="preserve">Rated excellent in all categories by the ISI and </w:t>
      </w:r>
      <w:r>
        <w:rPr>
          <w:rFonts w:ascii="Gill Sans MT" w:hAnsi="Gill Sans MT" w:cs="Helvetica"/>
          <w:b/>
          <w:color w:val="333333"/>
          <w:sz w:val="22"/>
          <w:szCs w:val="22"/>
        </w:rPr>
        <w:t>3</w:t>
      </w:r>
      <w:r w:rsidRPr="004A2918">
        <w:rPr>
          <w:rFonts w:ascii="Gill Sans MT" w:hAnsi="Gill Sans MT" w:cs="Helvetica"/>
          <w:b/>
          <w:color w:val="333333"/>
          <w:sz w:val="22"/>
          <w:szCs w:val="22"/>
          <w:vertAlign w:val="superscript"/>
        </w:rPr>
        <w:t>rd</w:t>
      </w:r>
      <w:r>
        <w:rPr>
          <w:rFonts w:ascii="Gill Sans MT" w:hAnsi="Gill Sans MT" w:cs="Helvetica"/>
          <w:b/>
          <w:color w:val="333333"/>
          <w:sz w:val="22"/>
          <w:szCs w:val="22"/>
        </w:rPr>
        <w:t xml:space="preserve"> </w:t>
      </w:r>
      <w:r w:rsidRPr="00126820">
        <w:rPr>
          <w:rFonts w:ascii="Gill Sans MT" w:hAnsi="Gill Sans MT" w:cs="Helvetica"/>
          <w:b/>
          <w:color w:val="333333"/>
          <w:sz w:val="22"/>
          <w:szCs w:val="22"/>
        </w:rPr>
        <w:t>nationally</w:t>
      </w:r>
      <w:r>
        <w:rPr>
          <w:rFonts w:ascii="Gill Sans MT" w:hAnsi="Gill Sans MT" w:cs="Helvetica"/>
          <w:color w:val="333333"/>
          <w:sz w:val="22"/>
          <w:szCs w:val="22"/>
        </w:rPr>
        <w:t xml:space="preserve"> in the </w:t>
      </w:r>
      <w:r>
        <w:rPr>
          <w:rFonts w:ascii="Gill Sans MT" w:hAnsi="Gill Sans MT" w:cs="Helvetica"/>
          <w:b/>
          <w:color w:val="333333"/>
          <w:sz w:val="22"/>
          <w:szCs w:val="22"/>
        </w:rPr>
        <w:t>2016</w:t>
      </w:r>
      <w:r w:rsidRPr="00126820">
        <w:rPr>
          <w:rFonts w:ascii="Gill Sans MT" w:hAnsi="Gill Sans MT" w:cs="Helvetica"/>
          <w:b/>
          <w:color w:val="333333"/>
          <w:sz w:val="22"/>
          <w:szCs w:val="22"/>
        </w:rPr>
        <w:t xml:space="preserve"> Times Parent Power League Tables</w:t>
      </w:r>
      <w:r>
        <w:rPr>
          <w:rFonts w:ascii="Gill Sans MT" w:hAnsi="Gill Sans MT" w:cs="Helvetica"/>
          <w:color w:val="333333"/>
          <w:sz w:val="22"/>
          <w:szCs w:val="22"/>
        </w:rPr>
        <w:t xml:space="preserve">, the school has launched its 2020 Vision and is entering an exciting phase of development based on many recent educational successes. This includes the development of a state of the art </w:t>
      </w:r>
      <w:r w:rsidRPr="00126820">
        <w:rPr>
          <w:rFonts w:ascii="Gill Sans MT" w:hAnsi="Gill Sans MT" w:cs="Helvetica"/>
          <w:b/>
          <w:color w:val="333333"/>
          <w:sz w:val="22"/>
          <w:szCs w:val="22"/>
        </w:rPr>
        <w:t>STEM centre</w:t>
      </w:r>
      <w:r>
        <w:rPr>
          <w:rFonts w:ascii="Gill Sans MT" w:hAnsi="Gill Sans MT" w:cs="Helvetica"/>
          <w:color w:val="333333"/>
          <w:sz w:val="22"/>
          <w:szCs w:val="22"/>
        </w:rPr>
        <w:t xml:space="preserve"> and the addition of a </w:t>
      </w:r>
      <w:r w:rsidRPr="00126820">
        <w:rPr>
          <w:rFonts w:ascii="Gill Sans MT" w:hAnsi="Gill Sans MT" w:cs="Helvetica"/>
          <w:b/>
          <w:color w:val="333333"/>
          <w:sz w:val="22"/>
          <w:szCs w:val="22"/>
        </w:rPr>
        <w:t>6</w:t>
      </w:r>
      <w:r w:rsidRPr="00126820">
        <w:rPr>
          <w:rFonts w:ascii="Gill Sans MT" w:hAnsi="Gill Sans MT" w:cs="Helvetica"/>
          <w:b/>
          <w:color w:val="333333"/>
          <w:sz w:val="22"/>
          <w:szCs w:val="22"/>
          <w:vertAlign w:val="superscript"/>
        </w:rPr>
        <w:t>th</w:t>
      </w:r>
      <w:r w:rsidRPr="00126820">
        <w:rPr>
          <w:rFonts w:ascii="Gill Sans MT" w:hAnsi="Gill Sans MT" w:cs="Helvetica"/>
          <w:b/>
          <w:color w:val="333333"/>
          <w:sz w:val="22"/>
          <w:szCs w:val="22"/>
        </w:rPr>
        <w:t xml:space="preserve"> Form</w:t>
      </w:r>
      <w:r>
        <w:rPr>
          <w:rFonts w:ascii="Gill Sans MT" w:hAnsi="Gill Sans MT" w:cs="Helvetica"/>
          <w:color w:val="333333"/>
          <w:sz w:val="22"/>
          <w:szCs w:val="22"/>
        </w:rPr>
        <w:t xml:space="preserve">. </w:t>
      </w:r>
    </w:p>
    <w:p w:rsidR="00EC0B60" w:rsidRDefault="00EC0B60" w:rsidP="00EC0B60">
      <w:pPr>
        <w:spacing w:after="0" w:line="240" w:lineRule="auto"/>
        <w:rPr>
          <w:rFonts w:ascii="Garamond" w:hAnsi="Garamond"/>
          <w:b/>
          <w:sz w:val="24"/>
          <w:szCs w:val="24"/>
        </w:rPr>
      </w:pPr>
    </w:p>
    <w:p w:rsidR="00EC0B60" w:rsidRDefault="00EC0B60" w:rsidP="00EC0B60">
      <w:pPr>
        <w:spacing w:after="0" w:line="240" w:lineRule="auto"/>
        <w:rPr>
          <w:rFonts w:ascii="Garamond" w:hAnsi="Garamond"/>
          <w:b/>
          <w:sz w:val="24"/>
          <w:szCs w:val="24"/>
        </w:rPr>
      </w:pPr>
      <w:r w:rsidRPr="00406395">
        <w:rPr>
          <w:rFonts w:ascii="Garamond" w:hAnsi="Garamond"/>
          <w:b/>
          <w:sz w:val="24"/>
          <w:szCs w:val="24"/>
        </w:rPr>
        <w:t xml:space="preserve">Vision and Values </w:t>
      </w:r>
    </w:p>
    <w:p w:rsidR="00EC0B60" w:rsidRPr="00406395" w:rsidRDefault="00EC0B60" w:rsidP="00EC0B60">
      <w:pPr>
        <w:spacing w:after="0" w:line="240" w:lineRule="auto"/>
        <w:rPr>
          <w:rFonts w:ascii="Garamond" w:hAnsi="Garamond"/>
          <w:b/>
          <w:sz w:val="24"/>
          <w:szCs w:val="24"/>
        </w:rPr>
      </w:pPr>
    </w:p>
    <w:p w:rsidR="00EC0B60" w:rsidRDefault="00EC0B60" w:rsidP="00EC0B60">
      <w:pPr>
        <w:pStyle w:val="NormalWeb"/>
        <w:shd w:val="clear" w:color="auto" w:fill="FFFFFF"/>
        <w:spacing w:before="0" w:beforeAutospacing="0" w:after="0" w:afterAutospacing="0"/>
        <w:jc w:val="both"/>
        <w:rPr>
          <w:rFonts w:ascii="Garamond" w:hAnsi="Garamond"/>
          <w:b/>
          <w:color w:val="000000"/>
          <w:kern w:val="28"/>
          <w14:ligatures w14:val="standard"/>
          <w14:cntxtAlts/>
        </w:rPr>
      </w:pPr>
      <w:r w:rsidRPr="00406395">
        <w:rPr>
          <w:rFonts w:ascii="Gill Sans MT" w:hAnsi="Gill Sans MT" w:cs="Helvetica"/>
          <w:sz w:val="22"/>
          <w:szCs w:val="22"/>
        </w:rPr>
        <w:t xml:space="preserve">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 </w:t>
      </w:r>
      <w:r w:rsidRPr="00406395">
        <w:rPr>
          <w:rFonts w:ascii="Gill Sans MT" w:hAnsi="Gill Sans MT" w:cs="Helvetica"/>
          <w:sz w:val="22"/>
          <w:szCs w:val="22"/>
        </w:rPr>
        <w:br/>
        <w:t xml:space="preserve"> </w:t>
      </w:r>
      <w:r w:rsidRPr="00406395">
        <w:rPr>
          <w:rFonts w:ascii="Gill Sans MT" w:hAnsi="Gill Sans MT" w:cs="Helvetica"/>
          <w:sz w:val="22"/>
          <w:szCs w:val="22"/>
        </w:rPr>
        <w:br/>
      </w:r>
      <w:r w:rsidRPr="00406395">
        <w:rPr>
          <w:rFonts w:ascii="Garamond" w:hAnsi="Garamond"/>
          <w:b/>
          <w:color w:val="000000"/>
          <w:kern w:val="28"/>
          <w14:ligatures w14:val="standard"/>
          <w14:cntxtAlts/>
        </w:rPr>
        <w:t>New Sixth Form Centre opening in 2020</w:t>
      </w:r>
    </w:p>
    <w:p w:rsidR="00EC0B60" w:rsidRPr="00406395" w:rsidRDefault="00EC0B60" w:rsidP="00EC0B60">
      <w:pPr>
        <w:pStyle w:val="NormalWeb"/>
        <w:shd w:val="clear" w:color="auto" w:fill="FFFFFF"/>
        <w:spacing w:before="0" w:beforeAutospacing="0" w:after="0" w:afterAutospacing="0"/>
        <w:jc w:val="both"/>
        <w:rPr>
          <w:rFonts w:ascii="Garamond" w:hAnsi="Garamond"/>
          <w:b/>
          <w:color w:val="000000"/>
          <w:kern w:val="28"/>
          <w14:ligatures w14:val="standard"/>
          <w14:cntxtAlts/>
        </w:rPr>
      </w:pPr>
    </w:p>
    <w:p w:rsidR="00EC0B60" w:rsidRDefault="00EC0B60" w:rsidP="00EC0B60">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w:t>
      </w:r>
      <w:r>
        <w:rPr>
          <w:rFonts w:ascii="Gill Sans MT" w:hAnsi="Gill Sans MT" w:cs="Helvetica"/>
          <w:sz w:val="22"/>
          <w:szCs w:val="22"/>
        </w:rPr>
        <w:t xml:space="preserve">in </w:t>
      </w:r>
      <w:r w:rsidRPr="00406395">
        <w:rPr>
          <w:rFonts w:ascii="Gill Sans MT" w:hAnsi="Gill Sans MT" w:cs="Helvetica"/>
          <w:sz w:val="22"/>
          <w:szCs w:val="22"/>
        </w:rPr>
        <w:t xml:space="preserve">November 2014 and sustained success at GCSE, the Sixth Form is a natural and very exciting </w:t>
      </w:r>
      <w:r>
        <w:rPr>
          <w:rFonts w:ascii="Gill Sans MT" w:hAnsi="Gill Sans MT" w:cs="Helvetica"/>
          <w:sz w:val="22"/>
          <w:szCs w:val="22"/>
        </w:rPr>
        <w:t xml:space="preserve">step in the development of the Senior School provision. </w:t>
      </w:r>
    </w:p>
    <w:p w:rsidR="00EC0B60" w:rsidRPr="00406395" w:rsidRDefault="00EC0B60" w:rsidP="00EC0B60">
      <w:pPr>
        <w:pStyle w:val="NormalWeb"/>
        <w:shd w:val="clear" w:color="auto" w:fill="FFFFFF"/>
        <w:spacing w:before="0" w:beforeAutospacing="0" w:after="0" w:afterAutospacing="0"/>
        <w:jc w:val="both"/>
        <w:rPr>
          <w:rFonts w:ascii="Gill Sans MT" w:hAnsi="Gill Sans MT" w:cs="Helvetica"/>
          <w:sz w:val="22"/>
          <w:szCs w:val="22"/>
        </w:rPr>
      </w:pPr>
    </w:p>
    <w:p w:rsidR="00EC0B60" w:rsidRPr="00406395" w:rsidRDefault="00EC0B60" w:rsidP="00EC0B60">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Cranford’s Sixth Form will build on the strong foundations of academic excellence laid at GCSE.  It will offer a broad core curriculum alongside exciting opportunities for academic and extra-curricular enrichment. </w:t>
      </w:r>
    </w:p>
    <w:p w:rsidR="00EC0B60" w:rsidRDefault="00EC0B60" w:rsidP="00EC0B60">
      <w:pPr>
        <w:pStyle w:val="NormalWeb"/>
        <w:shd w:val="clear" w:color="auto" w:fill="FFFFFF"/>
        <w:spacing w:before="0" w:beforeAutospacing="0" w:after="0" w:afterAutospacing="0"/>
        <w:jc w:val="both"/>
        <w:rPr>
          <w:rFonts w:ascii="Gill Sans MT" w:hAnsi="Gill Sans MT" w:cs="Helvetica"/>
          <w:sz w:val="22"/>
          <w:szCs w:val="22"/>
        </w:rPr>
      </w:pPr>
    </w:p>
    <w:p w:rsidR="00EC0B60" w:rsidRPr="00406395" w:rsidRDefault="00EC0B60" w:rsidP="00EC0B60">
      <w:pPr>
        <w:pStyle w:val="NormalWeb"/>
        <w:shd w:val="clear" w:color="auto" w:fill="FFFFFF"/>
        <w:spacing w:before="0" w:beforeAutospacing="0" w:after="0" w:afterAutospacing="0"/>
        <w:jc w:val="both"/>
        <w:rPr>
          <w:rFonts w:ascii="Garamond" w:hAnsi="Garamond"/>
          <w:b/>
          <w:color w:val="000000"/>
          <w:kern w:val="28"/>
          <w14:ligatures w14:val="standard"/>
          <w14:cntxtAlts/>
        </w:rPr>
      </w:pPr>
      <w:r>
        <w:rPr>
          <w:rFonts w:ascii="Garamond" w:hAnsi="Garamond"/>
          <w:b/>
          <w:color w:val="000000"/>
          <w:kern w:val="28"/>
          <w14:ligatures w14:val="standard"/>
          <w14:cntxtAlts/>
        </w:rPr>
        <w:t xml:space="preserve">Co-Educational </w:t>
      </w:r>
      <w:r w:rsidRPr="00406395">
        <w:rPr>
          <w:rFonts w:ascii="Garamond" w:hAnsi="Garamond"/>
          <w:b/>
          <w:color w:val="000000"/>
          <w:kern w:val="28"/>
          <w14:ligatures w14:val="standard"/>
          <w14:cntxtAlts/>
        </w:rPr>
        <w:t>Junior School</w:t>
      </w:r>
    </w:p>
    <w:p w:rsidR="00EC0B60" w:rsidRPr="00406395" w:rsidRDefault="00EC0B60" w:rsidP="00EC0B60">
      <w:pPr>
        <w:pStyle w:val="NormalWeb"/>
        <w:shd w:val="clear" w:color="auto" w:fill="FFFFFF"/>
        <w:spacing w:before="0" w:beforeAutospacing="0" w:after="0" w:afterAutospacing="0"/>
        <w:jc w:val="both"/>
        <w:rPr>
          <w:rFonts w:ascii="Gill Sans MT" w:hAnsi="Gill Sans MT" w:cs="Helvetica"/>
          <w:sz w:val="22"/>
          <w:szCs w:val="22"/>
        </w:rPr>
      </w:pPr>
    </w:p>
    <w:p w:rsidR="00EC0B60" w:rsidRDefault="00EC0B60" w:rsidP="00EC0B60">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 House started life as a co-educational setting and </w:t>
      </w:r>
      <w:r>
        <w:rPr>
          <w:rFonts w:ascii="Gill Sans MT" w:hAnsi="Gill Sans MT" w:cs="Helvetica"/>
          <w:sz w:val="22"/>
          <w:szCs w:val="22"/>
        </w:rPr>
        <w:t xml:space="preserve">has recently </w:t>
      </w:r>
      <w:r w:rsidRPr="00406395">
        <w:rPr>
          <w:rFonts w:ascii="Gill Sans MT" w:hAnsi="Gill Sans MT" w:cs="Helvetica"/>
          <w:sz w:val="22"/>
          <w:szCs w:val="22"/>
        </w:rPr>
        <w:t>extend</w:t>
      </w:r>
      <w:r>
        <w:rPr>
          <w:rFonts w:ascii="Gill Sans MT" w:hAnsi="Gill Sans MT" w:cs="Helvetica"/>
          <w:sz w:val="22"/>
          <w:szCs w:val="22"/>
        </w:rPr>
        <w:t>ed</w:t>
      </w:r>
      <w:r w:rsidRPr="00406395">
        <w:rPr>
          <w:rFonts w:ascii="Gill Sans MT" w:hAnsi="Gill Sans MT" w:cs="Helvetica"/>
          <w:sz w:val="22"/>
          <w:szCs w:val="22"/>
        </w:rPr>
        <w:t xml:space="preserve"> the outstanding co-educational provision into Key Stage Two (ages 7-11) evolving year on year until boys can enter all year groups within the Junior School by 2019.</w:t>
      </w:r>
    </w:p>
    <w:p w:rsidR="00EC0B60" w:rsidRPr="00406395" w:rsidRDefault="00EC0B60" w:rsidP="00EC0B60">
      <w:pPr>
        <w:pStyle w:val="NormalWeb"/>
        <w:shd w:val="clear" w:color="auto" w:fill="FFFFFF"/>
        <w:spacing w:before="0" w:beforeAutospacing="0" w:after="0" w:afterAutospacing="0"/>
        <w:jc w:val="both"/>
        <w:rPr>
          <w:rFonts w:ascii="Gill Sans MT" w:hAnsi="Gill Sans MT" w:cs="Helvetica"/>
          <w:sz w:val="22"/>
          <w:szCs w:val="22"/>
        </w:rPr>
      </w:pPr>
    </w:p>
    <w:p w:rsidR="00EC0B60" w:rsidRPr="007517EC" w:rsidRDefault="00EC0B60" w:rsidP="00EC0B60">
      <w:pPr>
        <w:spacing w:after="0" w:line="240" w:lineRule="auto"/>
        <w:rPr>
          <w:rFonts w:ascii="Gill Sans MT" w:hAnsi="Gill Sans MT" w:cs="Helvetica"/>
          <w:color w:val="333333"/>
          <w:sz w:val="22"/>
          <w:szCs w:val="22"/>
          <w:shd w:val="clear" w:color="auto" w:fill="FFFFFF"/>
        </w:rPr>
      </w:pPr>
      <w:r w:rsidRPr="00406395">
        <w:rPr>
          <w:rFonts w:ascii="Gill Sans MT" w:hAnsi="Gill Sans MT" w:cs="Helvetica"/>
          <w:sz w:val="22"/>
          <w:szCs w:val="22"/>
        </w:rPr>
        <w:t xml:space="preserve">The co-educational Junior School will offer a happy, friendly and supportive environment, within </w:t>
      </w:r>
      <w:r>
        <w:rPr>
          <w:rFonts w:ascii="Gill Sans MT" w:hAnsi="Gill Sans MT" w:cs="Helvetica"/>
          <w:sz w:val="22"/>
          <w:szCs w:val="22"/>
        </w:rPr>
        <w:t>redeveloped</w:t>
      </w:r>
      <w:r w:rsidRPr="00406395">
        <w:rPr>
          <w:rFonts w:ascii="Gill Sans MT" w:hAnsi="Gill Sans MT" w:cs="Helvetica"/>
          <w:sz w:val="22"/>
          <w:szCs w:val="22"/>
        </w:rPr>
        <w:t xml:space="preserve"> Junior School facilities.  These Junior School facilities will be enhanced by modern and spacious classrooms, a bespoke Junior School Hall, a Junior Laboratory and computing facilities.</w:t>
      </w:r>
      <w:r w:rsidRPr="00406395">
        <w:rPr>
          <w:rFonts w:ascii="Gill Sans MT" w:hAnsi="Gill Sans MT" w:cs="Helvetica"/>
          <w:sz w:val="22"/>
          <w:szCs w:val="22"/>
        </w:rPr>
        <w:br/>
      </w:r>
      <w:r w:rsidRPr="00406395">
        <w:rPr>
          <w:rFonts w:ascii="Gill Sans MT" w:hAnsi="Gill Sans MT" w:cs="Helvetica"/>
          <w:sz w:val="22"/>
          <w:szCs w:val="22"/>
        </w:rPr>
        <w:br/>
        <w:t>A Cranford education is known for providing individual attention and excellent academic attainment for all.  Junior pupils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r w:rsidRPr="00406395">
        <w:rPr>
          <w:rFonts w:ascii="Gill Sans MT" w:hAnsi="Gill Sans MT" w:cs="Helvetica"/>
          <w:sz w:val="22"/>
          <w:szCs w:val="22"/>
        </w:rPr>
        <w:br/>
      </w:r>
    </w:p>
    <w:p w:rsidR="00EC0B60" w:rsidRPr="008C1F09" w:rsidRDefault="00EC0B60" w:rsidP="00EC0B60">
      <w:pPr>
        <w:spacing w:after="0" w:line="240" w:lineRule="auto"/>
        <w:rPr>
          <w:rFonts w:ascii="Garamond" w:hAnsi="Garamond"/>
          <w:b/>
          <w:sz w:val="24"/>
          <w:szCs w:val="24"/>
        </w:rPr>
      </w:pPr>
      <w:r w:rsidRPr="008C1F09">
        <w:rPr>
          <w:rFonts w:ascii="Garamond" w:hAnsi="Garamond"/>
          <w:b/>
          <w:sz w:val="24"/>
          <w:szCs w:val="24"/>
        </w:rPr>
        <w:t xml:space="preserve">Senior School </w:t>
      </w: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the Senior School we welcome girls into Year 7 up to Year 11. Over 90% of girls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women of the future.</w:t>
      </w: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lastRenderedPageBreak/>
        <w:t>Cranford girls are happy, confident and motivated, giving them the perfect foundation to aspire to achieve across all areas of our broad curriculum. The small class sizes within each year group, close community and committed teaching staff ensure each girl is encouraged to find her hidden talents, to understand her strengths and weaknesses and to celebrate her successes.</w:t>
      </w: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Academically these successes place Cranford House consistently in the leading schools in Oxfordshire for GCSE results and our Year 11 leavers go on to respected sixth forms and leading universities across the UK. Our academic performance is matched by a strong reputation for music, both locally and nationally, a flourishing visual and performing arts programme and a sporting reputation for skill, fair play and inclusion at every level.</w:t>
      </w: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The vibrant curriculum of the Senior School is specifically designed to ensure all pupils receive the broadest education possible with a rich mix of subjects and the essential preparation for Sixth Form and the world beyond.</w:t>
      </w: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teachers in the Senior School are specialists in their subject areas. From Year 7 there are flexible groupings for English, Maths, Science, Geography, ICT and DT. The other subjects are taught in form groups and include Music, PE, History, Religious Studies, Drama, and Modern Foreign Languages.</w:t>
      </w: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Year 9 girls select their choices for GCSE which they study in Years 10 and 11. Typically pupils study 10 or 11 subjects to GCSE level with English, Maths, Science, Religious Studies, a Modern Foreign Language and a Humanities subject being compulsory. All girls have PE in their weekly timetable, even if they are studying it for GCSE, along with weekly lessons which cover careers, life skills and preparation for Sixth Form or life beyond Cranford.</w:t>
      </w: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p>
    <w:p w:rsidR="00EC0B60" w:rsidRPr="007517EC"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Throughout the school there are over 50 enrichment activities on offer covering a wide range of disciplines. </w:t>
      </w:r>
    </w:p>
    <w:p w:rsidR="00EC0B60" w:rsidRDefault="00EC0B60" w:rsidP="00EC0B60">
      <w:pPr>
        <w:pStyle w:val="Heading1"/>
        <w:shd w:val="clear" w:color="auto" w:fill="FFFFFF"/>
        <w:spacing w:before="0" w:line="240" w:lineRule="auto"/>
        <w:jc w:val="both"/>
        <w:rPr>
          <w:rFonts w:ascii="Gill Sans MT" w:hAnsi="Gill Sans MT" w:cs="Helvetica"/>
          <w:bCs/>
          <w:color w:val="auto"/>
          <w:sz w:val="22"/>
          <w:szCs w:val="22"/>
        </w:rPr>
      </w:pPr>
    </w:p>
    <w:p w:rsidR="00EC0B60" w:rsidRDefault="00EC0B60" w:rsidP="00EC0B60">
      <w:pPr>
        <w:spacing w:after="0" w:line="240" w:lineRule="auto"/>
        <w:rPr>
          <w:rFonts w:ascii="Garamond" w:hAnsi="Garamond"/>
          <w:b/>
          <w:sz w:val="24"/>
          <w:szCs w:val="24"/>
        </w:rPr>
      </w:pPr>
      <w:r w:rsidRPr="00E908A0">
        <w:rPr>
          <w:rFonts w:ascii="Garamond" w:hAnsi="Garamond"/>
          <w:b/>
          <w:sz w:val="24"/>
          <w:szCs w:val="24"/>
        </w:rPr>
        <w:t>Pastoral Care</w:t>
      </w:r>
    </w:p>
    <w:p w:rsidR="00EC0B60" w:rsidRPr="00E908A0" w:rsidRDefault="00EC0B60" w:rsidP="00EC0B60">
      <w:pPr>
        <w:spacing w:after="0" w:line="240" w:lineRule="auto"/>
        <w:rPr>
          <w:rFonts w:ascii="Garamond" w:hAnsi="Garamond"/>
          <w:b/>
          <w:sz w:val="24"/>
          <w:szCs w:val="24"/>
        </w:rPr>
      </w:pPr>
    </w:p>
    <w:p w:rsidR="00EC0B60" w:rsidRPr="00E908A0"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Cranford House is widely recognised for its excellent pastoral care. Support, care and a strongly nurturing approach, focussed on each child’s well-being, runs through the school.  </w:t>
      </w:r>
    </w:p>
    <w:p w:rsidR="00EC0B60"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p>
    <w:p w:rsidR="00EC0B60" w:rsidRPr="00E908A0"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EC0B60"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p>
    <w:p w:rsidR="00EC0B60" w:rsidRPr="00E908A0" w:rsidRDefault="00EC0B60" w:rsidP="00EC0B6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 xml:space="preserve">Form Tutors and Key Stage Coordinators all play their part in providing individual pastoral support, whilst in the </w:t>
      </w:r>
      <w:proofErr w:type="gramStart"/>
      <w:r w:rsidRPr="00E908A0">
        <w:rPr>
          <w:rFonts w:ascii="Gill Sans MT" w:hAnsi="Gill Sans MT" w:cs="Helvetica"/>
          <w:color w:val="333333"/>
          <w:sz w:val="22"/>
          <w:szCs w:val="22"/>
        </w:rPr>
        <w:t>classroom,</w:t>
      </w:r>
      <w:proofErr w:type="gramEnd"/>
      <w:r w:rsidRPr="00E908A0">
        <w:rPr>
          <w:rFonts w:ascii="Gill Sans MT" w:hAnsi="Gill Sans MT" w:cs="Helvetica"/>
          <w:color w:val="333333"/>
          <w:sz w:val="22"/>
          <w:szCs w:val="22"/>
        </w:rPr>
        <w:t xml:space="preserve"> pupils from Year 1 have PSHE (Personal, Social, and Health Education) lessons within the curriculum, ensuring they develop an understanding of the world around them and have help to make informed decisions on a range of topics.</w:t>
      </w:r>
    </w:p>
    <w:p w:rsidR="00144927" w:rsidRDefault="00144927" w:rsidP="008C1F09">
      <w:pPr>
        <w:spacing w:after="0" w:line="240" w:lineRule="auto"/>
        <w:rPr>
          <w:rFonts w:ascii="Garamond" w:hAnsi="Garamond"/>
          <w:b/>
          <w:sz w:val="24"/>
          <w:szCs w:val="24"/>
        </w:rPr>
      </w:pPr>
    </w:p>
    <w:p w:rsidR="00D32D2E" w:rsidRDefault="00D32D2E"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A46263" w:rsidP="00D56F38">
      <w:pPr>
        <w:autoSpaceDE w:val="0"/>
        <w:autoSpaceDN w:val="0"/>
        <w:adjustRightInd w:val="0"/>
        <w:spacing w:after="0" w:line="240" w:lineRule="auto"/>
        <w:jc w:val="both"/>
        <w:rPr>
          <w:rFonts w:ascii="Gill Sans MT" w:hAnsi="Gill Sans MT" w:cs="Calibri"/>
          <w:color w:val="auto"/>
          <w:sz w:val="22"/>
          <w:szCs w:val="22"/>
        </w:rPr>
      </w:pPr>
      <w:r>
        <w:rPr>
          <w:rFonts w:ascii="Gill Sans MT" w:hAnsi="Gill Sans MT" w:cs="Calibri"/>
          <w:noProof/>
          <w:color w:val="auto"/>
          <w:sz w:val="22"/>
          <w:szCs w:val="22"/>
          <w14:ligatures w14:val="none"/>
          <w14:cntxtAlts w14:val="0"/>
        </w:rPr>
        <w:t xml:space="preserve">   </w:t>
      </w:r>
      <w:r w:rsidR="00B653E6" w:rsidRPr="00B653E6">
        <w:rPr>
          <w:rFonts w:ascii="Gill Sans MT" w:hAnsi="Gill Sans MT" w:cs="Calibri"/>
          <w:noProof/>
          <w:color w:val="auto"/>
          <w:sz w:val="22"/>
          <w:szCs w:val="22"/>
          <w14:ligatures w14:val="none"/>
          <w14:cntxtAlts w14:val="0"/>
        </w:rPr>
        <w:t xml:space="preserve"> </w:t>
      </w:r>
      <w:r w:rsidR="00144927">
        <w:rPr>
          <w:rFonts w:ascii="Gill Sans MT" w:hAnsi="Gill Sans MT" w:cs="Calibri"/>
          <w:noProof/>
          <w:color w:val="auto"/>
          <w:sz w:val="22"/>
          <w:szCs w:val="22"/>
          <w14:ligatures w14:val="none"/>
          <w14:cntxtAlts w14:val="0"/>
        </w:rPr>
        <w:t xml:space="preserve">           </w:t>
      </w:r>
      <w:r w:rsidR="00F83870">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p>
    <w:p w:rsidR="004A40DB" w:rsidRDefault="004A40DB" w:rsidP="00D56F38">
      <w:pPr>
        <w:autoSpaceDE w:val="0"/>
        <w:autoSpaceDN w:val="0"/>
        <w:adjustRightInd w:val="0"/>
        <w:spacing w:after="0" w:line="240" w:lineRule="auto"/>
        <w:jc w:val="both"/>
        <w:rPr>
          <w:rFonts w:ascii="Gill Sans MT" w:hAnsi="Gill Sans MT" w:cs="Calibri"/>
          <w:color w:val="auto"/>
          <w:sz w:val="22"/>
          <w:szCs w:val="22"/>
        </w:rPr>
      </w:pPr>
    </w:p>
    <w:p w:rsidR="004A40DB" w:rsidRDefault="004A40DB" w:rsidP="00D56F38">
      <w:pPr>
        <w:autoSpaceDE w:val="0"/>
        <w:autoSpaceDN w:val="0"/>
        <w:adjustRightInd w:val="0"/>
        <w:spacing w:after="0" w:line="240" w:lineRule="auto"/>
        <w:jc w:val="both"/>
        <w:rPr>
          <w:rFonts w:ascii="Gill Sans MT" w:hAnsi="Gill Sans MT" w:cs="Calibri"/>
          <w:color w:val="auto"/>
          <w:sz w:val="22"/>
          <w:szCs w:val="22"/>
        </w:rPr>
      </w:pPr>
    </w:p>
    <w:p w:rsidR="00144927" w:rsidRDefault="00144927" w:rsidP="00D56F38">
      <w:pPr>
        <w:autoSpaceDE w:val="0"/>
        <w:autoSpaceDN w:val="0"/>
        <w:adjustRightInd w:val="0"/>
        <w:spacing w:after="0" w:line="240" w:lineRule="auto"/>
        <w:jc w:val="both"/>
        <w:rPr>
          <w:rFonts w:ascii="Gill Sans MT" w:hAnsi="Gill Sans MT" w:cs="Calibri"/>
          <w:color w:val="auto"/>
          <w:sz w:val="22"/>
          <w:szCs w:val="22"/>
        </w:rPr>
      </w:pPr>
    </w:p>
    <w:p w:rsidR="00D56F38" w:rsidRP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8C1F09" w:rsidRDefault="00A2178B" w:rsidP="00E05B8D">
      <w:pPr>
        <w:rPr>
          <w:b/>
          <w:u w:val="single"/>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2576" behindDoc="0" locked="0" layoutInCell="1" allowOverlap="1" wp14:anchorId="68240868" wp14:editId="496366D5">
                <wp:simplePos x="0" y="0"/>
                <wp:positionH relativeFrom="margin">
                  <wp:posOffset>-32793</wp:posOffset>
                </wp:positionH>
                <wp:positionV relativeFrom="paragraph">
                  <wp:posOffset>194681</wp:posOffset>
                </wp:positionV>
                <wp:extent cx="6512943" cy="612476"/>
                <wp:effectExtent l="0" t="0" r="2159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943" cy="612476"/>
                        </a:xfrm>
                        <a:prstGeom prst="rect">
                          <a:avLst/>
                        </a:prstGeom>
                        <a:solidFill>
                          <a:srgbClr val="336699"/>
                        </a:solidFill>
                        <a:ln w="9525"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E5A60" w:rsidRPr="00801C5D" w:rsidRDefault="00B04E49" w:rsidP="0088385F">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 xml:space="preserve">HR &amp; Payroll Assistant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6pt;margin-top:15.35pt;width:512.85pt;height:48.2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" fillcolor="#369" strokecolor="#365f91 [2404]" insetpen="t">
                <v:shadow color="#eeece1"/>
                <v:textbox inset="2.88pt,2.88pt,2.88pt,2.88pt">
                  <w:txbxContent>
                    <w:p w:rsidR="001E5A60" w:rsidRPr="00801C5D" w:rsidRDefault="00B04E49" w:rsidP="0088385F">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 xml:space="preserve">HR &amp; Payroll Assistant </w:t>
                      </w:r>
                    </w:p>
                  </w:txbxContent>
                </v:textbox>
                <w10:wrap anchorx="margin"/>
              </v:shape>
            </w:pict>
          </mc:Fallback>
        </mc:AlternateContent>
      </w:r>
    </w:p>
    <w:p w:rsidR="00A2178B" w:rsidRDefault="00A2178B" w:rsidP="00E05B8D">
      <w:pPr>
        <w:rPr>
          <w:b/>
          <w:u w:val="single"/>
        </w:rPr>
      </w:pPr>
    </w:p>
    <w:p w:rsidR="00A2178B" w:rsidRDefault="00A2178B" w:rsidP="00E05B8D">
      <w:pPr>
        <w:rPr>
          <w:b/>
          <w:u w:val="single"/>
        </w:rPr>
      </w:pPr>
    </w:p>
    <w:p w:rsidR="00B04E49" w:rsidRDefault="00B04E49" w:rsidP="00D56F38">
      <w:pPr>
        <w:spacing w:after="0" w:line="240" w:lineRule="auto"/>
        <w:jc w:val="center"/>
        <w:rPr>
          <w:rFonts w:ascii="Garamond" w:hAnsi="Garamond"/>
          <w:b/>
          <w:sz w:val="24"/>
          <w:szCs w:val="24"/>
        </w:rPr>
      </w:pPr>
    </w:p>
    <w:p w:rsidR="00B04E49" w:rsidRPr="00982549" w:rsidRDefault="00B04E49" w:rsidP="00B04E49">
      <w:pPr>
        <w:pStyle w:val="NoSpacing"/>
        <w:jc w:val="both"/>
        <w:rPr>
          <w:rFonts w:ascii="Garamond" w:hAnsi="Garamond"/>
          <w:b/>
          <w:sz w:val="22"/>
          <w:szCs w:val="22"/>
        </w:rPr>
      </w:pPr>
      <w:r w:rsidRPr="00982549">
        <w:rPr>
          <w:rFonts w:ascii="Garamond" w:hAnsi="Garamond"/>
          <w:b/>
          <w:sz w:val="22"/>
          <w:szCs w:val="22"/>
        </w:rPr>
        <w:t xml:space="preserve">Role Overview </w:t>
      </w:r>
    </w:p>
    <w:p w:rsidR="00B04E49" w:rsidRPr="00982549" w:rsidRDefault="00B04E49" w:rsidP="00B04E49">
      <w:pPr>
        <w:pStyle w:val="NoSpacing"/>
        <w:jc w:val="both"/>
        <w:rPr>
          <w:rFonts w:ascii="Gill Sans MT" w:hAnsi="Gill Sans MT"/>
          <w:sz w:val="22"/>
          <w:szCs w:val="22"/>
          <w:lang w:val="en-US"/>
        </w:rPr>
      </w:pPr>
      <w:r w:rsidRPr="00982549">
        <w:rPr>
          <w:rFonts w:ascii="Gill Sans MT" w:hAnsi="Gill Sans MT"/>
          <w:sz w:val="22"/>
          <w:szCs w:val="22"/>
        </w:rPr>
        <w:t xml:space="preserve">Support the Director of </w:t>
      </w:r>
      <w:r w:rsidR="00144927">
        <w:rPr>
          <w:rFonts w:ascii="Gill Sans MT" w:hAnsi="Gill Sans MT"/>
          <w:sz w:val="22"/>
          <w:szCs w:val="22"/>
        </w:rPr>
        <w:t>HR</w:t>
      </w:r>
      <w:r w:rsidRPr="00982549">
        <w:rPr>
          <w:rFonts w:ascii="Gill Sans MT" w:hAnsi="Gill Sans MT"/>
          <w:sz w:val="22"/>
          <w:szCs w:val="22"/>
        </w:rPr>
        <w:t xml:space="preserve"> to provide an efficient Human Resources (HR) function for </w:t>
      </w:r>
      <w:r w:rsidRPr="00982549">
        <w:rPr>
          <w:rFonts w:ascii="Gill Sans MT" w:hAnsi="Gill Sans MT"/>
          <w:sz w:val="22"/>
          <w:szCs w:val="22"/>
          <w:lang w:val="en-US"/>
        </w:rPr>
        <w:t>Cranford House School, focusing on transactional processes. The School requires flexibility and high energy commitment from its 120 staff to support the delivery of excellence to its 400 pupils.</w:t>
      </w:r>
    </w:p>
    <w:p w:rsidR="00B04E49" w:rsidRPr="00982549" w:rsidRDefault="00B04E49" w:rsidP="00B04E49">
      <w:pPr>
        <w:pStyle w:val="NoSpacing"/>
        <w:jc w:val="both"/>
        <w:rPr>
          <w:rFonts w:ascii="Garamond" w:hAnsi="Garamond"/>
          <w:b/>
          <w:sz w:val="22"/>
          <w:szCs w:val="22"/>
        </w:rPr>
      </w:pPr>
    </w:p>
    <w:p w:rsidR="00B04E49" w:rsidRPr="00982549" w:rsidRDefault="00B04E49" w:rsidP="00B04E49">
      <w:pPr>
        <w:pStyle w:val="NoSpacing"/>
        <w:jc w:val="both"/>
        <w:rPr>
          <w:rFonts w:ascii="Garamond" w:hAnsi="Garamond"/>
          <w:b/>
          <w:sz w:val="22"/>
          <w:szCs w:val="22"/>
        </w:rPr>
      </w:pPr>
      <w:r w:rsidRPr="00982549">
        <w:rPr>
          <w:rFonts w:ascii="Garamond" w:hAnsi="Garamond"/>
          <w:b/>
          <w:sz w:val="22"/>
          <w:szCs w:val="22"/>
        </w:rPr>
        <w:t>Person Specification</w:t>
      </w:r>
    </w:p>
    <w:p w:rsidR="00B04E49" w:rsidRPr="00982549" w:rsidRDefault="00B04E49" w:rsidP="00B04E49">
      <w:pPr>
        <w:pStyle w:val="NoSpacing"/>
        <w:jc w:val="both"/>
        <w:rPr>
          <w:rFonts w:ascii="Gill Sans MT" w:hAnsi="Gill Sans MT"/>
          <w:sz w:val="22"/>
          <w:szCs w:val="22"/>
          <w:lang w:val="en-US"/>
        </w:rPr>
      </w:pPr>
      <w:r w:rsidRPr="00982549">
        <w:rPr>
          <w:rFonts w:ascii="Gill Sans MT" w:hAnsi="Gill Sans MT"/>
          <w:sz w:val="22"/>
          <w:szCs w:val="22"/>
        </w:rPr>
        <w:t xml:space="preserve">You will have </w:t>
      </w:r>
      <w:r w:rsidR="004A4998">
        <w:rPr>
          <w:rFonts w:ascii="Gill Sans MT" w:hAnsi="Gill Sans MT"/>
          <w:sz w:val="22"/>
          <w:szCs w:val="22"/>
        </w:rPr>
        <w:t>e</w:t>
      </w:r>
      <w:r w:rsidRPr="00982549">
        <w:rPr>
          <w:rFonts w:ascii="Gill Sans MT" w:hAnsi="Gill Sans MT"/>
          <w:sz w:val="22"/>
          <w:szCs w:val="22"/>
        </w:rPr>
        <w:t>xperience in HR Administration and Payroll. Experience of the Independent School Sector and PASS database is highly advantageous. You are a team player with excellent communication skills, able to work independently and with no supervision.</w:t>
      </w:r>
      <w:r w:rsidR="00C14E87">
        <w:rPr>
          <w:rFonts w:ascii="Gill Sans MT" w:hAnsi="Gill Sans MT"/>
          <w:sz w:val="22"/>
          <w:szCs w:val="22"/>
        </w:rPr>
        <w:t xml:space="preserve"> You are a self- starter with strong organisational skills and able to work to deadlines. </w:t>
      </w:r>
      <w:r w:rsidRPr="00982549">
        <w:rPr>
          <w:rFonts w:ascii="Gill Sans MT" w:hAnsi="Gill Sans MT"/>
          <w:sz w:val="22"/>
          <w:szCs w:val="22"/>
        </w:rPr>
        <w:t>You may have membership (at any level) of the Chartered Institute of Personnel &amp; Development (CIPD), but this is not a pre-requisite. You will be well presented, polite,</w:t>
      </w:r>
      <w:r w:rsidR="00061A7A">
        <w:rPr>
          <w:rFonts w:ascii="Gill Sans MT" w:hAnsi="Gill Sans MT"/>
          <w:sz w:val="22"/>
          <w:szCs w:val="22"/>
        </w:rPr>
        <w:t xml:space="preserve"> </w:t>
      </w:r>
      <w:proofErr w:type="gramStart"/>
      <w:r w:rsidRPr="00982549">
        <w:rPr>
          <w:rFonts w:ascii="Gill Sans MT" w:hAnsi="Gill Sans MT"/>
          <w:sz w:val="22"/>
          <w:szCs w:val="22"/>
        </w:rPr>
        <w:t>profe</w:t>
      </w:r>
      <w:r w:rsidR="00061A7A">
        <w:rPr>
          <w:rFonts w:ascii="Gill Sans MT" w:hAnsi="Gill Sans MT"/>
          <w:sz w:val="22"/>
          <w:szCs w:val="22"/>
        </w:rPr>
        <w:t>s</w:t>
      </w:r>
      <w:r w:rsidRPr="00982549">
        <w:rPr>
          <w:rFonts w:ascii="Gill Sans MT" w:hAnsi="Gill Sans MT"/>
          <w:sz w:val="22"/>
          <w:szCs w:val="22"/>
        </w:rPr>
        <w:t>sional</w:t>
      </w:r>
      <w:proofErr w:type="gramEnd"/>
      <w:r w:rsidR="00061A7A">
        <w:rPr>
          <w:rFonts w:ascii="Gill Sans MT" w:hAnsi="Gill Sans MT"/>
          <w:sz w:val="22"/>
          <w:szCs w:val="22"/>
        </w:rPr>
        <w:t xml:space="preserve"> </w:t>
      </w:r>
      <w:r w:rsidRPr="00982549">
        <w:rPr>
          <w:rFonts w:ascii="Gill Sans MT" w:hAnsi="Gill Sans MT"/>
          <w:sz w:val="22"/>
          <w:szCs w:val="22"/>
        </w:rPr>
        <w:t>and have good attention to detail and accuracy.</w:t>
      </w:r>
      <w:r w:rsidRPr="00982549">
        <w:rPr>
          <w:rFonts w:ascii="Gill Sans MT" w:hAnsi="Gill Sans MT"/>
          <w:b/>
          <w:sz w:val="22"/>
          <w:szCs w:val="22"/>
        </w:rPr>
        <w:t xml:space="preserve">  </w:t>
      </w:r>
      <w:r w:rsidRPr="00982549">
        <w:rPr>
          <w:rFonts w:ascii="Gill Sans MT" w:hAnsi="Gill Sans MT"/>
          <w:sz w:val="22"/>
          <w:szCs w:val="22"/>
        </w:rPr>
        <w:t>You will have excellent IT skills.  You understand the importance of confidentiality and have a sensitive approach to your work and others.</w:t>
      </w:r>
      <w:r w:rsidRPr="00982549">
        <w:rPr>
          <w:rFonts w:ascii="Gill Sans MT" w:hAnsi="Gill Sans MT"/>
          <w:sz w:val="22"/>
          <w:szCs w:val="22"/>
          <w:lang w:val="en-US"/>
        </w:rPr>
        <w:t xml:space="preserve"> You will need to understand and be supportive of the spiritual and moral ethos of the School.  This means complying with and upholding the School’s ethos as found </w:t>
      </w:r>
      <w:r w:rsidR="000F7645">
        <w:rPr>
          <w:rFonts w:ascii="Gill Sans MT" w:hAnsi="Gill Sans MT"/>
          <w:sz w:val="22"/>
          <w:szCs w:val="22"/>
          <w:lang w:val="en-US"/>
        </w:rPr>
        <w:t>on our website</w:t>
      </w:r>
      <w:r w:rsidRPr="00982549">
        <w:rPr>
          <w:rFonts w:ascii="Gill Sans MT" w:hAnsi="Gill Sans MT"/>
          <w:sz w:val="22"/>
          <w:szCs w:val="22"/>
          <w:lang w:val="en-US"/>
        </w:rPr>
        <w:t xml:space="preserve">. </w:t>
      </w:r>
    </w:p>
    <w:p w:rsidR="00B04E49" w:rsidRPr="00982549" w:rsidRDefault="00B04E49" w:rsidP="00B04E49">
      <w:pPr>
        <w:pStyle w:val="NoSpacing"/>
        <w:jc w:val="both"/>
        <w:rPr>
          <w:rFonts w:ascii="Gill Sans MT" w:hAnsi="Gill Sans MT"/>
          <w:b/>
          <w:sz w:val="22"/>
          <w:szCs w:val="22"/>
        </w:rPr>
      </w:pPr>
    </w:p>
    <w:p w:rsidR="00B04E49" w:rsidRPr="00982549" w:rsidRDefault="00B04E49" w:rsidP="00B04E49">
      <w:pPr>
        <w:pStyle w:val="NoSpacing"/>
        <w:jc w:val="both"/>
        <w:rPr>
          <w:rFonts w:ascii="Garamond" w:hAnsi="Garamond"/>
          <w:b/>
          <w:sz w:val="22"/>
          <w:szCs w:val="22"/>
        </w:rPr>
      </w:pPr>
      <w:r w:rsidRPr="00982549">
        <w:rPr>
          <w:rFonts w:ascii="Garamond" w:hAnsi="Garamond"/>
          <w:b/>
          <w:sz w:val="22"/>
          <w:szCs w:val="22"/>
        </w:rPr>
        <w:t>Overview of Main Terms &amp; Conditions</w:t>
      </w:r>
    </w:p>
    <w:p w:rsidR="00B04E49" w:rsidRPr="00982549" w:rsidRDefault="00B04E49" w:rsidP="00B04E49">
      <w:pPr>
        <w:pStyle w:val="NoSpacing"/>
        <w:jc w:val="both"/>
        <w:rPr>
          <w:rFonts w:ascii="Gill Sans MT" w:hAnsi="Gill Sans MT"/>
          <w:sz w:val="22"/>
          <w:szCs w:val="22"/>
        </w:rPr>
      </w:pPr>
      <w:r w:rsidRPr="00982549">
        <w:rPr>
          <w:rFonts w:ascii="Gill Sans MT" w:hAnsi="Gill Sans MT"/>
          <w:sz w:val="22"/>
          <w:szCs w:val="22"/>
        </w:rPr>
        <w:t xml:space="preserve">Hours: </w:t>
      </w:r>
      <w:r w:rsidR="000F4106">
        <w:rPr>
          <w:rFonts w:ascii="Gill Sans MT" w:hAnsi="Gill Sans MT"/>
          <w:sz w:val="22"/>
          <w:szCs w:val="22"/>
        </w:rPr>
        <w:t>Tuesday</w:t>
      </w:r>
      <w:r w:rsidR="00CD0C11">
        <w:rPr>
          <w:rFonts w:ascii="Gill Sans MT" w:hAnsi="Gill Sans MT"/>
          <w:sz w:val="22"/>
          <w:szCs w:val="22"/>
        </w:rPr>
        <w:t xml:space="preserve">, Wednesday and Thursday. </w:t>
      </w:r>
      <w:r w:rsidR="00EF366A">
        <w:rPr>
          <w:rFonts w:ascii="Gill Sans MT" w:hAnsi="Gill Sans MT"/>
          <w:sz w:val="22"/>
          <w:szCs w:val="22"/>
        </w:rPr>
        <w:t>8.30</w:t>
      </w:r>
      <w:r w:rsidR="0065780D">
        <w:rPr>
          <w:rFonts w:ascii="Gill Sans MT" w:hAnsi="Gill Sans MT"/>
          <w:sz w:val="22"/>
          <w:szCs w:val="22"/>
        </w:rPr>
        <w:t>am-</w:t>
      </w:r>
      <w:r w:rsidRPr="00982549">
        <w:rPr>
          <w:rFonts w:ascii="Gill Sans MT" w:hAnsi="Gill Sans MT"/>
          <w:sz w:val="22"/>
          <w:szCs w:val="22"/>
        </w:rPr>
        <w:t>5.</w:t>
      </w:r>
      <w:r w:rsidR="0065780D">
        <w:rPr>
          <w:rFonts w:ascii="Gill Sans MT" w:hAnsi="Gill Sans MT"/>
          <w:sz w:val="22"/>
          <w:szCs w:val="22"/>
        </w:rPr>
        <w:t xml:space="preserve">30pm x </w:t>
      </w:r>
      <w:r w:rsidR="00CD0C11">
        <w:rPr>
          <w:rFonts w:ascii="Gill Sans MT" w:hAnsi="Gill Sans MT"/>
          <w:sz w:val="22"/>
          <w:szCs w:val="22"/>
        </w:rPr>
        <w:t>1 day and 8.30am-</w:t>
      </w:r>
      <w:r w:rsidR="00EF366A">
        <w:rPr>
          <w:rFonts w:ascii="Gill Sans MT" w:hAnsi="Gill Sans MT"/>
          <w:sz w:val="22"/>
          <w:szCs w:val="22"/>
        </w:rPr>
        <w:t>5</w:t>
      </w:r>
      <w:r w:rsidR="00CD0C11">
        <w:rPr>
          <w:rFonts w:ascii="Gill Sans MT" w:hAnsi="Gill Sans MT"/>
          <w:sz w:val="22"/>
          <w:szCs w:val="22"/>
        </w:rPr>
        <w:t>.</w:t>
      </w:r>
      <w:r w:rsidR="00EF366A">
        <w:rPr>
          <w:rFonts w:ascii="Gill Sans MT" w:hAnsi="Gill Sans MT"/>
          <w:sz w:val="22"/>
          <w:szCs w:val="22"/>
        </w:rPr>
        <w:t>0</w:t>
      </w:r>
      <w:r w:rsidR="00CD0C11">
        <w:rPr>
          <w:rFonts w:ascii="Gill Sans MT" w:hAnsi="Gill Sans MT"/>
          <w:sz w:val="22"/>
          <w:szCs w:val="22"/>
        </w:rPr>
        <w:t>0pm x 2</w:t>
      </w:r>
      <w:r w:rsidR="0065780D">
        <w:rPr>
          <w:rFonts w:ascii="Gill Sans MT" w:hAnsi="Gill Sans MT"/>
          <w:sz w:val="22"/>
          <w:szCs w:val="22"/>
        </w:rPr>
        <w:t xml:space="preserve"> days.</w:t>
      </w:r>
      <w:r w:rsidRPr="00982549">
        <w:rPr>
          <w:rFonts w:ascii="Gill Sans MT" w:hAnsi="Gill Sans MT"/>
          <w:sz w:val="22"/>
          <w:szCs w:val="22"/>
        </w:rPr>
        <w:t xml:space="preserve"> For the right candidate, </w:t>
      </w:r>
      <w:r w:rsidR="00CD0C11">
        <w:rPr>
          <w:rFonts w:ascii="Gill Sans MT" w:hAnsi="Gill Sans MT"/>
          <w:sz w:val="22"/>
          <w:szCs w:val="22"/>
        </w:rPr>
        <w:t>a variation in</w:t>
      </w:r>
      <w:r w:rsidRPr="00982549">
        <w:rPr>
          <w:rFonts w:ascii="Gill Sans MT" w:hAnsi="Gill Sans MT"/>
          <w:sz w:val="22"/>
          <w:szCs w:val="22"/>
        </w:rPr>
        <w:t xml:space="preserve"> hours</w:t>
      </w:r>
      <w:r w:rsidR="00CD0C11">
        <w:rPr>
          <w:rFonts w:ascii="Gill Sans MT" w:hAnsi="Gill Sans MT"/>
          <w:sz w:val="22"/>
          <w:szCs w:val="22"/>
        </w:rPr>
        <w:t>/days</w:t>
      </w:r>
      <w:r w:rsidRPr="00982549">
        <w:rPr>
          <w:rFonts w:ascii="Gill Sans MT" w:hAnsi="Gill Sans MT"/>
          <w:sz w:val="22"/>
          <w:szCs w:val="22"/>
        </w:rPr>
        <w:t xml:space="preserve"> may be considered. </w:t>
      </w:r>
    </w:p>
    <w:p w:rsidR="00B04E49" w:rsidRPr="00982549" w:rsidRDefault="00B04E49" w:rsidP="00B04E49">
      <w:pPr>
        <w:pStyle w:val="NoSpacing"/>
        <w:jc w:val="both"/>
        <w:rPr>
          <w:rFonts w:ascii="Gill Sans MT" w:hAnsi="Gill Sans MT"/>
          <w:sz w:val="22"/>
          <w:szCs w:val="22"/>
        </w:rPr>
      </w:pPr>
    </w:p>
    <w:p w:rsidR="00B04E49" w:rsidRPr="00982549" w:rsidRDefault="00B04E49" w:rsidP="00B04E49">
      <w:pPr>
        <w:pStyle w:val="NoSpacing"/>
        <w:jc w:val="both"/>
        <w:rPr>
          <w:rFonts w:ascii="Garamond" w:hAnsi="Garamond"/>
          <w:b/>
          <w:sz w:val="22"/>
          <w:szCs w:val="22"/>
        </w:rPr>
      </w:pPr>
      <w:r w:rsidRPr="00982549">
        <w:rPr>
          <w:rFonts w:ascii="Garamond" w:hAnsi="Garamond"/>
          <w:b/>
          <w:sz w:val="22"/>
          <w:szCs w:val="22"/>
        </w:rPr>
        <w:t>Benefits</w:t>
      </w:r>
    </w:p>
    <w:p w:rsidR="00B04E49" w:rsidRPr="00982549" w:rsidRDefault="00B04E49" w:rsidP="00B04E49">
      <w:pPr>
        <w:pStyle w:val="NoSpacing"/>
        <w:jc w:val="both"/>
        <w:rPr>
          <w:rFonts w:ascii="Gill Sans MT" w:hAnsi="Gill Sans MT"/>
          <w:sz w:val="22"/>
          <w:szCs w:val="22"/>
        </w:rPr>
      </w:pPr>
      <w:r w:rsidRPr="00982549">
        <w:rPr>
          <w:rFonts w:ascii="Gill Sans MT" w:hAnsi="Gill Sans MT"/>
          <w:sz w:val="22"/>
          <w:szCs w:val="22"/>
        </w:rPr>
        <w:t xml:space="preserve">Annual Leave: 10 weeks, to be taken during school holiday periods </w:t>
      </w:r>
    </w:p>
    <w:p w:rsidR="00B04E49" w:rsidRPr="00982549" w:rsidRDefault="00B04E49" w:rsidP="00B04E49">
      <w:pPr>
        <w:pStyle w:val="NoSpacing"/>
        <w:jc w:val="both"/>
        <w:rPr>
          <w:rFonts w:ascii="Gill Sans MT" w:hAnsi="Gill Sans MT"/>
          <w:sz w:val="22"/>
          <w:szCs w:val="22"/>
        </w:rPr>
      </w:pPr>
      <w:r w:rsidRPr="00982549">
        <w:rPr>
          <w:rFonts w:ascii="Gill Sans MT" w:hAnsi="Gill Sans MT"/>
          <w:sz w:val="22"/>
          <w:szCs w:val="22"/>
        </w:rPr>
        <w:t xml:space="preserve">Pension Scheme with </w:t>
      </w:r>
      <w:r w:rsidR="0065780D">
        <w:rPr>
          <w:rFonts w:ascii="Gill Sans MT" w:hAnsi="Gill Sans MT"/>
          <w:sz w:val="22"/>
          <w:szCs w:val="22"/>
        </w:rPr>
        <w:t xml:space="preserve">employee contribution of </w:t>
      </w:r>
      <w:r w:rsidRPr="00982549">
        <w:rPr>
          <w:rFonts w:ascii="Gill Sans MT" w:hAnsi="Gill Sans MT"/>
          <w:sz w:val="22"/>
          <w:szCs w:val="22"/>
        </w:rPr>
        <w:t>4%, matched by Cranford House</w:t>
      </w:r>
    </w:p>
    <w:p w:rsidR="00B04E49" w:rsidRDefault="00B04E49" w:rsidP="00B04E49">
      <w:pPr>
        <w:pStyle w:val="NoSpacing"/>
        <w:jc w:val="both"/>
        <w:rPr>
          <w:rFonts w:ascii="Garamond" w:hAnsi="Garamond"/>
          <w:sz w:val="22"/>
          <w:szCs w:val="22"/>
        </w:rPr>
      </w:pPr>
    </w:p>
    <w:p w:rsidR="00AA70AC" w:rsidRPr="00AA70AC" w:rsidRDefault="00AA70AC" w:rsidP="00B04E49">
      <w:pPr>
        <w:pStyle w:val="NoSpacing"/>
        <w:jc w:val="both"/>
        <w:rPr>
          <w:rFonts w:ascii="Garamond" w:hAnsi="Garamond"/>
          <w:b/>
          <w:sz w:val="32"/>
          <w:szCs w:val="3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AA70AC">
        <w:rPr>
          <w:rFonts w:ascii="Garamond" w:hAnsi="Garamond"/>
          <w:b/>
          <w:sz w:val="32"/>
          <w:szCs w:val="32"/>
        </w:rPr>
        <w:t>Job Description</w:t>
      </w:r>
    </w:p>
    <w:p w:rsidR="00B04E49" w:rsidRPr="00AA70AC" w:rsidRDefault="00B04E49" w:rsidP="00B04E49">
      <w:pPr>
        <w:pStyle w:val="NoSpacing"/>
        <w:jc w:val="both"/>
        <w:rPr>
          <w:rFonts w:ascii="Gill Sans MT" w:hAnsi="Gill Sans MT"/>
          <w:b/>
          <w:i/>
          <w:sz w:val="32"/>
          <w:szCs w:val="32"/>
        </w:rPr>
      </w:pPr>
    </w:p>
    <w:tbl>
      <w:tblPr>
        <w:tblStyle w:val="TableGrid"/>
        <w:tblW w:w="9889" w:type="dxa"/>
        <w:tblLook w:val="04A0" w:firstRow="1" w:lastRow="0" w:firstColumn="1" w:lastColumn="0" w:noHBand="0" w:noVBand="1"/>
      </w:tblPr>
      <w:tblGrid>
        <w:gridCol w:w="2144"/>
        <w:gridCol w:w="7745"/>
      </w:tblGrid>
      <w:tr w:rsidR="002C2CD0" w:rsidTr="00931782">
        <w:tc>
          <w:tcPr>
            <w:tcW w:w="2144"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Role</w:t>
            </w:r>
          </w:p>
        </w:tc>
        <w:tc>
          <w:tcPr>
            <w:tcW w:w="7745" w:type="dxa"/>
            <w:tcBorders>
              <w:top w:val="single" w:sz="4" w:space="0" w:color="auto"/>
              <w:left w:val="single" w:sz="4" w:space="0" w:color="auto"/>
              <w:bottom w:val="single" w:sz="4" w:space="0" w:color="auto"/>
              <w:right w:val="single" w:sz="4" w:space="0" w:color="auto"/>
            </w:tcBorders>
          </w:tcPr>
          <w:p w:rsidR="002C2CD0" w:rsidRPr="009C05F8" w:rsidRDefault="009C05F8" w:rsidP="00925A59">
            <w:pPr>
              <w:pStyle w:val="Header"/>
              <w:rPr>
                <w:rFonts w:ascii="Gill Sans MT" w:hAnsi="Gill Sans MT"/>
                <w:sz w:val="24"/>
                <w:szCs w:val="24"/>
                <w:lang w:eastAsia="en-US"/>
              </w:rPr>
            </w:pPr>
            <w:r>
              <w:rPr>
                <w:rFonts w:ascii="Gill Sans MT" w:hAnsi="Gill Sans MT"/>
                <w:lang w:eastAsia="en-US"/>
              </w:rPr>
              <w:t xml:space="preserve"> </w:t>
            </w:r>
            <w:r w:rsidR="00332AE0" w:rsidRPr="009C05F8">
              <w:rPr>
                <w:rFonts w:ascii="Gill Sans MT" w:hAnsi="Gill Sans MT"/>
                <w:sz w:val="24"/>
                <w:szCs w:val="24"/>
                <w:lang w:eastAsia="en-US"/>
              </w:rPr>
              <w:t>HR</w:t>
            </w:r>
            <w:r w:rsidR="00925A59" w:rsidRPr="009C05F8">
              <w:rPr>
                <w:rFonts w:ascii="Gill Sans MT" w:hAnsi="Gill Sans MT"/>
                <w:sz w:val="24"/>
                <w:szCs w:val="24"/>
                <w:lang w:eastAsia="en-US"/>
              </w:rPr>
              <w:t xml:space="preserve"> &amp;</w:t>
            </w:r>
            <w:r w:rsidR="00332AE0" w:rsidRPr="009C05F8">
              <w:rPr>
                <w:rFonts w:ascii="Gill Sans MT" w:hAnsi="Gill Sans MT"/>
                <w:sz w:val="24"/>
                <w:szCs w:val="24"/>
                <w:lang w:eastAsia="en-US"/>
              </w:rPr>
              <w:t xml:space="preserve"> Payroll Assistant</w:t>
            </w:r>
            <w:r w:rsidR="002C2CD0" w:rsidRPr="009C05F8">
              <w:rPr>
                <w:rFonts w:ascii="Gill Sans MT" w:hAnsi="Gill Sans MT"/>
                <w:sz w:val="24"/>
                <w:szCs w:val="24"/>
                <w:lang w:eastAsia="en-US"/>
              </w:rPr>
              <w:t xml:space="preserve">   </w:t>
            </w:r>
          </w:p>
          <w:p w:rsidR="00A53D13" w:rsidRPr="009C05F8" w:rsidRDefault="009C05F8" w:rsidP="00925A59">
            <w:pPr>
              <w:pStyle w:val="Header"/>
              <w:rPr>
                <w:rFonts w:ascii="Gill Sans MT" w:hAnsi="Gill Sans MT"/>
                <w:lang w:eastAsia="en-US"/>
              </w:rPr>
            </w:pPr>
            <w:r>
              <w:rPr>
                <w:rFonts w:ascii="Gill Sans MT" w:hAnsi="Gill Sans MT"/>
                <w:lang w:eastAsia="en-US"/>
              </w:rPr>
              <w:t xml:space="preserve"> </w:t>
            </w:r>
            <w:r w:rsidR="00A53D13" w:rsidRPr="009C05F8">
              <w:rPr>
                <w:rFonts w:ascii="Gill Sans MT" w:hAnsi="Gill Sans MT"/>
                <w:lang w:eastAsia="en-US"/>
              </w:rPr>
              <w:t>This is a part time role – 3 Days Per week</w:t>
            </w:r>
          </w:p>
        </w:tc>
      </w:tr>
      <w:tr w:rsidR="002C2CD0" w:rsidTr="00931782">
        <w:tc>
          <w:tcPr>
            <w:tcW w:w="2144"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Job Purpose</w:t>
            </w:r>
          </w:p>
        </w:tc>
        <w:tc>
          <w:tcPr>
            <w:tcW w:w="7745" w:type="dxa"/>
            <w:tcBorders>
              <w:top w:val="single" w:sz="4" w:space="0" w:color="auto"/>
              <w:left w:val="single" w:sz="4" w:space="0" w:color="auto"/>
              <w:bottom w:val="single" w:sz="4" w:space="0" w:color="auto"/>
              <w:right w:val="single" w:sz="4" w:space="0" w:color="auto"/>
            </w:tcBorders>
          </w:tcPr>
          <w:p w:rsidR="002C2CD0" w:rsidRPr="009C05F8" w:rsidRDefault="009C05F8" w:rsidP="008119E1">
            <w:pPr>
              <w:pStyle w:val="NormalWeb"/>
              <w:spacing w:before="0" w:beforeAutospacing="0" w:after="0" w:afterAutospacing="0"/>
              <w:rPr>
                <w:rFonts w:ascii="Gill Sans MT" w:hAnsi="Gill Sans MT"/>
                <w:sz w:val="22"/>
                <w:szCs w:val="22"/>
                <w:lang w:eastAsia="en-US"/>
              </w:rPr>
            </w:pPr>
            <w:r>
              <w:rPr>
                <w:rFonts w:ascii="Gill Sans MT" w:hAnsi="Gill Sans MT"/>
                <w:sz w:val="22"/>
                <w:szCs w:val="22"/>
                <w:lang w:eastAsia="en-US"/>
              </w:rPr>
              <w:t xml:space="preserve"> </w:t>
            </w:r>
            <w:r w:rsidR="005867CD" w:rsidRPr="009C05F8">
              <w:rPr>
                <w:rFonts w:ascii="Gill Sans MT" w:hAnsi="Gill Sans MT"/>
                <w:sz w:val="22"/>
                <w:szCs w:val="22"/>
                <w:lang w:eastAsia="en-US"/>
              </w:rPr>
              <w:t>To Provide an efficient HR &amp; Payroll Service in support of wider School activities</w:t>
            </w:r>
          </w:p>
        </w:tc>
      </w:tr>
      <w:tr w:rsidR="002C2CD0" w:rsidTr="00931782">
        <w:tc>
          <w:tcPr>
            <w:tcW w:w="2144"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Accountable to</w:t>
            </w:r>
          </w:p>
        </w:tc>
        <w:tc>
          <w:tcPr>
            <w:tcW w:w="7745" w:type="dxa"/>
            <w:tcBorders>
              <w:top w:val="single" w:sz="4" w:space="0" w:color="auto"/>
              <w:left w:val="single" w:sz="4" w:space="0" w:color="auto"/>
              <w:bottom w:val="single" w:sz="4" w:space="0" w:color="auto"/>
              <w:right w:val="single" w:sz="4" w:space="0" w:color="auto"/>
            </w:tcBorders>
            <w:hideMark/>
          </w:tcPr>
          <w:p w:rsidR="002C2CD0" w:rsidRPr="009C05F8" w:rsidRDefault="009C05F8" w:rsidP="00AA70AC">
            <w:pPr>
              <w:pStyle w:val="NormalWeb"/>
              <w:spacing w:before="0" w:beforeAutospacing="0" w:after="0" w:afterAutospacing="0"/>
              <w:rPr>
                <w:rFonts w:ascii="Gill Sans MT" w:hAnsi="Gill Sans MT"/>
                <w:color w:val="000000"/>
                <w:sz w:val="22"/>
                <w:szCs w:val="22"/>
                <w:lang w:eastAsia="en-US"/>
              </w:rPr>
            </w:pPr>
            <w:r>
              <w:rPr>
                <w:rFonts w:ascii="Gill Sans MT" w:hAnsi="Gill Sans MT"/>
                <w:sz w:val="22"/>
                <w:szCs w:val="22"/>
                <w:lang w:eastAsia="en-US"/>
              </w:rPr>
              <w:t xml:space="preserve"> </w:t>
            </w:r>
            <w:r w:rsidR="002C2CD0" w:rsidRPr="009C05F8">
              <w:rPr>
                <w:rFonts w:ascii="Gill Sans MT" w:hAnsi="Gill Sans MT"/>
                <w:sz w:val="22"/>
                <w:szCs w:val="22"/>
                <w:lang w:eastAsia="en-US"/>
              </w:rPr>
              <w:t>The Headmaster via</w:t>
            </w:r>
            <w:r w:rsidR="00376846" w:rsidRPr="009C05F8">
              <w:rPr>
                <w:rFonts w:ascii="Gill Sans MT" w:hAnsi="Gill Sans MT"/>
                <w:sz w:val="22"/>
                <w:szCs w:val="22"/>
                <w:lang w:eastAsia="en-US"/>
              </w:rPr>
              <w:t xml:space="preserve"> a reporting line to</w:t>
            </w:r>
            <w:r w:rsidR="002C2CD0" w:rsidRPr="009C05F8">
              <w:rPr>
                <w:rFonts w:ascii="Gill Sans MT" w:hAnsi="Gill Sans MT"/>
                <w:sz w:val="22"/>
                <w:szCs w:val="22"/>
                <w:lang w:eastAsia="en-US"/>
              </w:rPr>
              <w:t xml:space="preserve"> the </w:t>
            </w:r>
            <w:r w:rsidR="00AA70AC" w:rsidRPr="009C05F8">
              <w:rPr>
                <w:rFonts w:ascii="Gill Sans MT" w:hAnsi="Gill Sans MT"/>
                <w:sz w:val="22"/>
                <w:szCs w:val="22"/>
                <w:lang w:eastAsia="en-US"/>
              </w:rPr>
              <w:t>Director of HR</w:t>
            </w:r>
          </w:p>
        </w:tc>
      </w:tr>
      <w:tr w:rsidR="002C2CD0" w:rsidTr="00931782">
        <w:tc>
          <w:tcPr>
            <w:tcW w:w="2144"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Responsible for:</w:t>
            </w:r>
          </w:p>
        </w:tc>
        <w:tc>
          <w:tcPr>
            <w:tcW w:w="7745" w:type="dxa"/>
            <w:tcBorders>
              <w:top w:val="single" w:sz="4" w:space="0" w:color="auto"/>
              <w:left w:val="single" w:sz="4" w:space="0" w:color="auto"/>
              <w:bottom w:val="single" w:sz="4" w:space="0" w:color="auto"/>
              <w:right w:val="single" w:sz="4" w:space="0" w:color="auto"/>
            </w:tcBorders>
          </w:tcPr>
          <w:p w:rsidR="00816510" w:rsidRPr="009C05F8" w:rsidRDefault="0013695B" w:rsidP="00816510">
            <w:pPr>
              <w:pStyle w:val="NoSpacing"/>
              <w:ind w:left="360"/>
              <w:jc w:val="both"/>
              <w:rPr>
                <w:rFonts w:ascii="Gill Sans MT" w:hAnsi="Gill Sans MT"/>
                <w:b/>
                <w:sz w:val="22"/>
                <w:szCs w:val="22"/>
              </w:rPr>
            </w:pPr>
            <w:r w:rsidRPr="009C05F8">
              <w:rPr>
                <w:rFonts w:ascii="Gill Sans MT" w:hAnsi="Gill Sans MT"/>
                <w:b/>
                <w:sz w:val="22"/>
                <w:szCs w:val="22"/>
              </w:rPr>
              <w:t>HR Records</w:t>
            </w:r>
            <w:r w:rsidR="00816510" w:rsidRPr="009C05F8">
              <w:rPr>
                <w:rFonts w:ascii="Gill Sans MT" w:hAnsi="Gill Sans MT"/>
                <w:b/>
                <w:sz w:val="22"/>
                <w:szCs w:val="22"/>
              </w:rPr>
              <w:t>:-</w:t>
            </w:r>
          </w:p>
          <w:p w:rsidR="0013695B" w:rsidRPr="00166CFF" w:rsidRDefault="0013695B" w:rsidP="00F62E3B">
            <w:pPr>
              <w:pStyle w:val="NoSpacing"/>
              <w:ind w:left="360"/>
              <w:jc w:val="both"/>
              <w:rPr>
                <w:rFonts w:ascii="Gill Sans MT" w:hAnsi="Gill Sans MT"/>
                <w:sz w:val="22"/>
                <w:szCs w:val="22"/>
              </w:rPr>
            </w:pPr>
            <w:r w:rsidRPr="00166CFF">
              <w:rPr>
                <w:rFonts w:ascii="Gill Sans MT" w:hAnsi="Gill Sans MT"/>
                <w:sz w:val="22"/>
                <w:szCs w:val="22"/>
              </w:rPr>
              <w:t xml:space="preserve">Assist the DHR in the development and daily management of the Human Resource Database (PASS) and scanning/uploading of all employee paper files and data as appropriate. </w:t>
            </w:r>
          </w:p>
          <w:p w:rsidR="0013695B" w:rsidRPr="009C05F8" w:rsidRDefault="0013695B" w:rsidP="00F62E3B">
            <w:pPr>
              <w:pStyle w:val="NoSpacing"/>
              <w:ind w:left="720"/>
              <w:jc w:val="both"/>
              <w:rPr>
                <w:rFonts w:ascii="Gill Sans MT" w:hAnsi="Gill Sans MT"/>
                <w:sz w:val="22"/>
                <w:szCs w:val="22"/>
              </w:rPr>
            </w:pPr>
          </w:p>
          <w:p w:rsidR="00816510" w:rsidRPr="009C05F8" w:rsidRDefault="0013695B" w:rsidP="00F62E3B">
            <w:pPr>
              <w:pStyle w:val="NoSpacing"/>
              <w:ind w:left="360"/>
              <w:jc w:val="both"/>
              <w:rPr>
                <w:rFonts w:ascii="Gill Sans MT" w:hAnsi="Gill Sans MT"/>
                <w:b/>
                <w:sz w:val="22"/>
                <w:szCs w:val="22"/>
              </w:rPr>
            </w:pPr>
            <w:r w:rsidRPr="009C05F8">
              <w:rPr>
                <w:rFonts w:ascii="Gill Sans MT" w:hAnsi="Gill Sans MT"/>
                <w:b/>
                <w:sz w:val="22"/>
                <w:szCs w:val="22"/>
              </w:rPr>
              <w:t>Absence Management</w:t>
            </w:r>
            <w:r w:rsidR="00816510" w:rsidRPr="009C05F8">
              <w:rPr>
                <w:rFonts w:ascii="Gill Sans MT" w:hAnsi="Gill Sans MT"/>
                <w:b/>
                <w:sz w:val="22"/>
                <w:szCs w:val="22"/>
              </w:rPr>
              <w:t>:-</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Maintain the HR Database for all staff absences relating to illness, holiday and professional development.</w:t>
            </w:r>
          </w:p>
          <w:p w:rsidR="00393101" w:rsidRPr="009C05F8" w:rsidRDefault="00393101" w:rsidP="00F62E3B">
            <w:pPr>
              <w:pStyle w:val="NoSpacing"/>
              <w:ind w:left="360"/>
              <w:jc w:val="both"/>
              <w:rPr>
                <w:rFonts w:ascii="Gill Sans MT" w:hAnsi="Gill Sans MT"/>
                <w:sz w:val="22"/>
                <w:szCs w:val="22"/>
              </w:rPr>
            </w:pPr>
            <w:r w:rsidRPr="009C05F8">
              <w:rPr>
                <w:rFonts w:ascii="Gill Sans MT" w:hAnsi="Gill Sans MT"/>
                <w:sz w:val="22"/>
                <w:szCs w:val="22"/>
              </w:rPr>
              <w:t xml:space="preserve">Preparation of </w:t>
            </w:r>
            <w:proofErr w:type="spellStart"/>
            <w:r w:rsidRPr="009C05F8">
              <w:rPr>
                <w:rFonts w:ascii="Gill Sans MT" w:hAnsi="Gill Sans MT"/>
                <w:sz w:val="22"/>
                <w:szCs w:val="22"/>
              </w:rPr>
              <w:t>adhoc</w:t>
            </w:r>
            <w:proofErr w:type="spellEnd"/>
            <w:r w:rsidRPr="009C05F8">
              <w:rPr>
                <w:rFonts w:ascii="Gill Sans MT" w:hAnsi="Gill Sans MT"/>
                <w:sz w:val="22"/>
                <w:szCs w:val="22"/>
              </w:rPr>
              <w:t xml:space="preserve"> reports</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Organise return to work interviews where necessary.</w:t>
            </w:r>
          </w:p>
          <w:p w:rsidR="0013695B" w:rsidRPr="009C05F8" w:rsidRDefault="0013695B" w:rsidP="00F62E3B">
            <w:pPr>
              <w:pStyle w:val="NoSpacing"/>
              <w:jc w:val="both"/>
              <w:rPr>
                <w:rFonts w:ascii="Gill Sans MT" w:hAnsi="Gill Sans MT"/>
                <w:sz w:val="22"/>
                <w:szCs w:val="22"/>
              </w:rPr>
            </w:pPr>
          </w:p>
          <w:p w:rsidR="0013695B" w:rsidRPr="009C05F8" w:rsidRDefault="0013695B" w:rsidP="00F62E3B">
            <w:pPr>
              <w:pStyle w:val="NoSpacing"/>
              <w:ind w:left="360"/>
              <w:jc w:val="both"/>
              <w:rPr>
                <w:rFonts w:ascii="Gill Sans MT" w:hAnsi="Gill Sans MT"/>
                <w:b/>
                <w:sz w:val="22"/>
                <w:szCs w:val="22"/>
              </w:rPr>
            </w:pPr>
            <w:r w:rsidRPr="009C05F8">
              <w:rPr>
                <w:rFonts w:ascii="Gill Sans MT" w:hAnsi="Gill Sans MT"/>
                <w:b/>
                <w:sz w:val="22"/>
                <w:szCs w:val="22"/>
              </w:rPr>
              <w:t xml:space="preserve">Recruitment </w:t>
            </w:r>
            <w:r w:rsidR="00816510" w:rsidRPr="009C05F8">
              <w:rPr>
                <w:rFonts w:ascii="Gill Sans MT" w:hAnsi="Gill Sans MT"/>
                <w:b/>
                <w:sz w:val="22"/>
                <w:szCs w:val="22"/>
              </w:rPr>
              <w:t>:-</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Monitoring the recruitment Outlook Inbox and taking telephone calls, responding quickly and professionally to all enquiries.</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 xml:space="preserve">Posting recruitment advertising with TES (Times Education Supplement) and other providers such as Universal </w:t>
            </w:r>
            <w:proofErr w:type="spellStart"/>
            <w:r w:rsidRPr="009C05F8">
              <w:rPr>
                <w:rFonts w:ascii="Gill Sans MT" w:hAnsi="Gill Sans MT"/>
                <w:sz w:val="22"/>
                <w:szCs w:val="22"/>
              </w:rPr>
              <w:t>Jobmatch</w:t>
            </w:r>
            <w:proofErr w:type="spellEnd"/>
            <w:r w:rsidRPr="009C05F8">
              <w:rPr>
                <w:rFonts w:ascii="Gill Sans MT" w:hAnsi="Gill Sans MT"/>
                <w:sz w:val="22"/>
                <w:szCs w:val="22"/>
              </w:rPr>
              <w:t xml:space="preserve">. </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Acknowledging and checking applications.</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 xml:space="preserve">Checking applications and preparing applications, ensuring confidential monitoring data is removed from applications and a sift matrix is prepared. </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 xml:space="preserve">Scheduling interviews and send letters/emails to candidates. Create and </w:t>
            </w:r>
            <w:r w:rsidRPr="009C05F8">
              <w:rPr>
                <w:rFonts w:ascii="Gill Sans MT" w:hAnsi="Gill Sans MT"/>
                <w:sz w:val="22"/>
                <w:szCs w:val="22"/>
              </w:rPr>
              <w:lastRenderedPageBreak/>
              <w:t>disseminate interview packs for interviewers.</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Assist the DHR and other members of SLT with interview day management, ensuring an excellent candidate experience.</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Assist in the preparation of offer/contractual documentation;</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Be responsible for administering a Disclosure &amp; Barring Service check for all staff, contractors and outside providers;</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Assist the HRD in preparing induction for new starters.</w:t>
            </w:r>
          </w:p>
          <w:p w:rsidR="0013695B" w:rsidRPr="009C05F8" w:rsidRDefault="0013695B" w:rsidP="00F62E3B">
            <w:pPr>
              <w:spacing w:after="0" w:line="240" w:lineRule="auto"/>
              <w:rPr>
                <w:rFonts w:ascii="Gill Sans MT" w:hAnsi="Gill Sans MT"/>
                <w:sz w:val="22"/>
                <w:szCs w:val="22"/>
              </w:rPr>
            </w:pPr>
          </w:p>
          <w:p w:rsidR="0013695B" w:rsidRPr="009C05F8" w:rsidRDefault="00991F54" w:rsidP="00F62E3B">
            <w:pPr>
              <w:spacing w:after="0" w:line="240" w:lineRule="auto"/>
              <w:ind w:left="360"/>
              <w:rPr>
                <w:rFonts w:ascii="Gill Sans MT" w:hAnsi="Gill Sans MT"/>
                <w:b/>
              </w:rPr>
            </w:pPr>
            <w:r w:rsidRPr="009C05F8">
              <w:rPr>
                <w:rFonts w:ascii="Gill Sans MT" w:hAnsi="Gill Sans MT"/>
                <w:b/>
              </w:rPr>
              <w:t>Pay and Benefits:-</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Training will be provided, in due course, to ensure you can:</w:t>
            </w:r>
          </w:p>
          <w:p w:rsidR="00520A9A" w:rsidRPr="009C05F8" w:rsidRDefault="00520A9A" w:rsidP="00F62E3B">
            <w:pPr>
              <w:pStyle w:val="NoSpacing"/>
              <w:ind w:left="360"/>
              <w:jc w:val="both"/>
              <w:rPr>
                <w:rFonts w:ascii="Gill Sans MT" w:hAnsi="Gill Sans MT"/>
                <w:sz w:val="22"/>
                <w:szCs w:val="22"/>
              </w:rPr>
            </w:pPr>
            <w:r w:rsidRPr="009C05F8">
              <w:rPr>
                <w:rFonts w:ascii="Gill Sans MT" w:hAnsi="Gill Sans MT"/>
                <w:sz w:val="22"/>
                <w:szCs w:val="22"/>
              </w:rPr>
              <w:t>Create &amp; maintain all payroll records</w:t>
            </w:r>
          </w:p>
          <w:p w:rsidR="00520A9A" w:rsidRPr="009C05F8" w:rsidRDefault="00520A9A" w:rsidP="00F62E3B">
            <w:pPr>
              <w:pStyle w:val="NoSpacing"/>
              <w:ind w:left="360"/>
              <w:jc w:val="both"/>
              <w:rPr>
                <w:rFonts w:ascii="Gill Sans MT" w:hAnsi="Gill Sans MT"/>
                <w:sz w:val="22"/>
                <w:szCs w:val="22"/>
              </w:rPr>
            </w:pPr>
            <w:r w:rsidRPr="009C05F8">
              <w:rPr>
                <w:rFonts w:ascii="Gill Sans MT" w:hAnsi="Gill Sans MT"/>
                <w:sz w:val="22"/>
                <w:szCs w:val="22"/>
              </w:rPr>
              <w:t>Ensure accuracy &amp; integrity of data</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Process the School’s monthly payroll using PASS;</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Administer the School’s Teachers’ Pension Scheme requirement;</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 xml:space="preserve">Administer the Support Staff Pension Scheme requirement; </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Ensure pension auto-enrolment is processed accurately;</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Preparing and issue annual salary letters to all staff;</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Provide benchmark salary information, as required, to the DHR.</w:t>
            </w:r>
          </w:p>
          <w:p w:rsidR="0013695B" w:rsidRPr="009C05F8" w:rsidRDefault="0013695B" w:rsidP="0013695B">
            <w:pPr>
              <w:pStyle w:val="NoSpacing"/>
              <w:jc w:val="both"/>
              <w:rPr>
                <w:rFonts w:ascii="Gill Sans MT" w:hAnsi="Gill Sans MT"/>
                <w:sz w:val="22"/>
                <w:szCs w:val="22"/>
              </w:rPr>
            </w:pPr>
          </w:p>
          <w:p w:rsidR="0013695B" w:rsidRPr="009C05F8" w:rsidRDefault="0013695B" w:rsidP="00F62E3B">
            <w:pPr>
              <w:pStyle w:val="NoSpacing"/>
              <w:ind w:left="360"/>
              <w:jc w:val="both"/>
              <w:rPr>
                <w:rFonts w:ascii="Gill Sans MT" w:hAnsi="Gill Sans MT"/>
                <w:b/>
                <w:sz w:val="22"/>
                <w:szCs w:val="22"/>
              </w:rPr>
            </w:pPr>
            <w:r w:rsidRPr="009C05F8">
              <w:rPr>
                <w:rFonts w:ascii="Gill Sans MT" w:hAnsi="Gill Sans MT"/>
                <w:b/>
                <w:sz w:val="22"/>
                <w:szCs w:val="22"/>
              </w:rPr>
              <w:t>Compliance/Employment Legislation/Best Practice:</w:t>
            </w:r>
            <w:r w:rsidR="00991F54" w:rsidRPr="009C05F8">
              <w:rPr>
                <w:rFonts w:ascii="Gill Sans MT" w:hAnsi="Gill Sans MT"/>
                <w:b/>
                <w:sz w:val="22"/>
                <w:szCs w:val="22"/>
              </w:rPr>
              <w:t>-</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Keep up to date with current legislation/best practice and ensure HR processes and compliant;</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 xml:space="preserve">Ensure the Single Central Register is correct and up to date at all times. </w:t>
            </w:r>
          </w:p>
          <w:p w:rsidR="00E30DB3" w:rsidRPr="009C05F8" w:rsidRDefault="00E30DB3" w:rsidP="00F62E3B">
            <w:pPr>
              <w:pStyle w:val="NoSpacing"/>
              <w:ind w:left="360"/>
              <w:jc w:val="both"/>
              <w:rPr>
                <w:rFonts w:ascii="Gill Sans MT" w:hAnsi="Gill Sans MT"/>
                <w:sz w:val="22"/>
                <w:szCs w:val="22"/>
              </w:rPr>
            </w:pPr>
            <w:r w:rsidRPr="009C05F8">
              <w:rPr>
                <w:rFonts w:ascii="Gill Sans MT" w:hAnsi="Gill Sans MT"/>
                <w:sz w:val="22"/>
                <w:szCs w:val="22"/>
              </w:rPr>
              <w:t>Ensure the staff annual compliance documentation is received and uploaded to PASS and personnel files.</w:t>
            </w:r>
          </w:p>
          <w:p w:rsidR="0013695B" w:rsidRPr="009C05F8" w:rsidRDefault="0013695B" w:rsidP="00F62E3B">
            <w:pPr>
              <w:pStyle w:val="NoSpacing"/>
              <w:jc w:val="both"/>
              <w:rPr>
                <w:rFonts w:ascii="Gill Sans MT" w:hAnsi="Gill Sans MT"/>
                <w:sz w:val="22"/>
                <w:szCs w:val="22"/>
              </w:rPr>
            </w:pPr>
          </w:p>
          <w:p w:rsidR="0013695B" w:rsidRPr="009C05F8" w:rsidRDefault="0013695B" w:rsidP="00F62E3B">
            <w:pPr>
              <w:pStyle w:val="NoSpacing"/>
              <w:ind w:left="360"/>
              <w:jc w:val="both"/>
              <w:rPr>
                <w:rFonts w:ascii="Gill Sans MT" w:hAnsi="Gill Sans MT"/>
                <w:b/>
                <w:sz w:val="22"/>
                <w:szCs w:val="22"/>
              </w:rPr>
            </w:pPr>
            <w:r w:rsidRPr="009C05F8">
              <w:rPr>
                <w:rFonts w:ascii="Gill Sans MT" w:hAnsi="Gill Sans MT"/>
                <w:b/>
                <w:sz w:val="22"/>
                <w:szCs w:val="22"/>
              </w:rPr>
              <w:t>HR Policies and Procedures:</w:t>
            </w:r>
            <w:r w:rsidR="00991F54" w:rsidRPr="009C05F8">
              <w:rPr>
                <w:rFonts w:ascii="Gill Sans MT" w:hAnsi="Gill Sans MT"/>
                <w:b/>
                <w:sz w:val="22"/>
                <w:szCs w:val="22"/>
              </w:rPr>
              <w:t>-</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 xml:space="preserve">Under the guidance of the </w:t>
            </w:r>
            <w:r w:rsidR="00991F54" w:rsidRPr="009C05F8">
              <w:rPr>
                <w:rFonts w:ascii="Gill Sans MT" w:hAnsi="Gill Sans MT"/>
                <w:sz w:val="22"/>
                <w:szCs w:val="22"/>
              </w:rPr>
              <w:t>DHR</w:t>
            </w:r>
            <w:r w:rsidRPr="009C05F8">
              <w:rPr>
                <w:rFonts w:ascii="Gill Sans MT" w:hAnsi="Gill Sans MT"/>
                <w:sz w:val="22"/>
                <w:szCs w:val="22"/>
              </w:rPr>
              <w:t>, monitor and update existing HR policies and procedures in line with employment legislation.</w:t>
            </w:r>
          </w:p>
          <w:p w:rsidR="0013695B" w:rsidRPr="009C05F8" w:rsidRDefault="0013695B" w:rsidP="00F62E3B">
            <w:pPr>
              <w:pStyle w:val="NoSpacing"/>
              <w:jc w:val="both"/>
              <w:rPr>
                <w:rFonts w:ascii="Gill Sans MT" w:hAnsi="Gill Sans MT"/>
                <w:b/>
                <w:sz w:val="22"/>
                <w:szCs w:val="22"/>
              </w:rPr>
            </w:pPr>
          </w:p>
          <w:p w:rsidR="0013695B" w:rsidRPr="009C05F8" w:rsidRDefault="0013695B" w:rsidP="00F62E3B">
            <w:pPr>
              <w:pStyle w:val="NoSpacing"/>
              <w:ind w:left="360"/>
              <w:jc w:val="both"/>
              <w:rPr>
                <w:rFonts w:ascii="Gill Sans MT" w:hAnsi="Gill Sans MT"/>
                <w:b/>
                <w:sz w:val="22"/>
                <w:szCs w:val="22"/>
              </w:rPr>
            </w:pPr>
            <w:r w:rsidRPr="009C05F8">
              <w:rPr>
                <w:rFonts w:ascii="Gill Sans MT" w:hAnsi="Gill Sans MT"/>
                <w:b/>
                <w:sz w:val="22"/>
                <w:szCs w:val="22"/>
              </w:rPr>
              <w:t>Appraisal/probation process:</w:t>
            </w:r>
            <w:r w:rsidR="00991F54" w:rsidRPr="009C05F8">
              <w:rPr>
                <w:rFonts w:ascii="Gill Sans MT" w:hAnsi="Gill Sans MT"/>
                <w:b/>
                <w:sz w:val="22"/>
                <w:szCs w:val="22"/>
              </w:rPr>
              <w:t>-</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Ensure appraisal/probation records are maintained on PASS and filed as appropriate.</w:t>
            </w:r>
          </w:p>
          <w:p w:rsidR="0013695B" w:rsidRPr="009C05F8" w:rsidRDefault="0013695B" w:rsidP="00F62E3B">
            <w:pPr>
              <w:pStyle w:val="NoSpacing"/>
              <w:jc w:val="both"/>
              <w:rPr>
                <w:rFonts w:ascii="Gill Sans MT" w:hAnsi="Gill Sans MT"/>
                <w:sz w:val="22"/>
                <w:szCs w:val="22"/>
              </w:rPr>
            </w:pPr>
          </w:p>
          <w:p w:rsidR="0013695B" w:rsidRPr="009C05F8" w:rsidRDefault="0013695B" w:rsidP="00F62E3B">
            <w:pPr>
              <w:pStyle w:val="NoSpacing"/>
              <w:ind w:left="360"/>
              <w:jc w:val="both"/>
              <w:rPr>
                <w:rFonts w:ascii="Gill Sans MT" w:hAnsi="Gill Sans MT"/>
                <w:b/>
                <w:sz w:val="22"/>
                <w:szCs w:val="22"/>
              </w:rPr>
            </w:pPr>
            <w:r w:rsidRPr="009C05F8">
              <w:rPr>
                <w:rFonts w:ascii="Gill Sans MT" w:hAnsi="Gill Sans MT"/>
                <w:b/>
                <w:sz w:val="22"/>
                <w:szCs w:val="22"/>
              </w:rPr>
              <w:t>Grievance/Disciplinary Procedures:</w:t>
            </w:r>
            <w:r w:rsidR="00991F54" w:rsidRPr="009C05F8">
              <w:rPr>
                <w:rFonts w:ascii="Gill Sans MT" w:hAnsi="Gill Sans MT"/>
                <w:b/>
                <w:sz w:val="22"/>
                <w:szCs w:val="22"/>
              </w:rPr>
              <w:t>-</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Attend grievance/disciplinary hearings as required and take minutes;</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Assist in the preparation of documentation for all stages of the procedure for checking/signature.</w:t>
            </w:r>
          </w:p>
          <w:p w:rsidR="0013695B" w:rsidRPr="009C05F8" w:rsidRDefault="0013695B" w:rsidP="00F62E3B">
            <w:pPr>
              <w:pStyle w:val="NoSpacing"/>
              <w:jc w:val="both"/>
              <w:rPr>
                <w:rFonts w:ascii="Gill Sans MT" w:hAnsi="Gill Sans MT"/>
                <w:sz w:val="22"/>
                <w:szCs w:val="22"/>
              </w:rPr>
            </w:pPr>
          </w:p>
          <w:p w:rsidR="0013695B" w:rsidRPr="009C05F8" w:rsidRDefault="0013695B" w:rsidP="00F62E3B">
            <w:pPr>
              <w:pStyle w:val="NoSpacing"/>
              <w:ind w:left="360"/>
              <w:jc w:val="both"/>
              <w:rPr>
                <w:rFonts w:ascii="Gill Sans MT" w:hAnsi="Gill Sans MT"/>
                <w:b/>
                <w:sz w:val="22"/>
                <w:szCs w:val="22"/>
              </w:rPr>
            </w:pPr>
            <w:r w:rsidRPr="009C05F8">
              <w:rPr>
                <w:rFonts w:ascii="Gill Sans MT" w:hAnsi="Gill Sans MT"/>
                <w:b/>
                <w:sz w:val="22"/>
                <w:szCs w:val="22"/>
              </w:rPr>
              <w:t>Training &amp; Development</w:t>
            </w:r>
            <w:r w:rsidR="00991F54" w:rsidRPr="009C05F8">
              <w:rPr>
                <w:rFonts w:ascii="Gill Sans MT" w:hAnsi="Gill Sans MT"/>
                <w:b/>
                <w:sz w:val="22"/>
                <w:szCs w:val="22"/>
              </w:rPr>
              <w:t>:-</w:t>
            </w:r>
            <w:r w:rsidRPr="009C05F8">
              <w:rPr>
                <w:rFonts w:ascii="Gill Sans MT" w:hAnsi="Gill Sans MT"/>
                <w:b/>
                <w:sz w:val="22"/>
                <w:szCs w:val="22"/>
              </w:rPr>
              <w:t xml:space="preserve"> </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Ensure Training &amp; Development records are maintained for all staff on PASS and that funding allocations are adhered to;</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Organise and booking training events e.g. First Aid Courses.</w:t>
            </w:r>
          </w:p>
          <w:p w:rsidR="0013695B" w:rsidRPr="009C05F8" w:rsidRDefault="0013695B" w:rsidP="00F62E3B">
            <w:pPr>
              <w:pStyle w:val="NoSpacing"/>
              <w:jc w:val="both"/>
              <w:rPr>
                <w:rFonts w:ascii="Gill Sans MT" w:hAnsi="Gill Sans MT"/>
                <w:sz w:val="22"/>
                <w:szCs w:val="22"/>
              </w:rPr>
            </w:pPr>
          </w:p>
          <w:p w:rsidR="0013695B" w:rsidRPr="009C05F8" w:rsidRDefault="0013695B" w:rsidP="00F62E3B">
            <w:pPr>
              <w:pStyle w:val="NoSpacing"/>
              <w:ind w:left="360"/>
              <w:jc w:val="both"/>
              <w:rPr>
                <w:rFonts w:ascii="Gill Sans MT" w:hAnsi="Gill Sans MT"/>
                <w:b/>
                <w:sz w:val="22"/>
                <w:szCs w:val="22"/>
              </w:rPr>
            </w:pPr>
            <w:r w:rsidRPr="009C05F8">
              <w:rPr>
                <w:rFonts w:ascii="Gill Sans MT" w:hAnsi="Gill Sans MT"/>
                <w:b/>
                <w:sz w:val="22"/>
                <w:szCs w:val="22"/>
              </w:rPr>
              <w:t>Other:</w:t>
            </w:r>
            <w:r w:rsidR="00991F54" w:rsidRPr="009C05F8">
              <w:rPr>
                <w:rFonts w:ascii="Gill Sans MT" w:hAnsi="Gill Sans MT"/>
                <w:b/>
                <w:sz w:val="22"/>
                <w:szCs w:val="22"/>
              </w:rPr>
              <w:t>-</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Ensure a commitment to the safeguarding and welfare of children;</w:t>
            </w:r>
          </w:p>
          <w:p w:rsidR="00991F54" w:rsidRPr="009C05F8" w:rsidRDefault="00991F54" w:rsidP="00F62E3B">
            <w:pPr>
              <w:pStyle w:val="NoSpacing"/>
              <w:ind w:left="360"/>
              <w:jc w:val="both"/>
              <w:rPr>
                <w:rFonts w:ascii="Gill Sans MT" w:hAnsi="Gill Sans MT"/>
                <w:sz w:val="22"/>
                <w:szCs w:val="22"/>
              </w:rPr>
            </w:pPr>
            <w:r w:rsidRPr="009C05F8">
              <w:rPr>
                <w:rFonts w:ascii="Gill Sans MT" w:hAnsi="Gill Sans MT"/>
                <w:sz w:val="22"/>
                <w:szCs w:val="22"/>
              </w:rPr>
              <w:t>Provide advice &amp; support to staff as necessary</w:t>
            </w:r>
          </w:p>
          <w:p w:rsidR="0013695B" w:rsidRPr="009C05F8" w:rsidRDefault="0013695B" w:rsidP="00F62E3B">
            <w:pPr>
              <w:pStyle w:val="NoSpacing"/>
              <w:ind w:left="360"/>
              <w:jc w:val="both"/>
              <w:rPr>
                <w:rFonts w:ascii="Gill Sans MT" w:hAnsi="Gill Sans MT"/>
                <w:sz w:val="22"/>
                <w:szCs w:val="22"/>
              </w:rPr>
            </w:pPr>
            <w:r w:rsidRPr="009C05F8">
              <w:rPr>
                <w:rFonts w:ascii="Gill Sans MT" w:hAnsi="Gill Sans MT"/>
                <w:sz w:val="22"/>
                <w:szCs w:val="22"/>
              </w:rPr>
              <w:t>Any other duties to assist in the smooth running of the HR function as requested by the DHR, Director of Finance &amp; Operations and Headmaster.</w:t>
            </w:r>
          </w:p>
          <w:p w:rsidR="0013695B" w:rsidRPr="009C05F8" w:rsidRDefault="0013695B" w:rsidP="00F62E3B">
            <w:pPr>
              <w:pStyle w:val="NoSpacing"/>
              <w:jc w:val="both"/>
              <w:rPr>
                <w:rFonts w:ascii="Gill Sans MT" w:hAnsi="Gill Sans MT"/>
                <w:sz w:val="22"/>
                <w:szCs w:val="22"/>
              </w:rPr>
            </w:pPr>
          </w:p>
          <w:p w:rsidR="002C2CD0" w:rsidRPr="009C05F8" w:rsidRDefault="0013695B" w:rsidP="00952E94">
            <w:pPr>
              <w:spacing w:after="0" w:line="240" w:lineRule="auto"/>
              <w:rPr>
                <w:rFonts w:ascii="Garamond" w:hAnsi="Garamond"/>
                <w:b/>
                <w:sz w:val="22"/>
                <w:szCs w:val="22"/>
              </w:rPr>
            </w:pPr>
            <w:r w:rsidRPr="009C05F8">
              <w:rPr>
                <w:rFonts w:ascii="Garamond" w:hAnsi="Garamond"/>
                <w:b/>
                <w:sz w:val="22"/>
                <w:szCs w:val="22"/>
              </w:rPr>
              <w:br w:type="page"/>
            </w:r>
          </w:p>
        </w:tc>
      </w:tr>
      <w:tr w:rsidR="002C2CD0" w:rsidRPr="00166CFF" w:rsidTr="00931782">
        <w:tc>
          <w:tcPr>
            <w:tcW w:w="9889" w:type="dxa"/>
            <w:gridSpan w:val="2"/>
            <w:tcBorders>
              <w:top w:val="single" w:sz="4" w:space="0" w:color="auto"/>
              <w:left w:val="single" w:sz="4" w:space="0" w:color="auto"/>
              <w:bottom w:val="single" w:sz="4" w:space="0" w:color="auto"/>
              <w:right w:val="single" w:sz="4" w:space="0" w:color="auto"/>
            </w:tcBorders>
            <w:hideMark/>
          </w:tcPr>
          <w:p w:rsidR="002C2CD0" w:rsidRPr="00166CFF" w:rsidRDefault="002C2CD0" w:rsidP="007C63CD">
            <w:pPr>
              <w:pStyle w:val="NormalWeb"/>
              <w:spacing w:before="0" w:beforeAutospacing="0" w:after="0" w:afterAutospacing="0"/>
              <w:ind w:left="360"/>
              <w:jc w:val="center"/>
              <w:rPr>
                <w:rFonts w:ascii="Gill Sans MT" w:hAnsi="Gill Sans MT"/>
                <w:color w:val="000000"/>
                <w:sz w:val="22"/>
                <w:szCs w:val="22"/>
                <w:lang w:eastAsia="en-US"/>
              </w:rPr>
            </w:pPr>
            <w:r w:rsidRPr="00166CFF">
              <w:rPr>
                <w:rFonts w:ascii="Gill Sans MT" w:hAnsi="Gill Sans MT"/>
                <w:b/>
                <w:color w:val="000000"/>
                <w:sz w:val="22"/>
                <w:szCs w:val="22"/>
                <w:lang w:eastAsia="en-US"/>
              </w:rPr>
              <w:lastRenderedPageBreak/>
              <w:t>Accountabilities</w:t>
            </w:r>
          </w:p>
        </w:tc>
      </w:tr>
      <w:tr w:rsidR="002C2CD0" w:rsidRPr="00166CFF" w:rsidTr="00BE68A8">
        <w:trPr>
          <w:trHeight w:val="892"/>
        </w:trPr>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Policy/Strategic direction and development</w:t>
            </w:r>
          </w:p>
        </w:tc>
        <w:tc>
          <w:tcPr>
            <w:tcW w:w="7745" w:type="dxa"/>
            <w:tcBorders>
              <w:top w:val="single" w:sz="4" w:space="0" w:color="auto"/>
              <w:left w:val="single" w:sz="4" w:space="0" w:color="auto"/>
              <w:bottom w:val="single" w:sz="4" w:space="0" w:color="auto"/>
              <w:right w:val="single" w:sz="4" w:space="0" w:color="auto"/>
            </w:tcBorders>
            <w:hideMark/>
          </w:tcPr>
          <w:p w:rsidR="002C2CD0" w:rsidRPr="00166CFF" w:rsidRDefault="002C2CD0" w:rsidP="00F62E3B">
            <w:pPr>
              <w:pStyle w:val="NormalWeb"/>
              <w:spacing w:before="0" w:beforeAutospacing="0" w:after="0" w:afterAutospacing="0"/>
              <w:ind w:left="360"/>
              <w:rPr>
                <w:rFonts w:ascii="Gill Sans MT" w:hAnsi="Gill Sans MT"/>
                <w:color w:val="000000"/>
                <w:sz w:val="22"/>
                <w:szCs w:val="22"/>
                <w:lang w:eastAsia="en-US"/>
              </w:rPr>
            </w:pPr>
            <w:r w:rsidRPr="00166CFF">
              <w:rPr>
                <w:rFonts w:ascii="Gill Sans MT" w:hAnsi="Gill Sans MT"/>
                <w:color w:val="000000"/>
                <w:sz w:val="22"/>
                <w:szCs w:val="22"/>
                <w:lang w:eastAsia="en-US"/>
              </w:rPr>
              <w:t>Contributing to whole school policy-making as required by the Head.</w:t>
            </w:r>
          </w:p>
          <w:p w:rsidR="002C2CD0" w:rsidRPr="00166CFF" w:rsidRDefault="002C2CD0" w:rsidP="00F62E3B">
            <w:pPr>
              <w:pStyle w:val="NormalWeb"/>
              <w:spacing w:before="0" w:beforeAutospacing="0" w:after="0" w:afterAutospacing="0"/>
              <w:ind w:left="360"/>
              <w:rPr>
                <w:rFonts w:ascii="Gill Sans MT" w:hAnsi="Gill Sans MT"/>
                <w:color w:val="000000"/>
                <w:sz w:val="22"/>
                <w:szCs w:val="22"/>
                <w:lang w:eastAsia="en-US"/>
              </w:rPr>
            </w:pPr>
            <w:r w:rsidRPr="00166CFF">
              <w:rPr>
                <w:rFonts w:ascii="Gill Sans MT" w:hAnsi="Gill Sans MT"/>
                <w:color w:val="000000"/>
                <w:sz w:val="22"/>
                <w:szCs w:val="22"/>
                <w:lang w:eastAsia="en-US"/>
              </w:rPr>
              <w:t>Ensuring that the school policies and strategies are embedded in the operational activities and effectively support the daily operation of the school.</w:t>
            </w:r>
          </w:p>
        </w:tc>
      </w:tr>
      <w:tr w:rsidR="002C2CD0" w:rsidRPr="00166CFF" w:rsidTr="00C97648">
        <w:trPr>
          <w:trHeight w:val="769"/>
        </w:trPr>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lastRenderedPageBreak/>
              <w:t>Leadership &amp; management of others</w:t>
            </w:r>
          </w:p>
        </w:tc>
        <w:tc>
          <w:tcPr>
            <w:tcW w:w="7745" w:type="dxa"/>
            <w:tcBorders>
              <w:top w:val="single" w:sz="4" w:space="0" w:color="auto"/>
              <w:left w:val="single" w:sz="4" w:space="0" w:color="auto"/>
              <w:bottom w:val="single" w:sz="4" w:space="0" w:color="auto"/>
              <w:right w:val="single" w:sz="4" w:space="0" w:color="auto"/>
            </w:tcBorders>
            <w:hideMark/>
          </w:tcPr>
          <w:p w:rsidR="002C2CD0" w:rsidRPr="00166CFF" w:rsidRDefault="00A170C3" w:rsidP="00BE68A8">
            <w:pPr>
              <w:spacing w:after="200" w:line="276" w:lineRule="auto"/>
              <w:rPr>
                <w:rFonts w:ascii="Gill Sans MT" w:hAnsi="Gill Sans MT"/>
              </w:rPr>
            </w:pPr>
            <w:r w:rsidRPr="00166CFF">
              <w:rPr>
                <w:rFonts w:ascii="Gill Sans MT" w:hAnsi="Gill Sans MT"/>
              </w:rPr>
              <w:t xml:space="preserve">      </w:t>
            </w:r>
            <w:r w:rsidR="00BE68A8" w:rsidRPr="00166CFF">
              <w:rPr>
                <w:rFonts w:ascii="Gill Sans MT" w:hAnsi="Gill Sans MT"/>
              </w:rPr>
              <w:t>None</w:t>
            </w:r>
          </w:p>
        </w:tc>
      </w:tr>
      <w:tr w:rsidR="002C2CD0" w:rsidRPr="00166CFF" w:rsidTr="00931782">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Teaching and Learning</w:t>
            </w:r>
          </w:p>
        </w:tc>
        <w:tc>
          <w:tcPr>
            <w:tcW w:w="7745" w:type="dxa"/>
            <w:tcBorders>
              <w:top w:val="single" w:sz="4" w:space="0" w:color="auto"/>
              <w:left w:val="single" w:sz="4" w:space="0" w:color="auto"/>
              <w:bottom w:val="single" w:sz="4" w:space="0" w:color="auto"/>
              <w:right w:val="single" w:sz="4" w:space="0" w:color="auto"/>
            </w:tcBorders>
            <w:hideMark/>
          </w:tcPr>
          <w:p w:rsidR="005A7DA5" w:rsidRPr="00166CFF" w:rsidRDefault="005A7DA5" w:rsidP="00F62E3B">
            <w:pPr>
              <w:spacing w:line="254" w:lineRule="auto"/>
              <w:ind w:left="360"/>
              <w:rPr>
                <w:rFonts w:ascii="Gill Sans MT" w:hAnsi="Gill Sans MT"/>
              </w:rPr>
            </w:pPr>
            <w:r w:rsidRPr="00166CFF">
              <w:rPr>
                <w:rFonts w:ascii="Gill Sans MT" w:hAnsi="Gill Sans MT"/>
              </w:rPr>
              <w:t>N/A</w:t>
            </w:r>
            <w:r w:rsidR="002C2CD0" w:rsidRPr="00166CFF">
              <w:rPr>
                <w:rFonts w:ascii="Gill Sans MT" w:hAnsi="Gill Sans MT"/>
              </w:rPr>
              <w:t xml:space="preserve"> </w:t>
            </w:r>
          </w:p>
          <w:p w:rsidR="002C2CD0" w:rsidRPr="00166CFF" w:rsidRDefault="002C2CD0" w:rsidP="00F62E3B">
            <w:pPr>
              <w:spacing w:after="0" w:line="240" w:lineRule="auto"/>
              <w:ind w:left="360"/>
              <w:rPr>
                <w:rFonts w:ascii="Gill Sans MT" w:hAnsi="Gill Sans MT"/>
              </w:rPr>
            </w:pPr>
          </w:p>
        </w:tc>
      </w:tr>
      <w:tr w:rsidR="002C2CD0" w:rsidRPr="00166CFF" w:rsidTr="00931782">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Pastoral</w:t>
            </w:r>
          </w:p>
        </w:tc>
        <w:tc>
          <w:tcPr>
            <w:tcW w:w="7745" w:type="dxa"/>
            <w:tcBorders>
              <w:top w:val="single" w:sz="4" w:space="0" w:color="auto"/>
              <w:left w:val="single" w:sz="4" w:space="0" w:color="auto"/>
              <w:bottom w:val="single" w:sz="4" w:space="0" w:color="auto"/>
              <w:right w:val="single" w:sz="4" w:space="0" w:color="auto"/>
            </w:tcBorders>
            <w:hideMark/>
          </w:tcPr>
          <w:p w:rsidR="002C2CD0" w:rsidRPr="00166CFF" w:rsidRDefault="002C2CD0" w:rsidP="00F62E3B">
            <w:pPr>
              <w:spacing w:after="0" w:line="240" w:lineRule="auto"/>
              <w:ind w:left="360"/>
              <w:rPr>
                <w:rFonts w:ascii="Gill Sans MT" w:hAnsi="Gill Sans MT"/>
              </w:rPr>
            </w:pPr>
            <w:r w:rsidRPr="00166CFF">
              <w:rPr>
                <w:rFonts w:ascii="Gill Sans MT" w:hAnsi="Gill Sans MT"/>
              </w:rPr>
              <w:t>Ensuring a commitment to safeguarding and promoting the welfare of children</w:t>
            </w:r>
          </w:p>
          <w:p w:rsidR="002C2CD0" w:rsidRPr="00166CFF" w:rsidRDefault="002C2CD0" w:rsidP="00F62E3B">
            <w:pPr>
              <w:spacing w:after="0" w:line="240" w:lineRule="auto"/>
              <w:ind w:left="360"/>
              <w:rPr>
                <w:rFonts w:ascii="Gill Sans MT" w:hAnsi="Gill Sans MT"/>
              </w:rPr>
            </w:pPr>
          </w:p>
        </w:tc>
      </w:tr>
      <w:tr w:rsidR="002C2CD0" w:rsidRPr="00166CFF" w:rsidTr="00931782">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Extra-curricular activities</w:t>
            </w:r>
          </w:p>
        </w:tc>
        <w:tc>
          <w:tcPr>
            <w:tcW w:w="7745" w:type="dxa"/>
            <w:tcBorders>
              <w:top w:val="single" w:sz="4" w:space="0" w:color="auto"/>
              <w:left w:val="single" w:sz="4" w:space="0" w:color="auto"/>
              <w:bottom w:val="single" w:sz="4" w:space="0" w:color="auto"/>
              <w:right w:val="single" w:sz="4" w:space="0" w:color="auto"/>
            </w:tcBorders>
            <w:hideMark/>
          </w:tcPr>
          <w:p w:rsidR="002C2CD0" w:rsidRPr="00166CFF" w:rsidRDefault="002C2CD0" w:rsidP="00C97648">
            <w:pPr>
              <w:spacing w:line="283" w:lineRule="auto"/>
              <w:ind w:left="360"/>
              <w:rPr>
                <w:rFonts w:ascii="Gill Sans MT" w:hAnsi="Gill Sans MT"/>
              </w:rPr>
            </w:pPr>
            <w:r w:rsidRPr="00166CFF">
              <w:rPr>
                <w:rFonts w:ascii="Gill Sans MT" w:hAnsi="Gill Sans MT"/>
              </w:rPr>
              <w:t>Organising and participating in extra-curricular activities</w:t>
            </w:r>
            <w:r w:rsidR="00C97648" w:rsidRPr="00166CFF">
              <w:rPr>
                <w:rFonts w:ascii="Gill Sans MT" w:hAnsi="Gill Sans MT"/>
              </w:rPr>
              <w:t xml:space="preserve"> (optional)</w:t>
            </w:r>
          </w:p>
        </w:tc>
      </w:tr>
      <w:tr w:rsidR="002C2CD0" w:rsidRPr="00166CFF" w:rsidTr="00931782">
        <w:trPr>
          <w:trHeight w:val="165"/>
        </w:trPr>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Marketing and external links, including public occasions</w:t>
            </w:r>
          </w:p>
        </w:tc>
        <w:tc>
          <w:tcPr>
            <w:tcW w:w="7745" w:type="dxa"/>
            <w:tcBorders>
              <w:top w:val="single" w:sz="4" w:space="0" w:color="auto"/>
              <w:left w:val="single" w:sz="4" w:space="0" w:color="auto"/>
              <w:bottom w:val="single" w:sz="4" w:space="0" w:color="auto"/>
              <w:right w:val="single" w:sz="4" w:space="0" w:color="auto"/>
            </w:tcBorders>
            <w:hideMark/>
          </w:tcPr>
          <w:p w:rsidR="002C2CD0" w:rsidRPr="00166CFF" w:rsidRDefault="000C176B" w:rsidP="000C176B">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sz w:val="22"/>
                <w:szCs w:val="22"/>
                <w:lang w:eastAsia="en-US"/>
              </w:rPr>
              <w:t xml:space="preserve">     Communicating and co-operating with persons or bodies outside the school (as         </w:t>
            </w:r>
            <w:r w:rsidR="00B741D0" w:rsidRPr="00166CFF">
              <w:rPr>
                <w:rFonts w:ascii="Gill Sans MT" w:hAnsi="Gill Sans MT"/>
                <w:sz w:val="22"/>
                <w:szCs w:val="22"/>
                <w:lang w:eastAsia="en-US"/>
              </w:rPr>
              <w:t xml:space="preserve"> </w:t>
            </w:r>
            <w:r w:rsidRPr="00166CFF">
              <w:rPr>
                <w:rFonts w:ascii="Gill Sans MT" w:hAnsi="Gill Sans MT"/>
                <w:sz w:val="22"/>
                <w:szCs w:val="22"/>
                <w:lang w:eastAsia="en-US"/>
              </w:rPr>
              <w:t>necessary)</w:t>
            </w:r>
          </w:p>
        </w:tc>
      </w:tr>
      <w:tr w:rsidR="002C2CD0" w:rsidRPr="00166CFF" w:rsidTr="00931782">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Management of resources</w:t>
            </w:r>
          </w:p>
        </w:tc>
        <w:tc>
          <w:tcPr>
            <w:tcW w:w="7745" w:type="dxa"/>
            <w:tcBorders>
              <w:top w:val="single" w:sz="4" w:space="0" w:color="auto"/>
              <w:left w:val="single" w:sz="4" w:space="0" w:color="auto"/>
              <w:bottom w:val="single" w:sz="4" w:space="0" w:color="auto"/>
              <w:right w:val="single" w:sz="4" w:space="0" w:color="auto"/>
            </w:tcBorders>
            <w:hideMark/>
          </w:tcPr>
          <w:p w:rsidR="002C2CD0" w:rsidRPr="00166CFF" w:rsidRDefault="002C2CD0" w:rsidP="00DD1CC4">
            <w:pPr>
              <w:pStyle w:val="NormalWeb"/>
              <w:spacing w:before="0" w:beforeAutospacing="0" w:after="0" w:afterAutospacing="0"/>
              <w:ind w:left="360"/>
              <w:rPr>
                <w:rFonts w:ascii="Gill Sans MT" w:hAnsi="Gill Sans MT"/>
                <w:color w:val="000000"/>
                <w:sz w:val="22"/>
                <w:szCs w:val="22"/>
                <w:lang w:eastAsia="en-US"/>
              </w:rPr>
            </w:pPr>
            <w:r w:rsidRPr="00166CFF">
              <w:rPr>
                <w:rFonts w:ascii="Gill Sans MT" w:hAnsi="Gill Sans MT"/>
                <w:color w:val="000000"/>
                <w:sz w:val="22"/>
                <w:szCs w:val="22"/>
                <w:lang w:eastAsia="en-US"/>
              </w:rPr>
              <w:t>Supporting the monitoring and management of resources (as necessary)</w:t>
            </w:r>
          </w:p>
          <w:p w:rsidR="002C2CD0" w:rsidRPr="00166CFF" w:rsidRDefault="002C2CD0" w:rsidP="00DD1CC4">
            <w:pPr>
              <w:pStyle w:val="NormalWeb"/>
              <w:spacing w:before="0" w:beforeAutospacing="0" w:after="0" w:afterAutospacing="0"/>
              <w:ind w:left="360"/>
              <w:rPr>
                <w:rFonts w:ascii="Gill Sans MT" w:hAnsi="Gill Sans MT"/>
                <w:color w:val="000000"/>
                <w:sz w:val="22"/>
                <w:szCs w:val="22"/>
                <w:lang w:eastAsia="en-US"/>
              </w:rPr>
            </w:pPr>
            <w:r w:rsidRPr="00166CFF">
              <w:rPr>
                <w:rFonts w:ascii="Gill Sans MT" w:hAnsi="Gill Sans MT"/>
                <w:color w:val="000000"/>
                <w:sz w:val="22"/>
                <w:szCs w:val="22"/>
                <w:lang w:eastAsia="en-US"/>
              </w:rPr>
              <w:t>Assisting in ensuring that all resources are fit for purpose and used in accordance with health and safety guidelines</w:t>
            </w:r>
          </w:p>
          <w:p w:rsidR="002C2CD0" w:rsidRPr="00166CFF" w:rsidRDefault="002C2CD0" w:rsidP="00DD1CC4">
            <w:pPr>
              <w:pStyle w:val="NormalWeb"/>
              <w:spacing w:before="0" w:beforeAutospacing="0" w:after="0" w:afterAutospacing="0"/>
              <w:ind w:left="360"/>
              <w:rPr>
                <w:rFonts w:ascii="Gill Sans MT" w:hAnsi="Gill Sans MT"/>
                <w:color w:val="000000"/>
                <w:sz w:val="22"/>
                <w:szCs w:val="22"/>
                <w:lang w:eastAsia="en-US"/>
              </w:rPr>
            </w:pPr>
            <w:r w:rsidRPr="00166CFF">
              <w:rPr>
                <w:rFonts w:ascii="Gill Sans MT" w:hAnsi="Gill Sans MT"/>
                <w:color w:val="000000"/>
                <w:sz w:val="22"/>
                <w:szCs w:val="22"/>
                <w:lang w:eastAsia="en-US"/>
              </w:rPr>
              <w:t>Contributing to the development and use of new resources in the department, as required</w:t>
            </w:r>
          </w:p>
        </w:tc>
      </w:tr>
      <w:tr w:rsidR="002C2CD0" w:rsidRPr="00166CFF" w:rsidTr="00931782">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Monitoring, evaluation &amp; assessment</w:t>
            </w:r>
          </w:p>
        </w:tc>
        <w:tc>
          <w:tcPr>
            <w:tcW w:w="7745" w:type="dxa"/>
            <w:tcBorders>
              <w:top w:val="single" w:sz="4" w:space="0" w:color="auto"/>
              <w:left w:val="single" w:sz="4" w:space="0" w:color="auto"/>
              <w:bottom w:val="single" w:sz="4" w:space="0" w:color="auto"/>
              <w:right w:val="single" w:sz="4" w:space="0" w:color="auto"/>
            </w:tcBorders>
            <w:hideMark/>
          </w:tcPr>
          <w:p w:rsidR="002C2CD0" w:rsidRPr="00166CFF" w:rsidRDefault="00900738" w:rsidP="000306C3">
            <w:pPr>
              <w:pStyle w:val="NormalWeb"/>
              <w:spacing w:before="0" w:beforeAutospacing="0" w:after="0" w:afterAutospacing="0"/>
              <w:ind w:left="360"/>
              <w:rPr>
                <w:rFonts w:ascii="Gill Sans MT" w:hAnsi="Gill Sans MT"/>
                <w:color w:val="000000"/>
                <w:sz w:val="22"/>
                <w:szCs w:val="22"/>
                <w:lang w:eastAsia="en-US"/>
              </w:rPr>
            </w:pPr>
            <w:r w:rsidRPr="00166CFF">
              <w:rPr>
                <w:rFonts w:ascii="Gill Sans MT" w:hAnsi="Gill Sans MT"/>
                <w:sz w:val="22"/>
                <w:szCs w:val="22"/>
                <w:lang w:eastAsia="en-US"/>
              </w:rPr>
              <w:t>As required by the DHR, Director of Finance &amp; Operations and the Headmaster</w:t>
            </w:r>
            <w:r w:rsidR="00385C53" w:rsidRPr="00166CFF">
              <w:rPr>
                <w:rFonts w:ascii="Gill Sans MT" w:hAnsi="Gill Sans MT"/>
                <w:sz w:val="22"/>
                <w:szCs w:val="22"/>
                <w:lang w:eastAsia="en-US"/>
              </w:rPr>
              <w:t xml:space="preserve"> </w:t>
            </w:r>
          </w:p>
        </w:tc>
      </w:tr>
      <w:tr w:rsidR="002C2CD0" w:rsidRPr="00166CFF" w:rsidTr="00931782">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Training &amp; development of self and others</w:t>
            </w:r>
          </w:p>
        </w:tc>
        <w:tc>
          <w:tcPr>
            <w:tcW w:w="7745" w:type="dxa"/>
            <w:tcBorders>
              <w:top w:val="single" w:sz="4" w:space="0" w:color="auto"/>
              <w:left w:val="single" w:sz="4" w:space="0" w:color="auto"/>
              <w:bottom w:val="single" w:sz="4" w:space="0" w:color="auto"/>
              <w:right w:val="single" w:sz="4" w:space="0" w:color="auto"/>
            </w:tcBorders>
            <w:hideMark/>
          </w:tcPr>
          <w:p w:rsidR="002C2CD0" w:rsidRPr="00166CFF" w:rsidRDefault="002C2CD0" w:rsidP="000306C3">
            <w:pPr>
              <w:pStyle w:val="NormalWeb"/>
              <w:spacing w:before="0" w:beforeAutospacing="0" w:after="0" w:afterAutospacing="0"/>
              <w:ind w:left="360"/>
              <w:rPr>
                <w:rFonts w:ascii="Gill Sans MT" w:hAnsi="Gill Sans MT"/>
                <w:color w:val="000000"/>
                <w:sz w:val="22"/>
                <w:szCs w:val="22"/>
                <w:lang w:eastAsia="en-US"/>
              </w:rPr>
            </w:pPr>
            <w:r w:rsidRPr="00166CFF">
              <w:rPr>
                <w:rFonts w:ascii="Gill Sans MT" w:hAnsi="Gill Sans MT"/>
                <w:color w:val="000000"/>
                <w:sz w:val="22"/>
                <w:szCs w:val="22"/>
                <w:lang w:eastAsia="en-US"/>
              </w:rPr>
              <w:t xml:space="preserve">In liaison with line manager, setting personal targets and take responsibility for own continuous professional development. </w:t>
            </w:r>
          </w:p>
          <w:p w:rsidR="002C2CD0" w:rsidRPr="00166CFF" w:rsidRDefault="002C2CD0" w:rsidP="000306C3">
            <w:pPr>
              <w:pStyle w:val="NormalWeb"/>
              <w:spacing w:before="0" w:beforeAutospacing="0" w:after="0" w:afterAutospacing="0"/>
              <w:ind w:left="360"/>
              <w:rPr>
                <w:rFonts w:ascii="Gill Sans MT" w:hAnsi="Gill Sans MT"/>
                <w:color w:val="000000"/>
                <w:sz w:val="22"/>
                <w:szCs w:val="22"/>
                <w:lang w:eastAsia="en-US"/>
              </w:rPr>
            </w:pPr>
            <w:r w:rsidRPr="00166CFF">
              <w:rPr>
                <w:rFonts w:ascii="Gill Sans MT" w:hAnsi="Gill Sans MT"/>
                <w:color w:val="000000"/>
                <w:sz w:val="22"/>
                <w:szCs w:val="22"/>
                <w:lang w:eastAsia="en-US"/>
              </w:rPr>
              <w:t>Liaising and sharing best practice with colleagues both in the department and the wider school</w:t>
            </w:r>
          </w:p>
          <w:p w:rsidR="002C2CD0" w:rsidRPr="00166CFF" w:rsidRDefault="002C2CD0" w:rsidP="000306C3">
            <w:pPr>
              <w:pStyle w:val="NormalWeb"/>
              <w:spacing w:before="0" w:beforeAutospacing="0" w:after="0" w:afterAutospacing="0"/>
              <w:ind w:left="360"/>
              <w:rPr>
                <w:rFonts w:ascii="Gill Sans MT" w:hAnsi="Gill Sans MT"/>
                <w:color w:val="000000"/>
                <w:sz w:val="22"/>
                <w:szCs w:val="22"/>
                <w:lang w:eastAsia="en-US"/>
              </w:rPr>
            </w:pPr>
            <w:r w:rsidRPr="00166CFF">
              <w:rPr>
                <w:rFonts w:ascii="Gill Sans MT" w:hAnsi="Gill Sans MT"/>
                <w:color w:val="000000"/>
                <w:sz w:val="22"/>
                <w:szCs w:val="22"/>
                <w:lang w:eastAsia="en-US"/>
              </w:rPr>
              <w:t>Attending INSET</w:t>
            </w:r>
          </w:p>
        </w:tc>
      </w:tr>
      <w:tr w:rsidR="002C2CD0" w:rsidRPr="00166CFF" w:rsidTr="00931782">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General requirements - All school staff are expected to:-</w:t>
            </w:r>
          </w:p>
        </w:tc>
        <w:tc>
          <w:tcPr>
            <w:tcW w:w="7745" w:type="dxa"/>
            <w:tcBorders>
              <w:top w:val="single" w:sz="4" w:space="0" w:color="auto"/>
              <w:left w:val="single" w:sz="4" w:space="0" w:color="auto"/>
              <w:bottom w:val="single" w:sz="4" w:space="0" w:color="auto"/>
              <w:right w:val="single" w:sz="4" w:space="0" w:color="auto"/>
            </w:tcBorders>
            <w:hideMark/>
          </w:tcPr>
          <w:p w:rsidR="00932C4D" w:rsidRPr="00166CFF" w:rsidRDefault="00932C4D" w:rsidP="00932C4D">
            <w:pPr>
              <w:pStyle w:val="NormalWeb"/>
              <w:spacing w:before="0" w:beforeAutospacing="0" w:after="0" w:afterAutospacing="0"/>
              <w:rPr>
                <w:rFonts w:ascii="Gill Sans MT" w:hAnsi="Gill Sans MT"/>
                <w:color w:val="000000"/>
                <w:sz w:val="22"/>
                <w:szCs w:val="22"/>
              </w:rPr>
            </w:pPr>
            <w:r w:rsidRPr="00166CFF">
              <w:rPr>
                <w:rFonts w:ascii="Gill Sans MT" w:hAnsi="Gill Sans MT"/>
                <w:color w:val="000000"/>
                <w:sz w:val="22"/>
                <w:szCs w:val="22"/>
              </w:rPr>
              <w:t xml:space="preserve">a. Work towards and support the school vision and the current school objectives outlined in the School Development Plan. </w:t>
            </w:r>
          </w:p>
          <w:p w:rsidR="00932C4D" w:rsidRPr="00166CFF" w:rsidRDefault="00932C4D" w:rsidP="00932C4D">
            <w:pPr>
              <w:pStyle w:val="NormalWeb"/>
              <w:spacing w:before="0" w:beforeAutospacing="0" w:after="0" w:afterAutospacing="0"/>
              <w:rPr>
                <w:rFonts w:ascii="Gill Sans MT" w:hAnsi="Gill Sans MT"/>
                <w:color w:val="000000"/>
                <w:sz w:val="22"/>
                <w:szCs w:val="22"/>
              </w:rPr>
            </w:pPr>
            <w:r w:rsidRPr="00166CFF">
              <w:rPr>
                <w:rFonts w:ascii="Gill Sans MT" w:hAnsi="Gill Sans MT"/>
                <w:color w:val="000000"/>
                <w:sz w:val="22"/>
                <w:szCs w:val="22"/>
              </w:rPr>
              <w:t xml:space="preserve">b. Contribute to the school’s programme of extra-curricular activities, if possible. </w:t>
            </w:r>
          </w:p>
          <w:p w:rsidR="00932C4D" w:rsidRPr="00166CFF" w:rsidRDefault="00932C4D" w:rsidP="00932C4D">
            <w:pPr>
              <w:pStyle w:val="NormalWeb"/>
              <w:spacing w:before="0" w:beforeAutospacing="0" w:after="0" w:afterAutospacing="0"/>
              <w:rPr>
                <w:rFonts w:ascii="Gill Sans MT" w:hAnsi="Gill Sans MT"/>
                <w:color w:val="000000"/>
                <w:sz w:val="22"/>
                <w:szCs w:val="22"/>
              </w:rPr>
            </w:pPr>
            <w:r w:rsidRPr="00166CFF">
              <w:rPr>
                <w:rFonts w:ascii="Gill Sans MT" w:hAnsi="Gill Sans MT"/>
                <w:color w:val="000000"/>
                <w:sz w:val="22"/>
                <w:szCs w:val="22"/>
              </w:rPr>
              <w:t xml:space="preserve">c. Support and contribute to the school’s responsibility for safeguarding students. </w:t>
            </w:r>
          </w:p>
          <w:p w:rsidR="00932C4D" w:rsidRPr="00166CFF" w:rsidRDefault="00932C4D" w:rsidP="00932C4D">
            <w:pPr>
              <w:pStyle w:val="NormalWeb"/>
              <w:spacing w:before="0" w:beforeAutospacing="0" w:after="0" w:afterAutospacing="0"/>
              <w:rPr>
                <w:rFonts w:ascii="Gill Sans MT" w:hAnsi="Gill Sans MT"/>
                <w:color w:val="000000"/>
                <w:sz w:val="22"/>
                <w:szCs w:val="22"/>
              </w:rPr>
            </w:pPr>
            <w:r w:rsidRPr="00166CFF">
              <w:rPr>
                <w:rFonts w:ascii="Gill Sans MT" w:hAnsi="Gill Sans MT"/>
                <w:color w:val="000000"/>
                <w:sz w:val="22"/>
                <w:szCs w:val="22"/>
              </w:rPr>
              <w:t>d. Work within the school’s H&amp;S and First Aid policies to ensure a safe working environment for staff, students and visitors</w:t>
            </w:r>
          </w:p>
          <w:p w:rsidR="00932C4D" w:rsidRPr="00166CFF" w:rsidRDefault="00932C4D" w:rsidP="00932C4D">
            <w:pPr>
              <w:pStyle w:val="NormalWeb"/>
              <w:spacing w:before="0" w:beforeAutospacing="0" w:after="0" w:afterAutospacing="0"/>
              <w:rPr>
                <w:rFonts w:ascii="Gill Sans MT" w:hAnsi="Gill Sans MT"/>
                <w:color w:val="000000"/>
                <w:sz w:val="22"/>
                <w:szCs w:val="22"/>
              </w:rPr>
            </w:pPr>
            <w:r w:rsidRPr="00166CFF">
              <w:rPr>
                <w:rFonts w:ascii="Gill Sans MT" w:hAnsi="Gill Sans MT"/>
                <w:color w:val="000000"/>
                <w:sz w:val="22"/>
                <w:szCs w:val="22"/>
              </w:rPr>
              <w:t xml:space="preserve"> e. Work within the school’s Diversity Policy to promote equality of opportunity for all students and staff, both current and prospective. </w:t>
            </w:r>
          </w:p>
          <w:p w:rsidR="00932C4D" w:rsidRPr="00166CFF" w:rsidRDefault="00932C4D" w:rsidP="00932C4D">
            <w:pPr>
              <w:pStyle w:val="NormalWeb"/>
              <w:spacing w:before="0" w:beforeAutospacing="0" w:after="0" w:afterAutospacing="0"/>
              <w:rPr>
                <w:rFonts w:ascii="Gill Sans MT" w:hAnsi="Gill Sans MT"/>
                <w:color w:val="000000"/>
                <w:sz w:val="22"/>
                <w:szCs w:val="22"/>
              </w:rPr>
            </w:pPr>
            <w:r w:rsidRPr="00166CFF">
              <w:rPr>
                <w:rFonts w:ascii="Gill Sans MT" w:hAnsi="Gill Sans MT"/>
                <w:color w:val="000000"/>
                <w:sz w:val="22"/>
                <w:szCs w:val="22"/>
              </w:rPr>
              <w:t xml:space="preserve">f. Maintain high professional standards of attendance, punctuality, appearance, conduct and positive, courteous relations with students, parents and colleagues. </w:t>
            </w:r>
          </w:p>
          <w:p w:rsidR="00932C4D" w:rsidRPr="00166CFF" w:rsidRDefault="00932C4D" w:rsidP="00932C4D">
            <w:pPr>
              <w:pStyle w:val="NormalWeb"/>
              <w:spacing w:before="0" w:beforeAutospacing="0" w:after="0" w:afterAutospacing="0"/>
              <w:rPr>
                <w:rFonts w:ascii="Gill Sans MT" w:hAnsi="Gill Sans MT"/>
                <w:color w:val="000000"/>
                <w:sz w:val="22"/>
                <w:szCs w:val="22"/>
              </w:rPr>
            </w:pPr>
            <w:r w:rsidRPr="00166CFF">
              <w:rPr>
                <w:rFonts w:ascii="Gill Sans MT" w:hAnsi="Gill Sans MT"/>
                <w:color w:val="000000"/>
                <w:sz w:val="22"/>
                <w:szCs w:val="22"/>
              </w:rPr>
              <w:t xml:space="preserve">g. Engage actively in the annual performance review process. </w:t>
            </w:r>
          </w:p>
          <w:p w:rsidR="00932C4D" w:rsidRPr="00166CFF" w:rsidRDefault="00932C4D" w:rsidP="00932C4D">
            <w:pPr>
              <w:pStyle w:val="NormalWeb"/>
              <w:spacing w:before="0" w:beforeAutospacing="0" w:after="0" w:afterAutospacing="0"/>
              <w:rPr>
                <w:rFonts w:ascii="Gill Sans MT" w:hAnsi="Gill Sans MT"/>
                <w:color w:val="000000"/>
                <w:sz w:val="22"/>
                <w:szCs w:val="22"/>
              </w:rPr>
            </w:pPr>
            <w:r w:rsidRPr="00166CFF">
              <w:rPr>
                <w:rFonts w:ascii="Gill Sans MT" w:hAnsi="Gill Sans MT"/>
                <w:color w:val="000000"/>
                <w:sz w:val="22"/>
                <w:szCs w:val="22"/>
              </w:rPr>
              <w:t>h. Adhere to policies as set out in staff handbook.</w:t>
            </w:r>
          </w:p>
          <w:p w:rsidR="002C2CD0" w:rsidRPr="00166CFF" w:rsidRDefault="00932C4D" w:rsidP="007713BF">
            <w:pPr>
              <w:pStyle w:val="NormalWeb"/>
              <w:spacing w:before="0" w:beforeAutospacing="0" w:after="0" w:afterAutospacing="0"/>
              <w:rPr>
                <w:rFonts w:ascii="Gill Sans MT" w:hAnsi="Gill Sans MT"/>
                <w:color w:val="000000"/>
                <w:sz w:val="22"/>
                <w:szCs w:val="22"/>
                <w:lang w:eastAsia="en-US"/>
              </w:rPr>
            </w:pPr>
            <w:proofErr w:type="spellStart"/>
            <w:r w:rsidRPr="00166CFF">
              <w:rPr>
                <w:rFonts w:ascii="Gill Sans MT" w:hAnsi="Gill Sans MT"/>
                <w:color w:val="000000"/>
                <w:sz w:val="22"/>
                <w:szCs w:val="22"/>
              </w:rPr>
              <w:t>i</w:t>
            </w:r>
            <w:proofErr w:type="spellEnd"/>
            <w:r w:rsidR="007713BF" w:rsidRPr="00166CFF">
              <w:rPr>
                <w:rFonts w:ascii="Gill Sans MT" w:hAnsi="Gill Sans MT"/>
                <w:color w:val="000000"/>
                <w:sz w:val="22"/>
                <w:szCs w:val="22"/>
              </w:rPr>
              <w:t>.</w:t>
            </w:r>
            <w:r w:rsidRPr="00166CFF">
              <w:rPr>
                <w:rFonts w:ascii="Gill Sans MT" w:hAnsi="Gill Sans MT"/>
                <w:color w:val="000000"/>
                <w:sz w:val="22"/>
                <w:szCs w:val="22"/>
              </w:rPr>
              <w:t xml:space="preserve"> Undertake other reasonable duties related to the role as required from time to time.</w:t>
            </w:r>
          </w:p>
        </w:tc>
      </w:tr>
      <w:tr w:rsidR="002C2CD0" w:rsidRPr="00166CFF" w:rsidTr="00931782">
        <w:tc>
          <w:tcPr>
            <w:tcW w:w="2144" w:type="dxa"/>
            <w:tcBorders>
              <w:top w:val="single" w:sz="4" w:space="0" w:color="auto"/>
              <w:left w:val="single" w:sz="4" w:space="0" w:color="auto"/>
              <w:bottom w:val="single" w:sz="4" w:space="0" w:color="auto"/>
              <w:right w:val="single" w:sz="4" w:space="0" w:color="auto"/>
            </w:tcBorders>
            <w:hideMark/>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Review and Amendment</w:t>
            </w:r>
          </w:p>
        </w:tc>
        <w:tc>
          <w:tcPr>
            <w:tcW w:w="7745" w:type="dxa"/>
            <w:tcBorders>
              <w:top w:val="single" w:sz="4" w:space="0" w:color="auto"/>
              <w:left w:val="single" w:sz="4" w:space="0" w:color="auto"/>
              <w:bottom w:val="single" w:sz="4" w:space="0" w:color="auto"/>
              <w:right w:val="single" w:sz="4" w:space="0" w:color="auto"/>
            </w:tcBorders>
          </w:tcPr>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r w:rsidRPr="00166CFF">
              <w:rPr>
                <w:rFonts w:ascii="Gill Sans MT" w:hAnsi="Gill Sans MT"/>
                <w:color w:val="000000"/>
                <w:sz w:val="22"/>
                <w:szCs w:val="22"/>
                <w:lang w:eastAsia="en-US"/>
              </w:rPr>
              <w:t>This job description should be seen as enabling rather than restrictive and will be subject to regular review.</w:t>
            </w:r>
          </w:p>
          <w:p w:rsidR="002C2CD0" w:rsidRPr="00166CFF" w:rsidRDefault="002C2CD0" w:rsidP="00931782">
            <w:pPr>
              <w:pStyle w:val="NormalWeb"/>
              <w:spacing w:before="0" w:beforeAutospacing="0" w:after="0" w:afterAutospacing="0"/>
              <w:rPr>
                <w:rFonts w:ascii="Gill Sans MT" w:hAnsi="Gill Sans MT"/>
                <w:color w:val="000000"/>
                <w:sz w:val="22"/>
                <w:szCs w:val="22"/>
                <w:lang w:eastAsia="en-US"/>
              </w:rPr>
            </w:pPr>
          </w:p>
        </w:tc>
      </w:tr>
    </w:tbl>
    <w:p w:rsidR="002C2CD0" w:rsidRPr="00166CFF" w:rsidRDefault="002C2CD0" w:rsidP="002C2CD0">
      <w:pPr>
        <w:spacing w:after="0" w:line="240" w:lineRule="auto"/>
        <w:jc w:val="center"/>
        <w:rPr>
          <w:rFonts w:ascii="Gill Sans MT" w:hAnsi="Gill Sans MT"/>
          <w:b/>
          <w:kern w:val="0"/>
          <w:sz w:val="24"/>
          <w:szCs w:val="24"/>
          <w14:ligatures w14:val="none"/>
          <w14:cntxtAlts w14:val="0"/>
        </w:rPr>
      </w:pPr>
    </w:p>
    <w:p w:rsidR="002C2CD0" w:rsidRDefault="002C2CD0" w:rsidP="002C2CD0">
      <w:pPr>
        <w:pStyle w:val="NormalWeb"/>
        <w:spacing w:before="0" w:beforeAutospacing="0" w:after="0" w:afterAutospacing="0"/>
        <w:jc w:val="center"/>
        <w:rPr>
          <w:rFonts w:ascii="Gill Sans MT" w:hAnsi="Gill Sans MT"/>
          <w:b/>
          <w:color w:val="000000"/>
        </w:rPr>
      </w:pPr>
      <w:r>
        <w:rPr>
          <w:rFonts w:ascii="Gill Sans MT" w:hAnsi="Gill Sans MT"/>
          <w:b/>
          <w:color w:val="000000"/>
        </w:rPr>
        <w:t>Person Specification</w:t>
      </w:r>
    </w:p>
    <w:p w:rsidR="002C2CD0" w:rsidRDefault="002C2CD0" w:rsidP="002C2CD0">
      <w:pPr>
        <w:pStyle w:val="NormalWeb"/>
        <w:spacing w:before="0" w:beforeAutospacing="0" w:after="0" w:afterAutospacing="0"/>
        <w:jc w:val="center"/>
        <w:rPr>
          <w:rFonts w:ascii="Gill Sans MT" w:hAnsi="Gill Sans MT"/>
          <w:b/>
          <w:color w:val="000000"/>
        </w:rPr>
      </w:pPr>
    </w:p>
    <w:tbl>
      <w:tblPr>
        <w:tblStyle w:val="TableGrid"/>
        <w:tblW w:w="9889" w:type="dxa"/>
        <w:tblLook w:val="04A0" w:firstRow="1" w:lastRow="0" w:firstColumn="1" w:lastColumn="0" w:noHBand="0" w:noVBand="1"/>
      </w:tblPr>
      <w:tblGrid>
        <w:gridCol w:w="8613"/>
        <w:gridCol w:w="1276"/>
      </w:tblGrid>
      <w:tr w:rsidR="002C2CD0" w:rsidTr="00931782">
        <w:tc>
          <w:tcPr>
            <w:tcW w:w="9889" w:type="dxa"/>
            <w:gridSpan w:val="2"/>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b/>
                <w:color w:val="000000"/>
                <w:sz w:val="22"/>
                <w:szCs w:val="22"/>
                <w:lang w:eastAsia="en-US"/>
              </w:rPr>
            </w:pPr>
            <w:r>
              <w:rPr>
                <w:rFonts w:ascii="Gill Sans MT" w:hAnsi="Gill Sans MT"/>
                <w:b/>
                <w:color w:val="000000"/>
                <w:sz w:val="22"/>
                <w:szCs w:val="22"/>
                <w:lang w:eastAsia="en-US"/>
              </w:rPr>
              <w:t>Skills Required</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Organisational skills: the ability to work in an effective way to meet targets and deadlines</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Decision making skills: the ability to solve problems and make decisions</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Teamwork: the ability to work collaboratively with others</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Communication skills: the ability to make points clearly and understand the views of others</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Self-management skills: the ability to plan time effectively and organise oneself well</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tcPr>
          <w:p w:rsidR="002C2CD0" w:rsidRDefault="002C2CD0" w:rsidP="00931782">
            <w:pPr>
              <w:pStyle w:val="NormalWeb"/>
              <w:spacing w:before="0" w:beforeAutospacing="0" w:after="0" w:afterAutospacing="0"/>
              <w:rPr>
                <w:rFonts w:ascii="Gill Sans MT" w:hAnsi="Gill Sans MT"/>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C2CD0" w:rsidRDefault="002C2CD0" w:rsidP="00931782">
            <w:pPr>
              <w:pStyle w:val="NormalWeb"/>
              <w:spacing w:before="0" w:beforeAutospacing="0" w:after="0" w:afterAutospacing="0"/>
              <w:rPr>
                <w:rFonts w:ascii="Gill Sans MT" w:hAnsi="Gill Sans MT"/>
                <w:color w:val="000000"/>
                <w:sz w:val="22"/>
                <w:szCs w:val="22"/>
                <w:lang w:eastAsia="en-US"/>
              </w:rPr>
            </w:pPr>
          </w:p>
        </w:tc>
      </w:tr>
      <w:tr w:rsidR="002C2CD0" w:rsidTr="00931782">
        <w:tc>
          <w:tcPr>
            <w:tcW w:w="9889" w:type="dxa"/>
            <w:gridSpan w:val="2"/>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b/>
                <w:color w:val="000000"/>
                <w:sz w:val="22"/>
                <w:szCs w:val="22"/>
                <w:lang w:eastAsia="en-US"/>
              </w:rPr>
              <w:t>Knowledge Base</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Excellent subject knowledge</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lastRenderedPageBreak/>
              <w:t>Excellent professional knowledge and understanding</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C1B2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Up to date with professional developments in the </w:t>
            </w:r>
            <w:r w:rsidR="009C1B22">
              <w:rPr>
                <w:rFonts w:ascii="Gill Sans MT" w:hAnsi="Gill Sans MT"/>
                <w:color w:val="000000"/>
                <w:sz w:val="22"/>
                <w:szCs w:val="22"/>
                <w:lang w:eastAsia="en-US"/>
              </w:rPr>
              <w:t>area</w:t>
            </w:r>
            <w:r>
              <w:rPr>
                <w:rFonts w:ascii="Gill Sans MT" w:hAnsi="Gill Sans MT"/>
                <w:color w:val="000000"/>
                <w:sz w:val="22"/>
                <w:szCs w:val="22"/>
                <w:lang w:eastAsia="en-US"/>
              </w:rPr>
              <w:t xml:space="preserve"> of </w:t>
            </w:r>
            <w:r w:rsidR="00E80EFB">
              <w:rPr>
                <w:rFonts w:ascii="Gill Sans MT" w:hAnsi="Gill Sans MT"/>
                <w:color w:val="000000"/>
                <w:sz w:val="22"/>
                <w:szCs w:val="22"/>
                <w:lang w:eastAsia="en-US"/>
              </w:rPr>
              <w:t>HR</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tcPr>
          <w:p w:rsidR="002C2CD0" w:rsidRDefault="007F311A"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Excellent IT Knowledge</w:t>
            </w:r>
          </w:p>
        </w:tc>
        <w:tc>
          <w:tcPr>
            <w:tcW w:w="1276" w:type="dxa"/>
            <w:tcBorders>
              <w:top w:val="single" w:sz="4" w:space="0" w:color="auto"/>
              <w:left w:val="single" w:sz="4" w:space="0" w:color="auto"/>
              <w:bottom w:val="single" w:sz="4" w:space="0" w:color="auto"/>
              <w:right w:val="single" w:sz="4" w:space="0" w:color="auto"/>
            </w:tcBorders>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tcPr>
          <w:p w:rsidR="002C2CD0" w:rsidRDefault="007F311A"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of working in Independent Education Sector</w:t>
            </w:r>
          </w:p>
        </w:tc>
        <w:tc>
          <w:tcPr>
            <w:tcW w:w="1276" w:type="dxa"/>
            <w:tcBorders>
              <w:top w:val="single" w:sz="4" w:space="0" w:color="auto"/>
              <w:left w:val="single" w:sz="4" w:space="0" w:color="auto"/>
              <w:bottom w:val="single" w:sz="4" w:space="0" w:color="auto"/>
              <w:right w:val="single" w:sz="4" w:space="0" w:color="auto"/>
            </w:tcBorders>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Highly Desirable</w:t>
            </w:r>
          </w:p>
        </w:tc>
      </w:tr>
      <w:tr w:rsidR="002C2CD0" w:rsidTr="00931782">
        <w:tc>
          <w:tcPr>
            <w:tcW w:w="8613" w:type="dxa"/>
            <w:tcBorders>
              <w:top w:val="single" w:sz="4" w:space="0" w:color="auto"/>
              <w:left w:val="single" w:sz="4" w:space="0" w:color="auto"/>
              <w:bottom w:val="single" w:sz="4" w:space="0" w:color="auto"/>
              <w:right w:val="single" w:sz="4" w:space="0" w:color="auto"/>
            </w:tcBorders>
          </w:tcPr>
          <w:p w:rsidR="002C2CD0" w:rsidRDefault="007F311A"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Knowledge and Experience of Payroll Systems</w:t>
            </w:r>
          </w:p>
        </w:tc>
        <w:tc>
          <w:tcPr>
            <w:tcW w:w="1276" w:type="dxa"/>
            <w:tcBorders>
              <w:top w:val="single" w:sz="4" w:space="0" w:color="auto"/>
              <w:left w:val="single" w:sz="4" w:space="0" w:color="auto"/>
              <w:bottom w:val="single" w:sz="4" w:space="0" w:color="auto"/>
              <w:right w:val="single" w:sz="4" w:space="0" w:color="auto"/>
            </w:tcBorders>
          </w:tcPr>
          <w:p w:rsidR="002C2CD0" w:rsidRDefault="007F311A"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9889" w:type="dxa"/>
            <w:gridSpan w:val="2"/>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b/>
                <w:color w:val="000000"/>
                <w:sz w:val="22"/>
                <w:szCs w:val="22"/>
                <w:lang w:eastAsia="en-US"/>
              </w:rPr>
            </w:pPr>
            <w:r>
              <w:rPr>
                <w:rFonts w:ascii="Gill Sans MT" w:hAnsi="Gill Sans MT"/>
                <w:b/>
                <w:color w:val="000000"/>
                <w:sz w:val="22"/>
                <w:szCs w:val="22"/>
                <w:lang w:eastAsia="en-US"/>
              </w:rPr>
              <w:t>Qualifications/Attainment</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FA6682"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HR CIPD</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Good honours degree </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5B1FBD"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Post graduate qualifications, </w:t>
            </w:r>
            <w:proofErr w:type="spellStart"/>
            <w:r>
              <w:rPr>
                <w:rFonts w:ascii="Gill Sans MT" w:hAnsi="Gill Sans MT"/>
                <w:color w:val="000000"/>
                <w:sz w:val="22"/>
                <w:szCs w:val="22"/>
                <w:lang w:eastAsia="en-US"/>
              </w:rPr>
              <w:t>Masters</w:t>
            </w:r>
            <w:proofErr w:type="spellEnd"/>
            <w:r>
              <w:rPr>
                <w:rFonts w:ascii="Gill Sans MT" w:hAnsi="Gill Sans MT"/>
                <w:color w:val="000000"/>
                <w:sz w:val="22"/>
                <w:szCs w:val="22"/>
                <w:lang w:eastAsia="en-US"/>
              </w:rPr>
              <w:t xml:space="preserve"> degree/ post graduate diplomas</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N/A</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as a Teacher, Coach or Tutor</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9557CC"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N/A</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in a school or college environment</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of organising or participating in extra-curricular activities</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2C2CD0" w:rsidTr="00931782">
        <w:tc>
          <w:tcPr>
            <w:tcW w:w="8613" w:type="dxa"/>
            <w:tcBorders>
              <w:top w:val="single" w:sz="4" w:space="0" w:color="auto"/>
              <w:left w:val="single" w:sz="4" w:space="0" w:color="auto"/>
              <w:bottom w:val="single" w:sz="4" w:space="0" w:color="auto"/>
              <w:right w:val="single" w:sz="4" w:space="0" w:color="auto"/>
            </w:tcBorders>
          </w:tcPr>
          <w:p w:rsidR="002C2CD0" w:rsidRDefault="002C2CD0" w:rsidP="00931782">
            <w:pPr>
              <w:pStyle w:val="NormalWeb"/>
              <w:spacing w:before="0" w:beforeAutospacing="0" w:after="0" w:afterAutospacing="0"/>
              <w:rPr>
                <w:rFonts w:ascii="Gill Sans MT" w:hAnsi="Gill Sans MT"/>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C2CD0" w:rsidRDefault="002C2CD0" w:rsidP="00931782">
            <w:pPr>
              <w:pStyle w:val="NormalWeb"/>
              <w:spacing w:before="0" w:beforeAutospacing="0" w:after="0" w:afterAutospacing="0"/>
              <w:rPr>
                <w:rFonts w:ascii="Gill Sans MT" w:hAnsi="Gill Sans MT"/>
                <w:color w:val="000000"/>
                <w:sz w:val="22"/>
                <w:szCs w:val="22"/>
                <w:lang w:eastAsia="en-US"/>
              </w:rPr>
            </w:pPr>
          </w:p>
        </w:tc>
      </w:tr>
      <w:tr w:rsidR="002C2CD0" w:rsidTr="00931782">
        <w:tc>
          <w:tcPr>
            <w:tcW w:w="9889" w:type="dxa"/>
            <w:gridSpan w:val="2"/>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b/>
                <w:color w:val="000000"/>
                <w:sz w:val="22"/>
                <w:szCs w:val="22"/>
                <w:lang w:eastAsia="en-US"/>
              </w:rPr>
            </w:pPr>
            <w:r>
              <w:rPr>
                <w:rFonts w:ascii="Gill Sans MT" w:hAnsi="Gill Sans MT"/>
                <w:b/>
                <w:color w:val="000000"/>
                <w:sz w:val="22"/>
                <w:szCs w:val="22"/>
                <w:lang w:eastAsia="en-US"/>
              </w:rPr>
              <w:t>Attitude/approach</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Possess a positive attitude and approach to change and development</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Possess a ‘can-do’ attitude and a willingness to get involved</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Flexible and firm with the ability to know when to be either</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Enjoy rising to the challenges inherent in a school environment</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Ability to enthuse children and adults</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2C2CD0" w:rsidTr="00931782">
        <w:tc>
          <w:tcPr>
            <w:tcW w:w="8613"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Lifelong Learner</w:t>
            </w:r>
          </w:p>
        </w:tc>
        <w:tc>
          <w:tcPr>
            <w:tcW w:w="1276" w:type="dxa"/>
            <w:tcBorders>
              <w:top w:val="single" w:sz="4" w:space="0" w:color="auto"/>
              <w:left w:val="single" w:sz="4" w:space="0" w:color="auto"/>
              <w:bottom w:val="single" w:sz="4" w:space="0" w:color="auto"/>
              <w:right w:val="single" w:sz="4" w:space="0" w:color="auto"/>
            </w:tcBorders>
            <w:hideMark/>
          </w:tcPr>
          <w:p w:rsidR="002C2CD0" w:rsidRDefault="002C2CD0" w:rsidP="00931782">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bl>
    <w:p w:rsidR="00B04E49" w:rsidRDefault="00B04E49" w:rsidP="00D56F38">
      <w:pPr>
        <w:spacing w:after="0" w:line="240" w:lineRule="auto"/>
        <w:jc w:val="center"/>
        <w:rPr>
          <w:rFonts w:ascii="Garamond" w:hAnsi="Garamond"/>
          <w:b/>
          <w:sz w:val="24"/>
          <w:szCs w:val="24"/>
        </w:rPr>
      </w:pPr>
    </w:p>
    <w:p w:rsidR="00D56F38" w:rsidRPr="00C63AF4" w:rsidRDefault="00D56F38" w:rsidP="00D56F38">
      <w:pPr>
        <w:spacing w:after="0" w:line="240" w:lineRule="auto"/>
        <w:jc w:val="center"/>
        <w:rPr>
          <w:rFonts w:ascii="Garamond" w:hAnsi="Garamond"/>
          <w:b/>
          <w:sz w:val="24"/>
          <w:szCs w:val="24"/>
        </w:rPr>
      </w:pPr>
      <w:r w:rsidRPr="00C63AF4">
        <w:rPr>
          <w:rFonts w:ascii="Garamond" w:hAnsi="Garamond"/>
          <w:b/>
          <w:sz w:val="24"/>
          <w:szCs w:val="24"/>
        </w:rPr>
        <w:t>Person Specification</w:t>
      </w:r>
    </w:p>
    <w:p w:rsidR="00C63AF4" w:rsidRPr="00A2178B" w:rsidRDefault="00C63AF4" w:rsidP="00A2178B">
      <w:pPr>
        <w:spacing w:after="0" w:line="240" w:lineRule="auto"/>
        <w:rPr>
          <w:rFonts w:ascii="Gill Sans MT" w:hAnsi="Gill Sans MT"/>
          <w:sz w:val="22"/>
          <w:szCs w:val="22"/>
          <w:lang w:eastAsia="en-US"/>
        </w:rPr>
      </w:pPr>
    </w:p>
    <w:p w:rsidR="007517EC" w:rsidRPr="00C63AF4" w:rsidRDefault="00D86422" w:rsidP="00C63AF4">
      <w:pPr>
        <w:pStyle w:val="Subtitle"/>
        <w:jc w:val="left"/>
        <w:rPr>
          <w:rFonts w:ascii="Garamond" w:hAnsi="Garamond"/>
          <w:sz w:val="24"/>
          <w:lang w:val="en-GB"/>
        </w:rPr>
      </w:pPr>
      <w:r w:rsidRPr="00C63AF4">
        <w:rPr>
          <w:rFonts w:ascii="Garamond" w:hAnsi="Garamond"/>
          <w:sz w:val="24"/>
          <w:lang w:val="en-GB"/>
        </w:rPr>
        <w:t>General</w:t>
      </w:r>
    </w:p>
    <w:p w:rsidR="00D86422" w:rsidRPr="007517EC" w:rsidRDefault="00D86422" w:rsidP="007517EC">
      <w:pPr>
        <w:jc w:val="both"/>
        <w:rPr>
          <w:rFonts w:ascii="Gill Sans MT" w:hAnsi="Gill Sans MT"/>
          <w:sz w:val="22"/>
          <w:szCs w:val="22"/>
        </w:rPr>
      </w:pPr>
      <w:r w:rsidRPr="007517EC">
        <w:rPr>
          <w:rFonts w:ascii="Gill Sans MT" w:hAnsi="Gill Sans MT"/>
          <w:sz w:val="22"/>
          <w:szCs w:val="22"/>
        </w:rPr>
        <w:t>Cranford House is an independent school and, as such, requires a high commitment from all staff, both in terms of energy levels and time commitment.</w:t>
      </w: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A member of staff should:</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1.</w:t>
      </w:r>
      <w:r w:rsidRPr="007517EC">
        <w:rPr>
          <w:rFonts w:ascii="Gill Sans MT" w:hAnsi="Gill Sans MT"/>
          <w:sz w:val="22"/>
          <w:szCs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2.</w:t>
      </w:r>
      <w:r w:rsidRPr="007517EC">
        <w:rPr>
          <w:rFonts w:ascii="Gill Sans MT" w:hAnsi="Gill Sans MT"/>
          <w:sz w:val="22"/>
          <w:szCs w:val="22"/>
        </w:rPr>
        <w:tab/>
        <w:t>be supportive of the school’s educational aims and objectives, found in the Whole School Development Plan, and of colleagues.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3.</w:t>
      </w:r>
      <w:r w:rsidRPr="007517EC">
        <w:rPr>
          <w:rFonts w:ascii="Gill Sans MT" w:hAnsi="Gill Sans MT"/>
          <w:sz w:val="22"/>
          <w:szCs w:val="22"/>
        </w:rPr>
        <w:tab/>
      </w:r>
      <w:proofErr w:type="gramStart"/>
      <w:r w:rsidRPr="007517EC">
        <w:rPr>
          <w:rFonts w:ascii="Gill Sans MT" w:hAnsi="Gill Sans MT"/>
          <w:sz w:val="22"/>
          <w:szCs w:val="22"/>
        </w:rPr>
        <w:t>have</w:t>
      </w:r>
      <w:proofErr w:type="gramEnd"/>
      <w:r w:rsidRPr="007517EC">
        <w:rPr>
          <w:rFonts w:ascii="Gill Sans MT" w:hAnsi="Gill Sans MT"/>
          <w:sz w:val="22"/>
          <w:szCs w:val="22"/>
        </w:rPr>
        <w:t xml:space="preser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4.</w:t>
      </w:r>
      <w:r w:rsidRPr="007517EC">
        <w:rPr>
          <w:rFonts w:ascii="Gill Sans MT" w:hAnsi="Gill Sans MT"/>
          <w:sz w:val="22"/>
          <w:szCs w:val="22"/>
        </w:rPr>
        <w:tab/>
        <w:t>be flexible.  As a small school, every member of staff must be prepared to undertake other duties within reason and help out in sometimes unexpected ways.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5.</w:t>
      </w:r>
      <w:r w:rsidRPr="007517EC">
        <w:rPr>
          <w:rFonts w:ascii="Gill Sans MT" w:hAnsi="Gill Sans MT"/>
          <w:sz w:val="22"/>
          <w:szCs w:val="22"/>
        </w:rPr>
        <w:tab/>
      </w:r>
      <w:proofErr w:type="gramStart"/>
      <w:r w:rsidRPr="007517EC">
        <w:rPr>
          <w:rFonts w:ascii="Gill Sans MT" w:hAnsi="Gill Sans MT"/>
          <w:sz w:val="22"/>
          <w:szCs w:val="22"/>
        </w:rPr>
        <w:t>be</w:t>
      </w:r>
      <w:proofErr w:type="gramEnd"/>
      <w:r w:rsidRPr="007517EC">
        <w:rPr>
          <w:rFonts w:ascii="Gill Sans MT" w:hAnsi="Gill Sans MT"/>
          <w:sz w:val="22"/>
          <w:szCs w:val="22"/>
        </w:rPr>
        <w:t xml:space="preserve"> prepared to offer over and above the norm, especially in terms of meeting parental requirements and in terms of extra-curricular activities.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6.</w:t>
      </w:r>
      <w:r w:rsidRPr="007517EC">
        <w:rPr>
          <w:rFonts w:ascii="Gill Sans MT" w:hAnsi="Gill Sans MT"/>
          <w:sz w:val="22"/>
          <w:szCs w:val="22"/>
        </w:rPr>
        <w:tab/>
      </w:r>
      <w:proofErr w:type="gramStart"/>
      <w:r w:rsidRPr="007517EC">
        <w:rPr>
          <w:rFonts w:ascii="Gill Sans MT" w:hAnsi="Gill Sans MT"/>
          <w:sz w:val="22"/>
          <w:szCs w:val="22"/>
        </w:rPr>
        <w:t>understand</w:t>
      </w:r>
      <w:proofErr w:type="gramEnd"/>
      <w:r w:rsidRPr="007517EC">
        <w:rPr>
          <w:rFonts w:ascii="Gill Sans MT" w:hAnsi="Gill Sans MT"/>
          <w:sz w:val="22"/>
          <w:szCs w:val="22"/>
        </w:rPr>
        <w:t xml:space="preserve"> that they are part of the whole school and, therefore, have in mind the needs of the whole school, not just their section (</w:t>
      </w:r>
      <w:proofErr w:type="spellStart"/>
      <w:r w:rsidRPr="007517EC">
        <w:rPr>
          <w:rFonts w:ascii="Gill Sans MT" w:hAnsi="Gill Sans MT"/>
          <w:sz w:val="22"/>
          <w:szCs w:val="22"/>
        </w:rPr>
        <w:t>eg</w:t>
      </w:r>
      <w:proofErr w:type="spellEnd"/>
      <w:r w:rsidRPr="007517EC">
        <w:rPr>
          <w:rFonts w:ascii="Gill Sans MT" w:hAnsi="Gill Sans MT"/>
          <w:sz w:val="22"/>
          <w:szCs w:val="22"/>
        </w:rPr>
        <w:t xml:space="preserve"> Junior School/Maintenance </w:t>
      </w:r>
      <w:proofErr w:type="spellStart"/>
      <w:r w:rsidRPr="007517EC">
        <w:rPr>
          <w:rFonts w:ascii="Gill Sans MT" w:hAnsi="Gill Sans MT"/>
          <w:sz w:val="22"/>
          <w:szCs w:val="22"/>
        </w:rPr>
        <w:t>etc</w:t>
      </w:r>
      <w:proofErr w:type="spellEnd"/>
      <w:r w:rsidRPr="007517EC">
        <w:rPr>
          <w:rFonts w:ascii="Gill Sans MT" w:hAnsi="Gill Sans MT"/>
          <w:sz w:val="22"/>
          <w:szCs w:val="22"/>
        </w:rPr>
        <w: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7.</w:t>
      </w:r>
      <w:r w:rsidRPr="007517EC">
        <w:rPr>
          <w:rFonts w:ascii="Gill Sans MT" w:hAnsi="Gill Sans MT"/>
          <w:sz w:val="22"/>
          <w:szCs w:val="22"/>
        </w:rPr>
        <w:tab/>
      </w:r>
      <w:proofErr w:type="gramStart"/>
      <w:r w:rsidRPr="007517EC">
        <w:rPr>
          <w:rFonts w:ascii="Gill Sans MT" w:hAnsi="Gill Sans MT"/>
          <w:sz w:val="22"/>
          <w:szCs w:val="22"/>
        </w:rPr>
        <w:t>understand</w:t>
      </w:r>
      <w:proofErr w:type="gramEnd"/>
      <w:r w:rsidRPr="007517EC">
        <w:rPr>
          <w:rFonts w:ascii="Gill Sans MT" w:hAnsi="Gill Sans MT"/>
          <w:sz w:val="22"/>
          <w:szCs w:val="22"/>
        </w:rPr>
        <w:t xml:space="preserve"> that the School must run itself as a business concern which means that every member of staff is part of the marketing process.</w:t>
      </w:r>
    </w:p>
    <w:p w:rsidR="00D86422" w:rsidRPr="007517EC" w:rsidRDefault="00D86422" w:rsidP="00D86422">
      <w:pPr>
        <w:spacing w:after="0" w:line="240" w:lineRule="auto"/>
        <w:jc w:val="both"/>
        <w:rPr>
          <w:rFonts w:ascii="Gill Sans MT" w:hAnsi="Gill Sans MT"/>
          <w:sz w:val="22"/>
          <w:szCs w:val="22"/>
        </w:rPr>
      </w:pPr>
    </w:p>
    <w:p w:rsidR="00D86422" w:rsidRPr="00C63AF4" w:rsidRDefault="00D86422" w:rsidP="00C63AF4">
      <w:pPr>
        <w:spacing w:after="0" w:line="240" w:lineRule="auto"/>
        <w:jc w:val="both"/>
        <w:rPr>
          <w:rFonts w:ascii="Gill Sans MT" w:hAnsi="Gill Sans MT"/>
          <w:sz w:val="22"/>
          <w:szCs w:val="22"/>
        </w:rPr>
      </w:pPr>
      <w:r w:rsidRPr="00C63AF4">
        <w:rPr>
          <w:rFonts w:ascii="Gill Sans MT" w:hAnsi="Gill Sans MT"/>
          <w:sz w:val="22"/>
          <w:szCs w:val="22"/>
        </w:rPr>
        <w:t>Professional qualities</w:t>
      </w:r>
    </w:p>
    <w:p w:rsidR="00D86422" w:rsidRPr="007517EC" w:rsidRDefault="00D86422" w:rsidP="00F00D93">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Relevant and appropriate qualifications as specified in the Job Description  and a willingness to undertake further training</w:t>
      </w:r>
    </w:p>
    <w:p w:rsidR="00D86422" w:rsidRPr="007517EC" w:rsidRDefault="00D86422" w:rsidP="00F00D93">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Good record of continuing professional development</w:t>
      </w:r>
    </w:p>
    <w:p w:rsidR="00D86422" w:rsidRPr="007517EC" w:rsidRDefault="00D86422" w:rsidP="00F00D93">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Excellent knowledge and understanding of current educational issues</w:t>
      </w:r>
    </w:p>
    <w:p w:rsidR="00D86422" w:rsidRPr="007517EC" w:rsidRDefault="00D86422" w:rsidP="00F00D93">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D86422" w:rsidRPr="007517EC" w:rsidRDefault="00D86422" w:rsidP="000030EE">
      <w:pPr>
        <w:spacing w:after="0" w:line="240" w:lineRule="auto"/>
        <w:jc w:val="both"/>
        <w:rPr>
          <w:rFonts w:ascii="Gill Sans MT" w:hAnsi="Gill Sans MT"/>
          <w:sz w:val="22"/>
          <w:szCs w:val="22"/>
        </w:rPr>
      </w:pPr>
      <w:r w:rsidRPr="007517EC">
        <w:rPr>
          <w:rFonts w:ascii="Gill Sans MT" w:hAnsi="Gill Sans MT"/>
          <w:sz w:val="22"/>
          <w:szCs w:val="22"/>
        </w:rPr>
        <w:t>Interpersonal Skills</w:t>
      </w:r>
    </w:p>
    <w:p w:rsidR="00D86422" w:rsidRPr="007517EC" w:rsidRDefault="00D86422" w:rsidP="00F00D93">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lastRenderedPageBreak/>
        <w:t>Have an understanding of how to motivate and inspire colleagues and pupils</w:t>
      </w:r>
    </w:p>
    <w:p w:rsidR="00D86422" w:rsidRPr="007517EC" w:rsidRDefault="00D86422" w:rsidP="00F00D93">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Have an ability to build and sustain a positive and appropriate working relationship with pupils, staff, Governors and the local community</w:t>
      </w:r>
    </w:p>
    <w:p w:rsidR="00D86422" w:rsidRPr="007517EC" w:rsidRDefault="00D86422" w:rsidP="00F00D93">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a team player</w:t>
      </w:r>
    </w:p>
    <w:p w:rsidR="00D86422" w:rsidRPr="007517EC" w:rsidRDefault="00D86422" w:rsidP="00F00D93">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Show responsibility for self and others</w:t>
      </w:r>
    </w:p>
    <w:p w:rsidR="00D86422" w:rsidRDefault="00D86422" w:rsidP="00F00D93">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good communicator, both orally and written</w:t>
      </w:r>
      <w:r w:rsidR="009A65B1">
        <w:rPr>
          <w:rFonts w:ascii="Gill Sans MT" w:hAnsi="Gill Sans MT"/>
          <w:sz w:val="22"/>
          <w:szCs w:val="22"/>
        </w:rPr>
        <w:t>.</w:t>
      </w:r>
    </w:p>
    <w:p w:rsidR="00DE3F2F" w:rsidRPr="007517EC" w:rsidRDefault="00DE3F2F" w:rsidP="007517EC">
      <w:pPr>
        <w:spacing w:after="0" w:line="240" w:lineRule="auto"/>
        <w:ind w:left="397"/>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rsidR="00D86422" w:rsidRPr="00BB6DD4"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F00D93">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A2178B" w:rsidRPr="0054430B" w:rsidRDefault="007517EC" w:rsidP="00F00D93">
      <w:pPr>
        <w:numPr>
          <w:ilvl w:val="0"/>
          <w:numId w:val="5"/>
        </w:numPr>
        <w:spacing w:after="0" w:line="240" w:lineRule="auto"/>
        <w:jc w:val="both"/>
        <w:rPr>
          <w:rFonts w:ascii="Gill Sans MT" w:hAnsi="Gill Sans MT"/>
          <w:sz w:val="22"/>
          <w:szCs w:val="22"/>
        </w:rPr>
      </w:pPr>
      <w:r>
        <w:rPr>
          <w:rFonts w:ascii="Gill Sans MT" w:hAnsi="Gill Sans MT"/>
          <w:sz w:val="22"/>
          <w:szCs w:val="22"/>
        </w:rPr>
        <w:t>Have a sense of humour!</w:t>
      </w:r>
    </w:p>
    <w:p w:rsidR="00DB2F2E" w:rsidRDefault="00982549" w:rsidP="00DB2F2E">
      <w:pPr>
        <w:spacing w:after="0" w:line="240" w:lineRule="auto"/>
        <w:rPr>
          <w:rFonts w:ascii="Garamond" w:hAnsi="Garamond"/>
          <w:sz w:val="24"/>
        </w:rPr>
      </w:pPr>
      <w:r>
        <w:rPr>
          <w:rFonts w:ascii="Garamond" w:hAnsi="Garamond"/>
          <w:noProof/>
          <w:sz w:val="24"/>
        </w:rPr>
        <mc:AlternateContent>
          <mc:Choice Requires="wps">
            <w:drawing>
              <wp:anchor distT="0" distB="0" distL="114300" distR="114300" simplePos="0" relativeHeight="251674624" behindDoc="0" locked="0" layoutInCell="1" allowOverlap="1" wp14:anchorId="291F7180" wp14:editId="3651FA37">
                <wp:simplePos x="0" y="0"/>
                <wp:positionH relativeFrom="margin">
                  <wp:posOffset>44450</wp:posOffset>
                </wp:positionH>
                <wp:positionV relativeFrom="paragraph">
                  <wp:posOffset>17145</wp:posOffset>
                </wp:positionV>
                <wp:extent cx="6158865" cy="57785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8865" cy="5778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E5A60" w:rsidRPr="00801C5D" w:rsidRDefault="001E5A60"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1E5A60" w:rsidRDefault="001E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5pt;margin-top:1.35pt;width:484.95pt;height:4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" fillcolor="#365f91 [2404]" strokecolor="#365f91 [2404]" strokeweight=".5pt">
                <v:textbox>
                  <w:txbxContent>
                    <w:p w:rsidR="001E5A60" w:rsidRPr="00801C5D" w:rsidRDefault="001E5A60"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1E5A60" w:rsidRDefault="001E5A60"/>
                  </w:txbxContent>
                </v:textbox>
                <w10:wrap anchorx="margin"/>
              </v:shape>
            </w:pict>
          </mc:Fallback>
        </mc:AlternateContent>
      </w:r>
    </w:p>
    <w:p w:rsidR="00DB2F2E" w:rsidRDefault="00DB2F2E" w:rsidP="00DB2F2E">
      <w:pPr>
        <w:spacing w:after="0" w:line="240" w:lineRule="auto"/>
        <w:rPr>
          <w:rFonts w:ascii="Garamond" w:hAnsi="Garamond"/>
          <w:sz w:val="24"/>
        </w:rPr>
      </w:pPr>
    </w:p>
    <w:p w:rsidR="00107F8B" w:rsidRPr="007517EC" w:rsidRDefault="00107F8B" w:rsidP="00107F8B">
      <w:pPr>
        <w:pStyle w:val="Cranford"/>
        <w:jc w:val="both"/>
      </w:pPr>
    </w:p>
    <w:p w:rsidR="00982549" w:rsidRDefault="00982549" w:rsidP="00C63AF4">
      <w:pPr>
        <w:pStyle w:val="Subtitle"/>
        <w:jc w:val="left"/>
        <w:rPr>
          <w:rFonts w:ascii="Garamond" w:hAnsi="Garamond"/>
          <w:sz w:val="24"/>
          <w:lang w:val="en-GB"/>
        </w:rPr>
      </w:pPr>
    </w:p>
    <w:p w:rsidR="00982549" w:rsidRPr="00982549" w:rsidRDefault="00982549" w:rsidP="00982549">
      <w:pPr>
        <w:spacing w:after="0" w:line="240" w:lineRule="auto"/>
        <w:jc w:val="both"/>
        <w:rPr>
          <w:rFonts w:ascii="Garamond" w:hAnsi="Garamond"/>
          <w:b/>
          <w:bCs/>
          <w:color w:val="auto"/>
          <w:kern w:val="0"/>
          <w:sz w:val="24"/>
          <w:szCs w:val="24"/>
          <w:lang w:eastAsia="en-US"/>
          <w14:ligatures w14:val="none"/>
          <w14:cntxtAlts w14:val="0"/>
        </w:rPr>
      </w:pPr>
      <w:r w:rsidRPr="00982549">
        <w:rPr>
          <w:b/>
        </w:rPr>
        <w:t xml:space="preserve">Please read our Safeguarding Policy which can be found on the job vacancies page of our website, prior to submitting an application for any position. All members of staff working at Cranford have responsibility for Safeguarding Children. </w:t>
      </w:r>
    </w:p>
    <w:p w:rsidR="00982549" w:rsidRDefault="00982549" w:rsidP="00C63AF4">
      <w:pPr>
        <w:pStyle w:val="Subtitle"/>
        <w:jc w:val="left"/>
        <w:rPr>
          <w:rFonts w:ascii="Garamond" w:hAnsi="Garamond"/>
          <w:sz w:val="24"/>
          <w:lang w:val="en-GB"/>
        </w:rPr>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F00D93">
      <w:pPr>
        <w:pStyle w:val="Cranford"/>
        <w:numPr>
          <w:ilvl w:val="0"/>
          <w:numId w:val="1"/>
        </w:numPr>
        <w:jc w:val="both"/>
      </w:pPr>
      <w:r w:rsidRPr="007517EC">
        <w:t>Only applications will be accepted from candidates who use the Cranford House application form. Please note</w:t>
      </w:r>
      <w:proofErr w:type="gramStart"/>
      <w:r w:rsidRPr="007517EC">
        <w:t>,</w:t>
      </w:r>
      <w:proofErr w:type="gramEnd"/>
      <w:r w:rsidRPr="007517EC">
        <w:t xml:space="preserve"> CVs will not be accepted in substitution. </w:t>
      </w:r>
    </w:p>
    <w:p w:rsidR="00107F8B" w:rsidRPr="007517EC" w:rsidRDefault="00107F8B" w:rsidP="00F00D93">
      <w:pPr>
        <w:pStyle w:val="Cranford"/>
        <w:numPr>
          <w:ilvl w:val="0"/>
          <w:numId w:val="1"/>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F00D93">
      <w:pPr>
        <w:pStyle w:val="Cranford"/>
        <w:numPr>
          <w:ilvl w:val="0"/>
          <w:numId w:val="1"/>
        </w:numPr>
        <w:jc w:val="both"/>
      </w:pPr>
      <w:r w:rsidRPr="007517EC">
        <w:t xml:space="preserve">All applicants must ensure they submit the completed application form, self-disclosure form and ethnicity form.  </w:t>
      </w:r>
    </w:p>
    <w:p w:rsidR="00107F8B" w:rsidRPr="007517EC" w:rsidRDefault="00107F8B" w:rsidP="00F00D93">
      <w:pPr>
        <w:pStyle w:val="Cranford"/>
        <w:numPr>
          <w:ilvl w:val="0"/>
          <w:numId w:val="1"/>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F00D93">
      <w:pPr>
        <w:pStyle w:val="Cranford"/>
        <w:numPr>
          <w:ilvl w:val="0"/>
          <w:numId w:val="1"/>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F00D93">
      <w:pPr>
        <w:pStyle w:val="Cranford"/>
        <w:numPr>
          <w:ilvl w:val="0"/>
          <w:numId w:val="1"/>
        </w:numPr>
        <w:jc w:val="both"/>
      </w:pPr>
      <w:r w:rsidRPr="007517EC">
        <w:t xml:space="preserve">Only applications received in advance of the closing date will be considered. </w:t>
      </w:r>
    </w:p>
    <w:p w:rsidR="00107F8B" w:rsidRPr="007517EC" w:rsidRDefault="00107F8B" w:rsidP="00F00D93">
      <w:pPr>
        <w:pStyle w:val="Default"/>
        <w:numPr>
          <w:ilvl w:val="0"/>
          <w:numId w:val="1"/>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F00D93">
      <w:pPr>
        <w:pStyle w:val="Cranford"/>
        <w:numPr>
          <w:ilvl w:val="0"/>
          <w:numId w:val="2"/>
        </w:numPr>
        <w:jc w:val="both"/>
      </w:pPr>
      <w:r w:rsidRPr="007517EC">
        <w:lastRenderedPageBreak/>
        <w:t xml:space="preserve">After the closing date, applications will be reviewed and the shortlisted candidates will be invited for interview. </w:t>
      </w:r>
    </w:p>
    <w:p w:rsidR="00107F8B" w:rsidRPr="007517EC" w:rsidRDefault="00107F8B" w:rsidP="00F00D93">
      <w:pPr>
        <w:pStyle w:val="Cranford"/>
        <w:numPr>
          <w:ilvl w:val="0"/>
          <w:numId w:val="2"/>
        </w:numPr>
        <w:jc w:val="both"/>
      </w:pPr>
      <w:r w:rsidRPr="007517EC">
        <w:t xml:space="preserve">Candidates who are not selected for interview will be informed by email as soon as possible after the closing date. </w:t>
      </w:r>
    </w:p>
    <w:p w:rsidR="00107F8B" w:rsidRPr="007517EC" w:rsidRDefault="00107F8B" w:rsidP="00F00D93">
      <w:pPr>
        <w:pStyle w:val="Cranford"/>
        <w:numPr>
          <w:ilvl w:val="0"/>
          <w:numId w:val="2"/>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F00D93">
      <w:pPr>
        <w:pStyle w:val="Cranford"/>
        <w:numPr>
          <w:ilvl w:val="0"/>
          <w:numId w:val="3"/>
        </w:numPr>
        <w:jc w:val="both"/>
      </w:pPr>
      <w:r w:rsidRPr="007517EC">
        <w:t xml:space="preserve">Candidates invited to interview must bring with them three forms of original ID including at least one of the following: passport or </w:t>
      </w:r>
      <w:proofErr w:type="spellStart"/>
      <w:r w:rsidRPr="007517EC">
        <w:t>photocard</w:t>
      </w:r>
      <w:proofErr w:type="spellEnd"/>
      <w:r w:rsidRPr="007517EC">
        <w:t xml:space="preserve"> driving licence or full birth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F00D93">
      <w:pPr>
        <w:pStyle w:val="Cranford"/>
        <w:numPr>
          <w:ilvl w:val="0"/>
          <w:numId w:val="3"/>
        </w:numPr>
        <w:jc w:val="both"/>
      </w:pPr>
      <w:r w:rsidRPr="007517EC">
        <w:t xml:space="preserve">Original qualification certificates must also be brought to interview. </w:t>
      </w:r>
    </w:p>
    <w:p w:rsidR="00107F8B" w:rsidRDefault="00107F8B" w:rsidP="00F00D93">
      <w:pPr>
        <w:pStyle w:val="Cranford"/>
        <w:numPr>
          <w:ilvl w:val="0"/>
          <w:numId w:val="3"/>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Conditional offer of employment</w:t>
      </w:r>
    </w:p>
    <w:p w:rsidR="00107F8B" w:rsidRPr="007517EC" w:rsidRDefault="00107F8B" w:rsidP="00F00D93">
      <w:pPr>
        <w:pStyle w:val="Cranford"/>
        <w:numPr>
          <w:ilvl w:val="0"/>
          <w:numId w:val="4"/>
        </w:numPr>
        <w:jc w:val="both"/>
      </w:pPr>
      <w:r w:rsidRPr="007517EC">
        <w:t xml:space="preserve">All offers of employment for any position at Cranford are subject to the following pre-employment checks: </w:t>
      </w:r>
    </w:p>
    <w:p w:rsidR="00107F8B" w:rsidRPr="007517EC" w:rsidRDefault="00107F8B" w:rsidP="00F00D93">
      <w:pPr>
        <w:pStyle w:val="Cranford"/>
        <w:numPr>
          <w:ilvl w:val="1"/>
          <w:numId w:val="4"/>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F00D93">
      <w:pPr>
        <w:pStyle w:val="Cranford"/>
        <w:numPr>
          <w:ilvl w:val="1"/>
          <w:numId w:val="4"/>
        </w:numPr>
        <w:jc w:val="both"/>
      </w:pPr>
      <w:r w:rsidRPr="007517EC">
        <w:t>Verification of identify (name, address, DOB)</w:t>
      </w:r>
    </w:p>
    <w:p w:rsidR="00107F8B" w:rsidRPr="007517EC" w:rsidRDefault="00107F8B" w:rsidP="00F00D93">
      <w:pPr>
        <w:pStyle w:val="Cranford"/>
        <w:numPr>
          <w:ilvl w:val="1"/>
          <w:numId w:val="4"/>
        </w:numPr>
        <w:jc w:val="both"/>
      </w:pPr>
      <w:r w:rsidRPr="007517EC">
        <w:t>Verification of qualifications</w:t>
      </w:r>
    </w:p>
    <w:p w:rsidR="00107F8B" w:rsidRPr="007517EC" w:rsidRDefault="00107F8B" w:rsidP="00F00D93">
      <w:pPr>
        <w:pStyle w:val="Cranford"/>
        <w:numPr>
          <w:ilvl w:val="1"/>
          <w:numId w:val="4"/>
        </w:numPr>
        <w:jc w:val="both"/>
      </w:pPr>
      <w:r w:rsidRPr="007517EC">
        <w:t>Verification of professional status such as GTC registration, QTS Status (where required), NPQH</w:t>
      </w:r>
    </w:p>
    <w:p w:rsidR="00107F8B" w:rsidRPr="007517EC" w:rsidRDefault="00107F8B" w:rsidP="00F00D93">
      <w:pPr>
        <w:pStyle w:val="Cranford"/>
        <w:numPr>
          <w:ilvl w:val="1"/>
          <w:numId w:val="4"/>
        </w:numPr>
        <w:jc w:val="both"/>
      </w:pPr>
      <w:r w:rsidRPr="007517EC">
        <w:t xml:space="preserve">Verification of successful completion of statutory induction period (applies to those who obtained QTS after 7 May 1999) </w:t>
      </w:r>
    </w:p>
    <w:p w:rsidR="00107F8B" w:rsidRPr="007517EC" w:rsidRDefault="00107F8B" w:rsidP="00F00D93">
      <w:pPr>
        <w:pStyle w:val="Cranford"/>
        <w:numPr>
          <w:ilvl w:val="1"/>
          <w:numId w:val="4"/>
        </w:numPr>
        <w:jc w:val="both"/>
      </w:pPr>
      <w:r w:rsidRPr="007517EC">
        <w:t>A List 99 check</w:t>
      </w:r>
    </w:p>
    <w:p w:rsidR="00107F8B" w:rsidRPr="007517EC" w:rsidRDefault="00107F8B" w:rsidP="00F00D93">
      <w:pPr>
        <w:pStyle w:val="Cranford"/>
        <w:numPr>
          <w:ilvl w:val="1"/>
          <w:numId w:val="4"/>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Pr="007517EC" w:rsidRDefault="00107F8B" w:rsidP="00F00D93">
      <w:pPr>
        <w:pStyle w:val="Cranford"/>
        <w:numPr>
          <w:ilvl w:val="1"/>
          <w:numId w:val="4"/>
        </w:numPr>
        <w:jc w:val="both"/>
      </w:pPr>
      <w:r w:rsidRPr="007517EC">
        <w:t>A check that no Prohibition Orders exist (for Teachers only)</w:t>
      </w:r>
    </w:p>
    <w:p w:rsidR="00107F8B" w:rsidRPr="007517EC" w:rsidRDefault="00107F8B" w:rsidP="00F00D93">
      <w:pPr>
        <w:pStyle w:val="Cranford"/>
        <w:numPr>
          <w:ilvl w:val="1"/>
          <w:numId w:val="4"/>
        </w:numPr>
        <w:jc w:val="both"/>
      </w:pPr>
      <w:r w:rsidRPr="007517EC">
        <w:t>A completed medical declaration that states that the candidate knows of no reason on the grounds of health why they are not fit to carry out the duties associated with their position</w:t>
      </w:r>
    </w:p>
    <w:p w:rsidR="00107F8B" w:rsidRPr="007517EC" w:rsidRDefault="00107F8B" w:rsidP="00F00D93">
      <w:pPr>
        <w:pStyle w:val="Cranford"/>
        <w:numPr>
          <w:ilvl w:val="1"/>
          <w:numId w:val="4"/>
        </w:numPr>
        <w:jc w:val="both"/>
      </w:pPr>
      <w:r w:rsidRPr="007517EC">
        <w:t>Overseas police check – if the individual has lived/worked abroad in the last five years, a police check from the country in which they were living will be required.</w:t>
      </w:r>
    </w:p>
    <w:p w:rsidR="00107F8B" w:rsidRPr="007517EC" w:rsidRDefault="00107F8B" w:rsidP="00F00D93">
      <w:pPr>
        <w:pStyle w:val="Cranford"/>
        <w:numPr>
          <w:ilvl w:val="1"/>
          <w:numId w:val="4"/>
        </w:numPr>
        <w:jc w:val="both"/>
      </w:pPr>
      <w:r w:rsidRPr="007517EC">
        <w:t>Satisfactory completion of probationary period</w:t>
      </w:r>
    </w:p>
    <w:p w:rsidR="00107F8B" w:rsidRPr="007517EC" w:rsidRDefault="00107F8B" w:rsidP="00F00D93">
      <w:pPr>
        <w:pStyle w:val="Cranford"/>
        <w:numPr>
          <w:ilvl w:val="1"/>
          <w:numId w:val="4"/>
        </w:numPr>
        <w:jc w:val="both"/>
      </w:pPr>
      <w:r w:rsidRPr="007517EC">
        <w:t>Completion of Safeguarding Training</w:t>
      </w:r>
    </w:p>
    <w:p w:rsidR="00107F8B" w:rsidRPr="007517EC" w:rsidRDefault="00107F8B" w:rsidP="00F00D93">
      <w:pPr>
        <w:pStyle w:val="Cranford"/>
        <w:numPr>
          <w:ilvl w:val="0"/>
          <w:numId w:val="4"/>
        </w:numPr>
        <w:jc w:val="both"/>
      </w:pPr>
      <w:r w:rsidRPr="007517EC">
        <w:t xml:space="preserve">Under no circumstances should any individual start work at Cranford House until all these checks have been carried out and HR have confirmed by letter/email. </w:t>
      </w:r>
    </w:p>
    <w:p w:rsidR="007517EC" w:rsidRDefault="00107F8B" w:rsidP="00F00D93">
      <w:pPr>
        <w:pStyle w:val="Cranford"/>
        <w:numPr>
          <w:ilvl w:val="0"/>
          <w:numId w:val="4"/>
        </w:numPr>
        <w:jc w:val="both"/>
      </w:pPr>
      <w:r w:rsidRPr="007517EC">
        <w:t>In exceptional circumstances and at the discretion of the Headmaster, a candidate may start work before the DBS certificate has been received providing all other checks including a List 99 are complete. A full risk assessment will be conducted and appropriate su</w:t>
      </w:r>
      <w:r w:rsidR="0054430B">
        <w:t>pervision will be put in place.</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2B22C2DE" wp14:editId="6F9A9869">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5A60" w:rsidRPr="00E41059" w:rsidRDefault="001E5A60" w:rsidP="00107F8B">
                            <w:pPr>
                              <w:pStyle w:val="Cranford"/>
                              <w:jc w:val="both"/>
                              <w:rPr>
                                <w:b/>
                              </w:rPr>
                            </w:pPr>
                            <w:r w:rsidRPr="00E41059">
                              <w:rPr>
                                <w:b/>
                              </w:rPr>
                              <w:t>Warning</w:t>
                            </w:r>
                          </w:p>
                          <w:p w:rsidR="001E5A60" w:rsidRPr="00E41059" w:rsidRDefault="001E5A60"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1E5A60" w:rsidRPr="00E41059" w:rsidRDefault="001E5A60" w:rsidP="00785E8C">
                            <w:pPr>
                              <w:pStyle w:val="Default"/>
                              <w:jc w:val="both"/>
                              <w:rPr>
                                <w:rFonts w:ascii="Gill Sans MT" w:hAnsi="Gill Sans MT"/>
                                <w:b/>
                                <w:sz w:val="22"/>
                                <w:szCs w:val="22"/>
                              </w:rPr>
                            </w:pPr>
                          </w:p>
                          <w:p w:rsidR="001E5A60" w:rsidRPr="00E41059" w:rsidRDefault="001E5A60" w:rsidP="00F00D93">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1E5A60" w:rsidRPr="00E41059" w:rsidRDefault="001E5A60" w:rsidP="00F00D93">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1E5A60" w:rsidRPr="00E41059" w:rsidRDefault="001E5A60" w:rsidP="00F00D93">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1E5A60" w:rsidRPr="00E41059" w:rsidRDefault="001E5A60" w:rsidP="00F00D93">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1E5A60" w:rsidRPr="00E41059" w:rsidRDefault="001E5A60" w:rsidP="00785E8C">
                            <w:pPr>
                              <w:pStyle w:val="Default"/>
                              <w:ind w:left="720"/>
                              <w:jc w:val="both"/>
                              <w:rPr>
                                <w:rFonts w:ascii="Gill Sans MT" w:hAnsi="Gill Sans MT"/>
                                <w:b/>
                                <w:sz w:val="22"/>
                                <w:szCs w:val="22"/>
                              </w:rPr>
                            </w:pPr>
                          </w:p>
                          <w:p w:rsidR="001E5A60" w:rsidRPr="00E41059" w:rsidRDefault="001E5A60"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1E5A60" w:rsidRPr="00E41059" w:rsidRDefault="001E5A60" w:rsidP="00107F8B">
                      <w:pPr>
                        <w:pStyle w:val="Cranford"/>
                        <w:jc w:val="both"/>
                        <w:rPr>
                          <w:b/>
                        </w:rPr>
                      </w:pPr>
                      <w:r w:rsidRPr="00E41059">
                        <w:rPr>
                          <w:b/>
                        </w:rPr>
                        <w:t>Warning</w:t>
                      </w:r>
                    </w:p>
                    <w:p w:rsidR="001E5A60" w:rsidRPr="00E41059" w:rsidRDefault="001E5A60"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1E5A60" w:rsidRPr="00E41059" w:rsidRDefault="001E5A60" w:rsidP="00785E8C">
                      <w:pPr>
                        <w:pStyle w:val="Default"/>
                        <w:jc w:val="both"/>
                        <w:rPr>
                          <w:rFonts w:ascii="Gill Sans MT" w:hAnsi="Gill Sans MT"/>
                          <w:b/>
                          <w:sz w:val="22"/>
                          <w:szCs w:val="22"/>
                        </w:rPr>
                      </w:pPr>
                    </w:p>
                    <w:p w:rsidR="001E5A60" w:rsidRPr="00E41059" w:rsidRDefault="001E5A60" w:rsidP="00F00D93">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1E5A60" w:rsidRPr="00E41059" w:rsidRDefault="001E5A60" w:rsidP="00F00D93">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1E5A60" w:rsidRPr="00E41059" w:rsidRDefault="001E5A60" w:rsidP="00F00D93">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1E5A60" w:rsidRPr="00E41059" w:rsidRDefault="001E5A60" w:rsidP="00F00D93">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1E5A60" w:rsidRPr="00E41059" w:rsidRDefault="001E5A60" w:rsidP="00785E8C">
                      <w:pPr>
                        <w:pStyle w:val="Default"/>
                        <w:ind w:left="720"/>
                        <w:jc w:val="both"/>
                        <w:rPr>
                          <w:rFonts w:ascii="Gill Sans MT" w:hAnsi="Gill Sans MT"/>
                          <w:b/>
                          <w:sz w:val="22"/>
                          <w:szCs w:val="22"/>
                        </w:rPr>
                      </w:pPr>
                    </w:p>
                    <w:p w:rsidR="001E5A60" w:rsidRPr="00E41059" w:rsidRDefault="001E5A60"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2"/>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C3" w:rsidRDefault="00EE78C3" w:rsidP="00266342">
      <w:pPr>
        <w:spacing w:after="0" w:line="240" w:lineRule="auto"/>
      </w:pPr>
      <w:r>
        <w:separator/>
      </w:r>
    </w:p>
  </w:endnote>
  <w:endnote w:type="continuationSeparator" w:id="0">
    <w:p w:rsidR="00EE78C3" w:rsidRDefault="00EE78C3"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C3" w:rsidRDefault="00EE78C3" w:rsidP="00266342">
      <w:pPr>
        <w:spacing w:after="0" w:line="240" w:lineRule="auto"/>
      </w:pPr>
      <w:r>
        <w:separator/>
      </w:r>
    </w:p>
  </w:footnote>
  <w:footnote w:type="continuationSeparator" w:id="0">
    <w:p w:rsidR="00EE78C3" w:rsidRDefault="00EE78C3"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60" w:rsidRDefault="001E5A60">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2490626</wp:posOffset>
          </wp:positionH>
          <wp:positionV relativeFrom="page">
            <wp:posOffset>276045</wp:posOffset>
          </wp:positionV>
          <wp:extent cx="1138687" cy="679489"/>
          <wp:effectExtent l="0" t="0" r="4445" b="635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58" cy="6846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E6"/>
    <w:multiLevelType w:val="hybridMultilevel"/>
    <w:tmpl w:val="10607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41A1078"/>
    <w:multiLevelType w:val="hybridMultilevel"/>
    <w:tmpl w:val="12A0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B45F7"/>
    <w:multiLevelType w:val="hybridMultilevel"/>
    <w:tmpl w:val="9768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F3A26"/>
    <w:multiLevelType w:val="hybridMultilevel"/>
    <w:tmpl w:val="9010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391CF0"/>
    <w:multiLevelType w:val="hybridMultilevel"/>
    <w:tmpl w:val="B6E61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79937A1"/>
    <w:multiLevelType w:val="hybridMultilevel"/>
    <w:tmpl w:val="C0368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EC181B"/>
    <w:multiLevelType w:val="hybridMultilevel"/>
    <w:tmpl w:val="F60E33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1F454ADF"/>
    <w:multiLevelType w:val="hybridMultilevel"/>
    <w:tmpl w:val="4DD8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55C76"/>
    <w:multiLevelType w:val="hybridMultilevel"/>
    <w:tmpl w:val="AE78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2278ED"/>
    <w:multiLevelType w:val="hybridMultilevel"/>
    <w:tmpl w:val="D8FCD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4197DCB"/>
    <w:multiLevelType w:val="hybridMultilevel"/>
    <w:tmpl w:val="AEA0C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651BEF"/>
    <w:multiLevelType w:val="hybridMultilevel"/>
    <w:tmpl w:val="7980A01E"/>
    <w:lvl w:ilvl="0" w:tplc="2216282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7FC2524"/>
    <w:multiLevelType w:val="hybridMultilevel"/>
    <w:tmpl w:val="FD58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020886"/>
    <w:multiLevelType w:val="hybridMultilevel"/>
    <w:tmpl w:val="BB16B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60BF513B"/>
    <w:multiLevelType w:val="hybridMultilevel"/>
    <w:tmpl w:val="F8B2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871AA4"/>
    <w:multiLevelType w:val="hybridMultilevel"/>
    <w:tmpl w:val="82DC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10D98"/>
    <w:multiLevelType w:val="hybridMultilevel"/>
    <w:tmpl w:val="4EEAC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7B095D"/>
    <w:multiLevelType w:val="hybridMultilevel"/>
    <w:tmpl w:val="72E08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AB1EF3"/>
    <w:multiLevelType w:val="hybridMultilevel"/>
    <w:tmpl w:val="EE1A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2E3188"/>
    <w:multiLevelType w:val="hybridMultilevel"/>
    <w:tmpl w:val="FA0A1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DEF0138"/>
    <w:multiLevelType w:val="hybridMultilevel"/>
    <w:tmpl w:val="EDF8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24"/>
  </w:num>
  <w:num w:numId="5">
    <w:abstractNumId w:val="6"/>
  </w:num>
  <w:num w:numId="6">
    <w:abstractNumId w:val="10"/>
  </w:num>
  <w:num w:numId="7">
    <w:abstractNumId w:val="22"/>
  </w:num>
  <w:num w:numId="8">
    <w:abstractNumId w:val="25"/>
  </w:num>
  <w:num w:numId="9">
    <w:abstractNumId w:val="12"/>
  </w:num>
  <w:num w:numId="10">
    <w:abstractNumId w:val="19"/>
  </w:num>
  <w:num w:numId="11">
    <w:abstractNumId w:val="8"/>
  </w:num>
  <w:num w:numId="12">
    <w:abstractNumId w:val="9"/>
  </w:num>
  <w:num w:numId="13">
    <w:abstractNumId w:val="1"/>
  </w:num>
  <w:num w:numId="14">
    <w:abstractNumId w:val="2"/>
  </w:num>
  <w:num w:numId="15">
    <w:abstractNumId w:val="17"/>
  </w:num>
  <w:num w:numId="16">
    <w:abstractNumId w:val="27"/>
  </w:num>
  <w:num w:numId="17">
    <w:abstractNumId w:val="20"/>
  </w:num>
  <w:num w:numId="18">
    <w:abstractNumId w:val="18"/>
  </w:num>
  <w:num w:numId="19">
    <w:abstractNumId w:val="16"/>
  </w:num>
  <w:num w:numId="20">
    <w:abstractNumId w:val="4"/>
  </w:num>
  <w:num w:numId="21">
    <w:abstractNumId w:val="0"/>
  </w:num>
  <w:num w:numId="22">
    <w:abstractNumId w:val="23"/>
  </w:num>
  <w:num w:numId="23">
    <w:abstractNumId w:val="14"/>
  </w:num>
  <w:num w:numId="24">
    <w:abstractNumId w:val="3"/>
  </w:num>
  <w:num w:numId="25">
    <w:abstractNumId w:val="21"/>
  </w:num>
  <w:num w:numId="26">
    <w:abstractNumId w:val="26"/>
  </w:num>
  <w:num w:numId="27">
    <w:abstractNumId w:val="13"/>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30EE"/>
    <w:rsid w:val="000306C3"/>
    <w:rsid w:val="0004115D"/>
    <w:rsid w:val="00061A7A"/>
    <w:rsid w:val="000C176B"/>
    <w:rsid w:val="000C4544"/>
    <w:rsid w:val="000E0FF7"/>
    <w:rsid w:val="000F4106"/>
    <w:rsid w:val="000F4C5B"/>
    <w:rsid w:val="000F7645"/>
    <w:rsid w:val="00107F8B"/>
    <w:rsid w:val="00114CCC"/>
    <w:rsid w:val="00130B47"/>
    <w:rsid w:val="0013695B"/>
    <w:rsid w:val="00144927"/>
    <w:rsid w:val="00166CFF"/>
    <w:rsid w:val="0017551E"/>
    <w:rsid w:val="001E5A60"/>
    <w:rsid w:val="00236A11"/>
    <w:rsid w:val="00266342"/>
    <w:rsid w:val="002700B9"/>
    <w:rsid w:val="0028533B"/>
    <w:rsid w:val="0028786E"/>
    <w:rsid w:val="002C2CD0"/>
    <w:rsid w:val="002E04BC"/>
    <w:rsid w:val="00305155"/>
    <w:rsid w:val="0031045E"/>
    <w:rsid w:val="00332AE0"/>
    <w:rsid w:val="0035642D"/>
    <w:rsid w:val="003676F3"/>
    <w:rsid w:val="00376846"/>
    <w:rsid w:val="00385C53"/>
    <w:rsid w:val="00393101"/>
    <w:rsid w:val="003D55A0"/>
    <w:rsid w:val="003E028D"/>
    <w:rsid w:val="003F2E6C"/>
    <w:rsid w:val="00411454"/>
    <w:rsid w:val="004171A3"/>
    <w:rsid w:val="00432B2F"/>
    <w:rsid w:val="0046601B"/>
    <w:rsid w:val="0049145E"/>
    <w:rsid w:val="004A40DB"/>
    <w:rsid w:val="004A4998"/>
    <w:rsid w:val="004E4A86"/>
    <w:rsid w:val="00520A9A"/>
    <w:rsid w:val="0052591C"/>
    <w:rsid w:val="0054430B"/>
    <w:rsid w:val="00560727"/>
    <w:rsid w:val="00564D0C"/>
    <w:rsid w:val="005867CD"/>
    <w:rsid w:val="005A7DA5"/>
    <w:rsid w:val="005B1FBD"/>
    <w:rsid w:val="0065780D"/>
    <w:rsid w:val="00670B45"/>
    <w:rsid w:val="0067557D"/>
    <w:rsid w:val="00690A95"/>
    <w:rsid w:val="006A41E8"/>
    <w:rsid w:val="006B32A0"/>
    <w:rsid w:val="006C20B4"/>
    <w:rsid w:val="007517EC"/>
    <w:rsid w:val="007713BF"/>
    <w:rsid w:val="00785E8C"/>
    <w:rsid w:val="007A4F25"/>
    <w:rsid w:val="007A7D30"/>
    <w:rsid w:val="007C63CD"/>
    <w:rsid w:val="007D4C47"/>
    <w:rsid w:val="007F311A"/>
    <w:rsid w:val="00801C5D"/>
    <w:rsid w:val="00804B1B"/>
    <w:rsid w:val="008119E1"/>
    <w:rsid w:val="00816510"/>
    <w:rsid w:val="00882E4A"/>
    <w:rsid w:val="0088385F"/>
    <w:rsid w:val="008B67BF"/>
    <w:rsid w:val="008C1F09"/>
    <w:rsid w:val="008E7160"/>
    <w:rsid w:val="00900738"/>
    <w:rsid w:val="00925A59"/>
    <w:rsid w:val="00932C4D"/>
    <w:rsid w:val="00945E1A"/>
    <w:rsid w:val="00952E94"/>
    <w:rsid w:val="009557CC"/>
    <w:rsid w:val="00982549"/>
    <w:rsid w:val="00991F54"/>
    <w:rsid w:val="009A3213"/>
    <w:rsid w:val="009A65B1"/>
    <w:rsid w:val="009C04BF"/>
    <w:rsid w:val="009C05F8"/>
    <w:rsid w:val="009C1B22"/>
    <w:rsid w:val="00A010C7"/>
    <w:rsid w:val="00A0355A"/>
    <w:rsid w:val="00A170C3"/>
    <w:rsid w:val="00A2178B"/>
    <w:rsid w:val="00A21B19"/>
    <w:rsid w:val="00A46263"/>
    <w:rsid w:val="00A53D13"/>
    <w:rsid w:val="00A7149B"/>
    <w:rsid w:val="00A9247C"/>
    <w:rsid w:val="00AA70AC"/>
    <w:rsid w:val="00AE7095"/>
    <w:rsid w:val="00B04E49"/>
    <w:rsid w:val="00B2364D"/>
    <w:rsid w:val="00B653E6"/>
    <w:rsid w:val="00B741D0"/>
    <w:rsid w:val="00B8048C"/>
    <w:rsid w:val="00BB38C7"/>
    <w:rsid w:val="00BB6DD4"/>
    <w:rsid w:val="00BD4E9B"/>
    <w:rsid w:val="00BE68A8"/>
    <w:rsid w:val="00C06EE3"/>
    <w:rsid w:val="00C14E87"/>
    <w:rsid w:val="00C539E3"/>
    <w:rsid w:val="00C576FA"/>
    <w:rsid w:val="00C63AF4"/>
    <w:rsid w:val="00C7046F"/>
    <w:rsid w:val="00C97648"/>
    <w:rsid w:val="00CA228A"/>
    <w:rsid w:val="00CD0C11"/>
    <w:rsid w:val="00D00392"/>
    <w:rsid w:val="00D23BB4"/>
    <w:rsid w:val="00D32D2E"/>
    <w:rsid w:val="00D56F38"/>
    <w:rsid w:val="00D86422"/>
    <w:rsid w:val="00D93AB0"/>
    <w:rsid w:val="00DA13E5"/>
    <w:rsid w:val="00DB2F2E"/>
    <w:rsid w:val="00DD1CC4"/>
    <w:rsid w:val="00DE3F2F"/>
    <w:rsid w:val="00E05B8D"/>
    <w:rsid w:val="00E30DB3"/>
    <w:rsid w:val="00E33D0E"/>
    <w:rsid w:val="00E41059"/>
    <w:rsid w:val="00E4506F"/>
    <w:rsid w:val="00E7631E"/>
    <w:rsid w:val="00E77651"/>
    <w:rsid w:val="00E80EFB"/>
    <w:rsid w:val="00E8194D"/>
    <w:rsid w:val="00E908A0"/>
    <w:rsid w:val="00EA7DC2"/>
    <w:rsid w:val="00EC0B60"/>
    <w:rsid w:val="00ED0347"/>
    <w:rsid w:val="00EE78C3"/>
    <w:rsid w:val="00EF366A"/>
    <w:rsid w:val="00F00D93"/>
    <w:rsid w:val="00F274B8"/>
    <w:rsid w:val="00F42079"/>
    <w:rsid w:val="00F62E3B"/>
    <w:rsid w:val="00F72EF8"/>
    <w:rsid w:val="00F83870"/>
    <w:rsid w:val="00F904E9"/>
    <w:rsid w:val="00FA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2C2CD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C2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2C2CD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C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ranfordhouse.ne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B1D8-9F4A-4763-A177-CCEF8BC0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Gilly Cooper</cp:lastModifiedBy>
  <cp:revision>68</cp:revision>
  <cp:lastPrinted>2015-11-12T14:39:00Z</cp:lastPrinted>
  <dcterms:created xsi:type="dcterms:W3CDTF">2015-11-12T13:53:00Z</dcterms:created>
  <dcterms:modified xsi:type="dcterms:W3CDTF">2017-12-01T17:28:00Z</dcterms:modified>
</cp:coreProperties>
</file>