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gridCol w:w="1632"/>
      </w:tblGrid>
      <w:tr w:rsidR="00E6490B" w:rsidTr="00E6490B">
        <w:tc>
          <w:tcPr>
            <w:tcW w:w="8359" w:type="dxa"/>
            <w:vAlign w:val="bottom"/>
          </w:tcPr>
          <w:p w:rsidR="00E6490B" w:rsidRPr="00E6490B" w:rsidRDefault="00E6490B" w:rsidP="00E6490B">
            <w:pPr>
              <w:jc w:val="right"/>
              <w:rPr>
                <w:rFonts w:ascii="Arial" w:hAnsi="Arial" w:cs="Arial"/>
                <w:b/>
                <w:sz w:val="60"/>
                <w:szCs w:val="60"/>
              </w:rPr>
            </w:pPr>
            <w:r w:rsidRPr="00E6490B">
              <w:rPr>
                <w:rFonts w:ascii="Arial" w:hAnsi="Arial" w:cs="Arial"/>
                <w:b/>
                <w:sz w:val="60"/>
                <w:szCs w:val="60"/>
              </w:rPr>
              <w:t>Job Description</w:t>
            </w:r>
          </w:p>
        </w:tc>
        <w:tc>
          <w:tcPr>
            <w:tcW w:w="1269" w:type="dxa"/>
          </w:tcPr>
          <w:p w:rsidR="00E6490B" w:rsidRDefault="00E6490B" w:rsidP="00E6490B">
            <w:pPr>
              <w:rPr>
                <w:rFonts w:ascii="Arial" w:hAnsi="Arial" w:cs="Arial"/>
                <w:b/>
                <w:sz w:val="28"/>
                <w:szCs w:val="28"/>
              </w:rPr>
            </w:pPr>
            <w:r w:rsidRPr="00E6490B">
              <w:rPr>
                <w:rFonts w:ascii="Arial" w:hAnsi="Arial" w:cs="Arial"/>
                <w:b/>
                <w:noProof/>
                <w:sz w:val="56"/>
                <w:lang w:eastAsia="en-GB"/>
              </w:rPr>
              <w:drawing>
                <wp:inline distT="0" distB="0" distL="0" distR="0">
                  <wp:extent cx="899287" cy="923925"/>
                  <wp:effectExtent l="0" t="0" r="0" b="0"/>
                  <wp:docPr id="1" name="Picture 1" descr="H:\Seevi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evic 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037" cy="928805"/>
                          </a:xfrm>
                          <a:prstGeom prst="rect">
                            <a:avLst/>
                          </a:prstGeom>
                          <a:noFill/>
                          <a:ln>
                            <a:noFill/>
                          </a:ln>
                        </pic:spPr>
                      </pic:pic>
                    </a:graphicData>
                  </a:graphic>
                </wp:inline>
              </w:drawing>
            </w:r>
          </w:p>
        </w:tc>
      </w:tr>
    </w:tbl>
    <w:p w:rsidR="00E6490B" w:rsidRPr="00E6490B" w:rsidRDefault="00E6490B" w:rsidP="00E6490B">
      <w:pPr>
        <w:spacing w:after="0" w:line="240" w:lineRule="auto"/>
        <w:rPr>
          <w:rFonts w:ascii="Arial" w:hAnsi="Arial" w:cs="Arial"/>
          <w:b/>
          <w:sz w:val="24"/>
          <w:szCs w:val="24"/>
        </w:rPr>
      </w:pPr>
    </w:p>
    <w:p w:rsidR="00505338" w:rsidRDefault="00505338" w:rsidP="00E6490B">
      <w:pPr>
        <w:spacing w:after="0" w:line="240" w:lineRule="auto"/>
        <w:rPr>
          <w:rFonts w:ascii="Arial" w:hAnsi="Arial" w:cs="Arial"/>
          <w:b/>
          <w:sz w:val="24"/>
          <w:szCs w:val="24"/>
        </w:rPr>
      </w:pPr>
    </w:p>
    <w:p w:rsidR="00E6490B" w:rsidRPr="00AF0545" w:rsidRDefault="00E6490B" w:rsidP="00AF0545">
      <w:pPr>
        <w:spacing w:after="0" w:line="240" w:lineRule="auto"/>
        <w:rPr>
          <w:rFonts w:ascii="Arial" w:hAnsi="Arial" w:cs="Arial"/>
          <w:sz w:val="24"/>
          <w:szCs w:val="24"/>
        </w:rPr>
      </w:pPr>
      <w:r>
        <w:rPr>
          <w:rFonts w:ascii="Arial" w:hAnsi="Arial" w:cs="Arial"/>
          <w:b/>
          <w:sz w:val="24"/>
          <w:szCs w:val="24"/>
        </w:rPr>
        <w:t>Post:</w:t>
      </w:r>
      <w:r w:rsidR="00897B2D">
        <w:rPr>
          <w:rFonts w:ascii="Arial" w:hAnsi="Arial" w:cs="Arial"/>
          <w:b/>
          <w:sz w:val="24"/>
          <w:szCs w:val="24"/>
        </w:rPr>
        <w:t xml:space="preserve"> </w:t>
      </w:r>
      <w:r w:rsidR="001D6FEE">
        <w:rPr>
          <w:rFonts w:ascii="Arial" w:hAnsi="Arial" w:cs="Arial"/>
          <w:b/>
          <w:sz w:val="24"/>
          <w:szCs w:val="24"/>
        </w:rPr>
        <w:t>Employment Skills Coordinator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F0545" w:rsidRPr="00AF0545">
        <w:rPr>
          <w:rFonts w:ascii="Arial" w:hAnsi="Arial" w:cs="Arial"/>
          <w:sz w:val="24"/>
          <w:szCs w:val="24"/>
        </w:rPr>
        <w:t xml:space="preserve"> </w:t>
      </w:r>
    </w:p>
    <w:p w:rsidR="00E6490B" w:rsidRDefault="00E6490B" w:rsidP="00E6490B">
      <w:pPr>
        <w:spacing w:after="0" w:line="240" w:lineRule="auto"/>
        <w:rPr>
          <w:rFonts w:ascii="Arial" w:hAnsi="Arial" w:cs="Arial"/>
          <w:b/>
          <w:sz w:val="24"/>
          <w:szCs w:val="24"/>
        </w:rPr>
      </w:pPr>
    </w:p>
    <w:p w:rsidR="00E6490B" w:rsidRPr="00E6490B" w:rsidRDefault="00E6490B" w:rsidP="00E6490B">
      <w:pPr>
        <w:spacing w:after="0" w:line="240" w:lineRule="auto"/>
        <w:rPr>
          <w:rFonts w:ascii="Arial" w:hAnsi="Arial" w:cs="Arial"/>
          <w:sz w:val="24"/>
          <w:szCs w:val="24"/>
        </w:rPr>
      </w:pPr>
      <w:r>
        <w:rPr>
          <w:rFonts w:ascii="Arial" w:hAnsi="Arial" w:cs="Arial"/>
          <w:b/>
          <w:sz w:val="24"/>
          <w:szCs w:val="24"/>
        </w:rPr>
        <w:t>Reports to:</w:t>
      </w:r>
      <w:r>
        <w:rPr>
          <w:rFonts w:ascii="Arial" w:hAnsi="Arial" w:cs="Arial"/>
          <w:b/>
          <w:sz w:val="24"/>
          <w:szCs w:val="24"/>
        </w:rPr>
        <w:tab/>
      </w:r>
      <w:r w:rsidR="001D6FEE">
        <w:rPr>
          <w:rFonts w:ascii="Arial" w:hAnsi="Arial" w:cs="Arial"/>
          <w:b/>
          <w:sz w:val="24"/>
          <w:szCs w:val="24"/>
        </w:rPr>
        <w:t>Director Performance &amp; Learner Journey</w:t>
      </w:r>
      <w:r>
        <w:rPr>
          <w:rFonts w:ascii="Arial" w:hAnsi="Arial" w:cs="Arial"/>
          <w:b/>
          <w:sz w:val="24"/>
          <w:szCs w:val="24"/>
        </w:rPr>
        <w:tab/>
      </w:r>
      <w:r>
        <w:rPr>
          <w:rFonts w:ascii="Arial" w:hAnsi="Arial" w:cs="Arial"/>
          <w:b/>
          <w:sz w:val="24"/>
          <w:szCs w:val="24"/>
        </w:rPr>
        <w:tab/>
      </w:r>
      <w:r w:rsidR="0000178A">
        <w:rPr>
          <w:rFonts w:ascii="Arial" w:hAnsi="Arial" w:cs="Arial"/>
          <w:sz w:val="24"/>
          <w:szCs w:val="24"/>
        </w:rPr>
        <w:t xml:space="preserve"> </w:t>
      </w:r>
    </w:p>
    <w:p w:rsidR="00E6490B" w:rsidRDefault="00E6490B" w:rsidP="00E6490B">
      <w:pPr>
        <w:spacing w:after="0" w:line="240" w:lineRule="auto"/>
        <w:rPr>
          <w:rFonts w:ascii="Arial" w:hAnsi="Arial" w:cs="Arial"/>
          <w:b/>
          <w:sz w:val="24"/>
          <w:szCs w:val="24"/>
        </w:rPr>
      </w:pPr>
    </w:p>
    <w:p w:rsidR="00E6490B" w:rsidRPr="00DA1CC0" w:rsidRDefault="00E6490B" w:rsidP="00E6490B">
      <w:pPr>
        <w:spacing w:after="0" w:line="240" w:lineRule="auto"/>
        <w:rPr>
          <w:rFonts w:ascii="Arial" w:hAnsi="Arial" w:cs="Arial"/>
          <w:sz w:val="24"/>
          <w:szCs w:val="24"/>
        </w:rPr>
      </w:pPr>
      <w:r>
        <w:rPr>
          <w:rFonts w:ascii="Arial" w:hAnsi="Arial" w:cs="Arial"/>
          <w:b/>
          <w:sz w:val="24"/>
          <w:szCs w:val="24"/>
        </w:rPr>
        <w:t>Hours of work:</w:t>
      </w:r>
      <w:r w:rsidR="00897B2D">
        <w:rPr>
          <w:rFonts w:ascii="Arial" w:hAnsi="Arial" w:cs="Arial"/>
          <w:b/>
          <w:sz w:val="24"/>
          <w:szCs w:val="24"/>
        </w:rPr>
        <w:t xml:space="preserve"> </w:t>
      </w:r>
      <w:r w:rsidR="001D6FEE">
        <w:rPr>
          <w:rFonts w:ascii="Arial" w:hAnsi="Arial" w:cs="Arial"/>
          <w:b/>
          <w:sz w:val="24"/>
          <w:szCs w:val="24"/>
        </w:rPr>
        <w:t>37</w:t>
      </w:r>
      <w:r w:rsidR="00897B2D">
        <w:rPr>
          <w:rFonts w:ascii="Arial" w:hAnsi="Arial" w:cs="Arial"/>
          <w:b/>
          <w:sz w:val="24"/>
          <w:szCs w:val="24"/>
        </w:rPr>
        <w:t xml:space="preserve"> Hours over 52 Weeks</w:t>
      </w:r>
      <w:r>
        <w:rPr>
          <w:rFonts w:ascii="Arial" w:hAnsi="Arial" w:cs="Arial"/>
          <w:b/>
          <w:sz w:val="24"/>
          <w:szCs w:val="24"/>
        </w:rPr>
        <w:tab/>
      </w:r>
      <w:r>
        <w:rPr>
          <w:rFonts w:ascii="Arial" w:hAnsi="Arial" w:cs="Arial"/>
          <w:b/>
          <w:sz w:val="24"/>
          <w:szCs w:val="24"/>
        </w:rPr>
        <w:tab/>
      </w:r>
      <w:r w:rsidR="000039C4">
        <w:rPr>
          <w:rFonts w:ascii="Arial" w:hAnsi="Arial" w:cs="Arial"/>
          <w:sz w:val="24"/>
          <w:szCs w:val="24"/>
        </w:rPr>
        <w:t xml:space="preserve"> </w:t>
      </w:r>
    </w:p>
    <w:p w:rsidR="00E6490B" w:rsidRPr="00E6490B" w:rsidRDefault="00E6490B" w:rsidP="00E6490B">
      <w:pPr>
        <w:pBdr>
          <w:bottom w:val="single" w:sz="12" w:space="1" w:color="auto"/>
        </w:pBdr>
        <w:spacing w:after="0" w:line="240" w:lineRule="auto"/>
        <w:rPr>
          <w:rFonts w:ascii="Arial" w:hAnsi="Arial" w:cs="Arial"/>
          <w:sz w:val="24"/>
          <w:szCs w:val="24"/>
        </w:rPr>
      </w:pPr>
    </w:p>
    <w:p w:rsidR="00505338" w:rsidRPr="004B381F" w:rsidRDefault="00505338" w:rsidP="00E6490B">
      <w:pPr>
        <w:autoSpaceDE w:val="0"/>
        <w:autoSpaceDN w:val="0"/>
        <w:adjustRightInd w:val="0"/>
        <w:spacing w:after="0" w:line="240" w:lineRule="auto"/>
        <w:rPr>
          <w:rFonts w:ascii="Arial" w:hAnsi="Arial" w:cs="Arial"/>
          <w:b/>
          <w:bCs/>
          <w:color w:val="000000"/>
          <w:sz w:val="20"/>
          <w:szCs w:val="20"/>
        </w:rPr>
      </w:pPr>
    </w:p>
    <w:p w:rsidR="00E6490B" w:rsidRPr="00F01260" w:rsidRDefault="00E6490B" w:rsidP="00E6490B">
      <w:pPr>
        <w:tabs>
          <w:tab w:val="left" w:pos="360"/>
        </w:tabs>
        <w:autoSpaceDE w:val="0"/>
        <w:autoSpaceDN w:val="0"/>
        <w:adjustRightInd w:val="0"/>
        <w:spacing w:after="0" w:line="240" w:lineRule="auto"/>
        <w:rPr>
          <w:rFonts w:ascii="Arial" w:hAnsi="Arial" w:cs="Arial"/>
          <w:b/>
          <w:color w:val="000000"/>
        </w:rPr>
      </w:pPr>
      <w:r w:rsidRPr="00F01260">
        <w:rPr>
          <w:rFonts w:ascii="Arial" w:hAnsi="Arial" w:cs="Arial"/>
          <w:b/>
          <w:color w:val="000000"/>
        </w:rPr>
        <w:t>Main purpose of job</w:t>
      </w:r>
    </w:p>
    <w:p w:rsidR="00505338" w:rsidRPr="00F01260" w:rsidRDefault="001D6FEE" w:rsidP="001D6FEE">
      <w:pPr>
        <w:tabs>
          <w:tab w:val="left" w:pos="360"/>
        </w:tabs>
        <w:autoSpaceDE w:val="0"/>
        <w:autoSpaceDN w:val="0"/>
        <w:adjustRightInd w:val="0"/>
        <w:spacing w:after="0" w:line="240" w:lineRule="auto"/>
        <w:jc w:val="both"/>
        <w:rPr>
          <w:rFonts w:ascii="Arial" w:hAnsi="Arial" w:cs="Arial"/>
          <w:color w:val="000000"/>
        </w:rPr>
      </w:pPr>
      <w:r w:rsidRPr="00F01260">
        <w:rPr>
          <w:rFonts w:ascii="Arial" w:hAnsi="Arial" w:cs="Arial"/>
          <w:color w:val="000000"/>
        </w:rPr>
        <w:t>The post holder will be responsible for co-ordinating and managing a team of Employment Skills Advisors and support staff, identifying and working closely with businesses and employers for work experience opportunities for the College’s students.  This post will be responsible for all aspects of the student and employer support functions including developing work placement systems and processes.</w:t>
      </w:r>
    </w:p>
    <w:p w:rsidR="00DA094E" w:rsidRPr="00F01260" w:rsidRDefault="00DA094E" w:rsidP="00DA1CC0">
      <w:pPr>
        <w:tabs>
          <w:tab w:val="left" w:pos="360"/>
        </w:tabs>
        <w:autoSpaceDE w:val="0"/>
        <w:autoSpaceDN w:val="0"/>
        <w:adjustRightInd w:val="0"/>
        <w:spacing w:after="0" w:line="240" w:lineRule="auto"/>
        <w:jc w:val="both"/>
        <w:rPr>
          <w:rFonts w:ascii="Arial" w:hAnsi="Arial" w:cs="Arial"/>
          <w:b/>
          <w:color w:val="000000"/>
        </w:rPr>
      </w:pPr>
    </w:p>
    <w:p w:rsidR="00324057" w:rsidRPr="00F01260" w:rsidRDefault="00324057" w:rsidP="00324057">
      <w:pPr>
        <w:tabs>
          <w:tab w:val="left" w:pos="360"/>
        </w:tabs>
        <w:autoSpaceDE w:val="0"/>
        <w:autoSpaceDN w:val="0"/>
        <w:adjustRightInd w:val="0"/>
        <w:spacing w:after="0" w:line="240" w:lineRule="auto"/>
        <w:jc w:val="both"/>
        <w:rPr>
          <w:rFonts w:ascii="Arial" w:hAnsi="Arial" w:cs="Arial"/>
          <w:b/>
          <w:color w:val="000000"/>
        </w:rPr>
      </w:pPr>
    </w:p>
    <w:p w:rsidR="00314F3A" w:rsidRPr="00F01260" w:rsidRDefault="00E6490B" w:rsidP="00314F3A">
      <w:pPr>
        <w:tabs>
          <w:tab w:val="left" w:pos="340"/>
        </w:tabs>
        <w:autoSpaceDE w:val="0"/>
        <w:autoSpaceDN w:val="0"/>
        <w:adjustRightInd w:val="0"/>
        <w:spacing w:after="0" w:line="240" w:lineRule="auto"/>
        <w:rPr>
          <w:rFonts w:ascii="Arial" w:hAnsi="Arial" w:cs="Arial"/>
          <w:b/>
          <w:color w:val="000000"/>
        </w:rPr>
      </w:pPr>
      <w:r w:rsidRPr="00F01260">
        <w:rPr>
          <w:rFonts w:ascii="Arial" w:hAnsi="Arial" w:cs="Arial"/>
          <w:b/>
          <w:color w:val="000000"/>
        </w:rPr>
        <w:t>Duties and responsibilities</w:t>
      </w: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Ensure the effective management of the college work experience service. Liaise with both staff and external partners and employers to ensure a comprehensive database is developed.</w:t>
      </w:r>
    </w:p>
    <w:p w:rsidR="001D6FEE" w:rsidRPr="00F01260" w:rsidRDefault="001D6FEE" w:rsidP="001D6FEE">
      <w:pPr>
        <w:pStyle w:val="NoSpacing"/>
        <w:ind w:left="720" w:right="318"/>
        <w:jc w:val="both"/>
        <w:rPr>
          <w:rFonts w:ascii="Arial" w:hAnsi="Arial" w:cs="Arial"/>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Management of Employment Skills Advisors and other support staff as part of the Employment Skills Team.</w:t>
      </w:r>
    </w:p>
    <w:p w:rsidR="001D6FEE" w:rsidRPr="00F01260" w:rsidRDefault="001D6FEE" w:rsidP="001D6FEE">
      <w:pPr>
        <w:pStyle w:val="NoSpacing"/>
        <w:ind w:left="720" w:right="318"/>
        <w:jc w:val="both"/>
        <w:rPr>
          <w:rFonts w:ascii="Arial" w:hAnsi="Arial" w:cs="Arial"/>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Source and advise managers of new placements and to set monitor and achieve work placements targets.</w:t>
      </w:r>
    </w:p>
    <w:p w:rsidR="001D6FEE" w:rsidRPr="00F01260" w:rsidRDefault="001D6FEE" w:rsidP="001D6FEE">
      <w:pPr>
        <w:pStyle w:val="NoSpacing"/>
        <w:ind w:left="720" w:right="318"/>
        <w:jc w:val="both"/>
        <w:rPr>
          <w:rFonts w:ascii="Arial" w:hAnsi="Arial" w:cs="Arial"/>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To develop contacts with local employers to create opportunities for work experience, work trials as a route into employment.</w:t>
      </w:r>
    </w:p>
    <w:p w:rsidR="001D6FEE" w:rsidRPr="00F01260" w:rsidRDefault="001D6FEE" w:rsidP="001D6FEE">
      <w:pPr>
        <w:pStyle w:val="ListParagraph"/>
        <w:rPr>
          <w:sz w:val="22"/>
          <w:szCs w:val="22"/>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To offer a wide range of employment and training advice, including careers and benefits to empower employers making informed decisions about employment opportunities.</w:t>
      </w:r>
    </w:p>
    <w:p w:rsidR="001D6FEE" w:rsidRPr="00F01260" w:rsidRDefault="001D6FEE" w:rsidP="001D6FEE">
      <w:pPr>
        <w:pStyle w:val="ListParagraph"/>
        <w:rPr>
          <w:sz w:val="22"/>
          <w:szCs w:val="22"/>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 xml:space="preserve">To work with managers to build good working relationships to maintain referral networks, ensure follow up of individuals and reduce any possible duplication of effort. </w:t>
      </w:r>
    </w:p>
    <w:p w:rsidR="001D6FEE" w:rsidRPr="00F01260" w:rsidRDefault="001D6FEE" w:rsidP="001D6FEE">
      <w:pPr>
        <w:pStyle w:val="ListParagraph"/>
        <w:rPr>
          <w:sz w:val="22"/>
          <w:szCs w:val="22"/>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 xml:space="preserve">Adhering and managing each </w:t>
      </w:r>
      <w:r w:rsidR="00F01260" w:rsidRPr="00F01260">
        <w:rPr>
          <w:rFonts w:ascii="Arial" w:hAnsi="Arial" w:cs="Arial"/>
        </w:rPr>
        <w:t>Curriculum Area</w:t>
      </w:r>
      <w:r w:rsidRPr="00F01260">
        <w:rPr>
          <w:rFonts w:ascii="Arial" w:hAnsi="Arial" w:cs="Arial"/>
        </w:rPr>
        <w:t xml:space="preserve"> work experience expectations, timeframes and deadlines in a timely way for student placement.</w:t>
      </w:r>
    </w:p>
    <w:p w:rsidR="001D6FEE" w:rsidRPr="00F01260" w:rsidRDefault="001D6FEE" w:rsidP="001D6FEE">
      <w:pPr>
        <w:pStyle w:val="NoSpacing"/>
        <w:ind w:left="720" w:right="318"/>
        <w:jc w:val="both"/>
        <w:rPr>
          <w:rFonts w:ascii="Arial" w:hAnsi="Arial" w:cs="Arial"/>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To monitor students placed on work placement to identify any issues/training requirements and support them in appropriate way to help them to secure sustainable employment.</w:t>
      </w:r>
    </w:p>
    <w:p w:rsidR="001D6FEE" w:rsidRPr="00F01260" w:rsidRDefault="001D6FEE" w:rsidP="001D6FEE">
      <w:pPr>
        <w:pStyle w:val="NoSpacing"/>
        <w:ind w:left="360" w:right="318"/>
        <w:jc w:val="both"/>
        <w:rPr>
          <w:rFonts w:ascii="Arial" w:hAnsi="Arial" w:cs="Arial"/>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 xml:space="preserve">To support students to gain and improve their employability skills through running job search, including CV and application preparation and interview techniques. </w:t>
      </w:r>
    </w:p>
    <w:p w:rsidR="001D6FEE" w:rsidRPr="00F01260" w:rsidRDefault="001D6FEE" w:rsidP="001D6FEE">
      <w:pPr>
        <w:pStyle w:val="ListParagraph"/>
        <w:rPr>
          <w:sz w:val="22"/>
          <w:szCs w:val="22"/>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 xml:space="preserve">To negotiate Service level agreements and work placement contracts with both </w:t>
      </w:r>
      <w:r w:rsidR="00F01260" w:rsidRPr="00F01260">
        <w:rPr>
          <w:rFonts w:ascii="Arial" w:hAnsi="Arial" w:cs="Arial"/>
        </w:rPr>
        <w:t>curriculum</w:t>
      </w:r>
      <w:r w:rsidRPr="00F01260">
        <w:rPr>
          <w:rFonts w:ascii="Arial" w:hAnsi="Arial" w:cs="Arial"/>
        </w:rPr>
        <w:t xml:space="preserve"> staff and employers to help identify current and future opportunities.</w:t>
      </w:r>
    </w:p>
    <w:p w:rsidR="001D6FEE" w:rsidRPr="00F01260" w:rsidRDefault="001D6FEE" w:rsidP="001D6FEE">
      <w:pPr>
        <w:pStyle w:val="ListParagraph"/>
        <w:rPr>
          <w:sz w:val="22"/>
          <w:szCs w:val="22"/>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lastRenderedPageBreak/>
        <w:t xml:space="preserve"> The main point of contact for the Team in managing the completion of Safeguarding DBS checks and Health &amp; Safety work placement assessments.</w:t>
      </w:r>
    </w:p>
    <w:p w:rsidR="001D6FEE" w:rsidRPr="00F01260" w:rsidRDefault="001D6FEE" w:rsidP="001D6FEE">
      <w:pPr>
        <w:pStyle w:val="ListParagraph"/>
        <w:rPr>
          <w:sz w:val="22"/>
          <w:szCs w:val="22"/>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Ensuring that the programme is compliant regarding safeguarding and health &amp; safety assessment with contractor, employer and key stakeholders.</w:t>
      </w:r>
    </w:p>
    <w:p w:rsidR="001D6FEE" w:rsidRPr="00F01260" w:rsidRDefault="001D6FEE" w:rsidP="001D6FEE">
      <w:pPr>
        <w:pStyle w:val="ListParagraph"/>
        <w:rPr>
          <w:sz w:val="22"/>
          <w:szCs w:val="22"/>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Ensuring the production and management of clear and concise risk assessments are formulated and adhere to safeguarding and health and safety legislation.</w:t>
      </w:r>
    </w:p>
    <w:p w:rsidR="001D6FEE" w:rsidRPr="00F01260" w:rsidRDefault="001D6FEE" w:rsidP="001D6FEE">
      <w:pPr>
        <w:pStyle w:val="ListParagraph"/>
        <w:rPr>
          <w:sz w:val="22"/>
          <w:szCs w:val="22"/>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 xml:space="preserve">Management and recording of student placement data using appropriate systems and CRM database and to report monthly on the performance of the team to the Director of </w:t>
      </w:r>
      <w:r w:rsidR="00F01260" w:rsidRPr="00F01260">
        <w:rPr>
          <w:rFonts w:ascii="Arial" w:hAnsi="Arial" w:cs="Arial"/>
        </w:rPr>
        <w:t>Performance &amp; Learner Journey.</w:t>
      </w:r>
      <w:r w:rsidRPr="00F01260">
        <w:rPr>
          <w:rFonts w:ascii="Arial" w:hAnsi="Arial" w:cs="Arial"/>
        </w:rPr>
        <w:t xml:space="preserve"> </w:t>
      </w:r>
    </w:p>
    <w:p w:rsidR="001D6FEE" w:rsidRPr="00F01260" w:rsidRDefault="001D6FEE" w:rsidP="001D6FEE">
      <w:pPr>
        <w:pStyle w:val="NoSpacing"/>
        <w:ind w:right="318"/>
        <w:jc w:val="both"/>
        <w:rPr>
          <w:rFonts w:ascii="Arial" w:hAnsi="Arial" w:cs="Arial"/>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Co-ordinate and proactively respond to and resolve, in a timely and courteous way, a wide range of queries from students, employers and parents by telephone, face to face, email, text message or in writing. Co-ordinate and take responsibility for obtaining all information necessary to process or resolve a query at first point of contact, only escalating it to others where this is appropriate.</w:t>
      </w:r>
    </w:p>
    <w:p w:rsidR="001D6FEE" w:rsidRPr="00F01260" w:rsidRDefault="001D6FEE" w:rsidP="001D6FEE">
      <w:pPr>
        <w:pStyle w:val="NoSpacing"/>
        <w:ind w:left="720" w:right="318"/>
        <w:jc w:val="both"/>
        <w:rPr>
          <w:rFonts w:ascii="Arial" w:hAnsi="Arial" w:cs="Arial"/>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 xml:space="preserve">Co-ordinate and disseminate expectation of the importance of the Employment Skills Team’s customer service standards and ensure a positive image of Seevic College is provided. </w:t>
      </w:r>
    </w:p>
    <w:p w:rsidR="001D6FEE" w:rsidRPr="00F01260" w:rsidRDefault="001D6FEE" w:rsidP="001D6FEE">
      <w:pPr>
        <w:pStyle w:val="NoSpacing"/>
        <w:ind w:left="720" w:right="318"/>
        <w:jc w:val="both"/>
        <w:rPr>
          <w:rFonts w:ascii="Arial" w:hAnsi="Arial" w:cs="Arial"/>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Provide information to key stakeholders using a range of college services including the Customer Relationship Management System (CRM)</w:t>
      </w:r>
      <w:r w:rsidR="00F01260" w:rsidRPr="00F01260">
        <w:rPr>
          <w:rFonts w:ascii="Arial" w:hAnsi="Arial" w:cs="Arial"/>
        </w:rPr>
        <w:t>, Promonitor and</w:t>
      </w:r>
      <w:r w:rsidRPr="00F01260">
        <w:rPr>
          <w:rFonts w:ascii="Arial" w:hAnsi="Arial" w:cs="Arial"/>
        </w:rPr>
        <w:t xml:space="preserve"> other database systems as appropriate.</w:t>
      </w:r>
    </w:p>
    <w:p w:rsidR="001D6FEE" w:rsidRPr="00F01260" w:rsidRDefault="001D6FEE" w:rsidP="001D6FEE">
      <w:pPr>
        <w:pStyle w:val="NoSpacing"/>
        <w:ind w:left="720" w:right="318"/>
        <w:jc w:val="both"/>
        <w:rPr>
          <w:rFonts w:ascii="Arial" w:hAnsi="Arial" w:cs="Arial"/>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Co-ordinate and manage the expectations of key stakeholders on the progress of their placements, enquiries or service requests.</w:t>
      </w:r>
    </w:p>
    <w:p w:rsidR="001D6FEE" w:rsidRPr="00F01260" w:rsidRDefault="001D6FEE" w:rsidP="001D6FEE">
      <w:pPr>
        <w:pStyle w:val="ListParagraph"/>
        <w:rPr>
          <w:sz w:val="22"/>
          <w:szCs w:val="22"/>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Managing and co-ordination of student support in terms of preparation for employment placement.</w:t>
      </w:r>
    </w:p>
    <w:p w:rsidR="001D6FEE" w:rsidRPr="00F01260" w:rsidRDefault="001D6FEE" w:rsidP="001D6FEE">
      <w:pPr>
        <w:pStyle w:val="NoSpacing"/>
        <w:ind w:right="318"/>
        <w:jc w:val="both"/>
        <w:rPr>
          <w:rFonts w:ascii="Arial" w:hAnsi="Arial" w:cs="Arial"/>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 xml:space="preserve">Co-ordinate and work closely with the College’s </w:t>
      </w:r>
      <w:r w:rsidR="00F01260" w:rsidRPr="00F01260">
        <w:rPr>
          <w:rFonts w:ascii="Arial" w:hAnsi="Arial" w:cs="Arial"/>
        </w:rPr>
        <w:t>Head of Learning</w:t>
      </w:r>
      <w:r w:rsidRPr="00F01260">
        <w:rPr>
          <w:rFonts w:ascii="Arial" w:hAnsi="Arial" w:cs="Arial"/>
        </w:rPr>
        <w:t xml:space="preserve"> and </w:t>
      </w:r>
      <w:r w:rsidR="00F01260" w:rsidRPr="00F01260">
        <w:rPr>
          <w:rFonts w:ascii="Arial" w:hAnsi="Arial" w:cs="Arial"/>
        </w:rPr>
        <w:t>Curriculum</w:t>
      </w:r>
      <w:r w:rsidRPr="00F01260">
        <w:rPr>
          <w:rFonts w:ascii="Arial" w:hAnsi="Arial" w:cs="Arial"/>
        </w:rPr>
        <w:t xml:space="preserve"> teams ensuring that student work placements processes runs at maximum effectiveness and efficiency.</w:t>
      </w:r>
    </w:p>
    <w:p w:rsidR="001D6FEE" w:rsidRPr="00F01260" w:rsidRDefault="001D6FEE" w:rsidP="001D6FEE">
      <w:pPr>
        <w:pStyle w:val="ListParagraph"/>
        <w:ind w:right="318"/>
        <w:jc w:val="both"/>
        <w:rPr>
          <w:sz w:val="22"/>
          <w:szCs w:val="22"/>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Where necessary, undertake an advisor role. Including where appropriate sign up visits to employers and employer/learner reviews, surveys, safeguarding and health and Safety checks.</w:t>
      </w:r>
    </w:p>
    <w:p w:rsidR="001D6FEE" w:rsidRPr="00F01260" w:rsidRDefault="001D6FEE" w:rsidP="001D6FEE">
      <w:pPr>
        <w:pStyle w:val="ListParagraph"/>
        <w:rPr>
          <w:sz w:val="22"/>
          <w:szCs w:val="22"/>
        </w:rPr>
      </w:pPr>
    </w:p>
    <w:p w:rsidR="001D6FEE" w:rsidRPr="00F01260" w:rsidRDefault="001D6FEE" w:rsidP="001D6FEE">
      <w:pPr>
        <w:pStyle w:val="NoSpacing"/>
        <w:numPr>
          <w:ilvl w:val="0"/>
          <w:numId w:val="28"/>
        </w:numPr>
        <w:ind w:right="318"/>
        <w:jc w:val="both"/>
        <w:rPr>
          <w:rFonts w:ascii="Arial" w:hAnsi="Arial" w:cs="Arial"/>
        </w:rPr>
      </w:pPr>
      <w:r w:rsidRPr="00F01260">
        <w:rPr>
          <w:rFonts w:ascii="Arial" w:hAnsi="Arial" w:cs="Arial"/>
        </w:rPr>
        <w:t>Has an understanding that safeguarding is a shared cross college responsibility. Takes ownership of embedding safeguarding practices into their remit as appropriate to their role within the organisation</w:t>
      </w:r>
    </w:p>
    <w:p w:rsidR="00DA094E" w:rsidRPr="00F01260" w:rsidRDefault="00DA094E" w:rsidP="00AF0545">
      <w:pPr>
        <w:spacing w:after="0" w:line="240" w:lineRule="auto"/>
        <w:ind w:left="567" w:hanging="567"/>
        <w:jc w:val="both"/>
        <w:rPr>
          <w:rFonts w:ascii="Arial" w:hAnsi="Arial" w:cs="Arial"/>
        </w:rPr>
      </w:pPr>
    </w:p>
    <w:p w:rsidR="00314F3A" w:rsidRPr="00F01260" w:rsidRDefault="00314F3A" w:rsidP="00314F3A">
      <w:pPr>
        <w:pStyle w:val="ListParagraph"/>
        <w:ind w:left="567"/>
        <w:jc w:val="both"/>
        <w:rPr>
          <w:sz w:val="22"/>
          <w:szCs w:val="22"/>
        </w:rPr>
      </w:pPr>
    </w:p>
    <w:p w:rsidR="00503770" w:rsidRPr="00F01260" w:rsidRDefault="00503770" w:rsidP="00503770">
      <w:pPr>
        <w:tabs>
          <w:tab w:val="num" w:pos="567"/>
        </w:tabs>
        <w:ind w:left="567" w:right="-199" w:hanging="567"/>
        <w:jc w:val="both"/>
        <w:rPr>
          <w:rFonts w:ascii="Arial" w:hAnsi="Arial" w:cs="Arial"/>
          <w:b/>
        </w:rPr>
      </w:pPr>
      <w:r w:rsidRPr="00F01260">
        <w:rPr>
          <w:rFonts w:ascii="Arial" w:hAnsi="Arial" w:cs="Arial"/>
          <w:b/>
        </w:rPr>
        <w:t>General</w:t>
      </w:r>
    </w:p>
    <w:p w:rsidR="00503770" w:rsidRPr="00F01260" w:rsidRDefault="00503770" w:rsidP="00503770">
      <w:pPr>
        <w:numPr>
          <w:ilvl w:val="0"/>
          <w:numId w:val="15"/>
        </w:numPr>
        <w:spacing w:after="0" w:line="240" w:lineRule="auto"/>
        <w:ind w:left="567" w:right="-199" w:hanging="567"/>
        <w:jc w:val="both"/>
        <w:rPr>
          <w:rFonts w:ascii="Arial" w:hAnsi="Arial" w:cs="Arial"/>
        </w:rPr>
      </w:pPr>
      <w:r w:rsidRPr="00F01260">
        <w:rPr>
          <w:rFonts w:ascii="Arial" w:hAnsi="Arial" w:cs="Arial"/>
        </w:rPr>
        <w:t>To actively promote the College’s Equalities and Diversity policies within all aspects of the post.</w:t>
      </w:r>
    </w:p>
    <w:p w:rsidR="00503770" w:rsidRPr="00F01260" w:rsidRDefault="00503770" w:rsidP="00314F3A">
      <w:pPr>
        <w:spacing w:after="0" w:line="240" w:lineRule="auto"/>
        <w:ind w:right="-199"/>
        <w:jc w:val="both"/>
        <w:rPr>
          <w:rFonts w:ascii="Arial" w:hAnsi="Arial" w:cs="Arial"/>
        </w:rPr>
      </w:pPr>
    </w:p>
    <w:p w:rsidR="00503770" w:rsidRPr="00F01260" w:rsidRDefault="00503770" w:rsidP="00503770">
      <w:pPr>
        <w:numPr>
          <w:ilvl w:val="0"/>
          <w:numId w:val="15"/>
        </w:numPr>
        <w:spacing w:after="0" w:line="240" w:lineRule="auto"/>
        <w:ind w:left="567" w:right="-199" w:hanging="567"/>
        <w:jc w:val="both"/>
        <w:rPr>
          <w:rFonts w:ascii="Arial" w:hAnsi="Arial" w:cs="Arial"/>
        </w:rPr>
      </w:pPr>
      <w:r w:rsidRPr="00F01260">
        <w:rPr>
          <w:rFonts w:ascii="Arial" w:hAnsi="Arial" w:cs="Arial"/>
        </w:rPr>
        <w:t>To adhere to and proactively promote the College’s Values and Behaviours at all times.</w:t>
      </w:r>
    </w:p>
    <w:p w:rsidR="00503770" w:rsidRPr="00F01260" w:rsidRDefault="00503770" w:rsidP="00503770">
      <w:pPr>
        <w:spacing w:after="0" w:line="240" w:lineRule="auto"/>
        <w:ind w:left="567" w:right="-199"/>
        <w:jc w:val="both"/>
        <w:rPr>
          <w:rFonts w:ascii="Arial" w:hAnsi="Arial" w:cs="Arial"/>
        </w:rPr>
      </w:pPr>
    </w:p>
    <w:p w:rsidR="00503770" w:rsidRPr="00F01260" w:rsidRDefault="00503770" w:rsidP="00503770">
      <w:pPr>
        <w:numPr>
          <w:ilvl w:val="0"/>
          <w:numId w:val="15"/>
        </w:numPr>
        <w:spacing w:after="0" w:line="240" w:lineRule="auto"/>
        <w:ind w:left="567" w:right="-199" w:hanging="567"/>
        <w:jc w:val="both"/>
        <w:rPr>
          <w:rFonts w:ascii="Arial" w:hAnsi="Arial" w:cs="Arial"/>
        </w:rPr>
      </w:pPr>
      <w:r w:rsidRPr="00F01260">
        <w:rPr>
          <w:rFonts w:ascii="Arial" w:hAnsi="Arial" w:cs="Arial"/>
        </w:rPr>
        <w:t xml:space="preserve">To have a comprehensive understanding that Safeguarding including </w:t>
      </w:r>
      <w:r w:rsidR="006F2C71" w:rsidRPr="00F01260">
        <w:rPr>
          <w:rFonts w:ascii="Arial" w:hAnsi="Arial" w:cs="Arial"/>
        </w:rPr>
        <w:t>PREVENT</w:t>
      </w:r>
      <w:r w:rsidRPr="00F01260">
        <w:rPr>
          <w:rFonts w:ascii="Arial" w:hAnsi="Arial" w:cs="Arial"/>
        </w:rPr>
        <w:t xml:space="preserve"> is a shared cross College responsibility and to ensure that Safeguarding is robustly embedded into the curriculum and staffing community appropriate to their role within the organisation.</w:t>
      </w:r>
    </w:p>
    <w:p w:rsidR="00503770" w:rsidRPr="00F01260" w:rsidRDefault="00503770" w:rsidP="00314F3A">
      <w:pPr>
        <w:spacing w:after="0" w:line="240" w:lineRule="auto"/>
        <w:ind w:right="-199"/>
        <w:jc w:val="both"/>
        <w:rPr>
          <w:rFonts w:ascii="Arial" w:hAnsi="Arial" w:cs="Arial"/>
        </w:rPr>
      </w:pPr>
    </w:p>
    <w:p w:rsidR="00503770" w:rsidRPr="00F01260" w:rsidRDefault="00503770" w:rsidP="00503770">
      <w:pPr>
        <w:numPr>
          <w:ilvl w:val="0"/>
          <w:numId w:val="15"/>
        </w:numPr>
        <w:spacing w:after="0" w:line="240" w:lineRule="auto"/>
        <w:ind w:left="567" w:right="-199" w:hanging="567"/>
        <w:jc w:val="both"/>
        <w:rPr>
          <w:rFonts w:ascii="Arial" w:hAnsi="Arial" w:cs="Arial"/>
        </w:rPr>
      </w:pPr>
      <w:r w:rsidRPr="00F01260">
        <w:rPr>
          <w:rFonts w:ascii="Arial" w:hAnsi="Arial" w:cs="Arial"/>
        </w:rPr>
        <w:lastRenderedPageBreak/>
        <w:t>To carry out supplementary evening or day and or weekend duties as required.</w:t>
      </w:r>
    </w:p>
    <w:p w:rsidR="00503770" w:rsidRPr="00F01260" w:rsidRDefault="00503770" w:rsidP="00503770">
      <w:pPr>
        <w:spacing w:after="0" w:line="240" w:lineRule="auto"/>
        <w:ind w:left="567" w:right="-199"/>
        <w:jc w:val="both"/>
        <w:rPr>
          <w:rFonts w:ascii="Arial" w:hAnsi="Arial" w:cs="Arial"/>
        </w:rPr>
      </w:pPr>
    </w:p>
    <w:p w:rsidR="00503770" w:rsidRPr="00F01260" w:rsidRDefault="00503770" w:rsidP="00503770">
      <w:pPr>
        <w:pStyle w:val="ListParagraph"/>
        <w:numPr>
          <w:ilvl w:val="0"/>
          <w:numId w:val="15"/>
        </w:numPr>
        <w:autoSpaceDE w:val="0"/>
        <w:autoSpaceDN w:val="0"/>
        <w:adjustRightInd w:val="0"/>
        <w:ind w:left="567" w:hanging="567"/>
        <w:jc w:val="both"/>
        <w:rPr>
          <w:sz w:val="22"/>
          <w:szCs w:val="22"/>
        </w:rPr>
      </w:pPr>
      <w:r w:rsidRPr="00F01260">
        <w:rPr>
          <w:sz w:val="22"/>
          <w:szCs w:val="22"/>
        </w:rPr>
        <w:t>To comply with the requirements of College Policies and Procedures.</w:t>
      </w:r>
    </w:p>
    <w:p w:rsidR="00503770" w:rsidRPr="00F01260" w:rsidRDefault="00503770" w:rsidP="00503770">
      <w:pPr>
        <w:pStyle w:val="ListParagraph"/>
        <w:ind w:left="567"/>
        <w:jc w:val="both"/>
        <w:rPr>
          <w:sz w:val="22"/>
          <w:szCs w:val="22"/>
        </w:rPr>
      </w:pPr>
    </w:p>
    <w:p w:rsidR="00503770" w:rsidRPr="00F01260" w:rsidRDefault="00503770" w:rsidP="00503770">
      <w:pPr>
        <w:pStyle w:val="ListParagraph"/>
        <w:numPr>
          <w:ilvl w:val="0"/>
          <w:numId w:val="15"/>
        </w:numPr>
        <w:ind w:left="567" w:hanging="567"/>
        <w:jc w:val="both"/>
        <w:rPr>
          <w:sz w:val="22"/>
          <w:szCs w:val="22"/>
        </w:rPr>
      </w:pPr>
      <w:r w:rsidRPr="00F01260">
        <w:rPr>
          <w:sz w:val="22"/>
          <w:szCs w:val="22"/>
        </w:rPr>
        <w:t>To be responsible for the implementation of and compliance with the College’s Health and Safety policy.</w:t>
      </w:r>
    </w:p>
    <w:p w:rsidR="00503770" w:rsidRPr="00F01260" w:rsidRDefault="00503770" w:rsidP="00503770">
      <w:pPr>
        <w:pStyle w:val="ListParagraph"/>
        <w:ind w:left="567"/>
        <w:jc w:val="both"/>
        <w:rPr>
          <w:sz w:val="22"/>
          <w:szCs w:val="22"/>
        </w:rPr>
      </w:pPr>
    </w:p>
    <w:p w:rsidR="00503770" w:rsidRPr="00F01260" w:rsidRDefault="00503770" w:rsidP="00503770">
      <w:pPr>
        <w:pStyle w:val="ListParagraph"/>
        <w:numPr>
          <w:ilvl w:val="0"/>
          <w:numId w:val="15"/>
        </w:numPr>
        <w:tabs>
          <w:tab w:val="num" w:pos="567"/>
        </w:tabs>
        <w:ind w:left="567" w:hanging="567"/>
        <w:jc w:val="both"/>
        <w:rPr>
          <w:rFonts w:eastAsia="PMingLiU"/>
          <w:sz w:val="22"/>
          <w:szCs w:val="22"/>
        </w:rPr>
      </w:pPr>
      <w:r w:rsidRPr="00F01260">
        <w:rPr>
          <w:rFonts w:eastAsia="PMingLiU"/>
          <w:sz w:val="22"/>
          <w:szCs w:val="22"/>
        </w:rPr>
        <w:t xml:space="preserve">To champion and embody best practice College developmental activities including </w:t>
      </w:r>
      <w:r w:rsidR="006F2C71" w:rsidRPr="00F01260">
        <w:rPr>
          <w:rFonts w:eastAsia="PMingLiU"/>
          <w:sz w:val="22"/>
          <w:szCs w:val="22"/>
        </w:rPr>
        <w:t xml:space="preserve">Performance </w:t>
      </w:r>
      <w:r w:rsidRPr="00F01260">
        <w:rPr>
          <w:rFonts w:eastAsia="PMingLiU"/>
          <w:sz w:val="22"/>
          <w:szCs w:val="22"/>
        </w:rPr>
        <w:t>Appraisal</w:t>
      </w:r>
      <w:r w:rsidR="006F2C71" w:rsidRPr="00F01260">
        <w:rPr>
          <w:rFonts w:eastAsia="PMingLiU"/>
          <w:sz w:val="22"/>
          <w:szCs w:val="22"/>
        </w:rPr>
        <w:t>s</w:t>
      </w:r>
      <w:r w:rsidRPr="00F01260">
        <w:rPr>
          <w:rFonts w:eastAsia="PMingLiU"/>
          <w:sz w:val="22"/>
          <w:szCs w:val="22"/>
        </w:rPr>
        <w:t xml:space="preserve">. </w:t>
      </w:r>
    </w:p>
    <w:p w:rsidR="00503770" w:rsidRPr="00F01260" w:rsidRDefault="00503770" w:rsidP="00503770">
      <w:pPr>
        <w:pStyle w:val="ListParagraph"/>
        <w:tabs>
          <w:tab w:val="num" w:pos="567"/>
        </w:tabs>
        <w:ind w:left="567"/>
        <w:jc w:val="both"/>
        <w:rPr>
          <w:rFonts w:eastAsia="PMingLiU"/>
          <w:sz w:val="22"/>
          <w:szCs w:val="22"/>
        </w:rPr>
      </w:pPr>
    </w:p>
    <w:p w:rsidR="00503770" w:rsidRPr="00F01260" w:rsidRDefault="00503770" w:rsidP="00503770">
      <w:pPr>
        <w:tabs>
          <w:tab w:val="num" w:pos="0"/>
        </w:tabs>
        <w:jc w:val="both"/>
        <w:rPr>
          <w:rFonts w:ascii="Arial" w:hAnsi="Arial" w:cs="Arial"/>
          <w:b/>
        </w:rPr>
      </w:pPr>
      <w:r w:rsidRPr="00F01260">
        <w:rPr>
          <w:rFonts w:ascii="Arial" w:hAnsi="Arial" w:cs="Arial"/>
          <w:b/>
        </w:rPr>
        <w:t xml:space="preserve">The duties and responsibilities listed are not exhaustive and the College may reasonably require that post holder to undertake duties and responsibilities not stated within this job description. </w:t>
      </w:r>
    </w:p>
    <w:p w:rsidR="00324057" w:rsidRPr="002141D4" w:rsidRDefault="00324057" w:rsidP="001D6FEE">
      <w:pPr>
        <w:spacing w:after="0" w:line="240" w:lineRule="auto"/>
        <w:jc w:val="both"/>
        <w:rPr>
          <w:rFonts w:ascii="Arial" w:hAnsi="Arial" w:cs="Arial"/>
          <w:sz w:val="20"/>
          <w:szCs w:val="20"/>
        </w:rPr>
      </w:pPr>
    </w:p>
    <w:p w:rsidR="00503770" w:rsidRDefault="00503770" w:rsidP="00E6490B">
      <w:pPr>
        <w:spacing w:after="0" w:line="240" w:lineRule="auto"/>
        <w:rPr>
          <w:rFonts w:ascii="Arial" w:hAnsi="Arial" w:cs="Arial"/>
          <w:b/>
          <w:sz w:val="24"/>
          <w:szCs w:val="20"/>
        </w:rPr>
      </w:pPr>
    </w:p>
    <w:p w:rsidR="00E6490B" w:rsidRPr="00E6490B" w:rsidRDefault="00E6490B" w:rsidP="00E6490B">
      <w:pPr>
        <w:spacing w:after="0" w:line="240" w:lineRule="auto"/>
        <w:rPr>
          <w:rFonts w:ascii="Arial" w:hAnsi="Arial" w:cs="Arial"/>
          <w:sz w:val="24"/>
          <w:szCs w:val="20"/>
        </w:rPr>
      </w:pPr>
      <w:r>
        <w:rPr>
          <w:rFonts w:ascii="Arial" w:hAnsi="Arial" w:cs="Arial"/>
          <w:b/>
          <w:sz w:val="24"/>
          <w:szCs w:val="20"/>
        </w:rPr>
        <w:t>P</w:t>
      </w:r>
      <w:r w:rsidR="00AE3936">
        <w:rPr>
          <w:rFonts w:ascii="Arial" w:hAnsi="Arial" w:cs="Arial"/>
          <w:b/>
          <w:sz w:val="24"/>
          <w:szCs w:val="20"/>
        </w:rPr>
        <w:t>erson specification</w:t>
      </w:r>
    </w:p>
    <w:p w:rsidR="00E6490B" w:rsidRDefault="00E6490B" w:rsidP="00E6490B">
      <w:pPr>
        <w:tabs>
          <w:tab w:val="center" w:pos="4988"/>
        </w:tabs>
        <w:autoSpaceDE w:val="0"/>
        <w:autoSpaceDN w:val="0"/>
        <w:adjustRightInd w:val="0"/>
        <w:spacing w:after="0" w:line="240" w:lineRule="auto"/>
        <w:rPr>
          <w:rFonts w:ascii="Arial" w:hAnsi="Arial" w:cs="Arial"/>
          <w:sz w:val="24"/>
          <w:szCs w:val="20"/>
        </w:rPr>
      </w:pPr>
    </w:p>
    <w:tbl>
      <w:tblPr>
        <w:tblW w:w="9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3838"/>
        <w:gridCol w:w="3839"/>
      </w:tblGrid>
      <w:tr w:rsidR="00146861" w:rsidRPr="00F01260" w:rsidTr="00CF569F">
        <w:trPr>
          <w:trHeight w:val="397"/>
        </w:trPr>
        <w:tc>
          <w:tcPr>
            <w:tcW w:w="1985" w:type="dxa"/>
            <w:shd w:val="clear" w:color="auto" w:fill="D9D9D9" w:themeFill="background1" w:themeFillShade="D9"/>
            <w:vAlign w:val="center"/>
          </w:tcPr>
          <w:p w:rsidR="00146861" w:rsidRPr="00F01260" w:rsidRDefault="00146861" w:rsidP="00585B6F">
            <w:pPr>
              <w:tabs>
                <w:tab w:val="center" w:pos="4988"/>
              </w:tabs>
              <w:autoSpaceDE w:val="0"/>
              <w:autoSpaceDN w:val="0"/>
              <w:adjustRightInd w:val="0"/>
              <w:spacing w:after="0" w:line="240" w:lineRule="auto"/>
              <w:rPr>
                <w:rFonts w:ascii="Arial" w:hAnsi="Arial" w:cs="Arial"/>
                <w:b/>
                <w:bCs/>
                <w:sz w:val="20"/>
                <w:szCs w:val="20"/>
              </w:rPr>
            </w:pPr>
            <w:r w:rsidRPr="00F01260">
              <w:rPr>
                <w:rFonts w:ascii="Arial" w:hAnsi="Arial" w:cs="Arial"/>
                <w:b/>
                <w:bCs/>
                <w:sz w:val="20"/>
                <w:szCs w:val="20"/>
              </w:rPr>
              <w:t>Criteria</w:t>
            </w:r>
          </w:p>
        </w:tc>
        <w:tc>
          <w:tcPr>
            <w:tcW w:w="3838" w:type="dxa"/>
            <w:shd w:val="clear" w:color="auto" w:fill="D9D9D9" w:themeFill="background1" w:themeFillShade="D9"/>
            <w:vAlign w:val="center"/>
          </w:tcPr>
          <w:p w:rsidR="00146861" w:rsidRPr="00F01260" w:rsidRDefault="00146861" w:rsidP="00585B6F">
            <w:pPr>
              <w:tabs>
                <w:tab w:val="center" w:pos="4988"/>
              </w:tabs>
              <w:autoSpaceDE w:val="0"/>
              <w:autoSpaceDN w:val="0"/>
              <w:adjustRightInd w:val="0"/>
              <w:spacing w:after="0" w:line="240" w:lineRule="auto"/>
              <w:rPr>
                <w:rFonts w:ascii="Arial" w:hAnsi="Arial" w:cs="Arial"/>
                <w:b/>
                <w:bCs/>
                <w:sz w:val="20"/>
                <w:szCs w:val="20"/>
              </w:rPr>
            </w:pPr>
            <w:r w:rsidRPr="00F01260">
              <w:rPr>
                <w:rFonts w:ascii="Arial" w:hAnsi="Arial" w:cs="Arial"/>
                <w:b/>
                <w:bCs/>
                <w:sz w:val="20"/>
                <w:szCs w:val="20"/>
              </w:rPr>
              <w:t>Essential</w:t>
            </w:r>
          </w:p>
        </w:tc>
        <w:tc>
          <w:tcPr>
            <w:tcW w:w="3839" w:type="dxa"/>
            <w:shd w:val="clear" w:color="auto" w:fill="D9D9D9" w:themeFill="background1" w:themeFillShade="D9"/>
            <w:vAlign w:val="center"/>
          </w:tcPr>
          <w:p w:rsidR="00146861" w:rsidRPr="00F01260" w:rsidRDefault="00146861" w:rsidP="00585B6F">
            <w:pPr>
              <w:tabs>
                <w:tab w:val="center" w:pos="4988"/>
              </w:tabs>
              <w:autoSpaceDE w:val="0"/>
              <w:autoSpaceDN w:val="0"/>
              <w:adjustRightInd w:val="0"/>
              <w:spacing w:after="0" w:line="240" w:lineRule="auto"/>
              <w:rPr>
                <w:rFonts w:ascii="Arial" w:hAnsi="Arial" w:cs="Arial"/>
                <w:sz w:val="20"/>
                <w:szCs w:val="20"/>
              </w:rPr>
            </w:pPr>
            <w:r w:rsidRPr="00F01260">
              <w:rPr>
                <w:rFonts w:ascii="Arial" w:hAnsi="Arial" w:cs="Arial"/>
                <w:b/>
                <w:bCs/>
                <w:sz w:val="20"/>
                <w:szCs w:val="20"/>
              </w:rPr>
              <w:t>Desirable</w:t>
            </w:r>
          </w:p>
        </w:tc>
      </w:tr>
      <w:tr w:rsidR="001D6FEE" w:rsidRPr="00F01260" w:rsidTr="00CF569F">
        <w:trPr>
          <w:trHeight w:val="567"/>
        </w:trPr>
        <w:tc>
          <w:tcPr>
            <w:tcW w:w="1985" w:type="dxa"/>
          </w:tcPr>
          <w:p w:rsidR="001D6FEE" w:rsidRPr="00F01260" w:rsidRDefault="001D6FEE" w:rsidP="001D6FEE">
            <w:pPr>
              <w:tabs>
                <w:tab w:val="center" w:pos="4988"/>
              </w:tabs>
              <w:autoSpaceDE w:val="0"/>
              <w:autoSpaceDN w:val="0"/>
              <w:adjustRightInd w:val="0"/>
              <w:spacing w:after="0" w:line="240" w:lineRule="auto"/>
              <w:rPr>
                <w:rFonts w:ascii="Arial" w:hAnsi="Arial" w:cs="Arial"/>
                <w:b/>
                <w:sz w:val="20"/>
                <w:szCs w:val="20"/>
              </w:rPr>
            </w:pPr>
          </w:p>
          <w:p w:rsidR="001D6FEE" w:rsidRPr="00F01260" w:rsidRDefault="001D6FEE" w:rsidP="001D6FEE">
            <w:pPr>
              <w:tabs>
                <w:tab w:val="center" w:pos="4988"/>
              </w:tabs>
              <w:autoSpaceDE w:val="0"/>
              <w:autoSpaceDN w:val="0"/>
              <w:adjustRightInd w:val="0"/>
              <w:spacing w:after="0" w:line="240" w:lineRule="auto"/>
              <w:rPr>
                <w:rFonts w:ascii="Arial" w:hAnsi="Arial" w:cs="Arial"/>
                <w:b/>
                <w:sz w:val="20"/>
                <w:szCs w:val="20"/>
              </w:rPr>
            </w:pPr>
            <w:r w:rsidRPr="00F01260">
              <w:rPr>
                <w:rFonts w:ascii="Arial" w:hAnsi="Arial" w:cs="Arial"/>
                <w:b/>
                <w:sz w:val="20"/>
                <w:szCs w:val="20"/>
              </w:rPr>
              <w:t>Education &amp; Training</w:t>
            </w:r>
          </w:p>
          <w:p w:rsidR="001D6FEE" w:rsidRPr="00F01260" w:rsidRDefault="001D6FEE" w:rsidP="001D6FEE">
            <w:pPr>
              <w:tabs>
                <w:tab w:val="center" w:pos="4988"/>
              </w:tabs>
              <w:autoSpaceDE w:val="0"/>
              <w:autoSpaceDN w:val="0"/>
              <w:adjustRightInd w:val="0"/>
              <w:spacing w:after="0" w:line="240" w:lineRule="auto"/>
              <w:rPr>
                <w:rFonts w:ascii="Arial" w:hAnsi="Arial" w:cs="Arial"/>
                <w:b/>
                <w:sz w:val="20"/>
                <w:szCs w:val="20"/>
              </w:rPr>
            </w:pPr>
          </w:p>
        </w:tc>
        <w:tc>
          <w:tcPr>
            <w:tcW w:w="3838" w:type="dxa"/>
          </w:tcPr>
          <w:p w:rsidR="001D6FEE" w:rsidRPr="00F01260" w:rsidRDefault="001D6FEE" w:rsidP="001D6FEE">
            <w:pPr>
              <w:pStyle w:val="ListParagraph"/>
              <w:numPr>
                <w:ilvl w:val="0"/>
                <w:numId w:val="31"/>
              </w:numPr>
              <w:jc w:val="both"/>
              <w:rPr>
                <w:sz w:val="20"/>
                <w:szCs w:val="20"/>
              </w:rPr>
            </w:pPr>
            <w:r w:rsidRPr="00F01260">
              <w:rPr>
                <w:sz w:val="20"/>
                <w:szCs w:val="20"/>
              </w:rPr>
              <w:t>A good all round standard of education, particularly in English and Communications</w:t>
            </w:r>
          </w:p>
          <w:p w:rsidR="001D6FEE" w:rsidRPr="00F01260" w:rsidRDefault="001D6FEE" w:rsidP="001D6FEE">
            <w:pPr>
              <w:pStyle w:val="ListParagraph"/>
              <w:numPr>
                <w:ilvl w:val="0"/>
                <w:numId w:val="31"/>
              </w:numPr>
              <w:jc w:val="both"/>
              <w:rPr>
                <w:sz w:val="20"/>
                <w:szCs w:val="20"/>
              </w:rPr>
            </w:pPr>
            <w:r w:rsidRPr="00F01260">
              <w:rPr>
                <w:sz w:val="20"/>
                <w:szCs w:val="20"/>
              </w:rPr>
              <w:t>Willingness to undertake IOSH &amp; HSS8 qualifications as required</w:t>
            </w:r>
          </w:p>
          <w:p w:rsidR="001D6FEE" w:rsidRPr="00F01260" w:rsidRDefault="001D6FEE" w:rsidP="001D6FEE">
            <w:pPr>
              <w:spacing w:after="0" w:line="240" w:lineRule="auto"/>
              <w:rPr>
                <w:rFonts w:ascii="Arial" w:hAnsi="Arial" w:cs="Arial"/>
                <w:sz w:val="20"/>
                <w:szCs w:val="20"/>
              </w:rPr>
            </w:pPr>
          </w:p>
        </w:tc>
        <w:tc>
          <w:tcPr>
            <w:tcW w:w="3839" w:type="dxa"/>
          </w:tcPr>
          <w:p w:rsidR="001D6FEE" w:rsidRPr="00F01260" w:rsidRDefault="001D6FEE" w:rsidP="001D6FEE">
            <w:pPr>
              <w:pStyle w:val="ListParagraph"/>
              <w:numPr>
                <w:ilvl w:val="0"/>
                <w:numId w:val="31"/>
              </w:numPr>
              <w:jc w:val="both"/>
              <w:rPr>
                <w:sz w:val="20"/>
                <w:szCs w:val="20"/>
              </w:rPr>
            </w:pPr>
            <w:r w:rsidRPr="00F01260">
              <w:rPr>
                <w:sz w:val="20"/>
                <w:szCs w:val="20"/>
              </w:rPr>
              <w:t xml:space="preserve">ILM Management Qualification or </w:t>
            </w:r>
            <w:bookmarkStart w:id="0" w:name="_GoBack"/>
            <w:bookmarkEnd w:id="0"/>
            <w:r w:rsidRPr="00F01260">
              <w:rPr>
                <w:sz w:val="20"/>
                <w:szCs w:val="20"/>
              </w:rPr>
              <w:t xml:space="preserve">equivalent  </w:t>
            </w:r>
          </w:p>
          <w:p w:rsidR="001D6FEE" w:rsidRPr="00F01260" w:rsidRDefault="001D6FEE" w:rsidP="001D6FEE">
            <w:pPr>
              <w:pStyle w:val="ListParagraph"/>
              <w:numPr>
                <w:ilvl w:val="0"/>
                <w:numId w:val="31"/>
              </w:numPr>
              <w:jc w:val="both"/>
              <w:rPr>
                <w:sz w:val="20"/>
                <w:szCs w:val="20"/>
              </w:rPr>
            </w:pPr>
            <w:r w:rsidRPr="00F01260">
              <w:rPr>
                <w:sz w:val="20"/>
                <w:szCs w:val="20"/>
              </w:rPr>
              <w:t>IOSH Management of Health &amp; Safety Qualification</w:t>
            </w:r>
          </w:p>
          <w:p w:rsidR="001D6FEE" w:rsidRPr="00F01260" w:rsidRDefault="001D6FEE" w:rsidP="001D6FEE">
            <w:pPr>
              <w:pStyle w:val="ListParagraph"/>
              <w:numPr>
                <w:ilvl w:val="0"/>
                <w:numId w:val="31"/>
              </w:numPr>
              <w:jc w:val="both"/>
              <w:rPr>
                <w:sz w:val="20"/>
                <w:szCs w:val="20"/>
              </w:rPr>
            </w:pPr>
            <w:r w:rsidRPr="00F01260">
              <w:rPr>
                <w:sz w:val="20"/>
                <w:szCs w:val="20"/>
              </w:rPr>
              <w:t>HSS8 (formerly Unit ‘D’) Qualification</w:t>
            </w:r>
          </w:p>
          <w:p w:rsidR="001D6FEE" w:rsidRPr="00F01260" w:rsidRDefault="001D6FEE" w:rsidP="001D6FEE">
            <w:pPr>
              <w:pStyle w:val="ListParagraph"/>
              <w:numPr>
                <w:ilvl w:val="0"/>
                <w:numId w:val="31"/>
              </w:numPr>
              <w:jc w:val="both"/>
              <w:rPr>
                <w:sz w:val="20"/>
                <w:szCs w:val="20"/>
              </w:rPr>
            </w:pPr>
            <w:r w:rsidRPr="00F01260">
              <w:rPr>
                <w:sz w:val="20"/>
                <w:szCs w:val="20"/>
              </w:rPr>
              <w:t>I T qualifications</w:t>
            </w:r>
          </w:p>
          <w:p w:rsidR="001D6FEE" w:rsidRPr="00F01260" w:rsidRDefault="001D6FEE" w:rsidP="001D6FEE">
            <w:pPr>
              <w:spacing w:after="0" w:line="240" w:lineRule="auto"/>
              <w:jc w:val="both"/>
              <w:rPr>
                <w:rFonts w:ascii="Arial" w:hAnsi="Arial" w:cs="Arial"/>
                <w:sz w:val="20"/>
                <w:szCs w:val="20"/>
              </w:rPr>
            </w:pPr>
          </w:p>
        </w:tc>
      </w:tr>
      <w:tr w:rsidR="001D6FEE" w:rsidRPr="00F01260" w:rsidTr="00CF569F">
        <w:trPr>
          <w:trHeight w:val="567"/>
        </w:trPr>
        <w:tc>
          <w:tcPr>
            <w:tcW w:w="1985" w:type="dxa"/>
          </w:tcPr>
          <w:p w:rsidR="001D6FEE" w:rsidRPr="00F01260" w:rsidRDefault="001D6FEE" w:rsidP="001D6FEE">
            <w:pPr>
              <w:tabs>
                <w:tab w:val="center" w:pos="4988"/>
              </w:tabs>
              <w:autoSpaceDE w:val="0"/>
              <w:autoSpaceDN w:val="0"/>
              <w:adjustRightInd w:val="0"/>
              <w:spacing w:after="0" w:line="240" w:lineRule="auto"/>
              <w:rPr>
                <w:rFonts w:ascii="Arial" w:hAnsi="Arial" w:cs="Arial"/>
                <w:b/>
                <w:sz w:val="20"/>
                <w:szCs w:val="20"/>
              </w:rPr>
            </w:pPr>
          </w:p>
          <w:p w:rsidR="001D6FEE" w:rsidRPr="00F01260" w:rsidRDefault="001D6FEE" w:rsidP="001D6FEE">
            <w:pPr>
              <w:tabs>
                <w:tab w:val="center" w:pos="4988"/>
              </w:tabs>
              <w:autoSpaceDE w:val="0"/>
              <w:autoSpaceDN w:val="0"/>
              <w:adjustRightInd w:val="0"/>
              <w:spacing w:after="0" w:line="240" w:lineRule="auto"/>
              <w:rPr>
                <w:rFonts w:ascii="Arial" w:hAnsi="Arial" w:cs="Arial"/>
                <w:b/>
                <w:sz w:val="20"/>
                <w:szCs w:val="20"/>
              </w:rPr>
            </w:pPr>
            <w:r w:rsidRPr="00F01260">
              <w:rPr>
                <w:rFonts w:ascii="Arial" w:hAnsi="Arial" w:cs="Arial"/>
                <w:b/>
                <w:sz w:val="20"/>
                <w:szCs w:val="20"/>
              </w:rPr>
              <w:t>Experience and knowledge</w:t>
            </w:r>
          </w:p>
          <w:p w:rsidR="001D6FEE" w:rsidRPr="00F01260" w:rsidRDefault="001D6FEE" w:rsidP="001D6FEE">
            <w:pPr>
              <w:tabs>
                <w:tab w:val="center" w:pos="4988"/>
              </w:tabs>
              <w:autoSpaceDE w:val="0"/>
              <w:autoSpaceDN w:val="0"/>
              <w:adjustRightInd w:val="0"/>
              <w:spacing w:after="0" w:line="240" w:lineRule="auto"/>
              <w:rPr>
                <w:rFonts w:ascii="Arial" w:hAnsi="Arial" w:cs="Arial"/>
                <w:b/>
                <w:sz w:val="20"/>
                <w:szCs w:val="20"/>
              </w:rPr>
            </w:pPr>
          </w:p>
        </w:tc>
        <w:tc>
          <w:tcPr>
            <w:tcW w:w="3838" w:type="dxa"/>
          </w:tcPr>
          <w:p w:rsidR="001D6FEE" w:rsidRPr="00F01260" w:rsidRDefault="001D6FEE" w:rsidP="001D6FEE">
            <w:pPr>
              <w:pStyle w:val="ListParagraph"/>
              <w:numPr>
                <w:ilvl w:val="0"/>
                <w:numId w:val="31"/>
              </w:numPr>
              <w:rPr>
                <w:sz w:val="20"/>
                <w:szCs w:val="20"/>
              </w:rPr>
            </w:pPr>
            <w:r w:rsidRPr="00F01260">
              <w:rPr>
                <w:sz w:val="20"/>
                <w:szCs w:val="20"/>
              </w:rPr>
              <w:t xml:space="preserve">Previous management of a team and/or project experience </w:t>
            </w:r>
          </w:p>
          <w:p w:rsidR="001D6FEE" w:rsidRPr="00F01260" w:rsidRDefault="001D6FEE" w:rsidP="001D6FEE">
            <w:pPr>
              <w:pStyle w:val="ListParagraph"/>
              <w:numPr>
                <w:ilvl w:val="0"/>
                <w:numId w:val="31"/>
              </w:numPr>
              <w:rPr>
                <w:sz w:val="20"/>
                <w:szCs w:val="20"/>
              </w:rPr>
            </w:pPr>
            <w:r w:rsidRPr="00F01260">
              <w:rPr>
                <w:sz w:val="20"/>
                <w:szCs w:val="20"/>
              </w:rPr>
              <w:t xml:space="preserve">Sound knowledge and understanding of issues relating to work experience placements, work trails and employment recruitment practices in a FE college. </w:t>
            </w:r>
          </w:p>
          <w:p w:rsidR="001D6FEE" w:rsidRPr="00F01260" w:rsidRDefault="001D6FEE" w:rsidP="001D6FEE">
            <w:pPr>
              <w:pStyle w:val="ListParagraph"/>
              <w:numPr>
                <w:ilvl w:val="0"/>
                <w:numId w:val="31"/>
              </w:numPr>
              <w:rPr>
                <w:sz w:val="20"/>
                <w:szCs w:val="20"/>
              </w:rPr>
            </w:pPr>
            <w:r w:rsidRPr="00F01260">
              <w:rPr>
                <w:sz w:val="20"/>
                <w:szCs w:val="20"/>
              </w:rPr>
              <w:t>Aptitude to work in a customer focused environment and/or demonstrated relevant service knowledge, with an ability to meet timely minimum standards, targets and deadlines</w:t>
            </w:r>
          </w:p>
          <w:p w:rsidR="001D6FEE" w:rsidRPr="00F01260" w:rsidRDefault="001D6FEE" w:rsidP="001D6FEE">
            <w:pPr>
              <w:pStyle w:val="ListParagraph"/>
              <w:numPr>
                <w:ilvl w:val="0"/>
                <w:numId w:val="31"/>
              </w:numPr>
              <w:rPr>
                <w:sz w:val="20"/>
                <w:szCs w:val="20"/>
              </w:rPr>
            </w:pPr>
            <w:r w:rsidRPr="00F01260">
              <w:rPr>
                <w:sz w:val="20"/>
                <w:szCs w:val="20"/>
              </w:rPr>
              <w:t>A sound knowledge of Health &amp; Safety within the workplace</w:t>
            </w:r>
          </w:p>
          <w:p w:rsidR="001D6FEE" w:rsidRPr="00F01260" w:rsidRDefault="001D6FEE" w:rsidP="001D6FEE">
            <w:pPr>
              <w:pStyle w:val="ListParagraph"/>
              <w:numPr>
                <w:ilvl w:val="0"/>
                <w:numId w:val="31"/>
              </w:numPr>
              <w:rPr>
                <w:sz w:val="20"/>
                <w:szCs w:val="20"/>
              </w:rPr>
            </w:pPr>
            <w:r w:rsidRPr="00F01260">
              <w:rPr>
                <w:sz w:val="20"/>
                <w:szCs w:val="20"/>
              </w:rPr>
              <w:t>A sound knowledge of Safeguarding children and vulnerable adults</w:t>
            </w:r>
          </w:p>
          <w:p w:rsidR="001D6FEE" w:rsidRPr="00F01260" w:rsidRDefault="001D6FEE" w:rsidP="001D6FEE">
            <w:pPr>
              <w:pStyle w:val="ListParagraph"/>
              <w:numPr>
                <w:ilvl w:val="0"/>
                <w:numId w:val="31"/>
              </w:numPr>
              <w:rPr>
                <w:sz w:val="20"/>
                <w:szCs w:val="20"/>
              </w:rPr>
            </w:pPr>
            <w:r w:rsidRPr="00F01260">
              <w:rPr>
                <w:sz w:val="20"/>
                <w:szCs w:val="20"/>
              </w:rPr>
              <w:t xml:space="preserve">Knowledge and understanding of local labour market opportunities and of local/national trends in relation to Seevic College </w:t>
            </w:r>
          </w:p>
          <w:p w:rsidR="001D6FEE" w:rsidRPr="00F01260" w:rsidRDefault="001D6FEE" w:rsidP="001D6FEE">
            <w:pPr>
              <w:pStyle w:val="ListParagraph"/>
              <w:numPr>
                <w:ilvl w:val="0"/>
                <w:numId w:val="31"/>
              </w:numPr>
              <w:rPr>
                <w:sz w:val="20"/>
                <w:szCs w:val="20"/>
              </w:rPr>
            </w:pPr>
            <w:r w:rsidRPr="00F01260">
              <w:rPr>
                <w:sz w:val="20"/>
                <w:szCs w:val="20"/>
              </w:rPr>
              <w:t xml:space="preserve">Excellent interpersonal skills and the ability to communicate effectively both verbally and in writing to a variety of audiences and situations. </w:t>
            </w:r>
          </w:p>
          <w:p w:rsidR="001D6FEE" w:rsidRPr="00F01260" w:rsidRDefault="001D6FEE" w:rsidP="001D6FEE">
            <w:pPr>
              <w:pStyle w:val="ListParagraph"/>
              <w:numPr>
                <w:ilvl w:val="0"/>
                <w:numId w:val="31"/>
              </w:numPr>
              <w:rPr>
                <w:sz w:val="20"/>
                <w:szCs w:val="20"/>
              </w:rPr>
            </w:pPr>
            <w:r w:rsidRPr="00F01260">
              <w:rPr>
                <w:sz w:val="20"/>
                <w:szCs w:val="20"/>
              </w:rPr>
              <w:t>Experience of negotiating and influencing outcomes</w:t>
            </w:r>
          </w:p>
          <w:p w:rsidR="001D6FEE" w:rsidRPr="00F01260" w:rsidRDefault="001D6FEE" w:rsidP="001D6FEE">
            <w:pPr>
              <w:pStyle w:val="ListParagraph"/>
              <w:numPr>
                <w:ilvl w:val="0"/>
                <w:numId w:val="31"/>
              </w:numPr>
              <w:rPr>
                <w:sz w:val="20"/>
                <w:szCs w:val="20"/>
              </w:rPr>
            </w:pPr>
            <w:r w:rsidRPr="00F01260">
              <w:rPr>
                <w:sz w:val="20"/>
                <w:szCs w:val="20"/>
              </w:rPr>
              <w:t xml:space="preserve">Experience of gathering data, preparing meaningful reporting </w:t>
            </w:r>
            <w:r w:rsidRPr="00F01260">
              <w:rPr>
                <w:sz w:val="20"/>
                <w:szCs w:val="20"/>
              </w:rPr>
              <w:lastRenderedPageBreak/>
              <w:t>and database management and recording</w:t>
            </w:r>
          </w:p>
          <w:p w:rsidR="001D6FEE" w:rsidRPr="00F01260" w:rsidRDefault="001D6FEE" w:rsidP="001D6FEE">
            <w:pPr>
              <w:pStyle w:val="ListParagraph"/>
              <w:numPr>
                <w:ilvl w:val="0"/>
                <w:numId w:val="31"/>
              </w:numPr>
              <w:rPr>
                <w:sz w:val="20"/>
                <w:szCs w:val="20"/>
              </w:rPr>
            </w:pPr>
            <w:r w:rsidRPr="00F01260">
              <w:rPr>
                <w:sz w:val="20"/>
                <w:szCs w:val="20"/>
              </w:rPr>
              <w:t>Experience of using a PC to produce a variety of documents using IT applications e.g. Word and email to write reports</w:t>
            </w:r>
          </w:p>
          <w:p w:rsidR="001D6FEE" w:rsidRPr="00F01260" w:rsidRDefault="001D6FEE" w:rsidP="001D6FEE">
            <w:pPr>
              <w:pStyle w:val="ListParagraph"/>
              <w:numPr>
                <w:ilvl w:val="0"/>
                <w:numId w:val="31"/>
              </w:numPr>
              <w:rPr>
                <w:sz w:val="20"/>
                <w:szCs w:val="20"/>
              </w:rPr>
            </w:pPr>
            <w:r w:rsidRPr="00F01260">
              <w:rPr>
                <w:sz w:val="20"/>
                <w:szCs w:val="20"/>
              </w:rPr>
              <w:t>Effective inter-personal skills with key stakeholders and colleagues and the ability to build successful working relationships within a team</w:t>
            </w:r>
          </w:p>
          <w:p w:rsidR="001D6FEE" w:rsidRPr="00F01260" w:rsidRDefault="001D6FEE" w:rsidP="001D6FEE">
            <w:pPr>
              <w:pStyle w:val="ListParagraph"/>
              <w:numPr>
                <w:ilvl w:val="0"/>
                <w:numId w:val="31"/>
              </w:numPr>
              <w:rPr>
                <w:sz w:val="20"/>
                <w:szCs w:val="20"/>
              </w:rPr>
            </w:pPr>
            <w:r w:rsidRPr="00F01260">
              <w:rPr>
                <w:sz w:val="20"/>
                <w:szCs w:val="20"/>
              </w:rPr>
              <w:t>Ability to work flexibly, including occasional evenings with notice.</w:t>
            </w:r>
          </w:p>
          <w:p w:rsidR="001D6FEE" w:rsidRPr="00F01260" w:rsidRDefault="001D6FEE" w:rsidP="001D6FEE">
            <w:pPr>
              <w:pStyle w:val="ListParagraph"/>
              <w:numPr>
                <w:ilvl w:val="0"/>
                <w:numId w:val="31"/>
              </w:numPr>
              <w:rPr>
                <w:sz w:val="20"/>
                <w:szCs w:val="20"/>
              </w:rPr>
            </w:pPr>
            <w:r w:rsidRPr="00F01260">
              <w:rPr>
                <w:sz w:val="20"/>
                <w:szCs w:val="20"/>
              </w:rPr>
              <w:t xml:space="preserve">Ability to work under pressure and to prioritise, set and achieve both team and own targets. </w:t>
            </w:r>
          </w:p>
          <w:p w:rsidR="001D6FEE" w:rsidRPr="00F01260" w:rsidRDefault="001D6FEE" w:rsidP="001D6FEE">
            <w:pPr>
              <w:pStyle w:val="ListParagraph"/>
              <w:numPr>
                <w:ilvl w:val="0"/>
                <w:numId w:val="31"/>
              </w:numPr>
              <w:rPr>
                <w:sz w:val="20"/>
                <w:szCs w:val="20"/>
              </w:rPr>
            </w:pPr>
            <w:r w:rsidRPr="00F01260">
              <w:rPr>
                <w:sz w:val="20"/>
                <w:szCs w:val="20"/>
              </w:rPr>
              <w:t>Excellent communication, organisational and administrative skills with a flexible approach</w:t>
            </w:r>
          </w:p>
          <w:p w:rsidR="001D6FEE" w:rsidRPr="00F01260" w:rsidRDefault="001D6FEE" w:rsidP="001D6FEE">
            <w:pPr>
              <w:rPr>
                <w:rFonts w:ascii="Arial" w:hAnsi="Arial" w:cs="Arial"/>
                <w:sz w:val="20"/>
                <w:szCs w:val="20"/>
              </w:rPr>
            </w:pPr>
          </w:p>
        </w:tc>
        <w:tc>
          <w:tcPr>
            <w:tcW w:w="3839" w:type="dxa"/>
          </w:tcPr>
          <w:p w:rsidR="001D6FEE" w:rsidRPr="00F01260" w:rsidRDefault="001D6FEE" w:rsidP="001D6FEE">
            <w:pPr>
              <w:pStyle w:val="ListParagraph"/>
              <w:tabs>
                <w:tab w:val="left" w:pos="0"/>
              </w:tabs>
              <w:autoSpaceDE w:val="0"/>
              <w:autoSpaceDN w:val="0"/>
              <w:adjustRightInd w:val="0"/>
              <w:rPr>
                <w:sz w:val="20"/>
                <w:szCs w:val="20"/>
              </w:rPr>
            </w:pPr>
          </w:p>
        </w:tc>
      </w:tr>
      <w:tr w:rsidR="001D6FEE" w:rsidRPr="00F01260" w:rsidTr="001D6FEE">
        <w:trPr>
          <w:trHeight w:val="70"/>
        </w:trPr>
        <w:tc>
          <w:tcPr>
            <w:tcW w:w="1985" w:type="dxa"/>
          </w:tcPr>
          <w:p w:rsidR="001D6FEE" w:rsidRPr="00F01260" w:rsidRDefault="001D6FEE" w:rsidP="001D6FEE">
            <w:pPr>
              <w:tabs>
                <w:tab w:val="center" w:pos="4988"/>
              </w:tabs>
              <w:autoSpaceDE w:val="0"/>
              <w:autoSpaceDN w:val="0"/>
              <w:adjustRightInd w:val="0"/>
              <w:spacing w:after="0" w:line="240" w:lineRule="auto"/>
              <w:rPr>
                <w:rFonts w:ascii="Arial" w:hAnsi="Arial" w:cs="Arial"/>
                <w:b/>
                <w:sz w:val="20"/>
                <w:szCs w:val="20"/>
              </w:rPr>
            </w:pPr>
          </w:p>
          <w:p w:rsidR="001D6FEE" w:rsidRPr="00F01260" w:rsidRDefault="001D6FEE" w:rsidP="001D6FEE">
            <w:pPr>
              <w:tabs>
                <w:tab w:val="center" w:pos="4988"/>
              </w:tabs>
              <w:autoSpaceDE w:val="0"/>
              <w:autoSpaceDN w:val="0"/>
              <w:adjustRightInd w:val="0"/>
              <w:spacing w:after="0" w:line="240" w:lineRule="auto"/>
              <w:rPr>
                <w:rFonts w:ascii="Arial" w:hAnsi="Arial" w:cs="Arial"/>
                <w:b/>
                <w:sz w:val="20"/>
                <w:szCs w:val="20"/>
              </w:rPr>
            </w:pPr>
            <w:r w:rsidRPr="00F01260">
              <w:rPr>
                <w:rFonts w:ascii="Arial" w:hAnsi="Arial" w:cs="Arial"/>
                <w:b/>
                <w:sz w:val="20"/>
                <w:szCs w:val="20"/>
              </w:rPr>
              <w:t>Skills and attributes</w:t>
            </w:r>
          </w:p>
          <w:p w:rsidR="001D6FEE" w:rsidRPr="00F01260" w:rsidRDefault="001D6FEE" w:rsidP="001D6FEE">
            <w:pPr>
              <w:tabs>
                <w:tab w:val="center" w:pos="4988"/>
              </w:tabs>
              <w:autoSpaceDE w:val="0"/>
              <w:autoSpaceDN w:val="0"/>
              <w:adjustRightInd w:val="0"/>
              <w:spacing w:after="0" w:line="240" w:lineRule="auto"/>
              <w:rPr>
                <w:rFonts w:ascii="Arial" w:hAnsi="Arial" w:cs="Arial"/>
                <w:b/>
                <w:sz w:val="20"/>
                <w:szCs w:val="20"/>
              </w:rPr>
            </w:pPr>
          </w:p>
        </w:tc>
        <w:tc>
          <w:tcPr>
            <w:tcW w:w="3838" w:type="dxa"/>
          </w:tcPr>
          <w:p w:rsidR="001D6FEE" w:rsidRPr="00F01260" w:rsidRDefault="001D6FEE" w:rsidP="001D6FEE">
            <w:pPr>
              <w:pStyle w:val="ListParagraph"/>
              <w:numPr>
                <w:ilvl w:val="0"/>
                <w:numId w:val="31"/>
              </w:numPr>
              <w:jc w:val="both"/>
              <w:rPr>
                <w:sz w:val="20"/>
                <w:szCs w:val="20"/>
              </w:rPr>
            </w:pPr>
            <w:r w:rsidRPr="00F01260">
              <w:rPr>
                <w:sz w:val="20"/>
                <w:szCs w:val="20"/>
              </w:rPr>
              <w:t>Ability to prioritise and work independently</w:t>
            </w:r>
          </w:p>
          <w:p w:rsidR="001D6FEE" w:rsidRPr="00F01260" w:rsidRDefault="001D6FEE" w:rsidP="001D6FEE">
            <w:pPr>
              <w:pStyle w:val="ListParagraph"/>
              <w:numPr>
                <w:ilvl w:val="0"/>
                <w:numId w:val="31"/>
              </w:numPr>
              <w:jc w:val="both"/>
              <w:rPr>
                <w:sz w:val="20"/>
                <w:szCs w:val="20"/>
              </w:rPr>
            </w:pPr>
            <w:r w:rsidRPr="00F01260">
              <w:rPr>
                <w:sz w:val="20"/>
                <w:szCs w:val="20"/>
              </w:rPr>
              <w:t>Ability to co-ordinate a team of people</w:t>
            </w:r>
          </w:p>
          <w:p w:rsidR="001D6FEE" w:rsidRPr="00F01260" w:rsidRDefault="001D6FEE" w:rsidP="001D6FEE">
            <w:pPr>
              <w:pStyle w:val="ListParagraph"/>
              <w:numPr>
                <w:ilvl w:val="0"/>
                <w:numId w:val="31"/>
              </w:numPr>
              <w:jc w:val="both"/>
              <w:rPr>
                <w:sz w:val="20"/>
                <w:szCs w:val="20"/>
              </w:rPr>
            </w:pPr>
            <w:r w:rsidRPr="00F01260">
              <w:rPr>
                <w:sz w:val="20"/>
                <w:szCs w:val="20"/>
              </w:rPr>
              <w:t>Ability to work as part of a team</w:t>
            </w:r>
          </w:p>
          <w:p w:rsidR="001D6FEE" w:rsidRPr="00F01260" w:rsidRDefault="001D6FEE" w:rsidP="001D6FEE">
            <w:pPr>
              <w:pStyle w:val="ListParagraph"/>
              <w:numPr>
                <w:ilvl w:val="0"/>
                <w:numId w:val="31"/>
              </w:numPr>
              <w:jc w:val="both"/>
              <w:rPr>
                <w:sz w:val="20"/>
                <w:szCs w:val="20"/>
              </w:rPr>
            </w:pPr>
            <w:r w:rsidRPr="00F01260">
              <w:rPr>
                <w:sz w:val="20"/>
                <w:szCs w:val="20"/>
              </w:rPr>
              <w:t>Ability to work proactively and take initiative when appropriate</w:t>
            </w:r>
          </w:p>
          <w:p w:rsidR="001D6FEE" w:rsidRPr="00F01260" w:rsidRDefault="001D6FEE" w:rsidP="001D6FEE">
            <w:pPr>
              <w:pStyle w:val="ListParagraph"/>
              <w:numPr>
                <w:ilvl w:val="0"/>
                <w:numId w:val="31"/>
              </w:numPr>
              <w:jc w:val="both"/>
              <w:rPr>
                <w:sz w:val="20"/>
                <w:szCs w:val="20"/>
              </w:rPr>
            </w:pPr>
            <w:r w:rsidRPr="00F01260">
              <w:rPr>
                <w:sz w:val="20"/>
                <w:szCs w:val="20"/>
              </w:rPr>
              <w:t>Commitment to the work of the College</w:t>
            </w:r>
          </w:p>
          <w:p w:rsidR="001D6FEE" w:rsidRPr="00F01260" w:rsidRDefault="001D6FEE" w:rsidP="001D6FEE">
            <w:pPr>
              <w:pStyle w:val="ListParagraph"/>
              <w:numPr>
                <w:ilvl w:val="0"/>
                <w:numId w:val="31"/>
              </w:numPr>
              <w:jc w:val="both"/>
              <w:rPr>
                <w:sz w:val="20"/>
                <w:szCs w:val="20"/>
              </w:rPr>
            </w:pPr>
            <w:r w:rsidRPr="00F01260">
              <w:rPr>
                <w:sz w:val="20"/>
                <w:szCs w:val="20"/>
              </w:rPr>
              <w:t>Commitment to learners and learner achievement</w:t>
            </w:r>
          </w:p>
          <w:p w:rsidR="001D6FEE" w:rsidRPr="00F01260" w:rsidRDefault="001D6FEE" w:rsidP="001D6FEE">
            <w:pPr>
              <w:pStyle w:val="ListParagraph"/>
              <w:numPr>
                <w:ilvl w:val="0"/>
                <w:numId w:val="31"/>
              </w:numPr>
              <w:jc w:val="both"/>
              <w:rPr>
                <w:sz w:val="20"/>
                <w:szCs w:val="20"/>
              </w:rPr>
            </w:pPr>
            <w:r w:rsidRPr="00F01260">
              <w:rPr>
                <w:sz w:val="20"/>
                <w:szCs w:val="20"/>
              </w:rPr>
              <w:t>Effective customer focus skills</w:t>
            </w:r>
          </w:p>
          <w:p w:rsidR="001D6FEE" w:rsidRPr="00F01260" w:rsidRDefault="001D6FEE" w:rsidP="001D6FEE">
            <w:pPr>
              <w:pStyle w:val="ListParagraph"/>
              <w:numPr>
                <w:ilvl w:val="1"/>
                <w:numId w:val="31"/>
              </w:numPr>
              <w:jc w:val="both"/>
              <w:rPr>
                <w:sz w:val="20"/>
                <w:szCs w:val="20"/>
              </w:rPr>
            </w:pPr>
            <w:r w:rsidRPr="00F01260">
              <w:rPr>
                <w:sz w:val="20"/>
                <w:szCs w:val="20"/>
              </w:rPr>
              <w:t>Professional Appearance</w:t>
            </w:r>
          </w:p>
        </w:tc>
        <w:tc>
          <w:tcPr>
            <w:tcW w:w="3839" w:type="dxa"/>
          </w:tcPr>
          <w:p w:rsidR="001D6FEE" w:rsidRPr="00F01260" w:rsidRDefault="001D6FEE" w:rsidP="001D6FEE">
            <w:pPr>
              <w:tabs>
                <w:tab w:val="left" w:pos="385"/>
              </w:tabs>
              <w:autoSpaceDE w:val="0"/>
              <w:autoSpaceDN w:val="0"/>
              <w:adjustRightInd w:val="0"/>
              <w:rPr>
                <w:sz w:val="20"/>
                <w:szCs w:val="20"/>
              </w:rPr>
            </w:pPr>
          </w:p>
        </w:tc>
      </w:tr>
    </w:tbl>
    <w:p w:rsidR="003365D2" w:rsidRDefault="003365D2" w:rsidP="000B1685">
      <w:pPr>
        <w:pBdr>
          <w:bottom w:val="single" w:sz="12" w:space="1" w:color="auto"/>
        </w:pBdr>
        <w:spacing w:after="0" w:line="240" w:lineRule="auto"/>
        <w:jc w:val="both"/>
        <w:rPr>
          <w:rFonts w:ascii="Arial" w:hAnsi="Arial" w:cs="Arial"/>
          <w:b/>
          <w:sz w:val="20"/>
          <w:szCs w:val="20"/>
        </w:rPr>
      </w:pPr>
    </w:p>
    <w:p w:rsidR="003365D2" w:rsidRDefault="003365D2" w:rsidP="000B1685">
      <w:pPr>
        <w:spacing w:after="0" w:line="240" w:lineRule="auto"/>
        <w:jc w:val="both"/>
        <w:rPr>
          <w:rFonts w:ascii="Arial" w:hAnsi="Arial" w:cs="Arial"/>
          <w:b/>
          <w:sz w:val="20"/>
          <w:szCs w:val="20"/>
        </w:rPr>
      </w:pPr>
    </w:p>
    <w:p w:rsidR="000B1685" w:rsidRDefault="000B1685" w:rsidP="000B1685">
      <w:pPr>
        <w:spacing w:after="0" w:line="240" w:lineRule="auto"/>
        <w:jc w:val="both"/>
        <w:rPr>
          <w:rFonts w:ascii="Arial" w:hAnsi="Arial" w:cs="Arial"/>
          <w:b/>
          <w:sz w:val="20"/>
          <w:szCs w:val="20"/>
        </w:rPr>
      </w:pPr>
      <w:r>
        <w:rPr>
          <w:rFonts w:ascii="Arial" w:hAnsi="Arial" w:cs="Arial"/>
          <w:b/>
          <w:sz w:val="20"/>
          <w:szCs w:val="20"/>
        </w:rPr>
        <w:t>Please sign and date to confirm you have read and understood the requirements of the role.</w:t>
      </w:r>
    </w:p>
    <w:p w:rsidR="000B1685" w:rsidRDefault="000B1685" w:rsidP="000B1685">
      <w:pPr>
        <w:spacing w:after="0" w:line="240" w:lineRule="auto"/>
        <w:jc w:val="both"/>
        <w:rPr>
          <w:rFonts w:ascii="Arial" w:hAnsi="Arial" w:cs="Arial"/>
          <w:b/>
          <w:sz w:val="20"/>
          <w:szCs w:val="20"/>
        </w:rPr>
      </w:pPr>
    </w:p>
    <w:p w:rsidR="000B1685" w:rsidRDefault="000B1685" w:rsidP="000B1685">
      <w:pPr>
        <w:spacing w:after="0" w:line="240" w:lineRule="auto"/>
        <w:jc w:val="both"/>
        <w:rPr>
          <w:rFonts w:ascii="Arial" w:hAnsi="Arial" w:cs="Arial"/>
          <w:b/>
          <w:sz w:val="20"/>
          <w:szCs w:val="20"/>
        </w:rPr>
      </w:pPr>
      <w:r>
        <w:rPr>
          <w:rFonts w:ascii="Arial" w:hAnsi="Arial" w:cs="Arial"/>
          <w:b/>
          <w:sz w:val="20"/>
          <w:szCs w:val="20"/>
        </w:rPr>
        <w:t xml:space="preserve">Post Holder: </w:t>
      </w:r>
      <w:r>
        <w:rPr>
          <w:rFonts w:ascii="Arial" w:hAnsi="Arial" w:cs="Arial"/>
          <w:b/>
          <w:sz w:val="20"/>
          <w:szCs w:val="20"/>
        </w:rPr>
        <w:tab/>
      </w:r>
      <w:r>
        <w:rPr>
          <w:rFonts w:ascii="Arial" w:hAnsi="Arial" w:cs="Arial"/>
          <w:b/>
          <w:sz w:val="20"/>
          <w:szCs w:val="20"/>
        </w:rPr>
        <w:tab/>
      </w:r>
      <w:r w:rsidRPr="00F55F66">
        <w:rPr>
          <w:rFonts w:ascii="Arial" w:hAnsi="Arial" w:cs="Arial"/>
          <w:sz w:val="20"/>
          <w:szCs w:val="20"/>
        </w:rPr>
        <w:t>……………………………………………</w:t>
      </w:r>
      <w:r>
        <w:rPr>
          <w:rFonts w:ascii="Arial" w:hAnsi="Arial" w:cs="Arial"/>
          <w:sz w:val="20"/>
          <w:szCs w:val="20"/>
        </w:rPr>
        <w:tab/>
      </w:r>
      <w:r>
        <w:rPr>
          <w:rFonts w:ascii="Arial" w:hAnsi="Arial" w:cs="Arial"/>
          <w:sz w:val="20"/>
          <w:szCs w:val="20"/>
        </w:rPr>
        <w:tab/>
      </w:r>
      <w:r w:rsidRPr="00EB1B28">
        <w:rPr>
          <w:rFonts w:ascii="Arial" w:hAnsi="Arial" w:cs="Arial"/>
          <w:b/>
          <w:sz w:val="20"/>
          <w:szCs w:val="20"/>
        </w:rPr>
        <w:t>Date</w:t>
      </w:r>
      <w:r>
        <w:rPr>
          <w:rFonts w:ascii="Arial" w:hAnsi="Arial" w:cs="Arial"/>
          <w:sz w:val="20"/>
          <w:szCs w:val="20"/>
        </w:rPr>
        <w:t>:</w:t>
      </w:r>
      <w:r>
        <w:rPr>
          <w:rFonts w:ascii="Arial" w:hAnsi="Arial" w:cs="Arial"/>
          <w:sz w:val="20"/>
          <w:szCs w:val="20"/>
        </w:rPr>
        <w:tab/>
        <w:t>………………………………</w:t>
      </w:r>
    </w:p>
    <w:p w:rsidR="000B1685" w:rsidRDefault="000B1685" w:rsidP="000B1685">
      <w:pPr>
        <w:spacing w:after="0" w:line="240" w:lineRule="auto"/>
        <w:jc w:val="both"/>
        <w:rPr>
          <w:rFonts w:ascii="Arial" w:hAnsi="Arial" w:cs="Arial"/>
          <w:b/>
          <w:sz w:val="20"/>
          <w:szCs w:val="20"/>
        </w:rPr>
      </w:pPr>
    </w:p>
    <w:p w:rsidR="000B1685" w:rsidRDefault="000B1685" w:rsidP="000B1685">
      <w:pPr>
        <w:spacing w:after="0" w:line="240" w:lineRule="auto"/>
        <w:jc w:val="both"/>
        <w:rPr>
          <w:rFonts w:ascii="Arial" w:hAnsi="Arial" w:cs="Arial"/>
          <w:b/>
          <w:sz w:val="20"/>
          <w:szCs w:val="20"/>
        </w:rPr>
      </w:pPr>
      <w:r>
        <w:rPr>
          <w:rFonts w:ascii="Arial" w:hAnsi="Arial" w:cs="Arial"/>
          <w:b/>
          <w:sz w:val="20"/>
          <w:szCs w:val="20"/>
        </w:rPr>
        <w:t>Line Manager:</w:t>
      </w:r>
      <w:r>
        <w:rPr>
          <w:rFonts w:ascii="Arial" w:hAnsi="Arial" w:cs="Arial"/>
          <w:b/>
          <w:sz w:val="20"/>
          <w:szCs w:val="20"/>
        </w:rPr>
        <w:tab/>
      </w:r>
      <w:r>
        <w:rPr>
          <w:rFonts w:ascii="Arial" w:hAnsi="Arial" w:cs="Arial"/>
          <w:b/>
          <w:sz w:val="20"/>
          <w:szCs w:val="20"/>
        </w:rPr>
        <w:tab/>
      </w:r>
      <w:r w:rsidRPr="00F55F66">
        <w:rPr>
          <w:rFonts w:ascii="Arial" w:hAnsi="Arial" w:cs="Arial"/>
          <w:sz w:val="20"/>
          <w:szCs w:val="20"/>
        </w:rPr>
        <w:t>……………………………………………</w:t>
      </w:r>
      <w:r>
        <w:rPr>
          <w:rFonts w:ascii="Arial" w:hAnsi="Arial" w:cs="Arial"/>
          <w:sz w:val="20"/>
          <w:szCs w:val="20"/>
        </w:rPr>
        <w:tab/>
      </w:r>
      <w:r>
        <w:rPr>
          <w:rFonts w:ascii="Arial" w:hAnsi="Arial" w:cs="Arial"/>
          <w:sz w:val="20"/>
          <w:szCs w:val="20"/>
        </w:rPr>
        <w:tab/>
      </w:r>
      <w:r w:rsidRPr="00EB1B28">
        <w:rPr>
          <w:rFonts w:ascii="Arial" w:hAnsi="Arial" w:cs="Arial"/>
          <w:b/>
          <w:sz w:val="20"/>
          <w:szCs w:val="20"/>
        </w:rPr>
        <w:t>Date</w:t>
      </w:r>
      <w:r>
        <w:rPr>
          <w:rFonts w:ascii="Arial" w:hAnsi="Arial" w:cs="Arial"/>
          <w:sz w:val="20"/>
          <w:szCs w:val="20"/>
        </w:rPr>
        <w:t>:</w:t>
      </w:r>
      <w:r>
        <w:rPr>
          <w:rFonts w:ascii="Arial" w:hAnsi="Arial" w:cs="Arial"/>
          <w:sz w:val="20"/>
          <w:szCs w:val="20"/>
        </w:rPr>
        <w:tab/>
        <w:t>………………………………</w:t>
      </w:r>
    </w:p>
    <w:p w:rsidR="000B1685" w:rsidRDefault="000B1685" w:rsidP="00E6490B">
      <w:pPr>
        <w:tabs>
          <w:tab w:val="center" w:pos="4988"/>
        </w:tabs>
        <w:autoSpaceDE w:val="0"/>
        <w:autoSpaceDN w:val="0"/>
        <w:adjustRightInd w:val="0"/>
        <w:spacing w:after="0" w:line="240" w:lineRule="auto"/>
        <w:rPr>
          <w:rFonts w:ascii="Arial" w:hAnsi="Arial" w:cs="Arial"/>
          <w:sz w:val="24"/>
          <w:szCs w:val="20"/>
        </w:rPr>
      </w:pPr>
    </w:p>
    <w:sectPr w:rsidR="000B1685" w:rsidSect="00E6490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C8" w:rsidRDefault="00423EC8" w:rsidP="003365D2">
      <w:pPr>
        <w:spacing w:after="0" w:line="240" w:lineRule="auto"/>
      </w:pPr>
      <w:r>
        <w:separator/>
      </w:r>
    </w:p>
  </w:endnote>
  <w:endnote w:type="continuationSeparator" w:id="0">
    <w:p w:rsidR="00423EC8" w:rsidRDefault="00423EC8" w:rsidP="0033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C8" w:rsidRDefault="00423EC8" w:rsidP="003365D2">
      <w:pPr>
        <w:spacing w:after="0" w:line="240" w:lineRule="auto"/>
      </w:pPr>
      <w:r>
        <w:separator/>
      </w:r>
    </w:p>
  </w:footnote>
  <w:footnote w:type="continuationSeparator" w:id="0">
    <w:p w:rsidR="00423EC8" w:rsidRDefault="00423EC8" w:rsidP="0033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50E5"/>
    <w:multiLevelType w:val="hybridMultilevel"/>
    <w:tmpl w:val="1804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B51F5"/>
    <w:multiLevelType w:val="hybridMultilevel"/>
    <w:tmpl w:val="B4909868"/>
    <w:lvl w:ilvl="0" w:tplc="96CA64DC">
      <w:start w:val="1"/>
      <w:numFmt w:val="bullet"/>
      <w:lvlText w:val="−"/>
      <w:lvlJc w:val="left"/>
      <w:pPr>
        <w:tabs>
          <w:tab w:val="num" w:pos="1008"/>
        </w:tabs>
        <w:ind w:left="1008" w:hanging="360"/>
      </w:pPr>
      <w:rPr>
        <w:rFonts w:ascii="Arial" w:hAnsi="Arial" w:hint="default"/>
        <w:b w:val="0"/>
        <w:i w:val="0"/>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411F4"/>
    <w:multiLevelType w:val="hybridMultilevel"/>
    <w:tmpl w:val="D502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5958"/>
    <w:multiLevelType w:val="hybridMultilevel"/>
    <w:tmpl w:val="BD40C552"/>
    <w:lvl w:ilvl="0" w:tplc="FB885C90">
      <w:start w:val="1"/>
      <w:numFmt w:val="lowerLetter"/>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13B89"/>
    <w:multiLevelType w:val="hybridMultilevel"/>
    <w:tmpl w:val="7D1E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E28AB"/>
    <w:multiLevelType w:val="hybridMultilevel"/>
    <w:tmpl w:val="9E3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E7750"/>
    <w:multiLevelType w:val="hybridMultilevel"/>
    <w:tmpl w:val="D4EAB4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967DC"/>
    <w:multiLevelType w:val="hybridMultilevel"/>
    <w:tmpl w:val="7A4A0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739E6"/>
    <w:multiLevelType w:val="hybridMultilevel"/>
    <w:tmpl w:val="FB26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4392E"/>
    <w:multiLevelType w:val="hybridMultilevel"/>
    <w:tmpl w:val="D520D6E4"/>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4241F8"/>
    <w:multiLevelType w:val="hybridMultilevel"/>
    <w:tmpl w:val="FC8AF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81AD0"/>
    <w:multiLevelType w:val="hybridMultilevel"/>
    <w:tmpl w:val="C7521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CE32C5"/>
    <w:multiLevelType w:val="hybridMultilevel"/>
    <w:tmpl w:val="E3442EF2"/>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6558E"/>
    <w:multiLevelType w:val="hybridMultilevel"/>
    <w:tmpl w:val="2F32FF36"/>
    <w:lvl w:ilvl="0" w:tplc="720A463E">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B207A"/>
    <w:multiLevelType w:val="multilevel"/>
    <w:tmpl w:val="E3189D08"/>
    <w:lvl w:ilvl="0">
      <w:start w:val="1"/>
      <w:numFmt w:val="decimal"/>
      <w:lvlText w:val="%1."/>
      <w:lvlJc w:val="left"/>
      <w:pPr>
        <w:tabs>
          <w:tab w:val="num" w:pos="390"/>
        </w:tabs>
        <w:ind w:left="390" w:hanging="390"/>
      </w:pPr>
      <w:rPr>
        <w:rFonts w:hint="default"/>
        <w:b/>
        <w:color w:val="auto"/>
        <w:sz w:val="20"/>
        <w:szCs w:val="20"/>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D9246AF"/>
    <w:multiLevelType w:val="hybridMultilevel"/>
    <w:tmpl w:val="CE2C10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B7B76"/>
    <w:multiLevelType w:val="hybridMultilevel"/>
    <w:tmpl w:val="557C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3762C"/>
    <w:multiLevelType w:val="hybridMultilevel"/>
    <w:tmpl w:val="65B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158D9"/>
    <w:multiLevelType w:val="hybridMultilevel"/>
    <w:tmpl w:val="91E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4225B"/>
    <w:multiLevelType w:val="hybridMultilevel"/>
    <w:tmpl w:val="11788B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B7C8B"/>
    <w:multiLevelType w:val="hybridMultilevel"/>
    <w:tmpl w:val="5F86F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471D1"/>
    <w:multiLevelType w:val="hybridMultilevel"/>
    <w:tmpl w:val="61D0D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6853C5"/>
    <w:multiLevelType w:val="hybridMultilevel"/>
    <w:tmpl w:val="02C2283E"/>
    <w:lvl w:ilvl="0" w:tplc="96CA64DC">
      <w:start w:val="1"/>
      <w:numFmt w:val="bullet"/>
      <w:lvlText w:val="−"/>
      <w:lvlJc w:val="left"/>
      <w:pPr>
        <w:ind w:left="720" w:hanging="360"/>
      </w:pPr>
      <w:rPr>
        <w:rFonts w:ascii="Arial" w:hAnsi="Arial"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DE5C42"/>
    <w:multiLevelType w:val="hybridMultilevel"/>
    <w:tmpl w:val="411091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9C07CD"/>
    <w:multiLevelType w:val="hybridMultilevel"/>
    <w:tmpl w:val="2434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31954"/>
    <w:multiLevelType w:val="hybridMultilevel"/>
    <w:tmpl w:val="D5CA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81B04"/>
    <w:multiLevelType w:val="hybridMultilevel"/>
    <w:tmpl w:val="9EB06442"/>
    <w:lvl w:ilvl="0" w:tplc="08090001">
      <w:start w:val="1"/>
      <w:numFmt w:val="bullet"/>
      <w:lvlText w:val=""/>
      <w:lvlJc w:val="left"/>
      <w:pPr>
        <w:ind w:left="501" w:hanging="360"/>
      </w:pPr>
      <w:rPr>
        <w:rFonts w:ascii="Symbol" w:hAnsi="Symbol" w:hint="default"/>
      </w:rPr>
    </w:lvl>
    <w:lvl w:ilvl="1" w:tplc="D8946710">
      <w:numFmt w:val="bullet"/>
      <w:lvlText w:val="•"/>
      <w:lvlJc w:val="left"/>
      <w:pPr>
        <w:ind w:left="861"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20C81"/>
    <w:multiLevelType w:val="hybridMultilevel"/>
    <w:tmpl w:val="B8D6591A"/>
    <w:lvl w:ilvl="0" w:tplc="96CA64DC">
      <w:start w:val="1"/>
      <w:numFmt w:val="bullet"/>
      <w:lvlText w:val="−"/>
      <w:lvlJc w:val="left"/>
      <w:pPr>
        <w:tabs>
          <w:tab w:val="num" w:pos="1440"/>
        </w:tabs>
        <w:ind w:left="1440" w:hanging="360"/>
      </w:pPr>
      <w:rPr>
        <w:rFonts w:ascii="Arial" w:hAnsi="Arial" w:hint="default"/>
        <w:b w:val="0"/>
        <w:i w:val="0"/>
        <w:color w:val="auto"/>
        <w:sz w:val="18"/>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79A90BA4"/>
    <w:multiLevelType w:val="hybridMultilevel"/>
    <w:tmpl w:val="6D4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1F4A81"/>
    <w:multiLevelType w:val="hybridMultilevel"/>
    <w:tmpl w:val="E6A4CDFC"/>
    <w:lvl w:ilvl="0" w:tplc="FB885C90">
      <w:start w:val="1"/>
      <w:numFmt w:val="lowerLetter"/>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1"/>
  </w:num>
  <w:num w:numId="4">
    <w:abstractNumId w:val="3"/>
  </w:num>
  <w:num w:numId="5">
    <w:abstractNumId w:val="29"/>
  </w:num>
  <w:num w:numId="6">
    <w:abstractNumId w:val="5"/>
  </w:num>
  <w:num w:numId="7">
    <w:abstractNumId w:val="18"/>
  </w:num>
  <w:num w:numId="8">
    <w:abstractNumId w:val="13"/>
  </w:num>
  <w:num w:numId="9">
    <w:abstractNumId w:val="12"/>
  </w:num>
  <w:num w:numId="10">
    <w:abstractNumId w:val="9"/>
  </w:num>
  <w:num w:numId="11">
    <w:abstractNumId w:val="2"/>
  </w:num>
  <w:num w:numId="12">
    <w:abstractNumId w:val="16"/>
  </w:num>
  <w:num w:numId="13">
    <w:abstractNumId w:val="17"/>
  </w:num>
  <w:num w:numId="14">
    <w:abstractNumId w:val="24"/>
  </w:num>
  <w:num w:numId="15">
    <w:abstractNumId w:val="2"/>
  </w:num>
  <w:num w:numId="16">
    <w:abstractNumId w:val="28"/>
  </w:num>
  <w:num w:numId="17">
    <w:abstractNumId w:val="23"/>
  </w:num>
  <w:num w:numId="18">
    <w:abstractNumId w:val="0"/>
  </w:num>
  <w:num w:numId="19">
    <w:abstractNumId w:val="25"/>
  </w:num>
  <w:num w:numId="20">
    <w:abstractNumId w:val="8"/>
  </w:num>
  <w:num w:numId="21">
    <w:abstractNumId w:val="10"/>
  </w:num>
  <w:num w:numId="22">
    <w:abstractNumId w:val="4"/>
  </w:num>
  <w:num w:numId="23">
    <w:abstractNumId w:val="21"/>
  </w:num>
  <w:num w:numId="24">
    <w:abstractNumId w:val="20"/>
  </w:num>
  <w:num w:numId="25">
    <w:abstractNumId w:val="11"/>
  </w:num>
  <w:num w:numId="26">
    <w:abstractNumId w:val="22"/>
  </w:num>
  <w:num w:numId="27">
    <w:abstractNumId w:val="6"/>
  </w:num>
  <w:num w:numId="28">
    <w:abstractNumId w:val="15"/>
  </w:num>
  <w:num w:numId="29">
    <w:abstractNumId w:val="7"/>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0B"/>
    <w:rsid w:val="0000178A"/>
    <w:rsid w:val="000039C4"/>
    <w:rsid w:val="000071F1"/>
    <w:rsid w:val="0005755B"/>
    <w:rsid w:val="000B1685"/>
    <w:rsid w:val="0013241A"/>
    <w:rsid w:val="00146861"/>
    <w:rsid w:val="00147BBE"/>
    <w:rsid w:val="001A3A0D"/>
    <w:rsid w:val="001D4158"/>
    <w:rsid w:val="001D6FEE"/>
    <w:rsid w:val="001F72B6"/>
    <w:rsid w:val="002141D4"/>
    <w:rsid w:val="0025465E"/>
    <w:rsid w:val="0028121B"/>
    <w:rsid w:val="0029088B"/>
    <w:rsid w:val="00306E16"/>
    <w:rsid w:val="00314F3A"/>
    <w:rsid w:val="00324057"/>
    <w:rsid w:val="003365D2"/>
    <w:rsid w:val="003F4800"/>
    <w:rsid w:val="00423EC8"/>
    <w:rsid w:val="004B381F"/>
    <w:rsid w:val="00503770"/>
    <w:rsid w:val="00505338"/>
    <w:rsid w:val="0050729E"/>
    <w:rsid w:val="00520331"/>
    <w:rsid w:val="00536A8E"/>
    <w:rsid w:val="00585B6F"/>
    <w:rsid w:val="006D5D6D"/>
    <w:rsid w:val="006E3147"/>
    <w:rsid w:val="006F2C71"/>
    <w:rsid w:val="00744F73"/>
    <w:rsid w:val="007C50D8"/>
    <w:rsid w:val="0088488E"/>
    <w:rsid w:val="00897B2D"/>
    <w:rsid w:val="00922585"/>
    <w:rsid w:val="009D1452"/>
    <w:rsid w:val="00A6236F"/>
    <w:rsid w:val="00A712E2"/>
    <w:rsid w:val="00AA533D"/>
    <w:rsid w:val="00AC7CE1"/>
    <w:rsid w:val="00AD553F"/>
    <w:rsid w:val="00AE3936"/>
    <w:rsid w:val="00AF0545"/>
    <w:rsid w:val="00AF6238"/>
    <w:rsid w:val="00B722D5"/>
    <w:rsid w:val="00B87960"/>
    <w:rsid w:val="00C14BA1"/>
    <w:rsid w:val="00CD2543"/>
    <w:rsid w:val="00CF569F"/>
    <w:rsid w:val="00DA094E"/>
    <w:rsid w:val="00DA1CC0"/>
    <w:rsid w:val="00DB64B0"/>
    <w:rsid w:val="00E6490B"/>
    <w:rsid w:val="00E66975"/>
    <w:rsid w:val="00F01260"/>
    <w:rsid w:val="00F54ED8"/>
    <w:rsid w:val="00F66D18"/>
    <w:rsid w:val="00F96DC0"/>
    <w:rsid w:val="00FC3243"/>
    <w:rsid w:val="00FC601F"/>
    <w:rsid w:val="00FE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1F47B"/>
  <w15:chartTrackingRefBased/>
  <w15:docId w15:val="{FAB34F11-FEED-43E2-8609-8554C378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90B"/>
    <w:pPr>
      <w:spacing w:after="0" w:line="240" w:lineRule="auto"/>
      <w:ind w:left="720"/>
      <w:contextualSpacing/>
    </w:pPr>
    <w:rPr>
      <w:rFonts w:ascii="Arial" w:eastAsia="Times New Roman" w:hAnsi="Arial" w:cs="Arial"/>
      <w:sz w:val="24"/>
      <w:szCs w:val="24"/>
      <w:lang w:eastAsia="en-GB"/>
    </w:rPr>
  </w:style>
  <w:style w:type="paragraph" w:styleId="BodyText">
    <w:name w:val="Body Text"/>
    <w:basedOn w:val="Normal"/>
    <w:link w:val="BodyTextChar"/>
    <w:semiHidden/>
    <w:unhideWhenUsed/>
    <w:rsid w:val="00AE3936"/>
    <w:pPr>
      <w:spacing w:after="0" w:line="240" w:lineRule="auto"/>
      <w:jc w:val="both"/>
    </w:pPr>
    <w:rPr>
      <w:rFonts w:ascii="Century Gothic" w:eastAsia="PMingLiU" w:hAnsi="Century Gothic" w:cs="Tahoma"/>
      <w:b/>
      <w:sz w:val="18"/>
      <w:szCs w:val="24"/>
    </w:rPr>
  </w:style>
  <w:style w:type="character" w:customStyle="1" w:styleId="BodyTextChar">
    <w:name w:val="Body Text Char"/>
    <w:basedOn w:val="DefaultParagraphFont"/>
    <w:link w:val="BodyText"/>
    <w:semiHidden/>
    <w:rsid w:val="00AE3936"/>
    <w:rPr>
      <w:rFonts w:ascii="Century Gothic" w:eastAsia="PMingLiU" w:hAnsi="Century Gothic" w:cs="Tahoma"/>
      <w:b/>
      <w:sz w:val="18"/>
      <w:szCs w:val="24"/>
    </w:rPr>
  </w:style>
  <w:style w:type="paragraph" w:styleId="Header">
    <w:name w:val="header"/>
    <w:basedOn w:val="Normal"/>
    <w:link w:val="HeaderChar"/>
    <w:uiPriority w:val="99"/>
    <w:unhideWhenUsed/>
    <w:rsid w:val="00336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5D2"/>
  </w:style>
  <w:style w:type="paragraph" w:styleId="Footer">
    <w:name w:val="footer"/>
    <w:basedOn w:val="Normal"/>
    <w:link w:val="FooterChar"/>
    <w:uiPriority w:val="99"/>
    <w:unhideWhenUsed/>
    <w:rsid w:val="00336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5D2"/>
  </w:style>
  <w:style w:type="paragraph" w:styleId="BalloonText">
    <w:name w:val="Balloon Text"/>
    <w:basedOn w:val="Normal"/>
    <w:link w:val="BalloonTextChar"/>
    <w:uiPriority w:val="99"/>
    <w:semiHidden/>
    <w:unhideWhenUsed/>
    <w:rsid w:val="00AA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3D"/>
    <w:rPr>
      <w:rFonts w:ascii="Segoe UI" w:hAnsi="Segoe UI" w:cs="Segoe UI"/>
      <w:sz w:val="18"/>
      <w:szCs w:val="18"/>
    </w:rPr>
  </w:style>
  <w:style w:type="paragraph" w:customStyle="1" w:styleId="Default">
    <w:name w:val="Default"/>
    <w:rsid w:val="00AF054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D6F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mccarthy</dc:creator>
  <cp:keywords/>
  <dc:description/>
  <cp:lastModifiedBy>libby hodges</cp:lastModifiedBy>
  <cp:revision>5</cp:revision>
  <cp:lastPrinted>2017-03-03T12:08:00Z</cp:lastPrinted>
  <dcterms:created xsi:type="dcterms:W3CDTF">2017-03-14T10:34:00Z</dcterms:created>
  <dcterms:modified xsi:type="dcterms:W3CDTF">2017-07-12T13:50:00Z</dcterms:modified>
</cp:coreProperties>
</file>