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A45311" w:rsidP="002B30F0">
      <w:pPr>
        <w:pStyle w:val="Heading2"/>
      </w:pPr>
      <w:r>
        <w:t>REPORTING &amp; SYSTEMS DEVELOPER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  <w:t>£</w:t>
      </w:r>
      <w:r w:rsidR="00A45311">
        <w:rPr>
          <w:rFonts w:ascii="Arial" w:hAnsi="Arial" w:cs="Arial"/>
          <w:sz w:val="24"/>
        </w:rPr>
        <w:t>24,064</w:t>
      </w:r>
      <w:r w:rsidR="00A34060">
        <w:rPr>
          <w:rFonts w:ascii="Arial" w:hAnsi="Arial" w:cs="Arial"/>
          <w:sz w:val="24"/>
        </w:rPr>
        <w:t xml:space="preserve"> - £</w:t>
      </w:r>
      <w:r w:rsidR="00A45311">
        <w:rPr>
          <w:rFonts w:ascii="Arial" w:hAnsi="Arial" w:cs="Arial"/>
          <w:sz w:val="24"/>
        </w:rPr>
        <w:t>29,573</w:t>
      </w:r>
      <w:bookmarkStart w:id="0" w:name="_GoBack"/>
      <w:bookmarkEnd w:id="0"/>
      <w:r w:rsidR="00A340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 annum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2B30F0" w:rsidRPr="00685D4B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  <w:t xml:space="preserve">37 hours per week / 52 weeks per year </w:t>
      </w:r>
    </w:p>
    <w:p w:rsidR="002B30F0" w:rsidRDefault="002B30F0" w:rsidP="002B30F0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27 days annual leave plus 5 days after 5 years’ 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</w:p>
    <w:p w:rsidR="002B30F0" w:rsidRDefault="002B30F0" w:rsidP="002B3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statutory days plus 3 concessionary days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D9B6A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2B30F0"/>
    <w:rsid w:val="003E60CE"/>
    <w:rsid w:val="00806275"/>
    <w:rsid w:val="00A34060"/>
    <w:rsid w:val="00A45311"/>
    <w:rsid w:val="00B97406"/>
    <w:rsid w:val="00CD566E"/>
    <w:rsid w:val="00D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Green, Melanie</cp:lastModifiedBy>
  <cp:revision>3</cp:revision>
  <dcterms:created xsi:type="dcterms:W3CDTF">2017-06-08T14:42:00Z</dcterms:created>
  <dcterms:modified xsi:type="dcterms:W3CDTF">2017-06-08T14:43:00Z</dcterms:modified>
</cp:coreProperties>
</file>