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FFFFFF"/>
        <w:tblLayout w:type="fixed"/>
        <w:tblLook w:val="04A0" w:firstRow="1" w:lastRow="0" w:firstColumn="1" w:lastColumn="0" w:noHBand="0" w:noVBand="1"/>
      </w:tblPr>
      <w:tblGrid>
        <w:gridCol w:w="9662"/>
      </w:tblGrid>
      <w:tr w:rsidR="00887AF7" w14:paraId="1FB153F7" w14:textId="77777777" w:rsidTr="00887AF7">
        <w:tc>
          <w:tcPr>
            <w:tcW w:w="9662" w:type="dxa"/>
            <w:tcBorders>
              <w:top w:val="single" w:sz="4" w:space="0" w:color="auto"/>
              <w:left w:val="single" w:sz="4" w:space="0" w:color="auto"/>
              <w:bottom w:val="single" w:sz="4" w:space="0" w:color="auto"/>
              <w:right w:val="single" w:sz="4" w:space="0" w:color="auto"/>
            </w:tcBorders>
            <w:shd w:val="pct12" w:color="auto" w:fill="FFFFFF"/>
            <w:hideMark/>
          </w:tcPr>
          <w:p w14:paraId="7D5D716E" w14:textId="77777777" w:rsidR="00887AF7" w:rsidRDefault="00887AF7">
            <w:pPr>
              <w:pStyle w:val="Heading1"/>
              <w:rPr>
                <w:rFonts w:ascii="Trebuchet MS" w:hAnsi="Trebuchet MS"/>
                <w:sz w:val="28"/>
                <w:szCs w:val="28"/>
              </w:rPr>
            </w:pPr>
            <w:bookmarkStart w:id="0" w:name="_GoBack"/>
            <w:bookmarkEnd w:id="0"/>
            <w:r>
              <w:rPr>
                <w:rFonts w:ascii="Trebuchet MS" w:hAnsi="Trebuchet MS"/>
                <w:b w:val="0"/>
                <w:sz w:val="28"/>
                <w:szCs w:val="28"/>
              </w:rPr>
              <w:br w:type="page"/>
            </w:r>
            <w:r w:rsidR="00324199">
              <w:rPr>
                <w:rFonts w:ascii="Trebuchet MS" w:hAnsi="Trebuchet MS"/>
                <w:sz w:val="28"/>
                <w:szCs w:val="28"/>
              </w:rPr>
              <w:t xml:space="preserve">CARLETON COMMUNITY HIGH SCHOOL </w:t>
            </w:r>
          </w:p>
          <w:p w14:paraId="04D57BFB" w14:textId="77777777" w:rsidR="00887AF7" w:rsidRDefault="00887AF7">
            <w:pPr>
              <w:jc w:val="center"/>
              <w:rPr>
                <w:rFonts w:ascii="Trebuchet MS" w:hAnsi="Trebuchet MS"/>
                <w:b/>
                <w:sz w:val="28"/>
                <w:szCs w:val="28"/>
              </w:rPr>
            </w:pPr>
            <w:r>
              <w:rPr>
                <w:rFonts w:ascii="Trebuchet MS" w:hAnsi="Trebuchet MS"/>
                <w:b/>
                <w:sz w:val="28"/>
                <w:szCs w:val="28"/>
              </w:rPr>
              <w:t xml:space="preserve">TEACHER OF MATHEMATICS  </w:t>
            </w:r>
          </w:p>
          <w:p w14:paraId="0D01F8C5" w14:textId="77777777" w:rsidR="00887AF7" w:rsidRDefault="00887AF7">
            <w:pPr>
              <w:jc w:val="center"/>
              <w:rPr>
                <w:rFonts w:ascii="Trebuchet MS" w:hAnsi="Trebuchet MS"/>
                <w:b/>
                <w:sz w:val="28"/>
                <w:szCs w:val="28"/>
              </w:rPr>
            </w:pPr>
            <w:r>
              <w:rPr>
                <w:rFonts w:ascii="Trebuchet MS" w:hAnsi="Trebuchet MS"/>
                <w:b/>
                <w:sz w:val="28"/>
                <w:szCs w:val="28"/>
              </w:rPr>
              <w:t>ROLE DEFINITION</w:t>
            </w:r>
          </w:p>
        </w:tc>
      </w:tr>
    </w:tbl>
    <w:p w14:paraId="70EEFF9F" w14:textId="77777777" w:rsidR="00887AF7" w:rsidRDefault="00887AF7" w:rsidP="00887AF7">
      <w:pPr>
        <w:pStyle w:val="Heading2"/>
        <w:jc w:val="left"/>
        <w:rPr>
          <w:rFonts w:ascii="Trebuchet MS" w:hAnsi="Trebuchet MS"/>
          <w:sz w:val="28"/>
          <w:szCs w:val="28"/>
        </w:rPr>
      </w:pPr>
    </w:p>
    <w:p w14:paraId="1BD16F40" w14:textId="77777777" w:rsidR="00887AF7" w:rsidRDefault="00887AF7" w:rsidP="00887AF7">
      <w:pPr>
        <w:pStyle w:val="Heading2"/>
        <w:jc w:val="left"/>
        <w:rPr>
          <w:rFonts w:ascii="Trebuchet MS" w:hAnsi="Trebuchet MS"/>
          <w:sz w:val="24"/>
          <w:szCs w:val="24"/>
        </w:rPr>
      </w:pPr>
      <w:r>
        <w:rPr>
          <w:rFonts w:ascii="Trebuchet MS" w:hAnsi="Trebuchet MS"/>
          <w:sz w:val="24"/>
          <w:szCs w:val="24"/>
        </w:rPr>
        <w:t>RESPONSIBLE TO SUBJECT TEAM LEADER – MATHEMATICS</w:t>
      </w:r>
    </w:p>
    <w:p w14:paraId="4CA5A0B9" w14:textId="77777777" w:rsidR="00887AF7" w:rsidRDefault="00887AF7" w:rsidP="00887AF7">
      <w:pPr>
        <w:rPr>
          <w:rFonts w:ascii="Trebuchet MS" w:hAnsi="Trebuchet MS"/>
          <w:sz w:val="24"/>
          <w:szCs w:val="24"/>
        </w:rPr>
      </w:pPr>
    </w:p>
    <w:p w14:paraId="0913B513" w14:textId="77777777" w:rsidR="00887AF7" w:rsidRPr="00493DF6" w:rsidRDefault="00887AF7" w:rsidP="00887AF7">
      <w:pPr>
        <w:pBdr>
          <w:bottom w:val="single" w:sz="12" w:space="1" w:color="auto"/>
        </w:pBdr>
        <w:rPr>
          <w:rFonts w:ascii="Trebuchet MS" w:hAnsi="Trebuchet MS"/>
          <w:szCs w:val="22"/>
        </w:rPr>
      </w:pPr>
      <w:r w:rsidRPr="00493DF6">
        <w:rPr>
          <w:rFonts w:ascii="Trebuchet MS" w:hAnsi="Trebuchet MS"/>
          <w:szCs w:val="22"/>
        </w:rPr>
        <w:t xml:space="preserve">This job description is additional to the basic duties outlined in the latest School Teachers’ Pay and Conditions Document and supplements the National Standards for Teachers in accordance with the school’s policies and under the direction of the Headteacher. A summary of the key accountabilities is included below. The school is managed through a network of inter-related teams. </w:t>
      </w:r>
    </w:p>
    <w:p w14:paraId="5416418A" w14:textId="77777777" w:rsidR="00887AF7" w:rsidRDefault="00887AF7" w:rsidP="00887AF7">
      <w:pPr>
        <w:pBdr>
          <w:bottom w:val="single" w:sz="12" w:space="1" w:color="auto"/>
        </w:pBdr>
        <w:rPr>
          <w:rFonts w:ascii="Trebuchet MS" w:hAnsi="Trebuchet MS"/>
          <w:szCs w:val="22"/>
        </w:rPr>
      </w:pPr>
    </w:p>
    <w:p w14:paraId="74DD2857" w14:textId="77777777" w:rsidR="00493DF6" w:rsidRPr="00493DF6" w:rsidRDefault="00493DF6" w:rsidP="00887AF7">
      <w:pPr>
        <w:pBdr>
          <w:bottom w:val="single" w:sz="12" w:space="1" w:color="auto"/>
        </w:pBdr>
        <w:rPr>
          <w:rFonts w:ascii="Trebuchet MS" w:hAnsi="Trebuchet MS"/>
          <w:szCs w:val="22"/>
        </w:rPr>
      </w:pPr>
    </w:p>
    <w:p w14:paraId="6361904F" w14:textId="77777777" w:rsidR="00887AF7" w:rsidRDefault="00887AF7" w:rsidP="00887AF7">
      <w:pPr>
        <w:rPr>
          <w:rFonts w:ascii="Trebuchet MS" w:hAnsi="Trebuchet MS"/>
          <w:szCs w:val="22"/>
        </w:rPr>
      </w:pPr>
    </w:p>
    <w:p w14:paraId="30EA0689" w14:textId="77777777" w:rsidR="00493DF6" w:rsidRPr="00493DF6" w:rsidRDefault="00493DF6" w:rsidP="00887AF7">
      <w:pPr>
        <w:rPr>
          <w:rFonts w:ascii="Trebuchet MS" w:hAnsi="Trebuchet MS"/>
          <w:szCs w:val="22"/>
        </w:rPr>
      </w:pPr>
    </w:p>
    <w:p w14:paraId="1D097576" w14:textId="77777777" w:rsidR="00887AF7" w:rsidRPr="00493DF6" w:rsidRDefault="00887AF7" w:rsidP="00887AF7">
      <w:pPr>
        <w:numPr>
          <w:ilvl w:val="0"/>
          <w:numId w:val="65"/>
        </w:numPr>
        <w:rPr>
          <w:rFonts w:ascii="Trebuchet MS" w:hAnsi="Trebuchet MS"/>
          <w:szCs w:val="22"/>
        </w:rPr>
      </w:pPr>
      <w:r w:rsidRPr="00493DF6">
        <w:rPr>
          <w:rFonts w:ascii="Trebuchet MS" w:hAnsi="Trebuchet MS"/>
          <w:b/>
          <w:szCs w:val="22"/>
        </w:rPr>
        <w:t>TEACHING</w:t>
      </w:r>
    </w:p>
    <w:p w14:paraId="0EEBF27B" w14:textId="77777777" w:rsidR="00887AF7" w:rsidRPr="00493DF6" w:rsidRDefault="00887AF7" w:rsidP="00887AF7">
      <w:pPr>
        <w:rPr>
          <w:rFonts w:ascii="Trebuchet MS" w:hAnsi="Trebuchet MS"/>
          <w:szCs w:val="22"/>
        </w:rPr>
      </w:pPr>
    </w:p>
    <w:p w14:paraId="0CC21E85"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Plan work in accordance with department Schemes of Work and National Curriculum Programmes of Study.</w:t>
      </w:r>
    </w:p>
    <w:p w14:paraId="0E1992E3"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Liaise with relevant colleagues on the planning of units of work for collaborative delivery.</w:t>
      </w:r>
    </w:p>
    <w:p w14:paraId="0624B548"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Work in collaboration with Learning Support Assistants attached to any teaching group.</w:t>
      </w:r>
    </w:p>
    <w:p w14:paraId="494B4214"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Take account of students’ prior levels of attainment and use them to set targets for future improvements.</w:t>
      </w:r>
    </w:p>
    <w:p w14:paraId="6732D893"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Set work for students absent from school for health or disciplinary reasons.</w:t>
      </w:r>
    </w:p>
    <w:p w14:paraId="24AB5B0B"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Maintain good discipline by adherence to the schools behaviour management policy (Positive Discipline for Learning).</w:t>
      </w:r>
    </w:p>
    <w:p w14:paraId="5CD06E17"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Set high expectations for students’ behaviour by establishing a purposeful working atmosphere in accordance with the school’s behaviour code.</w:t>
      </w:r>
    </w:p>
    <w:p w14:paraId="431C51EE"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Set appropriate and demanding expectations for students’ learning, motivation and presentation of work.</w:t>
      </w:r>
    </w:p>
    <w:p w14:paraId="307FEEAE" w14:textId="77777777" w:rsidR="00887AF7" w:rsidRDefault="00887AF7" w:rsidP="00887AF7">
      <w:pPr>
        <w:rPr>
          <w:rFonts w:ascii="Trebuchet MS" w:hAnsi="Trebuchet MS"/>
          <w:szCs w:val="22"/>
        </w:rPr>
      </w:pPr>
    </w:p>
    <w:p w14:paraId="36F44D2C" w14:textId="77777777" w:rsidR="00493DF6" w:rsidRPr="00493DF6" w:rsidRDefault="00493DF6" w:rsidP="00887AF7">
      <w:pPr>
        <w:rPr>
          <w:rFonts w:ascii="Trebuchet MS" w:hAnsi="Trebuchet MS"/>
          <w:szCs w:val="22"/>
        </w:rPr>
      </w:pPr>
    </w:p>
    <w:p w14:paraId="55416128" w14:textId="77777777" w:rsidR="00887AF7" w:rsidRPr="00493DF6" w:rsidRDefault="00887AF7" w:rsidP="00887AF7">
      <w:pPr>
        <w:numPr>
          <w:ilvl w:val="0"/>
          <w:numId w:val="65"/>
        </w:numPr>
        <w:rPr>
          <w:rFonts w:ascii="Trebuchet MS" w:hAnsi="Trebuchet MS"/>
          <w:b/>
          <w:szCs w:val="22"/>
        </w:rPr>
      </w:pPr>
      <w:r w:rsidRPr="00493DF6">
        <w:rPr>
          <w:rFonts w:ascii="Trebuchet MS" w:hAnsi="Trebuchet MS"/>
          <w:b/>
          <w:szCs w:val="22"/>
        </w:rPr>
        <w:t>ASSESSMENT, RECORDING AND REPORTING</w:t>
      </w:r>
    </w:p>
    <w:p w14:paraId="48392302" w14:textId="77777777" w:rsidR="00887AF7" w:rsidRPr="00493DF6" w:rsidRDefault="00887AF7" w:rsidP="00887AF7">
      <w:pPr>
        <w:rPr>
          <w:rFonts w:ascii="Trebuchet MS" w:hAnsi="Trebuchet MS"/>
          <w:b/>
          <w:szCs w:val="22"/>
        </w:rPr>
      </w:pPr>
    </w:p>
    <w:p w14:paraId="5300D7A5"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Maintain notes and plans of lessons undertaken and record of students’ work.</w:t>
      </w:r>
    </w:p>
    <w:p w14:paraId="625DBF90"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Mark, monitor and return work within a reasonable and agreed time span providing constructive oral and written feedback and clear targets for future learning as appropriate. This is to include course-work investigations at KS4.</w:t>
      </w:r>
    </w:p>
    <w:p w14:paraId="418AE35C"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Carry out assessment programme (eg. reports) as agreed by the school or department.</w:t>
      </w:r>
    </w:p>
    <w:p w14:paraId="0841176B"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Attend the appropriate Parents’ Evenings to keep parents informed as to the progress of their child.</w:t>
      </w:r>
    </w:p>
    <w:p w14:paraId="442C12ED"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Be familiar with the Code of Practice for identification and assessment of Special Educational Needs and keep appropriate records on Individual Education Plans for students.</w:t>
      </w:r>
    </w:p>
    <w:p w14:paraId="69DEEAA2" w14:textId="77777777" w:rsidR="00887AF7" w:rsidRDefault="00887AF7" w:rsidP="00887AF7">
      <w:pPr>
        <w:rPr>
          <w:rFonts w:ascii="Trebuchet MS" w:hAnsi="Trebuchet MS"/>
          <w:b/>
          <w:szCs w:val="22"/>
        </w:rPr>
      </w:pPr>
    </w:p>
    <w:p w14:paraId="27DC2F35" w14:textId="77777777" w:rsidR="00493DF6" w:rsidRPr="00493DF6" w:rsidRDefault="00493DF6" w:rsidP="00887AF7">
      <w:pPr>
        <w:rPr>
          <w:rFonts w:ascii="Trebuchet MS" w:hAnsi="Trebuchet MS"/>
          <w:b/>
          <w:szCs w:val="22"/>
        </w:rPr>
      </w:pPr>
    </w:p>
    <w:p w14:paraId="450BBC60" w14:textId="77777777" w:rsidR="00887AF7" w:rsidRPr="00493DF6" w:rsidRDefault="00887AF7" w:rsidP="00887AF7">
      <w:pPr>
        <w:numPr>
          <w:ilvl w:val="0"/>
          <w:numId w:val="65"/>
        </w:numPr>
        <w:rPr>
          <w:rFonts w:ascii="Trebuchet MS" w:hAnsi="Trebuchet MS"/>
          <w:b/>
          <w:szCs w:val="22"/>
        </w:rPr>
      </w:pPr>
      <w:r w:rsidRPr="00493DF6">
        <w:rPr>
          <w:rFonts w:ascii="Trebuchet MS" w:hAnsi="Trebuchet MS"/>
          <w:b/>
          <w:szCs w:val="22"/>
        </w:rPr>
        <w:t>STUDENT GUIDANCE AND WELFARE WORK</w:t>
      </w:r>
    </w:p>
    <w:p w14:paraId="6E468A96" w14:textId="77777777" w:rsidR="00887AF7" w:rsidRPr="00493DF6" w:rsidRDefault="00887AF7" w:rsidP="00887AF7">
      <w:pPr>
        <w:rPr>
          <w:rFonts w:ascii="Trebuchet MS" w:hAnsi="Trebuchet MS"/>
          <w:b/>
          <w:szCs w:val="22"/>
        </w:rPr>
      </w:pPr>
    </w:p>
    <w:p w14:paraId="233F82EC"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Undertake responsibility for a Tutor Group (see Role of Tutor in Staff Handbook) as required including tutor/student interviews.</w:t>
      </w:r>
    </w:p>
    <w:p w14:paraId="568E56E6"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Be the first point of contact for parents of students in the Tutor Group.</w:t>
      </w:r>
    </w:p>
    <w:p w14:paraId="2DA8941E"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Monitor (and set targets for) the social and academic progress of individuals in the group.</w:t>
      </w:r>
    </w:p>
    <w:p w14:paraId="3746FF37"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Promote good attendance and monitor in accordance with the school’s Attendance Policy.</w:t>
      </w:r>
    </w:p>
    <w:p w14:paraId="39B9C349" w14:textId="77777777" w:rsidR="00493DF6" w:rsidRPr="00493DF6" w:rsidRDefault="00493DF6" w:rsidP="00887AF7">
      <w:pPr>
        <w:rPr>
          <w:rFonts w:ascii="Trebuchet MS" w:hAnsi="Trebuchet MS"/>
          <w:szCs w:val="22"/>
        </w:rPr>
      </w:pPr>
    </w:p>
    <w:p w14:paraId="2685AD59" w14:textId="77777777" w:rsidR="00887AF7" w:rsidRPr="00493DF6" w:rsidRDefault="00887AF7" w:rsidP="00887AF7">
      <w:pPr>
        <w:numPr>
          <w:ilvl w:val="0"/>
          <w:numId w:val="65"/>
        </w:numPr>
        <w:rPr>
          <w:rFonts w:ascii="Trebuchet MS" w:hAnsi="Trebuchet MS"/>
          <w:b/>
          <w:szCs w:val="22"/>
        </w:rPr>
      </w:pPr>
      <w:r w:rsidRPr="00493DF6">
        <w:rPr>
          <w:rFonts w:ascii="Trebuchet MS" w:hAnsi="Trebuchet MS"/>
          <w:b/>
          <w:szCs w:val="22"/>
        </w:rPr>
        <w:lastRenderedPageBreak/>
        <w:t>PROFESSIONAL STANDARDS</w:t>
      </w:r>
    </w:p>
    <w:p w14:paraId="71580366" w14:textId="77777777" w:rsidR="00887AF7" w:rsidRPr="00493DF6" w:rsidRDefault="00887AF7" w:rsidP="00887AF7">
      <w:pPr>
        <w:rPr>
          <w:rFonts w:ascii="Trebuchet MS" w:hAnsi="Trebuchet MS"/>
          <w:b/>
          <w:szCs w:val="22"/>
        </w:rPr>
      </w:pPr>
    </w:p>
    <w:p w14:paraId="5887589D"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Support the aims of the school</w:t>
      </w:r>
      <w:r w:rsidR="00BD73FD">
        <w:rPr>
          <w:rFonts w:ascii="Trebuchet MS" w:hAnsi="Trebuchet MS"/>
          <w:szCs w:val="22"/>
        </w:rPr>
        <w:t>/Trust</w:t>
      </w:r>
      <w:r w:rsidRPr="00493DF6">
        <w:rPr>
          <w:rFonts w:ascii="Trebuchet MS" w:hAnsi="Trebuchet MS"/>
          <w:szCs w:val="22"/>
        </w:rPr>
        <w:t xml:space="preserve"> to promote a ‘learning community’.</w:t>
      </w:r>
    </w:p>
    <w:p w14:paraId="5B5F62EA"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 xml:space="preserve">Treat all members of the </w:t>
      </w:r>
      <w:r w:rsidR="00BD73FD">
        <w:rPr>
          <w:rFonts w:ascii="Trebuchet MS" w:hAnsi="Trebuchet MS"/>
          <w:szCs w:val="22"/>
        </w:rPr>
        <w:t xml:space="preserve">Trust, </w:t>
      </w:r>
      <w:r w:rsidRPr="00493DF6">
        <w:rPr>
          <w:rFonts w:ascii="Trebuchet MS" w:hAnsi="Trebuchet MS"/>
          <w:szCs w:val="22"/>
        </w:rPr>
        <w:t>community, colleagues and students, with respect and consideration.</w:t>
      </w:r>
    </w:p>
    <w:p w14:paraId="756289B7"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Treat all students fairly, consistently and without prejudice.</w:t>
      </w:r>
    </w:p>
    <w:p w14:paraId="604A2219"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Set a good example to students in terms of appropriate dress, standards of punctuality and attendance.</w:t>
      </w:r>
    </w:p>
    <w:p w14:paraId="170AF339"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Promote the aims of the school by attendance at and participation in events such as Open Evenings, Options Evenings and the like (as appropriate to your responsibilities).</w:t>
      </w:r>
    </w:p>
    <w:p w14:paraId="1A2198E4"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Support the ethos of the school by upholding the Positive Discipline for Learning Code, uniform, regulations etc.</w:t>
      </w:r>
    </w:p>
    <w:p w14:paraId="15F32BBC"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Take responsibility for your own Professional Development and participate in staff training when provided.</w:t>
      </w:r>
    </w:p>
    <w:p w14:paraId="2CE19B06"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Reflect on your own practice as well as the practices of the school, with the aim of improving all that we do.</w:t>
      </w:r>
    </w:p>
    <w:p w14:paraId="6604F2D8" w14:textId="77777777" w:rsidR="00887AF7" w:rsidRPr="00493DF6" w:rsidRDefault="00887AF7" w:rsidP="00887AF7">
      <w:pPr>
        <w:pStyle w:val="BodyTextIndent"/>
        <w:numPr>
          <w:ilvl w:val="1"/>
          <w:numId w:val="65"/>
        </w:numPr>
        <w:spacing w:after="0"/>
        <w:rPr>
          <w:rFonts w:ascii="Trebuchet MS" w:hAnsi="Trebuchet MS"/>
          <w:szCs w:val="22"/>
        </w:rPr>
      </w:pPr>
      <w:r w:rsidRPr="00493DF6">
        <w:rPr>
          <w:rFonts w:ascii="Trebuchet MS" w:hAnsi="Trebuchet MS"/>
          <w:szCs w:val="22"/>
        </w:rPr>
        <w:t>Read and adhere to the various policies of the school</w:t>
      </w:r>
      <w:r w:rsidR="00BD73FD">
        <w:rPr>
          <w:rFonts w:ascii="Trebuchet MS" w:hAnsi="Trebuchet MS"/>
          <w:szCs w:val="22"/>
        </w:rPr>
        <w:t>/Trust</w:t>
      </w:r>
      <w:r w:rsidRPr="00493DF6">
        <w:rPr>
          <w:rFonts w:ascii="Trebuchet MS" w:hAnsi="Trebuchet MS"/>
          <w:szCs w:val="22"/>
        </w:rPr>
        <w:t xml:space="preserve"> as expressed in the School Improvement Plan, the Staff Handbook, Subject/Year team documentation etc.</w:t>
      </w:r>
    </w:p>
    <w:p w14:paraId="66E5351D"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Participate in the management of the school by attending various team and staff meetings.</w:t>
      </w:r>
    </w:p>
    <w:p w14:paraId="023381EA"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Undertake duties as prescribed within school policies.</w:t>
      </w:r>
    </w:p>
    <w:p w14:paraId="0D0BA276"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Ensure that all deadlines are met as published in the school calendar.</w:t>
      </w:r>
    </w:p>
    <w:p w14:paraId="1264420B"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Undertake professional duties that may be reasonably assigned to you by the Headteacher (eg. cover etc).</w:t>
      </w:r>
    </w:p>
    <w:p w14:paraId="2B465ACF" w14:textId="77777777" w:rsidR="00887AF7" w:rsidRPr="00493DF6" w:rsidRDefault="00887AF7" w:rsidP="00887AF7">
      <w:pPr>
        <w:numPr>
          <w:ilvl w:val="1"/>
          <w:numId w:val="65"/>
        </w:numPr>
        <w:rPr>
          <w:rFonts w:ascii="Trebuchet MS" w:hAnsi="Trebuchet MS"/>
          <w:szCs w:val="22"/>
        </w:rPr>
      </w:pPr>
      <w:r w:rsidRPr="00493DF6">
        <w:rPr>
          <w:rFonts w:ascii="Trebuchet MS" w:hAnsi="Trebuchet MS"/>
          <w:szCs w:val="22"/>
        </w:rPr>
        <w:t>Be proactive and take responsibility for matters relating to Health and Safety.</w:t>
      </w:r>
    </w:p>
    <w:p w14:paraId="451671FB" w14:textId="77777777" w:rsidR="00887AF7" w:rsidRPr="00493DF6" w:rsidRDefault="00887AF7" w:rsidP="00887AF7">
      <w:pPr>
        <w:rPr>
          <w:rFonts w:ascii="Trebuchet MS" w:hAnsi="Trebuchet MS"/>
          <w:szCs w:val="22"/>
        </w:rPr>
      </w:pPr>
    </w:p>
    <w:p w14:paraId="091F83EA" w14:textId="77777777" w:rsidR="00324C1A" w:rsidRPr="00493DF6" w:rsidRDefault="00324C1A" w:rsidP="00AF5060">
      <w:pPr>
        <w:spacing w:line="240" w:lineRule="atLeast"/>
        <w:rPr>
          <w:rFonts w:ascii="Trebuchet MS" w:hAnsi="Trebuchet MS"/>
          <w:color w:val="FF0000"/>
          <w:szCs w:val="22"/>
        </w:rPr>
      </w:pPr>
    </w:p>
    <w:p w14:paraId="19145C03" w14:textId="77777777" w:rsidR="00887AF7" w:rsidRPr="00493DF6" w:rsidRDefault="00887AF7" w:rsidP="00AF5060">
      <w:pPr>
        <w:spacing w:line="240" w:lineRule="atLeast"/>
        <w:rPr>
          <w:rFonts w:ascii="Trebuchet MS" w:hAnsi="Trebuchet MS"/>
          <w:color w:val="FF0000"/>
          <w:szCs w:val="22"/>
        </w:rPr>
      </w:pPr>
    </w:p>
    <w:p w14:paraId="3D1A94D0" w14:textId="77777777" w:rsidR="00887AF7" w:rsidRPr="00493DF6" w:rsidRDefault="00887AF7" w:rsidP="00AF5060">
      <w:pPr>
        <w:spacing w:line="240" w:lineRule="atLeast"/>
        <w:rPr>
          <w:rFonts w:ascii="Trebuchet MS" w:hAnsi="Trebuchet MS"/>
          <w:color w:val="FF0000"/>
          <w:szCs w:val="22"/>
        </w:rPr>
      </w:pPr>
    </w:p>
    <w:p w14:paraId="3FCBD278" w14:textId="77777777" w:rsidR="00887AF7" w:rsidRPr="00493DF6" w:rsidRDefault="00887AF7" w:rsidP="00AF5060">
      <w:pPr>
        <w:spacing w:line="240" w:lineRule="atLeast"/>
        <w:rPr>
          <w:rFonts w:ascii="Trebuchet MS" w:hAnsi="Trebuchet MS"/>
          <w:color w:val="FF0000"/>
          <w:szCs w:val="22"/>
        </w:rPr>
      </w:pPr>
    </w:p>
    <w:p w14:paraId="09561672" w14:textId="77777777" w:rsidR="00887AF7" w:rsidRPr="00493DF6" w:rsidRDefault="00887AF7" w:rsidP="00AF5060">
      <w:pPr>
        <w:spacing w:line="240" w:lineRule="atLeast"/>
        <w:rPr>
          <w:rFonts w:ascii="Trebuchet MS" w:hAnsi="Trebuchet MS"/>
          <w:color w:val="FF0000"/>
          <w:szCs w:val="22"/>
        </w:rPr>
      </w:pPr>
    </w:p>
    <w:p w14:paraId="46A7C684" w14:textId="77777777" w:rsidR="00887AF7" w:rsidRPr="00493DF6" w:rsidRDefault="00887AF7" w:rsidP="00AF5060">
      <w:pPr>
        <w:spacing w:line="240" w:lineRule="atLeast"/>
        <w:rPr>
          <w:rFonts w:ascii="Trebuchet MS" w:hAnsi="Trebuchet MS"/>
          <w:color w:val="FF0000"/>
          <w:szCs w:val="22"/>
        </w:rPr>
      </w:pPr>
    </w:p>
    <w:p w14:paraId="2D778B26" w14:textId="77777777" w:rsidR="00887AF7" w:rsidRDefault="00887AF7" w:rsidP="00AF5060">
      <w:pPr>
        <w:spacing w:line="240" w:lineRule="atLeast"/>
        <w:rPr>
          <w:rFonts w:ascii="Trebuchet MS" w:hAnsi="Trebuchet MS"/>
          <w:color w:val="FF0000"/>
          <w:szCs w:val="22"/>
        </w:rPr>
      </w:pPr>
    </w:p>
    <w:p w14:paraId="5E21F86F" w14:textId="77777777" w:rsidR="00493DF6" w:rsidRDefault="00493DF6" w:rsidP="00AF5060">
      <w:pPr>
        <w:spacing w:line="240" w:lineRule="atLeast"/>
        <w:rPr>
          <w:rFonts w:ascii="Trebuchet MS" w:hAnsi="Trebuchet MS"/>
          <w:color w:val="FF0000"/>
          <w:szCs w:val="22"/>
        </w:rPr>
      </w:pPr>
    </w:p>
    <w:p w14:paraId="5844AD0A" w14:textId="77777777" w:rsidR="00493DF6" w:rsidRDefault="00493DF6" w:rsidP="00AF5060">
      <w:pPr>
        <w:spacing w:line="240" w:lineRule="atLeast"/>
        <w:rPr>
          <w:rFonts w:ascii="Trebuchet MS" w:hAnsi="Trebuchet MS"/>
          <w:color w:val="FF0000"/>
          <w:szCs w:val="22"/>
        </w:rPr>
      </w:pPr>
    </w:p>
    <w:p w14:paraId="5DAF35FE" w14:textId="77777777" w:rsidR="00493DF6" w:rsidRDefault="00493DF6" w:rsidP="00AF5060">
      <w:pPr>
        <w:spacing w:line="240" w:lineRule="atLeast"/>
        <w:rPr>
          <w:rFonts w:ascii="Trebuchet MS" w:hAnsi="Trebuchet MS"/>
          <w:color w:val="FF0000"/>
          <w:szCs w:val="22"/>
        </w:rPr>
      </w:pPr>
    </w:p>
    <w:p w14:paraId="25B7378D" w14:textId="77777777" w:rsidR="00493DF6" w:rsidRDefault="00493DF6" w:rsidP="00AF5060">
      <w:pPr>
        <w:spacing w:line="240" w:lineRule="atLeast"/>
        <w:rPr>
          <w:rFonts w:ascii="Trebuchet MS" w:hAnsi="Trebuchet MS"/>
          <w:color w:val="FF0000"/>
          <w:szCs w:val="22"/>
        </w:rPr>
      </w:pPr>
    </w:p>
    <w:p w14:paraId="00DAF3BE" w14:textId="77777777" w:rsidR="00493DF6" w:rsidRDefault="00493DF6" w:rsidP="00AF5060">
      <w:pPr>
        <w:spacing w:line="240" w:lineRule="atLeast"/>
        <w:rPr>
          <w:rFonts w:ascii="Trebuchet MS" w:hAnsi="Trebuchet MS"/>
          <w:color w:val="FF0000"/>
          <w:szCs w:val="22"/>
        </w:rPr>
      </w:pPr>
    </w:p>
    <w:p w14:paraId="6AC5797E" w14:textId="77777777" w:rsidR="00493DF6" w:rsidRDefault="00493DF6" w:rsidP="00AF5060">
      <w:pPr>
        <w:spacing w:line="240" w:lineRule="atLeast"/>
        <w:rPr>
          <w:rFonts w:ascii="Trebuchet MS" w:hAnsi="Trebuchet MS"/>
          <w:color w:val="FF0000"/>
          <w:szCs w:val="22"/>
        </w:rPr>
      </w:pPr>
    </w:p>
    <w:p w14:paraId="34D2BCD4" w14:textId="77777777" w:rsidR="00493DF6" w:rsidRDefault="00493DF6" w:rsidP="00AF5060">
      <w:pPr>
        <w:spacing w:line="240" w:lineRule="atLeast"/>
        <w:rPr>
          <w:rFonts w:ascii="Trebuchet MS" w:hAnsi="Trebuchet MS"/>
          <w:color w:val="FF0000"/>
          <w:szCs w:val="22"/>
        </w:rPr>
      </w:pPr>
    </w:p>
    <w:p w14:paraId="13A2DF2B" w14:textId="77777777" w:rsidR="00493DF6" w:rsidRDefault="00493DF6" w:rsidP="00AF5060">
      <w:pPr>
        <w:spacing w:line="240" w:lineRule="atLeast"/>
        <w:rPr>
          <w:rFonts w:ascii="Trebuchet MS" w:hAnsi="Trebuchet MS"/>
          <w:color w:val="FF0000"/>
          <w:szCs w:val="22"/>
        </w:rPr>
      </w:pPr>
    </w:p>
    <w:p w14:paraId="6A583967" w14:textId="77777777" w:rsidR="00493DF6" w:rsidRDefault="00493DF6" w:rsidP="00AF5060">
      <w:pPr>
        <w:spacing w:line="240" w:lineRule="atLeast"/>
        <w:rPr>
          <w:rFonts w:ascii="Trebuchet MS" w:hAnsi="Trebuchet MS"/>
          <w:color w:val="FF0000"/>
          <w:szCs w:val="22"/>
        </w:rPr>
      </w:pPr>
    </w:p>
    <w:p w14:paraId="559F1AE1" w14:textId="77777777" w:rsidR="00493DF6" w:rsidRDefault="00493DF6" w:rsidP="00AF5060">
      <w:pPr>
        <w:spacing w:line="240" w:lineRule="atLeast"/>
        <w:rPr>
          <w:rFonts w:ascii="Trebuchet MS" w:hAnsi="Trebuchet MS"/>
          <w:color w:val="FF0000"/>
          <w:szCs w:val="22"/>
        </w:rPr>
      </w:pPr>
    </w:p>
    <w:p w14:paraId="53D70A3F" w14:textId="77777777" w:rsidR="00493DF6" w:rsidRDefault="00493DF6" w:rsidP="00AF5060">
      <w:pPr>
        <w:spacing w:line="240" w:lineRule="atLeast"/>
        <w:rPr>
          <w:rFonts w:ascii="Trebuchet MS" w:hAnsi="Trebuchet MS"/>
          <w:color w:val="FF0000"/>
          <w:szCs w:val="22"/>
        </w:rPr>
      </w:pPr>
    </w:p>
    <w:p w14:paraId="7BB0EAED" w14:textId="77777777" w:rsidR="00493DF6" w:rsidRDefault="00493DF6" w:rsidP="00AF5060">
      <w:pPr>
        <w:spacing w:line="240" w:lineRule="atLeast"/>
        <w:rPr>
          <w:rFonts w:ascii="Trebuchet MS" w:hAnsi="Trebuchet MS"/>
          <w:color w:val="FF0000"/>
          <w:szCs w:val="22"/>
        </w:rPr>
      </w:pPr>
    </w:p>
    <w:p w14:paraId="4D317058" w14:textId="77777777" w:rsidR="00493DF6" w:rsidRDefault="00493DF6" w:rsidP="00AF5060">
      <w:pPr>
        <w:spacing w:line="240" w:lineRule="atLeast"/>
        <w:rPr>
          <w:rFonts w:ascii="Trebuchet MS" w:hAnsi="Trebuchet MS"/>
          <w:color w:val="FF0000"/>
          <w:szCs w:val="22"/>
        </w:rPr>
      </w:pPr>
    </w:p>
    <w:p w14:paraId="7CAFCFAF" w14:textId="77777777" w:rsidR="00493DF6" w:rsidRDefault="00493DF6" w:rsidP="00AF5060">
      <w:pPr>
        <w:spacing w:line="240" w:lineRule="atLeast"/>
        <w:rPr>
          <w:rFonts w:ascii="Trebuchet MS" w:hAnsi="Trebuchet MS"/>
          <w:color w:val="FF0000"/>
          <w:szCs w:val="22"/>
        </w:rPr>
      </w:pPr>
    </w:p>
    <w:p w14:paraId="7FBF661B" w14:textId="77777777" w:rsidR="00493DF6" w:rsidRDefault="00493DF6" w:rsidP="00AF5060">
      <w:pPr>
        <w:spacing w:line="240" w:lineRule="atLeast"/>
        <w:rPr>
          <w:rFonts w:ascii="Trebuchet MS" w:hAnsi="Trebuchet MS"/>
          <w:color w:val="FF0000"/>
          <w:szCs w:val="22"/>
        </w:rPr>
      </w:pPr>
    </w:p>
    <w:p w14:paraId="6CBD0B9F" w14:textId="77777777" w:rsidR="00493DF6" w:rsidRPr="00493DF6" w:rsidRDefault="00493DF6" w:rsidP="00AF5060">
      <w:pPr>
        <w:spacing w:line="240" w:lineRule="atLeast"/>
        <w:rPr>
          <w:rFonts w:ascii="Trebuchet MS" w:hAnsi="Trebuchet MS"/>
          <w:color w:val="FF0000"/>
          <w:szCs w:val="22"/>
        </w:rPr>
      </w:pPr>
    </w:p>
    <w:p w14:paraId="2B73CFAB" w14:textId="77777777" w:rsidR="00887AF7" w:rsidRPr="00493DF6" w:rsidRDefault="00887AF7" w:rsidP="00AF5060">
      <w:pPr>
        <w:spacing w:line="240" w:lineRule="atLeast"/>
        <w:rPr>
          <w:rFonts w:ascii="Trebuchet MS" w:hAnsi="Trebuchet MS"/>
          <w:color w:val="FF0000"/>
          <w:szCs w:val="22"/>
        </w:rPr>
      </w:pPr>
    </w:p>
    <w:p w14:paraId="14F2A52C" w14:textId="77777777" w:rsidR="00887AF7" w:rsidRPr="00493DF6" w:rsidRDefault="00887AF7" w:rsidP="00AF5060">
      <w:pPr>
        <w:spacing w:line="240" w:lineRule="atLeast"/>
        <w:rPr>
          <w:rFonts w:ascii="Trebuchet MS" w:hAnsi="Trebuchet MS"/>
          <w:color w:val="FF0000"/>
          <w:szCs w:val="22"/>
        </w:rPr>
      </w:pPr>
    </w:p>
    <w:p w14:paraId="3BB7387D" w14:textId="77777777" w:rsidR="00887AF7" w:rsidRPr="00493DF6" w:rsidRDefault="00887AF7" w:rsidP="00AF5060">
      <w:pPr>
        <w:spacing w:line="240" w:lineRule="atLeast"/>
        <w:rPr>
          <w:rFonts w:ascii="Trebuchet MS" w:hAnsi="Trebuchet MS"/>
          <w:color w:val="FF0000"/>
          <w:szCs w:val="22"/>
        </w:rPr>
      </w:pPr>
    </w:p>
    <w:p w14:paraId="7EFEF364" w14:textId="77777777" w:rsidR="00887AF7" w:rsidRPr="00493DF6" w:rsidRDefault="00887AF7" w:rsidP="00AF5060">
      <w:pPr>
        <w:spacing w:line="240" w:lineRule="atLeast"/>
        <w:rPr>
          <w:rFonts w:ascii="Trebuchet MS" w:hAnsi="Trebuchet MS"/>
          <w:color w:val="FF0000"/>
          <w:szCs w:val="22"/>
        </w:rPr>
      </w:pPr>
    </w:p>
    <w:p w14:paraId="15CC3752" w14:textId="77777777" w:rsidR="00887AF7" w:rsidRPr="00493DF6" w:rsidRDefault="00887AF7" w:rsidP="00AF5060">
      <w:pPr>
        <w:spacing w:line="240" w:lineRule="atLeast"/>
        <w:rPr>
          <w:rFonts w:ascii="Trebuchet MS" w:hAnsi="Trebuchet MS"/>
          <w:color w:val="FF0000"/>
          <w:szCs w:val="22"/>
        </w:rPr>
      </w:pPr>
    </w:p>
    <w:p w14:paraId="5672FF28" w14:textId="77777777" w:rsidR="00887AF7" w:rsidRPr="00493DF6" w:rsidRDefault="00887AF7" w:rsidP="00AF5060">
      <w:pPr>
        <w:spacing w:line="240" w:lineRule="atLeast"/>
        <w:rPr>
          <w:rFonts w:ascii="Trebuchet MS" w:hAnsi="Trebuchet MS"/>
          <w:color w:val="FF0000"/>
          <w:szCs w:val="22"/>
        </w:rPr>
      </w:pPr>
    </w:p>
    <w:p w14:paraId="14B38E7B" w14:textId="77777777" w:rsidR="00887AF7" w:rsidRDefault="00887AF7" w:rsidP="00AF5060">
      <w:pPr>
        <w:spacing w:line="240" w:lineRule="atLeast"/>
        <w:rPr>
          <w:rFonts w:ascii="Trebuchet MS" w:hAnsi="Trebuchet MS"/>
          <w:color w:val="FF0000"/>
          <w:sz w:val="28"/>
          <w:szCs w:val="28"/>
        </w:rPr>
      </w:pPr>
    </w:p>
    <w:p w14:paraId="476DBC35" w14:textId="77777777" w:rsidR="00887AF7" w:rsidRDefault="00887AF7" w:rsidP="00AF5060">
      <w:pPr>
        <w:spacing w:line="240" w:lineRule="atLeast"/>
        <w:rPr>
          <w:rFonts w:ascii="Trebuchet MS" w:hAnsi="Trebuchet MS"/>
          <w:color w:val="FF0000"/>
          <w:sz w:val="28"/>
          <w:szCs w:val="28"/>
        </w:rPr>
      </w:pP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FFFFFF"/>
        <w:tblLayout w:type="fixed"/>
        <w:tblLook w:val="04A0" w:firstRow="1" w:lastRow="0" w:firstColumn="1" w:lastColumn="0" w:noHBand="0" w:noVBand="1"/>
      </w:tblPr>
      <w:tblGrid>
        <w:gridCol w:w="9360"/>
      </w:tblGrid>
      <w:tr w:rsidR="00887AF7" w14:paraId="6D8D9518" w14:textId="77777777" w:rsidTr="006B1D16">
        <w:tc>
          <w:tcPr>
            <w:tcW w:w="9360" w:type="dxa"/>
            <w:tcBorders>
              <w:top w:val="single" w:sz="4" w:space="0" w:color="auto"/>
              <w:left w:val="single" w:sz="4" w:space="0" w:color="auto"/>
              <w:bottom w:val="single" w:sz="4" w:space="0" w:color="auto"/>
              <w:right w:val="single" w:sz="4" w:space="0" w:color="auto"/>
            </w:tcBorders>
            <w:shd w:val="pct12" w:color="auto" w:fill="FFFFFF"/>
            <w:hideMark/>
          </w:tcPr>
          <w:p w14:paraId="57DA0795" w14:textId="77777777" w:rsidR="007A5090" w:rsidRPr="007A5090" w:rsidRDefault="007A5090" w:rsidP="006B1D16">
            <w:pPr>
              <w:pStyle w:val="Title"/>
              <w:rPr>
                <w:rFonts w:ascii="Trebuchet MS" w:hAnsi="Trebuchet MS"/>
                <w:b/>
                <w:i/>
                <w:sz w:val="28"/>
                <w:szCs w:val="28"/>
                <w:lang w:val="en-GB"/>
              </w:rPr>
            </w:pPr>
            <w:r>
              <w:rPr>
                <w:rFonts w:ascii="Trebuchet MS" w:hAnsi="Trebuchet MS"/>
                <w:b/>
                <w:i/>
                <w:sz w:val="28"/>
                <w:szCs w:val="28"/>
                <w:lang w:val="en-GB"/>
              </w:rPr>
              <w:t>CARLETON COMMUNITY HIGH SCHOOL</w:t>
            </w:r>
          </w:p>
          <w:p w14:paraId="6261C029" w14:textId="77777777" w:rsidR="00887AF7" w:rsidRPr="00545751" w:rsidRDefault="00887AF7" w:rsidP="006B1D16">
            <w:pPr>
              <w:pStyle w:val="Title"/>
              <w:rPr>
                <w:rFonts w:ascii="Trebuchet MS" w:hAnsi="Trebuchet MS"/>
                <w:b/>
                <w:i/>
                <w:sz w:val="28"/>
                <w:szCs w:val="28"/>
              </w:rPr>
            </w:pPr>
            <w:r w:rsidRPr="00545751">
              <w:rPr>
                <w:rFonts w:ascii="Trebuchet MS" w:hAnsi="Trebuchet MS"/>
                <w:b/>
                <w:i/>
                <w:sz w:val="28"/>
                <w:szCs w:val="28"/>
              </w:rPr>
              <w:t xml:space="preserve">TEACHER OF </w:t>
            </w:r>
            <w:r>
              <w:rPr>
                <w:rFonts w:ascii="Trebuchet MS" w:hAnsi="Trebuchet MS"/>
                <w:b/>
                <w:i/>
                <w:sz w:val="28"/>
                <w:szCs w:val="28"/>
                <w:lang w:val="en-GB"/>
              </w:rPr>
              <w:t>MATH</w:t>
            </w:r>
            <w:r w:rsidR="00493DF6">
              <w:rPr>
                <w:rFonts w:ascii="Trebuchet MS" w:hAnsi="Trebuchet MS"/>
                <w:b/>
                <w:i/>
                <w:sz w:val="28"/>
                <w:szCs w:val="28"/>
                <w:lang w:val="en-GB"/>
              </w:rPr>
              <w:t>EMATIC</w:t>
            </w:r>
            <w:r>
              <w:rPr>
                <w:rFonts w:ascii="Trebuchet MS" w:hAnsi="Trebuchet MS"/>
                <w:b/>
                <w:i/>
                <w:sz w:val="28"/>
                <w:szCs w:val="28"/>
                <w:lang w:val="en-GB"/>
              </w:rPr>
              <w:t>S</w:t>
            </w:r>
            <w:r w:rsidRPr="00545751">
              <w:rPr>
                <w:rFonts w:ascii="Trebuchet MS" w:hAnsi="Trebuchet MS"/>
                <w:b/>
                <w:i/>
                <w:sz w:val="28"/>
                <w:szCs w:val="28"/>
              </w:rPr>
              <w:t xml:space="preserve">  </w:t>
            </w:r>
          </w:p>
          <w:p w14:paraId="5B15C759" w14:textId="77777777" w:rsidR="00887AF7" w:rsidRDefault="00887AF7" w:rsidP="006B1D16">
            <w:pPr>
              <w:pStyle w:val="Title"/>
              <w:rPr>
                <w:rFonts w:ascii="Trebuchet MS" w:hAnsi="Trebuchet MS"/>
                <w:szCs w:val="24"/>
              </w:rPr>
            </w:pPr>
            <w:r w:rsidRPr="00545751">
              <w:rPr>
                <w:rFonts w:ascii="Trebuchet MS" w:hAnsi="Trebuchet MS"/>
                <w:b/>
                <w:sz w:val="28"/>
                <w:szCs w:val="28"/>
              </w:rPr>
              <w:t>PERSON SPECIFICATION</w:t>
            </w:r>
          </w:p>
        </w:tc>
      </w:tr>
    </w:tbl>
    <w:p w14:paraId="6B9DABE8" w14:textId="77777777" w:rsidR="00887AF7" w:rsidRDefault="00887AF7" w:rsidP="00887AF7">
      <w:pPr>
        <w:pStyle w:val="Heading1"/>
        <w:jc w:val="left"/>
        <w:rPr>
          <w:rFonts w:ascii="Trebuchet MS" w:hAnsi="Trebuchet MS"/>
          <w:sz w:val="24"/>
          <w:szCs w:val="24"/>
          <w:lang w:eastAsia="en-US"/>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07"/>
        <w:gridCol w:w="2505"/>
        <w:gridCol w:w="1560"/>
      </w:tblGrid>
      <w:tr w:rsidR="00887AF7" w14:paraId="3DEBD530" w14:textId="77777777" w:rsidTr="006B1D16">
        <w:tc>
          <w:tcPr>
            <w:tcW w:w="2093" w:type="dxa"/>
            <w:tcBorders>
              <w:top w:val="single" w:sz="4" w:space="0" w:color="auto"/>
              <w:left w:val="single" w:sz="4" w:space="0" w:color="auto"/>
              <w:bottom w:val="single" w:sz="4" w:space="0" w:color="auto"/>
              <w:right w:val="single" w:sz="4" w:space="0" w:color="auto"/>
            </w:tcBorders>
            <w:hideMark/>
          </w:tcPr>
          <w:p w14:paraId="1AD8DC98" w14:textId="77777777" w:rsidR="00887AF7" w:rsidRDefault="00887AF7" w:rsidP="006B1D16">
            <w:pPr>
              <w:pStyle w:val="Heading1"/>
              <w:rPr>
                <w:rFonts w:ascii="Trebuchet MS" w:hAnsi="Trebuchet MS"/>
                <w:sz w:val="24"/>
                <w:szCs w:val="24"/>
                <w:lang w:eastAsia="en-US"/>
              </w:rPr>
            </w:pPr>
            <w:r>
              <w:rPr>
                <w:rFonts w:ascii="Trebuchet MS" w:hAnsi="Trebuchet MS"/>
                <w:sz w:val="24"/>
                <w:szCs w:val="24"/>
              </w:rPr>
              <w:t>PERSONAL QUALITIES</w:t>
            </w:r>
          </w:p>
        </w:tc>
        <w:tc>
          <w:tcPr>
            <w:tcW w:w="4207" w:type="dxa"/>
            <w:tcBorders>
              <w:top w:val="single" w:sz="4" w:space="0" w:color="auto"/>
              <w:left w:val="single" w:sz="4" w:space="0" w:color="auto"/>
              <w:bottom w:val="single" w:sz="4" w:space="0" w:color="auto"/>
              <w:right w:val="single" w:sz="4" w:space="0" w:color="auto"/>
            </w:tcBorders>
            <w:hideMark/>
          </w:tcPr>
          <w:p w14:paraId="0C9369B2" w14:textId="77777777" w:rsidR="00887AF7" w:rsidRDefault="00887AF7" w:rsidP="006B1D16">
            <w:pPr>
              <w:jc w:val="center"/>
              <w:rPr>
                <w:rFonts w:ascii="Trebuchet MS" w:hAnsi="Trebuchet MS"/>
                <w:b/>
                <w:sz w:val="24"/>
                <w:szCs w:val="24"/>
              </w:rPr>
            </w:pPr>
            <w:r>
              <w:rPr>
                <w:rFonts w:ascii="Trebuchet MS" w:hAnsi="Trebuchet MS"/>
                <w:b/>
                <w:sz w:val="24"/>
                <w:szCs w:val="24"/>
              </w:rPr>
              <w:t>ESSENTIAL</w:t>
            </w:r>
          </w:p>
        </w:tc>
        <w:tc>
          <w:tcPr>
            <w:tcW w:w="2505" w:type="dxa"/>
            <w:tcBorders>
              <w:top w:val="single" w:sz="4" w:space="0" w:color="auto"/>
              <w:left w:val="single" w:sz="4" w:space="0" w:color="auto"/>
              <w:bottom w:val="single" w:sz="4" w:space="0" w:color="auto"/>
              <w:right w:val="single" w:sz="4" w:space="0" w:color="auto"/>
            </w:tcBorders>
            <w:hideMark/>
          </w:tcPr>
          <w:p w14:paraId="0E4A872B" w14:textId="77777777" w:rsidR="00887AF7" w:rsidRDefault="00887AF7" w:rsidP="006B1D16">
            <w:pPr>
              <w:jc w:val="center"/>
              <w:rPr>
                <w:rFonts w:ascii="Trebuchet MS" w:hAnsi="Trebuchet MS"/>
                <w:b/>
                <w:sz w:val="24"/>
                <w:szCs w:val="24"/>
              </w:rPr>
            </w:pPr>
            <w:r>
              <w:rPr>
                <w:rFonts w:ascii="Trebuchet MS" w:hAnsi="Trebuchet MS"/>
                <w:b/>
                <w:sz w:val="24"/>
                <w:szCs w:val="24"/>
              </w:rPr>
              <w:t>DESIRABLE</w:t>
            </w:r>
          </w:p>
        </w:tc>
        <w:tc>
          <w:tcPr>
            <w:tcW w:w="1560" w:type="dxa"/>
            <w:tcBorders>
              <w:top w:val="single" w:sz="4" w:space="0" w:color="auto"/>
              <w:left w:val="single" w:sz="4" w:space="0" w:color="auto"/>
              <w:bottom w:val="single" w:sz="4" w:space="0" w:color="auto"/>
              <w:right w:val="single" w:sz="4" w:space="0" w:color="auto"/>
            </w:tcBorders>
            <w:hideMark/>
          </w:tcPr>
          <w:p w14:paraId="5C302442" w14:textId="77777777" w:rsidR="00887AF7" w:rsidRDefault="00887AF7" w:rsidP="006B1D16">
            <w:pPr>
              <w:jc w:val="center"/>
              <w:rPr>
                <w:rFonts w:ascii="Trebuchet MS" w:hAnsi="Trebuchet MS"/>
                <w:b/>
                <w:sz w:val="24"/>
                <w:szCs w:val="24"/>
              </w:rPr>
            </w:pPr>
            <w:r>
              <w:rPr>
                <w:rFonts w:ascii="Trebuchet MS" w:hAnsi="Trebuchet MS"/>
                <w:b/>
                <w:sz w:val="24"/>
                <w:szCs w:val="24"/>
              </w:rPr>
              <w:t>HOW IDENTIFIED</w:t>
            </w:r>
          </w:p>
        </w:tc>
      </w:tr>
      <w:tr w:rsidR="00887AF7" w:rsidRPr="00B50AF0" w14:paraId="1976F4F9" w14:textId="77777777" w:rsidTr="006B1D16">
        <w:tc>
          <w:tcPr>
            <w:tcW w:w="2093" w:type="dxa"/>
            <w:tcBorders>
              <w:top w:val="single" w:sz="4" w:space="0" w:color="auto"/>
              <w:left w:val="single" w:sz="4" w:space="0" w:color="auto"/>
              <w:bottom w:val="single" w:sz="4" w:space="0" w:color="auto"/>
              <w:right w:val="single" w:sz="4" w:space="0" w:color="auto"/>
            </w:tcBorders>
            <w:hideMark/>
          </w:tcPr>
          <w:p w14:paraId="1B5E6AC8" w14:textId="77777777" w:rsidR="00887AF7" w:rsidRPr="00B50AF0" w:rsidRDefault="00887AF7" w:rsidP="006B1D16">
            <w:pPr>
              <w:jc w:val="center"/>
              <w:rPr>
                <w:rFonts w:ascii="Trebuchet MS" w:hAnsi="Trebuchet MS"/>
                <w:szCs w:val="22"/>
              </w:rPr>
            </w:pPr>
            <w:r w:rsidRPr="00B50AF0">
              <w:rPr>
                <w:rFonts w:ascii="Trebuchet MS" w:hAnsi="Trebuchet MS"/>
                <w:szCs w:val="22"/>
              </w:rPr>
              <w:t>Skills</w:t>
            </w:r>
          </w:p>
        </w:tc>
        <w:tc>
          <w:tcPr>
            <w:tcW w:w="4207" w:type="dxa"/>
            <w:tcBorders>
              <w:top w:val="single" w:sz="4" w:space="0" w:color="auto"/>
              <w:left w:val="single" w:sz="4" w:space="0" w:color="auto"/>
              <w:bottom w:val="single" w:sz="4" w:space="0" w:color="auto"/>
              <w:right w:val="single" w:sz="4" w:space="0" w:color="auto"/>
            </w:tcBorders>
          </w:tcPr>
          <w:p w14:paraId="1033340E" w14:textId="77777777" w:rsidR="00887AF7" w:rsidRPr="00B50AF0" w:rsidRDefault="00887AF7" w:rsidP="006B1D16">
            <w:pPr>
              <w:rPr>
                <w:rFonts w:ascii="Trebuchet MS" w:hAnsi="Trebuchet MS"/>
                <w:szCs w:val="22"/>
              </w:rPr>
            </w:pPr>
            <w:r w:rsidRPr="00B50AF0">
              <w:rPr>
                <w:rFonts w:ascii="Trebuchet MS" w:hAnsi="Trebuchet MS"/>
                <w:szCs w:val="22"/>
              </w:rPr>
              <w:t>Excellent reflective classroom practitioner;</w:t>
            </w:r>
          </w:p>
          <w:p w14:paraId="1760B5CF" w14:textId="77777777" w:rsidR="00887AF7" w:rsidRPr="00B50AF0" w:rsidRDefault="00887AF7" w:rsidP="006B1D16">
            <w:pPr>
              <w:rPr>
                <w:rFonts w:ascii="Trebuchet MS" w:hAnsi="Trebuchet MS"/>
                <w:szCs w:val="22"/>
              </w:rPr>
            </w:pPr>
          </w:p>
          <w:p w14:paraId="742B8CEE" w14:textId="77777777" w:rsidR="00887AF7" w:rsidRPr="00B50AF0" w:rsidRDefault="00887AF7" w:rsidP="006B1D16">
            <w:pPr>
              <w:rPr>
                <w:rFonts w:ascii="Trebuchet MS" w:hAnsi="Trebuchet MS"/>
                <w:szCs w:val="22"/>
              </w:rPr>
            </w:pPr>
            <w:r w:rsidRPr="00B50AF0">
              <w:rPr>
                <w:rFonts w:ascii="Trebuchet MS" w:hAnsi="Trebuchet MS"/>
                <w:szCs w:val="22"/>
              </w:rPr>
              <w:t>Excellent Subject knowledge;</w:t>
            </w:r>
          </w:p>
          <w:p w14:paraId="45CA7248" w14:textId="77777777" w:rsidR="00887AF7" w:rsidRPr="00B50AF0" w:rsidRDefault="00887AF7" w:rsidP="006B1D16">
            <w:pPr>
              <w:rPr>
                <w:rFonts w:ascii="Trebuchet MS" w:hAnsi="Trebuchet MS"/>
                <w:szCs w:val="22"/>
              </w:rPr>
            </w:pPr>
          </w:p>
          <w:p w14:paraId="028F1CAF" w14:textId="77777777" w:rsidR="00887AF7" w:rsidRPr="00B50AF0" w:rsidRDefault="00887AF7" w:rsidP="006B1D16">
            <w:pPr>
              <w:rPr>
                <w:rFonts w:ascii="Trebuchet MS" w:hAnsi="Trebuchet MS"/>
                <w:szCs w:val="22"/>
              </w:rPr>
            </w:pPr>
            <w:r w:rsidRPr="00B50AF0">
              <w:rPr>
                <w:rFonts w:ascii="Trebuchet MS" w:hAnsi="Trebuchet MS"/>
                <w:szCs w:val="22"/>
              </w:rPr>
              <w:t>Able to use ICT personally and in the classroom as part of a range of teaching styles;</w:t>
            </w:r>
          </w:p>
          <w:p w14:paraId="474C27F6" w14:textId="77777777" w:rsidR="00887AF7" w:rsidRPr="00B50AF0" w:rsidRDefault="00887AF7" w:rsidP="006B1D16">
            <w:pPr>
              <w:rPr>
                <w:rFonts w:ascii="Trebuchet MS" w:hAnsi="Trebuchet MS"/>
                <w:szCs w:val="22"/>
              </w:rPr>
            </w:pPr>
          </w:p>
          <w:p w14:paraId="4FA5DFA9" w14:textId="77777777" w:rsidR="00887AF7" w:rsidRPr="00B50AF0" w:rsidRDefault="00887AF7" w:rsidP="006B1D16">
            <w:pPr>
              <w:rPr>
                <w:rFonts w:ascii="Trebuchet MS" w:hAnsi="Trebuchet MS"/>
                <w:szCs w:val="22"/>
              </w:rPr>
            </w:pPr>
            <w:r w:rsidRPr="00B50AF0">
              <w:rPr>
                <w:rFonts w:ascii="Trebuchet MS" w:hAnsi="Trebuchet MS"/>
                <w:szCs w:val="22"/>
              </w:rPr>
              <w:t>Good organisation, Admin, Planning;</w:t>
            </w:r>
          </w:p>
          <w:p w14:paraId="29823854" w14:textId="77777777" w:rsidR="00887AF7" w:rsidRPr="00B50AF0" w:rsidRDefault="00887AF7" w:rsidP="006B1D16">
            <w:pPr>
              <w:rPr>
                <w:rFonts w:ascii="Trebuchet MS" w:hAnsi="Trebuchet MS"/>
                <w:szCs w:val="22"/>
              </w:rPr>
            </w:pPr>
          </w:p>
          <w:p w14:paraId="03B7B181" w14:textId="77777777" w:rsidR="00887AF7" w:rsidRPr="00B50AF0" w:rsidRDefault="00887AF7" w:rsidP="006B1D16">
            <w:pPr>
              <w:rPr>
                <w:rFonts w:ascii="Trebuchet MS" w:hAnsi="Trebuchet MS"/>
                <w:szCs w:val="22"/>
              </w:rPr>
            </w:pPr>
            <w:r w:rsidRPr="00B50AF0">
              <w:rPr>
                <w:rFonts w:ascii="Trebuchet MS" w:hAnsi="Trebuchet MS"/>
                <w:szCs w:val="22"/>
              </w:rPr>
              <w:t>Initiative/Tenacity/Flexibility;</w:t>
            </w:r>
          </w:p>
          <w:p w14:paraId="3921642D" w14:textId="77777777" w:rsidR="00887AF7" w:rsidRPr="00B50AF0" w:rsidRDefault="00887AF7" w:rsidP="006B1D16">
            <w:pPr>
              <w:rPr>
                <w:rFonts w:ascii="Trebuchet MS" w:hAnsi="Trebuchet MS"/>
                <w:szCs w:val="22"/>
              </w:rPr>
            </w:pPr>
          </w:p>
          <w:p w14:paraId="510CE2AC" w14:textId="77777777" w:rsidR="00887AF7" w:rsidRPr="00B50AF0" w:rsidRDefault="00887AF7" w:rsidP="006B1D16">
            <w:pPr>
              <w:rPr>
                <w:rFonts w:ascii="Trebuchet MS" w:hAnsi="Trebuchet MS"/>
                <w:szCs w:val="22"/>
              </w:rPr>
            </w:pPr>
            <w:r w:rsidRPr="00B50AF0">
              <w:rPr>
                <w:rFonts w:ascii="Trebuchet MS" w:hAnsi="Trebuchet MS"/>
                <w:szCs w:val="22"/>
              </w:rPr>
              <w:t>Ability to work with, for, and contribute to a Team;</w:t>
            </w:r>
          </w:p>
          <w:p w14:paraId="7660AF88" w14:textId="77777777" w:rsidR="00887AF7" w:rsidRPr="00B50AF0" w:rsidRDefault="00887AF7" w:rsidP="006B1D16">
            <w:pPr>
              <w:rPr>
                <w:rFonts w:ascii="Trebuchet MS" w:hAnsi="Trebuchet MS"/>
                <w:szCs w:val="22"/>
              </w:rPr>
            </w:pPr>
          </w:p>
          <w:p w14:paraId="763AE672" w14:textId="77777777" w:rsidR="00887AF7" w:rsidRPr="00B50AF0" w:rsidRDefault="00887AF7" w:rsidP="006B1D16">
            <w:pPr>
              <w:rPr>
                <w:rFonts w:ascii="Trebuchet MS" w:hAnsi="Trebuchet MS"/>
                <w:szCs w:val="22"/>
              </w:rPr>
            </w:pPr>
            <w:r w:rsidRPr="00B50AF0">
              <w:rPr>
                <w:rFonts w:ascii="Trebuchet MS" w:hAnsi="Trebuchet MS"/>
                <w:szCs w:val="22"/>
              </w:rPr>
              <w:t>Lively Communicator;</w:t>
            </w:r>
          </w:p>
          <w:p w14:paraId="4CA78EF0" w14:textId="77777777" w:rsidR="00887AF7" w:rsidRPr="00B50AF0" w:rsidRDefault="00887AF7" w:rsidP="006B1D16">
            <w:pPr>
              <w:rPr>
                <w:rFonts w:ascii="Trebuchet MS" w:hAnsi="Trebuchet MS"/>
                <w:szCs w:val="22"/>
              </w:rPr>
            </w:pPr>
          </w:p>
          <w:p w14:paraId="532359D7" w14:textId="77777777" w:rsidR="00887AF7" w:rsidRPr="00B50AF0" w:rsidRDefault="00887AF7" w:rsidP="006B1D16">
            <w:pPr>
              <w:rPr>
                <w:rFonts w:ascii="Trebuchet MS" w:hAnsi="Trebuchet MS"/>
                <w:szCs w:val="22"/>
              </w:rPr>
            </w:pPr>
            <w:r w:rsidRPr="00B50AF0">
              <w:rPr>
                <w:rFonts w:ascii="Trebuchet MS" w:hAnsi="Trebuchet MS"/>
                <w:szCs w:val="22"/>
              </w:rPr>
              <w:t>Willingness to be involved in extra-curricular activities;</w:t>
            </w:r>
          </w:p>
          <w:p w14:paraId="0E3A5FFB" w14:textId="77777777" w:rsidR="00887AF7" w:rsidRPr="00B50AF0" w:rsidRDefault="00887AF7" w:rsidP="006B1D16">
            <w:pPr>
              <w:rPr>
                <w:rFonts w:ascii="Trebuchet MS" w:hAnsi="Trebuchet MS"/>
                <w:szCs w:val="22"/>
              </w:rPr>
            </w:pPr>
          </w:p>
          <w:p w14:paraId="7080CF9C" w14:textId="77777777" w:rsidR="00887AF7" w:rsidRPr="00B50AF0" w:rsidRDefault="00887AF7" w:rsidP="006B1D16">
            <w:pPr>
              <w:rPr>
                <w:rFonts w:ascii="Trebuchet MS" w:hAnsi="Trebuchet MS"/>
                <w:szCs w:val="22"/>
              </w:rPr>
            </w:pPr>
            <w:r w:rsidRPr="00B50AF0">
              <w:rPr>
                <w:rFonts w:ascii="Trebuchet MS" w:hAnsi="Trebuchet MS"/>
                <w:szCs w:val="22"/>
              </w:rPr>
              <w:t>Commitment to Raising Achievement of all students;</w:t>
            </w:r>
          </w:p>
          <w:p w14:paraId="18A9930D" w14:textId="77777777" w:rsidR="00887AF7" w:rsidRPr="00B50AF0" w:rsidRDefault="00887AF7" w:rsidP="006B1D16">
            <w:pPr>
              <w:rPr>
                <w:rFonts w:ascii="Trebuchet MS" w:hAnsi="Trebuchet MS"/>
                <w:szCs w:val="22"/>
              </w:rPr>
            </w:pPr>
          </w:p>
          <w:p w14:paraId="3C7B2B78" w14:textId="77777777" w:rsidR="00887AF7" w:rsidRPr="00B50AF0" w:rsidRDefault="00887AF7" w:rsidP="006B1D16">
            <w:pPr>
              <w:rPr>
                <w:rFonts w:ascii="Trebuchet MS" w:hAnsi="Trebuchet MS"/>
                <w:szCs w:val="22"/>
              </w:rPr>
            </w:pPr>
            <w:r w:rsidRPr="00B50AF0">
              <w:rPr>
                <w:rFonts w:ascii="Trebuchet MS" w:hAnsi="Trebuchet MS"/>
                <w:szCs w:val="22"/>
              </w:rPr>
              <w:t>Potential for advancement;</w:t>
            </w:r>
          </w:p>
          <w:p w14:paraId="5C3F7AF3" w14:textId="77777777" w:rsidR="00887AF7" w:rsidRPr="00B50AF0" w:rsidRDefault="00887AF7" w:rsidP="006B1D16">
            <w:pPr>
              <w:rPr>
                <w:rFonts w:ascii="Trebuchet MS" w:hAnsi="Trebuchet MS"/>
                <w:szCs w:val="22"/>
              </w:rPr>
            </w:pPr>
          </w:p>
          <w:p w14:paraId="0A5CACC0" w14:textId="77777777" w:rsidR="00887AF7" w:rsidRPr="00B50AF0" w:rsidRDefault="00887AF7" w:rsidP="006B1D16">
            <w:pPr>
              <w:rPr>
                <w:rFonts w:ascii="Trebuchet MS" w:hAnsi="Trebuchet MS"/>
                <w:szCs w:val="22"/>
              </w:rPr>
            </w:pPr>
            <w:r w:rsidRPr="00B50AF0">
              <w:rPr>
                <w:rFonts w:ascii="Trebuchet MS" w:hAnsi="Trebuchet MS"/>
                <w:szCs w:val="22"/>
              </w:rPr>
              <w:t xml:space="preserve">Ability and willingness to contribute to the Department’s further development, with particular focus on KS3; </w:t>
            </w:r>
          </w:p>
          <w:p w14:paraId="205BE784" w14:textId="77777777" w:rsidR="00887AF7" w:rsidRPr="00B50AF0" w:rsidRDefault="00887AF7" w:rsidP="006B1D16">
            <w:pPr>
              <w:rPr>
                <w:rFonts w:ascii="Trebuchet MS" w:hAnsi="Trebuchet MS"/>
                <w:szCs w:val="22"/>
              </w:rPr>
            </w:pPr>
          </w:p>
          <w:p w14:paraId="00CD7B6A" w14:textId="77777777" w:rsidR="00887AF7" w:rsidRPr="00B50AF0" w:rsidRDefault="00887AF7" w:rsidP="006B1D16">
            <w:pPr>
              <w:rPr>
                <w:rFonts w:ascii="Trebuchet MS" w:hAnsi="Trebuchet MS"/>
                <w:szCs w:val="22"/>
              </w:rPr>
            </w:pPr>
            <w:r w:rsidRPr="00B50AF0">
              <w:rPr>
                <w:rFonts w:ascii="Trebuchet MS" w:hAnsi="Trebuchet MS"/>
                <w:szCs w:val="22"/>
              </w:rPr>
              <w:t>Commitment to Form Tutor role;</w:t>
            </w:r>
          </w:p>
          <w:p w14:paraId="6604376B" w14:textId="77777777" w:rsidR="00887AF7" w:rsidRPr="00B50AF0" w:rsidRDefault="00887AF7" w:rsidP="006B1D16">
            <w:pPr>
              <w:rPr>
                <w:rFonts w:ascii="Trebuchet MS" w:hAnsi="Trebuchet MS"/>
                <w:szCs w:val="22"/>
              </w:rPr>
            </w:pPr>
          </w:p>
          <w:p w14:paraId="4ACF00A1" w14:textId="77777777" w:rsidR="00887AF7" w:rsidRPr="00B50AF0" w:rsidRDefault="00887AF7" w:rsidP="006B1D16">
            <w:pPr>
              <w:rPr>
                <w:rFonts w:ascii="Trebuchet MS" w:hAnsi="Trebuchet MS"/>
                <w:szCs w:val="22"/>
              </w:rPr>
            </w:pPr>
            <w:r w:rsidRPr="00B50AF0">
              <w:rPr>
                <w:rFonts w:ascii="Trebuchet MS" w:hAnsi="Trebuchet MS"/>
                <w:szCs w:val="22"/>
              </w:rPr>
              <w:t>‘Can Do’ attitude.</w:t>
            </w:r>
          </w:p>
        </w:tc>
        <w:tc>
          <w:tcPr>
            <w:tcW w:w="2505" w:type="dxa"/>
            <w:tcBorders>
              <w:top w:val="single" w:sz="4" w:space="0" w:color="auto"/>
              <w:left w:val="single" w:sz="4" w:space="0" w:color="auto"/>
              <w:bottom w:val="single" w:sz="4" w:space="0" w:color="auto"/>
              <w:right w:val="single" w:sz="4" w:space="0" w:color="auto"/>
            </w:tcBorders>
          </w:tcPr>
          <w:p w14:paraId="0257EFFE" w14:textId="77777777" w:rsidR="00887AF7" w:rsidRPr="00B50AF0" w:rsidRDefault="00887AF7" w:rsidP="006B1D16">
            <w:pPr>
              <w:rPr>
                <w:rFonts w:ascii="Trebuchet MS" w:hAnsi="Trebuchet MS"/>
                <w:szCs w:val="22"/>
              </w:rPr>
            </w:pPr>
          </w:p>
          <w:p w14:paraId="029E8C0A" w14:textId="77777777" w:rsidR="00887AF7" w:rsidRPr="00B50AF0" w:rsidRDefault="00887AF7" w:rsidP="006B1D16">
            <w:pPr>
              <w:rPr>
                <w:rFonts w:ascii="Trebuchet MS" w:hAnsi="Trebuchet MS"/>
                <w:szCs w:val="22"/>
              </w:rPr>
            </w:pPr>
          </w:p>
        </w:tc>
        <w:tc>
          <w:tcPr>
            <w:tcW w:w="1560" w:type="dxa"/>
            <w:tcBorders>
              <w:top w:val="single" w:sz="4" w:space="0" w:color="auto"/>
              <w:left w:val="single" w:sz="4" w:space="0" w:color="auto"/>
              <w:bottom w:val="single" w:sz="4" w:space="0" w:color="auto"/>
              <w:right w:val="single" w:sz="4" w:space="0" w:color="auto"/>
            </w:tcBorders>
          </w:tcPr>
          <w:p w14:paraId="176F07EC" w14:textId="77777777" w:rsidR="00887AF7" w:rsidRPr="00B50AF0" w:rsidRDefault="00887AF7" w:rsidP="006B1D16">
            <w:pPr>
              <w:rPr>
                <w:rFonts w:ascii="Trebuchet MS" w:hAnsi="Trebuchet MS"/>
                <w:szCs w:val="22"/>
              </w:rPr>
            </w:pPr>
            <w:r w:rsidRPr="00B50AF0">
              <w:rPr>
                <w:rFonts w:ascii="Trebuchet MS" w:hAnsi="Trebuchet MS"/>
                <w:szCs w:val="22"/>
              </w:rPr>
              <w:t>Reference;</w:t>
            </w:r>
          </w:p>
          <w:p w14:paraId="198F9A43" w14:textId="77777777" w:rsidR="00887AF7" w:rsidRPr="00B50AF0" w:rsidRDefault="00887AF7" w:rsidP="006B1D16">
            <w:pPr>
              <w:rPr>
                <w:rFonts w:ascii="Trebuchet MS" w:hAnsi="Trebuchet MS"/>
                <w:szCs w:val="22"/>
              </w:rPr>
            </w:pPr>
            <w:r w:rsidRPr="00B50AF0">
              <w:rPr>
                <w:rFonts w:ascii="Trebuchet MS" w:hAnsi="Trebuchet MS"/>
                <w:szCs w:val="22"/>
              </w:rPr>
              <w:t xml:space="preserve">Application; </w:t>
            </w:r>
          </w:p>
          <w:p w14:paraId="351DAAAA" w14:textId="77777777" w:rsidR="00887AF7" w:rsidRPr="00B50AF0" w:rsidRDefault="00887AF7" w:rsidP="006B1D16">
            <w:pPr>
              <w:rPr>
                <w:rFonts w:ascii="Trebuchet MS" w:hAnsi="Trebuchet MS"/>
                <w:szCs w:val="22"/>
              </w:rPr>
            </w:pPr>
            <w:r w:rsidRPr="00B50AF0">
              <w:rPr>
                <w:rFonts w:ascii="Trebuchet MS" w:hAnsi="Trebuchet MS"/>
                <w:szCs w:val="22"/>
              </w:rPr>
              <w:t>Interview.</w:t>
            </w:r>
          </w:p>
          <w:p w14:paraId="4E29177D" w14:textId="77777777" w:rsidR="00887AF7" w:rsidRPr="00B50AF0" w:rsidRDefault="00887AF7" w:rsidP="006B1D16">
            <w:pPr>
              <w:rPr>
                <w:rFonts w:ascii="Trebuchet MS" w:hAnsi="Trebuchet MS"/>
                <w:b/>
                <w:szCs w:val="22"/>
              </w:rPr>
            </w:pPr>
          </w:p>
        </w:tc>
      </w:tr>
      <w:tr w:rsidR="00887AF7" w:rsidRPr="00B50AF0" w14:paraId="11AA69F1" w14:textId="77777777" w:rsidTr="006B1D16">
        <w:tc>
          <w:tcPr>
            <w:tcW w:w="2093" w:type="dxa"/>
            <w:tcBorders>
              <w:top w:val="single" w:sz="4" w:space="0" w:color="auto"/>
              <w:left w:val="single" w:sz="4" w:space="0" w:color="auto"/>
              <w:bottom w:val="single" w:sz="4" w:space="0" w:color="auto"/>
              <w:right w:val="single" w:sz="4" w:space="0" w:color="auto"/>
            </w:tcBorders>
            <w:hideMark/>
          </w:tcPr>
          <w:p w14:paraId="03A0B0C7" w14:textId="77777777" w:rsidR="00887AF7" w:rsidRPr="00B50AF0" w:rsidRDefault="00887AF7" w:rsidP="006B1D16">
            <w:pPr>
              <w:rPr>
                <w:rFonts w:ascii="Trebuchet MS" w:hAnsi="Trebuchet MS"/>
                <w:szCs w:val="22"/>
              </w:rPr>
            </w:pPr>
            <w:r w:rsidRPr="00B50AF0">
              <w:rPr>
                <w:rFonts w:ascii="Trebuchet MS" w:hAnsi="Trebuchet MS"/>
                <w:szCs w:val="22"/>
              </w:rPr>
              <w:t>Social Skills</w:t>
            </w:r>
          </w:p>
        </w:tc>
        <w:tc>
          <w:tcPr>
            <w:tcW w:w="4207" w:type="dxa"/>
            <w:tcBorders>
              <w:top w:val="single" w:sz="4" w:space="0" w:color="auto"/>
              <w:left w:val="single" w:sz="4" w:space="0" w:color="auto"/>
              <w:bottom w:val="single" w:sz="4" w:space="0" w:color="auto"/>
              <w:right w:val="single" w:sz="4" w:space="0" w:color="auto"/>
            </w:tcBorders>
          </w:tcPr>
          <w:p w14:paraId="46AA7E3C" w14:textId="77777777" w:rsidR="00887AF7" w:rsidRPr="00B50AF0" w:rsidRDefault="00887AF7" w:rsidP="006B1D16">
            <w:pPr>
              <w:rPr>
                <w:rFonts w:ascii="Trebuchet MS" w:hAnsi="Trebuchet MS"/>
                <w:szCs w:val="22"/>
              </w:rPr>
            </w:pPr>
            <w:r w:rsidRPr="00B50AF0">
              <w:rPr>
                <w:rFonts w:ascii="Trebuchet MS" w:hAnsi="Trebuchet MS"/>
                <w:szCs w:val="22"/>
              </w:rPr>
              <w:t>Approachable;</w:t>
            </w:r>
          </w:p>
          <w:p w14:paraId="15B9A9A1" w14:textId="77777777" w:rsidR="00887AF7" w:rsidRPr="00B50AF0" w:rsidRDefault="00887AF7" w:rsidP="006B1D16">
            <w:pPr>
              <w:rPr>
                <w:rFonts w:ascii="Trebuchet MS" w:hAnsi="Trebuchet MS"/>
                <w:szCs w:val="22"/>
              </w:rPr>
            </w:pPr>
          </w:p>
          <w:p w14:paraId="0EAD3333" w14:textId="77777777" w:rsidR="00887AF7" w:rsidRPr="00B50AF0" w:rsidRDefault="00887AF7" w:rsidP="006B1D16">
            <w:pPr>
              <w:rPr>
                <w:rFonts w:ascii="Trebuchet MS" w:hAnsi="Trebuchet MS"/>
                <w:szCs w:val="22"/>
              </w:rPr>
            </w:pPr>
            <w:r w:rsidRPr="00B50AF0">
              <w:rPr>
                <w:rFonts w:ascii="Trebuchet MS" w:hAnsi="Trebuchet MS"/>
                <w:szCs w:val="22"/>
              </w:rPr>
              <w:t>Sense of humour.</w:t>
            </w:r>
          </w:p>
        </w:tc>
        <w:tc>
          <w:tcPr>
            <w:tcW w:w="2505" w:type="dxa"/>
            <w:tcBorders>
              <w:top w:val="single" w:sz="4" w:space="0" w:color="auto"/>
              <w:left w:val="single" w:sz="4" w:space="0" w:color="auto"/>
              <w:bottom w:val="single" w:sz="4" w:space="0" w:color="auto"/>
              <w:right w:val="single" w:sz="4" w:space="0" w:color="auto"/>
            </w:tcBorders>
          </w:tcPr>
          <w:p w14:paraId="2591D75D" w14:textId="77777777" w:rsidR="00887AF7" w:rsidRPr="00B50AF0" w:rsidRDefault="00887AF7" w:rsidP="006B1D16">
            <w:pPr>
              <w:rPr>
                <w:rFonts w:ascii="Trebuchet MS" w:hAnsi="Trebuchet MS"/>
                <w:szCs w:val="22"/>
              </w:rPr>
            </w:pPr>
          </w:p>
        </w:tc>
        <w:tc>
          <w:tcPr>
            <w:tcW w:w="1560" w:type="dxa"/>
            <w:tcBorders>
              <w:top w:val="single" w:sz="4" w:space="0" w:color="auto"/>
              <w:left w:val="single" w:sz="4" w:space="0" w:color="auto"/>
              <w:bottom w:val="single" w:sz="4" w:space="0" w:color="auto"/>
              <w:right w:val="single" w:sz="4" w:space="0" w:color="auto"/>
            </w:tcBorders>
            <w:hideMark/>
          </w:tcPr>
          <w:p w14:paraId="66FFC839" w14:textId="77777777" w:rsidR="00887AF7" w:rsidRPr="00B50AF0" w:rsidRDefault="00887AF7" w:rsidP="006B1D16">
            <w:pPr>
              <w:rPr>
                <w:rFonts w:ascii="Trebuchet MS" w:hAnsi="Trebuchet MS"/>
                <w:szCs w:val="22"/>
              </w:rPr>
            </w:pPr>
            <w:r w:rsidRPr="00B50AF0">
              <w:rPr>
                <w:rFonts w:ascii="Trebuchet MS" w:hAnsi="Trebuchet MS"/>
                <w:szCs w:val="22"/>
              </w:rPr>
              <w:t>Interview;</w:t>
            </w:r>
          </w:p>
          <w:p w14:paraId="7DB130CF" w14:textId="77777777" w:rsidR="00887AF7" w:rsidRPr="00B50AF0" w:rsidRDefault="00887AF7" w:rsidP="006B1D16">
            <w:pPr>
              <w:rPr>
                <w:rFonts w:ascii="Trebuchet MS" w:hAnsi="Trebuchet MS"/>
                <w:szCs w:val="22"/>
              </w:rPr>
            </w:pPr>
            <w:r w:rsidRPr="00B50AF0">
              <w:rPr>
                <w:rFonts w:ascii="Trebuchet MS" w:hAnsi="Trebuchet MS"/>
                <w:szCs w:val="22"/>
              </w:rPr>
              <w:t>Reference.</w:t>
            </w:r>
          </w:p>
        </w:tc>
      </w:tr>
      <w:tr w:rsidR="00887AF7" w:rsidRPr="00B50AF0" w14:paraId="3371BEEE" w14:textId="77777777" w:rsidTr="006B1D16">
        <w:tc>
          <w:tcPr>
            <w:tcW w:w="2093" w:type="dxa"/>
            <w:tcBorders>
              <w:top w:val="single" w:sz="4" w:space="0" w:color="auto"/>
              <w:left w:val="single" w:sz="4" w:space="0" w:color="auto"/>
              <w:bottom w:val="single" w:sz="4" w:space="0" w:color="auto"/>
              <w:right w:val="single" w:sz="4" w:space="0" w:color="auto"/>
            </w:tcBorders>
            <w:hideMark/>
          </w:tcPr>
          <w:p w14:paraId="51AEF607" w14:textId="77777777" w:rsidR="00887AF7" w:rsidRPr="00B50AF0" w:rsidRDefault="00887AF7" w:rsidP="006B1D16">
            <w:pPr>
              <w:rPr>
                <w:rFonts w:ascii="Trebuchet MS" w:hAnsi="Trebuchet MS"/>
                <w:szCs w:val="22"/>
              </w:rPr>
            </w:pPr>
            <w:r w:rsidRPr="00B50AF0">
              <w:rPr>
                <w:rFonts w:ascii="Trebuchet MS" w:hAnsi="Trebuchet MS"/>
                <w:szCs w:val="22"/>
              </w:rPr>
              <w:t>Relevant Experience</w:t>
            </w:r>
          </w:p>
        </w:tc>
        <w:tc>
          <w:tcPr>
            <w:tcW w:w="4207" w:type="dxa"/>
            <w:tcBorders>
              <w:top w:val="single" w:sz="4" w:space="0" w:color="auto"/>
              <w:left w:val="single" w:sz="4" w:space="0" w:color="auto"/>
              <w:bottom w:val="single" w:sz="4" w:space="0" w:color="auto"/>
              <w:right w:val="single" w:sz="4" w:space="0" w:color="auto"/>
            </w:tcBorders>
          </w:tcPr>
          <w:p w14:paraId="40213C37" w14:textId="77777777" w:rsidR="00887AF7" w:rsidRPr="00B50AF0" w:rsidRDefault="00887AF7" w:rsidP="006B1D16">
            <w:pPr>
              <w:rPr>
                <w:rFonts w:ascii="Trebuchet MS" w:hAnsi="Trebuchet MS"/>
                <w:szCs w:val="22"/>
              </w:rPr>
            </w:pPr>
            <w:r w:rsidRPr="00B50AF0">
              <w:rPr>
                <w:rFonts w:ascii="Trebuchet MS" w:hAnsi="Trebuchet MS"/>
                <w:szCs w:val="22"/>
              </w:rPr>
              <w:t xml:space="preserve">Teaching of </w:t>
            </w:r>
            <w:r>
              <w:rPr>
                <w:rFonts w:ascii="Trebuchet MS" w:hAnsi="Trebuchet MS"/>
                <w:szCs w:val="22"/>
              </w:rPr>
              <w:t xml:space="preserve">Maths </w:t>
            </w:r>
            <w:r w:rsidRPr="00B50AF0">
              <w:rPr>
                <w:rFonts w:ascii="Trebuchet MS" w:hAnsi="Trebuchet MS"/>
                <w:szCs w:val="22"/>
              </w:rPr>
              <w:t>at KS3 and KS4 to a range of abilities and ages (11-16).</w:t>
            </w:r>
          </w:p>
          <w:p w14:paraId="560FE35E" w14:textId="77777777" w:rsidR="00887AF7" w:rsidRPr="00B50AF0" w:rsidRDefault="00887AF7" w:rsidP="006B1D16">
            <w:pPr>
              <w:rPr>
                <w:rFonts w:ascii="Trebuchet MS" w:hAnsi="Trebuchet MS"/>
                <w:szCs w:val="22"/>
              </w:rPr>
            </w:pPr>
          </w:p>
        </w:tc>
        <w:tc>
          <w:tcPr>
            <w:tcW w:w="2505" w:type="dxa"/>
            <w:tcBorders>
              <w:top w:val="single" w:sz="4" w:space="0" w:color="auto"/>
              <w:left w:val="single" w:sz="4" w:space="0" w:color="auto"/>
              <w:bottom w:val="single" w:sz="4" w:space="0" w:color="auto"/>
              <w:right w:val="single" w:sz="4" w:space="0" w:color="auto"/>
            </w:tcBorders>
          </w:tcPr>
          <w:p w14:paraId="3A9281BD" w14:textId="77777777" w:rsidR="00887AF7" w:rsidRPr="00B50AF0" w:rsidRDefault="00887AF7" w:rsidP="006B1D16">
            <w:pPr>
              <w:rPr>
                <w:rFonts w:ascii="Trebuchet MS" w:hAnsi="Trebuchet MS"/>
                <w:szCs w:val="22"/>
              </w:rPr>
            </w:pPr>
          </w:p>
        </w:tc>
        <w:tc>
          <w:tcPr>
            <w:tcW w:w="1560" w:type="dxa"/>
            <w:tcBorders>
              <w:top w:val="single" w:sz="4" w:space="0" w:color="auto"/>
              <w:left w:val="single" w:sz="4" w:space="0" w:color="auto"/>
              <w:bottom w:val="single" w:sz="4" w:space="0" w:color="auto"/>
              <w:right w:val="single" w:sz="4" w:space="0" w:color="auto"/>
            </w:tcBorders>
            <w:hideMark/>
          </w:tcPr>
          <w:p w14:paraId="2187FB6A" w14:textId="77777777" w:rsidR="00887AF7" w:rsidRPr="00B50AF0" w:rsidRDefault="00887AF7" w:rsidP="006B1D16">
            <w:pPr>
              <w:rPr>
                <w:rFonts w:ascii="Trebuchet MS" w:hAnsi="Trebuchet MS"/>
                <w:szCs w:val="22"/>
              </w:rPr>
            </w:pPr>
            <w:r w:rsidRPr="00B50AF0">
              <w:rPr>
                <w:rFonts w:ascii="Trebuchet MS" w:hAnsi="Trebuchet MS"/>
                <w:szCs w:val="22"/>
              </w:rPr>
              <w:t>Application;</w:t>
            </w:r>
          </w:p>
          <w:p w14:paraId="78C4DD7B" w14:textId="77777777" w:rsidR="00887AF7" w:rsidRPr="00B50AF0" w:rsidRDefault="00887AF7" w:rsidP="006B1D16">
            <w:pPr>
              <w:rPr>
                <w:rFonts w:ascii="Trebuchet MS" w:hAnsi="Trebuchet MS"/>
                <w:szCs w:val="22"/>
              </w:rPr>
            </w:pPr>
            <w:r w:rsidRPr="00B50AF0">
              <w:rPr>
                <w:rFonts w:ascii="Trebuchet MS" w:hAnsi="Trebuchet MS"/>
                <w:szCs w:val="22"/>
              </w:rPr>
              <w:t>Reference.</w:t>
            </w:r>
          </w:p>
        </w:tc>
      </w:tr>
      <w:tr w:rsidR="00887AF7" w:rsidRPr="00B50AF0" w14:paraId="01598EF5" w14:textId="77777777" w:rsidTr="006B1D16">
        <w:tc>
          <w:tcPr>
            <w:tcW w:w="2093" w:type="dxa"/>
            <w:tcBorders>
              <w:top w:val="single" w:sz="4" w:space="0" w:color="auto"/>
              <w:left w:val="single" w:sz="4" w:space="0" w:color="auto"/>
              <w:bottom w:val="single" w:sz="4" w:space="0" w:color="auto"/>
              <w:right w:val="single" w:sz="4" w:space="0" w:color="auto"/>
            </w:tcBorders>
            <w:hideMark/>
          </w:tcPr>
          <w:p w14:paraId="2DB6850E" w14:textId="77777777" w:rsidR="00887AF7" w:rsidRPr="00B50AF0" w:rsidRDefault="00887AF7" w:rsidP="006B1D16">
            <w:pPr>
              <w:rPr>
                <w:rFonts w:ascii="Trebuchet MS" w:hAnsi="Trebuchet MS"/>
                <w:szCs w:val="22"/>
              </w:rPr>
            </w:pPr>
            <w:r w:rsidRPr="00B50AF0">
              <w:rPr>
                <w:rFonts w:ascii="Trebuchet MS" w:hAnsi="Trebuchet MS"/>
                <w:szCs w:val="22"/>
              </w:rPr>
              <w:t>Knowledge</w:t>
            </w:r>
          </w:p>
        </w:tc>
        <w:tc>
          <w:tcPr>
            <w:tcW w:w="4207" w:type="dxa"/>
            <w:tcBorders>
              <w:top w:val="single" w:sz="4" w:space="0" w:color="auto"/>
              <w:left w:val="single" w:sz="4" w:space="0" w:color="auto"/>
              <w:bottom w:val="single" w:sz="4" w:space="0" w:color="auto"/>
              <w:right w:val="single" w:sz="4" w:space="0" w:color="auto"/>
            </w:tcBorders>
          </w:tcPr>
          <w:p w14:paraId="4E1B46B2" w14:textId="77777777" w:rsidR="00887AF7" w:rsidRPr="00B50AF0" w:rsidRDefault="00887AF7" w:rsidP="006B1D16">
            <w:pPr>
              <w:rPr>
                <w:rFonts w:ascii="Trebuchet MS" w:hAnsi="Trebuchet MS"/>
                <w:szCs w:val="22"/>
              </w:rPr>
            </w:pPr>
            <w:r w:rsidRPr="00B50AF0">
              <w:rPr>
                <w:rFonts w:ascii="Trebuchet MS" w:hAnsi="Trebuchet MS"/>
                <w:szCs w:val="22"/>
              </w:rPr>
              <w:t>National Curriculum.</w:t>
            </w:r>
          </w:p>
          <w:p w14:paraId="077407FD" w14:textId="77777777" w:rsidR="00887AF7" w:rsidRPr="00B50AF0" w:rsidRDefault="00887AF7" w:rsidP="006B1D16">
            <w:pPr>
              <w:rPr>
                <w:rFonts w:ascii="Trebuchet MS" w:hAnsi="Trebuchet MS"/>
                <w:szCs w:val="22"/>
              </w:rPr>
            </w:pPr>
          </w:p>
          <w:p w14:paraId="096328EA" w14:textId="77777777" w:rsidR="00887AF7" w:rsidRPr="00B50AF0" w:rsidRDefault="00887AF7" w:rsidP="006B1D16">
            <w:pPr>
              <w:rPr>
                <w:rFonts w:ascii="Trebuchet MS" w:hAnsi="Trebuchet MS"/>
                <w:szCs w:val="22"/>
              </w:rPr>
            </w:pPr>
          </w:p>
        </w:tc>
        <w:tc>
          <w:tcPr>
            <w:tcW w:w="2505" w:type="dxa"/>
            <w:tcBorders>
              <w:top w:val="single" w:sz="4" w:space="0" w:color="auto"/>
              <w:left w:val="single" w:sz="4" w:space="0" w:color="auto"/>
              <w:bottom w:val="single" w:sz="4" w:space="0" w:color="auto"/>
              <w:right w:val="single" w:sz="4" w:space="0" w:color="auto"/>
            </w:tcBorders>
          </w:tcPr>
          <w:p w14:paraId="3C254EBB" w14:textId="77777777" w:rsidR="00887AF7" w:rsidRPr="00B50AF0" w:rsidRDefault="00887AF7" w:rsidP="006B1D16">
            <w:pPr>
              <w:rPr>
                <w:rFonts w:ascii="Trebuchet MS" w:hAnsi="Trebuchet MS"/>
                <w:szCs w:val="22"/>
              </w:rPr>
            </w:pPr>
          </w:p>
        </w:tc>
        <w:tc>
          <w:tcPr>
            <w:tcW w:w="1560" w:type="dxa"/>
            <w:tcBorders>
              <w:top w:val="single" w:sz="4" w:space="0" w:color="auto"/>
              <w:left w:val="single" w:sz="4" w:space="0" w:color="auto"/>
              <w:bottom w:val="single" w:sz="4" w:space="0" w:color="auto"/>
              <w:right w:val="single" w:sz="4" w:space="0" w:color="auto"/>
            </w:tcBorders>
          </w:tcPr>
          <w:p w14:paraId="7E4A3ED6" w14:textId="77777777" w:rsidR="00887AF7" w:rsidRPr="00B50AF0" w:rsidRDefault="00887AF7" w:rsidP="006B1D16">
            <w:pPr>
              <w:rPr>
                <w:rFonts w:ascii="Trebuchet MS" w:hAnsi="Trebuchet MS"/>
                <w:szCs w:val="22"/>
              </w:rPr>
            </w:pPr>
            <w:r w:rsidRPr="00B50AF0">
              <w:rPr>
                <w:rFonts w:ascii="Trebuchet MS" w:hAnsi="Trebuchet MS"/>
                <w:szCs w:val="22"/>
              </w:rPr>
              <w:t>Application; Interview.</w:t>
            </w:r>
          </w:p>
        </w:tc>
      </w:tr>
      <w:tr w:rsidR="00887AF7" w:rsidRPr="00B50AF0" w14:paraId="1FA25B81" w14:textId="77777777" w:rsidTr="006B1D16">
        <w:tc>
          <w:tcPr>
            <w:tcW w:w="2093" w:type="dxa"/>
            <w:tcBorders>
              <w:top w:val="single" w:sz="4" w:space="0" w:color="auto"/>
              <w:left w:val="single" w:sz="4" w:space="0" w:color="auto"/>
              <w:bottom w:val="single" w:sz="4" w:space="0" w:color="auto"/>
              <w:right w:val="single" w:sz="4" w:space="0" w:color="auto"/>
            </w:tcBorders>
          </w:tcPr>
          <w:p w14:paraId="63CE002E" w14:textId="77777777" w:rsidR="00887AF7" w:rsidRPr="00B50AF0" w:rsidRDefault="00887AF7" w:rsidP="006B1D16">
            <w:pPr>
              <w:rPr>
                <w:rFonts w:ascii="Trebuchet MS" w:hAnsi="Trebuchet MS"/>
                <w:szCs w:val="22"/>
              </w:rPr>
            </w:pPr>
            <w:r w:rsidRPr="00B50AF0">
              <w:rPr>
                <w:rFonts w:ascii="Trebuchet MS" w:hAnsi="Trebuchet MS"/>
                <w:szCs w:val="22"/>
              </w:rPr>
              <w:t>Qualifications</w:t>
            </w:r>
          </w:p>
          <w:p w14:paraId="70E9C0DF" w14:textId="77777777" w:rsidR="00887AF7" w:rsidRPr="00B50AF0" w:rsidRDefault="00887AF7" w:rsidP="006B1D16">
            <w:pPr>
              <w:rPr>
                <w:rFonts w:ascii="Trebuchet MS" w:hAnsi="Trebuchet MS"/>
                <w:szCs w:val="22"/>
              </w:rPr>
            </w:pPr>
          </w:p>
        </w:tc>
        <w:tc>
          <w:tcPr>
            <w:tcW w:w="4207" w:type="dxa"/>
            <w:tcBorders>
              <w:top w:val="single" w:sz="4" w:space="0" w:color="auto"/>
              <w:left w:val="single" w:sz="4" w:space="0" w:color="auto"/>
              <w:bottom w:val="single" w:sz="4" w:space="0" w:color="auto"/>
              <w:right w:val="single" w:sz="4" w:space="0" w:color="auto"/>
            </w:tcBorders>
          </w:tcPr>
          <w:p w14:paraId="52992059" w14:textId="77777777" w:rsidR="00887AF7" w:rsidRPr="00B50AF0" w:rsidRDefault="00887AF7" w:rsidP="006B1D16">
            <w:pPr>
              <w:rPr>
                <w:rFonts w:ascii="Trebuchet MS" w:hAnsi="Trebuchet MS"/>
                <w:szCs w:val="22"/>
              </w:rPr>
            </w:pPr>
            <w:r w:rsidRPr="00B50AF0">
              <w:rPr>
                <w:rFonts w:ascii="Trebuchet MS" w:hAnsi="Trebuchet MS"/>
                <w:szCs w:val="22"/>
              </w:rPr>
              <w:t>Relevant Degree;</w:t>
            </w:r>
            <w:r>
              <w:rPr>
                <w:rFonts w:ascii="Trebuchet MS" w:hAnsi="Trebuchet MS"/>
                <w:szCs w:val="22"/>
              </w:rPr>
              <w:t xml:space="preserve"> QTS</w:t>
            </w:r>
          </w:p>
          <w:p w14:paraId="577AE18E" w14:textId="77777777" w:rsidR="00887AF7" w:rsidRPr="00B50AF0" w:rsidRDefault="00887AF7" w:rsidP="006B1D16">
            <w:pPr>
              <w:rPr>
                <w:rFonts w:ascii="Trebuchet MS" w:hAnsi="Trebuchet MS"/>
                <w:szCs w:val="22"/>
              </w:rPr>
            </w:pPr>
          </w:p>
        </w:tc>
        <w:tc>
          <w:tcPr>
            <w:tcW w:w="2505" w:type="dxa"/>
            <w:tcBorders>
              <w:top w:val="single" w:sz="4" w:space="0" w:color="auto"/>
              <w:left w:val="single" w:sz="4" w:space="0" w:color="auto"/>
              <w:bottom w:val="single" w:sz="4" w:space="0" w:color="auto"/>
              <w:right w:val="single" w:sz="4" w:space="0" w:color="auto"/>
            </w:tcBorders>
          </w:tcPr>
          <w:p w14:paraId="202BDBA8" w14:textId="77777777" w:rsidR="00887AF7" w:rsidRPr="00B50AF0" w:rsidRDefault="00887AF7" w:rsidP="006B1D16">
            <w:pPr>
              <w:rPr>
                <w:rFonts w:ascii="Trebuchet MS" w:hAnsi="Trebuchet MS"/>
                <w:szCs w:val="22"/>
              </w:rPr>
            </w:pPr>
          </w:p>
        </w:tc>
        <w:tc>
          <w:tcPr>
            <w:tcW w:w="1560" w:type="dxa"/>
            <w:tcBorders>
              <w:top w:val="single" w:sz="4" w:space="0" w:color="auto"/>
              <w:left w:val="single" w:sz="4" w:space="0" w:color="auto"/>
              <w:bottom w:val="single" w:sz="4" w:space="0" w:color="auto"/>
              <w:right w:val="single" w:sz="4" w:space="0" w:color="auto"/>
            </w:tcBorders>
            <w:hideMark/>
          </w:tcPr>
          <w:p w14:paraId="4D96720E" w14:textId="77777777" w:rsidR="00887AF7" w:rsidRPr="00B50AF0" w:rsidRDefault="00887AF7" w:rsidP="006B1D16">
            <w:pPr>
              <w:rPr>
                <w:rFonts w:ascii="Trebuchet MS" w:hAnsi="Trebuchet MS"/>
                <w:szCs w:val="22"/>
              </w:rPr>
            </w:pPr>
            <w:r w:rsidRPr="00B50AF0">
              <w:rPr>
                <w:rFonts w:ascii="Trebuchet MS" w:hAnsi="Trebuchet MS"/>
                <w:szCs w:val="22"/>
              </w:rPr>
              <w:t>Application.</w:t>
            </w:r>
          </w:p>
        </w:tc>
      </w:tr>
    </w:tbl>
    <w:p w14:paraId="329D243A" w14:textId="77777777" w:rsidR="00887AF7" w:rsidRDefault="00887AF7" w:rsidP="00AF5060">
      <w:pPr>
        <w:spacing w:line="240" w:lineRule="atLeast"/>
        <w:rPr>
          <w:rFonts w:ascii="Trebuchet MS" w:hAnsi="Trebuchet MS"/>
          <w:color w:val="FF0000"/>
          <w:sz w:val="28"/>
          <w:szCs w:val="28"/>
        </w:rPr>
      </w:pPr>
    </w:p>
    <w:p w14:paraId="5183A008" w14:textId="77777777" w:rsidR="00887AF7" w:rsidRDefault="00887AF7" w:rsidP="00AF5060">
      <w:pPr>
        <w:spacing w:line="240" w:lineRule="atLeast"/>
        <w:rPr>
          <w:rFonts w:ascii="Trebuchet MS" w:hAnsi="Trebuchet MS"/>
          <w:color w:val="FF0000"/>
          <w:sz w:val="28"/>
          <w:szCs w:val="28"/>
        </w:rPr>
      </w:pPr>
    </w:p>
    <w:p w14:paraId="419F4060" w14:textId="77777777" w:rsidR="00887AF7" w:rsidRDefault="00887AF7" w:rsidP="00AF5060">
      <w:pPr>
        <w:spacing w:line="240" w:lineRule="atLeast"/>
        <w:rPr>
          <w:rFonts w:ascii="Trebuchet MS" w:hAnsi="Trebuchet MS"/>
          <w:color w:val="FF0000"/>
          <w:sz w:val="28"/>
          <w:szCs w:val="28"/>
        </w:rPr>
      </w:pPr>
    </w:p>
    <w:sectPr w:rsidR="00887AF7" w:rsidSect="006A1589">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1F52" w14:textId="77777777" w:rsidR="00F40D32" w:rsidRDefault="00F40D32">
      <w:r>
        <w:separator/>
      </w:r>
    </w:p>
  </w:endnote>
  <w:endnote w:type="continuationSeparator" w:id="0">
    <w:p w14:paraId="2358C3EE" w14:textId="77777777" w:rsidR="00F40D32" w:rsidRDefault="00F4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8B2E" w14:textId="77777777" w:rsidR="00F40D32" w:rsidRDefault="00F40D32">
      <w:r>
        <w:separator/>
      </w:r>
    </w:p>
  </w:footnote>
  <w:footnote w:type="continuationSeparator" w:id="0">
    <w:p w14:paraId="2EC56875" w14:textId="77777777" w:rsidR="00F40D32" w:rsidRDefault="00F4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F64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256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748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6E939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395A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95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808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553C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5C7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653EA"/>
    <w:multiLevelType w:val="hybridMultilevel"/>
    <w:tmpl w:val="F708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65C5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08B5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622834"/>
    <w:multiLevelType w:val="hybridMultilevel"/>
    <w:tmpl w:val="277401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1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A26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001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DF31F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0D3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156C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276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29438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E864A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61354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6F826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1612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8C545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91B3BBC"/>
    <w:multiLevelType w:val="multilevel"/>
    <w:tmpl w:val="957C574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2A5C4D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DA722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DED1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E0646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0A316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0B3088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4AF68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190F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93738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CFA74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892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B1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3C237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7866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5341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75B25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7C34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8CC02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B176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D767A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34C4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37C0B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A2470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7A5E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3742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81D6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CAB31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D325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D6B7D31"/>
    <w:multiLevelType w:val="hybridMultilevel"/>
    <w:tmpl w:val="0590B3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6" w15:restartNumberingAfterBreak="0">
    <w:nsid w:val="6FA26FA3"/>
    <w:multiLevelType w:val="hybridMultilevel"/>
    <w:tmpl w:val="22D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104A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55D3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8360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9590E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9C6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C186F14"/>
    <w:multiLevelType w:val="hybridMultilevel"/>
    <w:tmpl w:val="5B8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1B278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1"/>
  </w:num>
  <w:num w:numId="2">
    <w:abstractNumId w:val="2"/>
  </w:num>
  <w:num w:numId="3">
    <w:abstractNumId w:val="42"/>
  </w:num>
  <w:num w:numId="4">
    <w:abstractNumId w:val="4"/>
  </w:num>
  <w:num w:numId="5">
    <w:abstractNumId w:val="41"/>
  </w:num>
  <w:num w:numId="6">
    <w:abstractNumId w:val="21"/>
  </w:num>
  <w:num w:numId="7">
    <w:abstractNumId w:val="54"/>
  </w:num>
  <w:num w:numId="8">
    <w:abstractNumId w:val="13"/>
  </w:num>
  <w:num w:numId="9">
    <w:abstractNumId w:val="59"/>
  </w:num>
  <w:num w:numId="10">
    <w:abstractNumId w:val="14"/>
  </w:num>
  <w:num w:numId="11">
    <w:abstractNumId w:val="22"/>
  </w:num>
  <w:num w:numId="12">
    <w:abstractNumId w:val="11"/>
  </w:num>
  <w:num w:numId="13">
    <w:abstractNumId w:val="3"/>
  </w:num>
  <w:num w:numId="14">
    <w:abstractNumId w:val="30"/>
  </w:num>
  <w:num w:numId="15">
    <w:abstractNumId w:val="63"/>
  </w:num>
  <w:num w:numId="16">
    <w:abstractNumId w:val="29"/>
  </w:num>
  <w:num w:numId="17">
    <w:abstractNumId w:val="20"/>
  </w:num>
  <w:num w:numId="18">
    <w:abstractNumId w:val="36"/>
  </w:num>
  <w:num w:numId="19">
    <w:abstractNumId w:val="60"/>
  </w:num>
  <w:num w:numId="20">
    <w:abstractNumId w:val="38"/>
  </w:num>
  <w:num w:numId="21">
    <w:abstractNumId w:val="7"/>
  </w:num>
  <w:num w:numId="22">
    <w:abstractNumId w:val="50"/>
  </w:num>
  <w:num w:numId="23">
    <w:abstractNumId w:val="17"/>
  </w:num>
  <w:num w:numId="24">
    <w:abstractNumId w:val="15"/>
  </w:num>
  <w:num w:numId="25">
    <w:abstractNumId w:val="34"/>
  </w:num>
  <w:num w:numId="26">
    <w:abstractNumId w:val="61"/>
  </w:num>
  <w:num w:numId="27">
    <w:abstractNumId w:val="35"/>
  </w:num>
  <w:num w:numId="28">
    <w:abstractNumId w:val="58"/>
  </w:num>
  <w:num w:numId="29">
    <w:abstractNumId w:val="8"/>
  </w:num>
  <w:num w:numId="30">
    <w:abstractNumId w:val="6"/>
  </w:num>
  <w:num w:numId="31">
    <w:abstractNumId w:val="53"/>
  </w:num>
  <w:num w:numId="32">
    <w:abstractNumId w:val="19"/>
  </w:num>
  <w:num w:numId="33">
    <w:abstractNumId w:val="37"/>
  </w:num>
  <w:num w:numId="34">
    <w:abstractNumId w:val="49"/>
  </w:num>
  <w:num w:numId="35">
    <w:abstractNumId w:val="45"/>
  </w:num>
  <w:num w:numId="36">
    <w:abstractNumId w:val="28"/>
  </w:num>
  <w:num w:numId="37">
    <w:abstractNumId w:val="33"/>
  </w:num>
  <w:num w:numId="38">
    <w:abstractNumId w:val="39"/>
  </w:num>
  <w:num w:numId="39">
    <w:abstractNumId w:val="52"/>
  </w:num>
  <w:num w:numId="40">
    <w:abstractNumId w:val="43"/>
  </w:num>
  <w:num w:numId="41">
    <w:abstractNumId w:val="40"/>
  </w:num>
  <w:num w:numId="42">
    <w:abstractNumId w:val="27"/>
  </w:num>
  <w:num w:numId="43">
    <w:abstractNumId w:val="57"/>
  </w:num>
  <w:num w:numId="44">
    <w:abstractNumId w:val="31"/>
  </w:num>
  <w:num w:numId="45">
    <w:abstractNumId w:val="23"/>
  </w:num>
  <w:num w:numId="46">
    <w:abstractNumId w:val="5"/>
  </w:num>
  <w:num w:numId="47">
    <w:abstractNumId w:val="1"/>
  </w:num>
  <w:num w:numId="48">
    <w:abstractNumId w:val="24"/>
  </w:num>
  <w:num w:numId="49">
    <w:abstractNumId w:val="46"/>
  </w:num>
  <w:num w:numId="50">
    <w:abstractNumId w:val="48"/>
  </w:num>
  <w:num w:numId="51">
    <w:abstractNumId w:val="44"/>
  </w:num>
  <w:num w:numId="52">
    <w:abstractNumId w:val="25"/>
  </w:num>
  <w:num w:numId="53">
    <w:abstractNumId w:val="18"/>
  </w:num>
  <w:num w:numId="54">
    <w:abstractNumId w:val="16"/>
  </w:num>
  <w:num w:numId="55">
    <w:abstractNumId w:val="47"/>
  </w:num>
  <w:num w:numId="56">
    <w:abstractNumId w:val="0"/>
  </w:num>
  <w:num w:numId="57">
    <w:abstractNumId w:val="9"/>
  </w:num>
  <w:num w:numId="58">
    <w:abstractNumId w:val="62"/>
  </w:num>
  <w:num w:numId="59">
    <w:abstractNumId w:val="32"/>
  </w:num>
  <w:num w:numId="60">
    <w:abstractNumId w:val="26"/>
  </w:num>
  <w:num w:numId="61">
    <w:abstractNumId w:val="12"/>
  </w:num>
  <w:num w:numId="62">
    <w:abstractNumId w:val="56"/>
  </w:num>
  <w:num w:numId="63">
    <w:abstractNumId w:val="55"/>
  </w:num>
  <w:num w:numId="64">
    <w:abstractNumId w:val="10"/>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89"/>
    <w:rsid w:val="00013D72"/>
    <w:rsid w:val="00023365"/>
    <w:rsid w:val="00050305"/>
    <w:rsid w:val="00064293"/>
    <w:rsid w:val="00072024"/>
    <w:rsid w:val="0008239C"/>
    <w:rsid w:val="000A050C"/>
    <w:rsid w:val="000A4B7D"/>
    <w:rsid w:val="000F3092"/>
    <w:rsid w:val="000F52BD"/>
    <w:rsid w:val="00106B83"/>
    <w:rsid w:val="00114182"/>
    <w:rsid w:val="00145879"/>
    <w:rsid w:val="00154E96"/>
    <w:rsid w:val="00166BF9"/>
    <w:rsid w:val="00172E57"/>
    <w:rsid w:val="00191B92"/>
    <w:rsid w:val="00193B4F"/>
    <w:rsid w:val="0019555C"/>
    <w:rsid w:val="001A09E7"/>
    <w:rsid w:val="001A2812"/>
    <w:rsid w:val="001A7C8D"/>
    <w:rsid w:val="001C22BB"/>
    <w:rsid w:val="001D075D"/>
    <w:rsid w:val="001E5780"/>
    <w:rsid w:val="001E5B33"/>
    <w:rsid w:val="001E7978"/>
    <w:rsid w:val="00250867"/>
    <w:rsid w:val="00252A00"/>
    <w:rsid w:val="00262C55"/>
    <w:rsid w:val="0028571B"/>
    <w:rsid w:val="002A1C6C"/>
    <w:rsid w:val="002B200A"/>
    <w:rsid w:val="002B29E4"/>
    <w:rsid w:val="002B51FF"/>
    <w:rsid w:val="002C07F4"/>
    <w:rsid w:val="002F7D7A"/>
    <w:rsid w:val="00324199"/>
    <w:rsid w:val="00324C1A"/>
    <w:rsid w:val="00335B8C"/>
    <w:rsid w:val="00335DD1"/>
    <w:rsid w:val="00362F48"/>
    <w:rsid w:val="00367760"/>
    <w:rsid w:val="0038764A"/>
    <w:rsid w:val="00392A09"/>
    <w:rsid w:val="0039326F"/>
    <w:rsid w:val="003A09AB"/>
    <w:rsid w:val="003B0CFF"/>
    <w:rsid w:val="003E5071"/>
    <w:rsid w:val="003F4BEF"/>
    <w:rsid w:val="00400138"/>
    <w:rsid w:val="00423C31"/>
    <w:rsid w:val="0044505B"/>
    <w:rsid w:val="00467F0E"/>
    <w:rsid w:val="00471FC8"/>
    <w:rsid w:val="00475B8D"/>
    <w:rsid w:val="00485A6F"/>
    <w:rsid w:val="004871B7"/>
    <w:rsid w:val="004875B9"/>
    <w:rsid w:val="00493DF6"/>
    <w:rsid w:val="004A33DA"/>
    <w:rsid w:val="004A4EAA"/>
    <w:rsid w:val="004B0BB9"/>
    <w:rsid w:val="004B1837"/>
    <w:rsid w:val="004B2E72"/>
    <w:rsid w:val="004C0DD5"/>
    <w:rsid w:val="004E64C7"/>
    <w:rsid w:val="004F3CA9"/>
    <w:rsid w:val="004F3DD5"/>
    <w:rsid w:val="004F63D2"/>
    <w:rsid w:val="005076C3"/>
    <w:rsid w:val="0053051C"/>
    <w:rsid w:val="00543E50"/>
    <w:rsid w:val="00545751"/>
    <w:rsid w:val="00595282"/>
    <w:rsid w:val="005A647E"/>
    <w:rsid w:val="005B54AB"/>
    <w:rsid w:val="005C5ECF"/>
    <w:rsid w:val="005D7577"/>
    <w:rsid w:val="005E5249"/>
    <w:rsid w:val="0060172D"/>
    <w:rsid w:val="00626E59"/>
    <w:rsid w:val="006716DF"/>
    <w:rsid w:val="006820A4"/>
    <w:rsid w:val="006A1589"/>
    <w:rsid w:val="006A72CC"/>
    <w:rsid w:val="006B1D16"/>
    <w:rsid w:val="006C4617"/>
    <w:rsid w:val="006C4B30"/>
    <w:rsid w:val="006C717E"/>
    <w:rsid w:val="006E2822"/>
    <w:rsid w:val="006E3D41"/>
    <w:rsid w:val="006F3D0A"/>
    <w:rsid w:val="006F54B5"/>
    <w:rsid w:val="007013C7"/>
    <w:rsid w:val="00703336"/>
    <w:rsid w:val="00707668"/>
    <w:rsid w:val="00711F06"/>
    <w:rsid w:val="00723140"/>
    <w:rsid w:val="00723F4C"/>
    <w:rsid w:val="0073324C"/>
    <w:rsid w:val="007724CD"/>
    <w:rsid w:val="007741C3"/>
    <w:rsid w:val="00775BE4"/>
    <w:rsid w:val="007802A1"/>
    <w:rsid w:val="00781A6D"/>
    <w:rsid w:val="007829C3"/>
    <w:rsid w:val="007A5090"/>
    <w:rsid w:val="007B4C2D"/>
    <w:rsid w:val="007B6756"/>
    <w:rsid w:val="007B7382"/>
    <w:rsid w:val="007D4BBD"/>
    <w:rsid w:val="007E1D16"/>
    <w:rsid w:val="007F58C9"/>
    <w:rsid w:val="00801F2C"/>
    <w:rsid w:val="00834E4A"/>
    <w:rsid w:val="00860544"/>
    <w:rsid w:val="00863775"/>
    <w:rsid w:val="0088089F"/>
    <w:rsid w:val="00886F82"/>
    <w:rsid w:val="00887AF7"/>
    <w:rsid w:val="008B1B78"/>
    <w:rsid w:val="008D40E7"/>
    <w:rsid w:val="008E4EE2"/>
    <w:rsid w:val="008E7AB8"/>
    <w:rsid w:val="009153F3"/>
    <w:rsid w:val="00920C2D"/>
    <w:rsid w:val="00954DA9"/>
    <w:rsid w:val="00970D0B"/>
    <w:rsid w:val="00974188"/>
    <w:rsid w:val="0099127E"/>
    <w:rsid w:val="0099484C"/>
    <w:rsid w:val="009C0255"/>
    <w:rsid w:val="009C7024"/>
    <w:rsid w:val="00A21DE4"/>
    <w:rsid w:val="00A34571"/>
    <w:rsid w:val="00A62A90"/>
    <w:rsid w:val="00A82047"/>
    <w:rsid w:val="00A848B5"/>
    <w:rsid w:val="00AB063C"/>
    <w:rsid w:val="00AF5060"/>
    <w:rsid w:val="00B16CA5"/>
    <w:rsid w:val="00B20390"/>
    <w:rsid w:val="00B23D4E"/>
    <w:rsid w:val="00B50AF0"/>
    <w:rsid w:val="00B81441"/>
    <w:rsid w:val="00B81D97"/>
    <w:rsid w:val="00B9382F"/>
    <w:rsid w:val="00B96F93"/>
    <w:rsid w:val="00BA08CF"/>
    <w:rsid w:val="00BA1D02"/>
    <w:rsid w:val="00BB2A93"/>
    <w:rsid w:val="00BB331A"/>
    <w:rsid w:val="00BD2F0E"/>
    <w:rsid w:val="00BD73FD"/>
    <w:rsid w:val="00BF40F5"/>
    <w:rsid w:val="00C079F0"/>
    <w:rsid w:val="00C21824"/>
    <w:rsid w:val="00C24218"/>
    <w:rsid w:val="00C25DF2"/>
    <w:rsid w:val="00C507C9"/>
    <w:rsid w:val="00C65FF5"/>
    <w:rsid w:val="00C844EA"/>
    <w:rsid w:val="00C92288"/>
    <w:rsid w:val="00C96CF1"/>
    <w:rsid w:val="00C9751C"/>
    <w:rsid w:val="00CA1E6F"/>
    <w:rsid w:val="00CA765E"/>
    <w:rsid w:val="00CC058C"/>
    <w:rsid w:val="00CD067A"/>
    <w:rsid w:val="00CF3111"/>
    <w:rsid w:val="00D06A9E"/>
    <w:rsid w:val="00D162B8"/>
    <w:rsid w:val="00D22C0E"/>
    <w:rsid w:val="00D36BA8"/>
    <w:rsid w:val="00D4730A"/>
    <w:rsid w:val="00D803BE"/>
    <w:rsid w:val="00D8293B"/>
    <w:rsid w:val="00D85AAD"/>
    <w:rsid w:val="00D9528C"/>
    <w:rsid w:val="00DC0FCE"/>
    <w:rsid w:val="00DC7BA2"/>
    <w:rsid w:val="00DE0DB4"/>
    <w:rsid w:val="00E0078C"/>
    <w:rsid w:val="00E041F8"/>
    <w:rsid w:val="00E13FF9"/>
    <w:rsid w:val="00E70C7D"/>
    <w:rsid w:val="00E820E2"/>
    <w:rsid w:val="00EC5D2D"/>
    <w:rsid w:val="00EC77B2"/>
    <w:rsid w:val="00F13363"/>
    <w:rsid w:val="00F137E5"/>
    <w:rsid w:val="00F2399B"/>
    <w:rsid w:val="00F31E8B"/>
    <w:rsid w:val="00F34FD5"/>
    <w:rsid w:val="00F40D32"/>
    <w:rsid w:val="00F41644"/>
    <w:rsid w:val="00F7520B"/>
    <w:rsid w:val="00F822AB"/>
    <w:rsid w:val="00F9221E"/>
    <w:rsid w:val="00FA6D85"/>
    <w:rsid w:val="00FB2B02"/>
    <w:rsid w:val="00FB5810"/>
    <w:rsid w:val="00FC1A7C"/>
    <w:rsid w:val="00FC38A2"/>
    <w:rsid w:val="00FD5B8F"/>
    <w:rsid w:val="00FE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34128"/>
  <w15:chartTrackingRefBased/>
  <w15:docId w15:val="{A43FC665-E782-4786-AF94-726A886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jc w:val="center"/>
      <w:outlineLvl w:val="0"/>
    </w:pPr>
    <w:rPr>
      <w:b/>
      <w:sz w:val="52"/>
      <w:lang w:eastAsia="x-none"/>
    </w:rPr>
  </w:style>
  <w:style w:type="paragraph" w:styleId="Heading2">
    <w:name w:val="heading 2"/>
    <w:basedOn w:val="Normal"/>
    <w:next w:val="Normal"/>
    <w:link w:val="Heading2Char"/>
    <w:qFormat/>
    <w:pPr>
      <w:keepNext/>
      <w:jc w:val="center"/>
      <w:outlineLvl w:val="1"/>
    </w:pPr>
    <w:rPr>
      <w:b/>
      <w:sz w:val="40"/>
      <w:lang w:eastAsia="x-none"/>
    </w:rPr>
  </w:style>
  <w:style w:type="paragraph" w:styleId="Heading3">
    <w:name w:val="heading 3"/>
    <w:basedOn w:val="Normal"/>
    <w:next w:val="Normal"/>
    <w:link w:val="Heading3Char"/>
    <w:qFormat/>
    <w:pPr>
      <w:keepNext/>
      <w:outlineLvl w:val="2"/>
    </w:pPr>
    <w:rPr>
      <w:b/>
      <w:lang w:val="x-none"/>
    </w:rPr>
  </w:style>
  <w:style w:type="paragraph" w:styleId="Heading4">
    <w:name w:val="heading 4"/>
    <w:basedOn w:val="Normal"/>
    <w:next w:val="Normal"/>
    <w:qFormat/>
    <w:pPr>
      <w:keepNext/>
      <w:outlineLvl w:val="3"/>
    </w:pPr>
    <w:rPr>
      <w:b/>
      <w:sz w:val="52"/>
    </w:rPr>
  </w:style>
  <w:style w:type="paragraph" w:styleId="Heading5">
    <w:name w:val="heading 5"/>
    <w:basedOn w:val="Normal"/>
    <w:next w:val="Normal"/>
    <w:link w:val="Heading5Char"/>
    <w:qFormat/>
    <w:pPr>
      <w:keepNext/>
      <w:jc w:val="center"/>
      <w:outlineLvl w:val="4"/>
    </w:pPr>
    <w:rPr>
      <w:sz w:val="40"/>
      <w:lang w:eastAsia="x-none"/>
    </w:rPr>
  </w:style>
  <w:style w:type="paragraph" w:styleId="Heading6">
    <w:name w:val="heading 6"/>
    <w:basedOn w:val="Normal"/>
    <w:next w:val="Normal"/>
    <w:link w:val="Heading6Char"/>
    <w:qFormat/>
    <w:pPr>
      <w:keepNext/>
      <w:outlineLvl w:val="5"/>
    </w:pPr>
    <w:rPr>
      <w:b/>
      <w:sz w:val="28"/>
      <w:lang w:eastAsia="x-none"/>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style>
  <w:style w:type="paragraph" w:styleId="Heading9">
    <w:name w:val="heading 9"/>
    <w:basedOn w:val="Normal"/>
    <w:next w:val="Normal"/>
    <w:link w:val="Heading9Char"/>
    <w:qFormat/>
    <w:pPr>
      <w:keepNext/>
      <w:outlineLvl w:val="8"/>
    </w:pPr>
    <w:rPr>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40" w:lineRule="atLeast"/>
      <w:jc w:val="both"/>
    </w:pPr>
    <w:rPr>
      <w:lang w:eastAsia="x-none"/>
    </w:rPr>
  </w:style>
  <w:style w:type="paragraph" w:styleId="BodyText2">
    <w:name w:val="Body Text 2"/>
    <w:basedOn w:val="Normal"/>
    <w:link w:val="BodyText2Char"/>
    <w:rPr>
      <w:lang w:val="x-none"/>
    </w:rPr>
  </w:style>
  <w:style w:type="character" w:customStyle="1" w:styleId="HTMLMarkup">
    <w:name w:val="HTML Markup"/>
    <w:rPr>
      <w:vanish/>
      <w:color w:val="FF0000"/>
    </w:rPr>
  </w:style>
  <w:style w:type="paragraph" w:styleId="Subtitle">
    <w:name w:val="Subtitle"/>
    <w:basedOn w:val="Normal"/>
    <w:qFormat/>
    <w:pPr>
      <w:jc w:val="center"/>
    </w:pPr>
    <w:rPr>
      <w:b/>
      <w:sz w:val="24"/>
    </w:rPr>
  </w:style>
  <w:style w:type="paragraph" w:styleId="Title">
    <w:name w:val="Title"/>
    <w:basedOn w:val="Normal"/>
    <w:link w:val="TitleChar"/>
    <w:qFormat/>
    <w:pPr>
      <w:jc w:val="center"/>
    </w:pPr>
    <w:rPr>
      <w:rFonts w:ascii="Arial" w:hAnsi="Arial"/>
      <w:sz w:val="24"/>
      <w:lang w:val="x-none"/>
    </w:rPr>
  </w:style>
  <w:style w:type="paragraph" w:customStyle="1" w:styleId="MediumGrid1-Accent21">
    <w:name w:val="Medium Grid 1 - Accent 21"/>
    <w:basedOn w:val="Normal"/>
    <w:uiPriority w:val="34"/>
    <w:qFormat/>
    <w:rsid w:val="002B29E4"/>
    <w:pPr>
      <w:spacing w:line="276" w:lineRule="auto"/>
      <w:ind w:left="720"/>
      <w:contextualSpacing/>
      <w:jc w:val="center"/>
    </w:pPr>
    <w:rPr>
      <w:rFonts w:ascii="Calibri" w:eastAsia="Calibri" w:hAnsi="Calibri"/>
      <w:szCs w:val="22"/>
    </w:rPr>
  </w:style>
  <w:style w:type="table" w:styleId="TableGrid">
    <w:name w:val="Table Grid"/>
    <w:basedOn w:val="TableNormal"/>
    <w:rsid w:val="00B2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A1C6C"/>
    <w:pPr>
      <w:spacing w:after="120"/>
      <w:ind w:left="283"/>
    </w:pPr>
    <w:rPr>
      <w:lang w:eastAsia="x-none"/>
    </w:rPr>
  </w:style>
  <w:style w:type="character" w:customStyle="1" w:styleId="BodyTextIndentChar">
    <w:name w:val="Body Text Indent Char"/>
    <w:link w:val="BodyTextIndent"/>
    <w:rsid w:val="002A1C6C"/>
    <w:rPr>
      <w:sz w:val="22"/>
      <w:lang w:val="en-GB"/>
    </w:rPr>
  </w:style>
  <w:style w:type="paragraph" w:styleId="BodyText3">
    <w:name w:val="Body Text 3"/>
    <w:basedOn w:val="Normal"/>
    <w:link w:val="BodyText3Char"/>
    <w:rsid w:val="002A1C6C"/>
    <w:pPr>
      <w:spacing w:after="120"/>
    </w:pPr>
    <w:rPr>
      <w:sz w:val="16"/>
      <w:szCs w:val="16"/>
      <w:lang w:eastAsia="x-none"/>
    </w:rPr>
  </w:style>
  <w:style w:type="character" w:customStyle="1" w:styleId="BodyText3Char">
    <w:name w:val="Body Text 3 Char"/>
    <w:link w:val="BodyText3"/>
    <w:rsid w:val="002A1C6C"/>
    <w:rPr>
      <w:sz w:val="16"/>
      <w:szCs w:val="16"/>
      <w:lang w:val="en-GB"/>
    </w:rPr>
  </w:style>
  <w:style w:type="character" w:customStyle="1" w:styleId="Heading1Char">
    <w:name w:val="Heading 1 Char"/>
    <w:link w:val="Heading1"/>
    <w:rsid w:val="00AF5060"/>
    <w:rPr>
      <w:b/>
      <w:sz w:val="52"/>
      <w:lang w:val="en-GB"/>
    </w:rPr>
  </w:style>
  <w:style w:type="character" w:customStyle="1" w:styleId="Heading5Char">
    <w:name w:val="Heading 5 Char"/>
    <w:link w:val="Heading5"/>
    <w:rsid w:val="00AF5060"/>
    <w:rPr>
      <w:sz w:val="40"/>
      <w:lang w:val="en-GB"/>
    </w:rPr>
  </w:style>
  <w:style w:type="character" w:customStyle="1" w:styleId="Heading6Char">
    <w:name w:val="Heading 6 Char"/>
    <w:link w:val="Heading6"/>
    <w:rsid w:val="00AF5060"/>
    <w:rPr>
      <w:b/>
      <w:sz w:val="28"/>
      <w:lang w:val="en-GB"/>
    </w:rPr>
  </w:style>
  <w:style w:type="character" w:customStyle="1" w:styleId="Heading9Char">
    <w:name w:val="Heading 9 Char"/>
    <w:link w:val="Heading9"/>
    <w:rsid w:val="00AF5060"/>
    <w:rPr>
      <w:sz w:val="28"/>
      <w:lang w:val="en-GB"/>
    </w:rPr>
  </w:style>
  <w:style w:type="character" w:customStyle="1" w:styleId="BodyTextChar">
    <w:name w:val="Body Text Char"/>
    <w:link w:val="BodyText"/>
    <w:rsid w:val="00AF5060"/>
    <w:rPr>
      <w:sz w:val="22"/>
      <w:lang w:val="en-GB"/>
    </w:rPr>
  </w:style>
  <w:style w:type="paragraph" w:styleId="TOC1">
    <w:name w:val="toc 1"/>
    <w:basedOn w:val="Normal"/>
    <w:next w:val="Normal"/>
    <w:autoRedefine/>
    <w:rsid w:val="00013D72"/>
    <w:rPr>
      <w:sz w:val="24"/>
    </w:rPr>
  </w:style>
  <w:style w:type="character" w:customStyle="1" w:styleId="Heading2Char">
    <w:name w:val="Heading 2 Char"/>
    <w:link w:val="Heading2"/>
    <w:rsid w:val="00C25DF2"/>
    <w:rPr>
      <w:b/>
      <w:sz w:val="40"/>
      <w:lang w:val="en-GB"/>
    </w:rPr>
  </w:style>
  <w:style w:type="paragraph" w:styleId="Header">
    <w:name w:val="header"/>
    <w:basedOn w:val="Normal"/>
    <w:link w:val="HeaderChar"/>
    <w:rsid w:val="007741C3"/>
    <w:pPr>
      <w:tabs>
        <w:tab w:val="center" w:pos="4153"/>
        <w:tab w:val="right" w:pos="8306"/>
      </w:tabs>
    </w:pPr>
    <w:rPr>
      <w:sz w:val="24"/>
      <w:szCs w:val="24"/>
      <w:lang w:eastAsia="x-none"/>
    </w:rPr>
  </w:style>
  <w:style w:type="character" w:customStyle="1" w:styleId="HeaderChar">
    <w:name w:val="Header Char"/>
    <w:link w:val="Header"/>
    <w:rsid w:val="007741C3"/>
    <w:rPr>
      <w:sz w:val="24"/>
      <w:szCs w:val="24"/>
      <w:lang w:val="en-GB"/>
    </w:rPr>
  </w:style>
  <w:style w:type="character" w:customStyle="1" w:styleId="TitleChar">
    <w:name w:val="Title Char"/>
    <w:link w:val="Title"/>
    <w:rsid w:val="003E5071"/>
    <w:rPr>
      <w:rFonts w:ascii="Arial" w:hAnsi="Arial"/>
      <w:sz w:val="24"/>
      <w:lang w:eastAsia="en-US"/>
    </w:rPr>
  </w:style>
  <w:style w:type="character" w:customStyle="1" w:styleId="Heading3Char">
    <w:name w:val="Heading 3 Char"/>
    <w:link w:val="Heading3"/>
    <w:rsid w:val="00DC0FCE"/>
    <w:rPr>
      <w:b/>
      <w:sz w:val="22"/>
      <w:lang w:eastAsia="en-US"/>
    </w:rPr>
  </w:style>
  <w:style w:type="character" w:customStyle="1" w:styleId="BodyText2Char">
    <w:name w:val="Body Text 2 Char"/>
    <w:link w:val="BodyText2"/>
    <w:rsid w:val="00DC0FCE"/>
    <w:rPr>
      <w:sz w:val="22"/>
      <w:lang w:eastAsia="en-US"/>
    </w:rPr>
  </w:style>
  <w:style w:type="paragraph" w:styleId="BalloonText">
    <w:name w:val="Balloon Text"/>
    <w:basedOn w:val="Normal"/>
    <w:link w:val="BalloonTextChar"/>
    <w:rsid w:val="00F2399B"/>
    <w:rPr>
      <w:rFonts w:ascii="Tahoma" w:hAnsi="Tahoma"/>
      <w:sz w:val="16"/>
      <w:szCs w:val="16"/>
      <w:lang w:val="x-none"/>
    </w:rPr>
  </w:style>
  <w:style w:type="character" w:customStyle="1" w:styleId="BalloonTextChar">
    <w:name w:val="Balloon Text Char"/>
    <w:link w:val="BalloonText"/>
    <w:rsid w:val="00F239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0054">
      <w:bodyDiv w:val="1"/>
      <w:marLeft w:val="0"/>
      <w:marRight w:val="0"/>
      <w:marTop w:val="0"/>
      <w:marBottom w:val="0"/>
      <w:divBdr>
        <w:top w:val="none" w:sz="0" w:space="0" w:color="auto"/>
        <w:left w:val="none" w:sz="0" w:space="0" w:color="auto"/>
        <w:bottom w:val="none" w:sz="0" w:space="0" w:color="auto"/>
        <w:right w:val="none" w:sz="0" w:space="0" w:color="auto"/>
      </w:divBdr>
    </w:div>
    <w:div w:id="4264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4B93-2BEE-4A03-B06C-FD47A3F0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THE KING’S HIGH SCHOOL, PONTEFRACT</vt:lpstr>
    </vt:vector>
  </TitlesOfParts>
  <Company>The Kings School</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HIGH SCHOOL, PONTEFRACT</dc:title>
  <dc:subject/>
  <dc:creator>The King's High School The Ki</dc:creator>
  <cp:keywords/>
  <cp:lastModifiedBy>HR Support</cp:lastModifiedBy>
  <cp:revision>2</cp:revision>
  <cp:lastPrinted>2017-04-26T16:16:00Z</cp:lastPrinted>
  <dcterms:created xsi:type="dcterms:W3CDTF">2017-06-12T13:15:00Z</dcterms:created>
  <dcterms:modified xsi:type="dcterms:W3CDTF">2017-06-12T13:15:00Z</dcterms:modified>
</cp:coreProperties>
</file>