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E0" w:rsidRPr="003D1896" w:rsidRDefault="004C4B58" w:rsidP="00C96E87">
      <w:pPr>
        <w:pStyle w:val="Header"/>
        <w:jc w:val="center"/>
        <w:rPr>
          <w:rFonts w:asciiTheme="minorHAnsi" w:hAnsiTheme="minorHAnsi" w:cs="Arial"/>
          <w:b/>
          <w:bCs/>
          <w:sz w:val="28"/>
          <w:szCs w:val="28"/>
        </w:rPr>
      </w:pPr>
      <w:bookmarkStart w:id="0" w:name="_Toc122518494"/>
      <w:r w:rsidRPr="003D1896">
        <w:rPr>
          <w:rFonts w:asciiTheme="minorHAnsi" w:hAnsiTheme="minorHAnsi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701B9DE" wp14:editId="48446552">
            <wp:simplePos x="0" y="0"/>
            <wp:positionH relativeFrom="column">
              <wp:posOffset>8355330</wp:posOffset>
            </wp:positionH>
            <wp:positionV relativeFrom="paragraph">
              <wp:posOffset>-233045</wp:posOffset>
            </wp:positionV>
            <wp:extent cx="1052830" cy="985520"/>
            <wp:effectExtent l="19050" t="0" r="0" b="0"/>
            <wp:wrapNone/>
            <wp:docPr id="1" name="Picture 1" descr="fsg boat higher 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g boat higher resolutio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6E87" w:rsidRPr="003D1896">
        <w:rPr>
          <w:rFonts w:asciiTheme="minorHAnsi" w:hAnsiTheme="minorHAnsi" w:cs="Arial"/>
          <w:b/>
          <w:bCs/>
          <w:sz w:val="28"/>
          <w:szCs w:val="28"/>
        </w:rPr>
        <w:t xml:space="preserve">The Folkestone </w:t>
      </w:r>
      <w:r w:rsidR="007B7D9A" w:rsidRPr="003D1896">
        <w:rPr>
          <w:rFonts w:asciiTheme="minorHAnsi" w:hAnsiTheme="minorHAnsi" w:cs="Arial"/>
          <w:b/>
          <w:bCs/>
          <w:sz w:val="28"/>
          <w:szCs w:val="28"/>
        </w:rPr>
        <w:t>School</w:t>
      </w:r>
      <w:r w:rsidR="00C96E87" w:rsidRPr="003D1896">
        <w:rPr>
          <w:rFonts w:asciiTheme="minorHAnsi" w:hAnsiTheme="minorHAnsi" w:cs="Arial"/>
          <w:b/>
          <w:bCs/>
          <w:sz w:val="28"/>
          <w:szCs w:val="28"/>
        </w:rPr>
        <w:t xml:space="preserve"> for Girls</w:t>
      </w:r>
    </w:p>
    <w:p w:rsidR="004B6BE0" w:rsidRPr="004B53FE" w:rsidRDefault="004B6BE0" w:rsidP="004B6BE0">
      <w:pPr>
        <w:pStyle w:val="Header"/>
        <w:rPr>
          <w:rFonts w:asciiTheme="minorHAnsi" w:hAnsiTheme="minorHAnsi" w:cs="Arial"/>
          <w:b/>
          <w:bCs/>
          <w:sz w:val="22"/>
          <w:szCs w:val="22"/>
        </w:rPr>
      </w:pPr>
    </w:p>
    <w:bookmarkEnd w:id="0"/>
    <w:p w:rsidR="004B6BE0" w:rsidRPr="004B53FE" w:rsidRDefault="00410053" w:rsidP="004B6BE0">
      <w:pPr>
        <w:pStyle w:val="Head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Vice</w:t>
      </w:r>
      <w:r w:rsidR="004B6BE0" w:rsidRPr="004B53FE">
        <w:rPr>
          <w:rFonts w:asciiTheme="minorHAnsi" w:hAnsiTheme="minorHAnsi" w:cs="Arial"/>
          <w:b/>
          <w:bCs/>
          <w:sz w:val="22"/>
          <w:szCs w:val="22"/>
        </w:rPr>
        <w:t xml:space="preserve"> Principal </w:t>
      </w:r>
    </w:p>
    <w:p w:rsidR="004B6BE0" w:rsidRPr="004B53FE" w:rsidRDefault="004B6BE0" w:rsidP="004B6BE0">
      <w:pPr>
        <w:pStyle w:val="Header"/>
        <w:rPr>
          <w:rFonts w:asciiTheme="minorHAnsi" w:hAnsiTheme="minorHAnsi" w:cs="Arial"/>
          <w:b/>
          <w:bCs/>
          <w:sz w:val="22"/>
          <w:szCs w:val="22"/>
        </w:rPr>
      </w:pPr>
    </w:p>
    <w:p w:rsidR="004B6BE0" w:rsidRPr="004B53FE" w:rsidRDefault="004B6BE0" w:rsidP="004B6BE0">
      <w:pPr>
        <w:pStyle w:val="Header"/>
        <w:rPr>
          <w:rFonts w:asciiTheme="minorHAnsi" w:hAnsiTheme="minorHAnsi" w:cs="Arial"/>
          <w:b/>
          <w:bCs/>
          <w:sz w:val="22"/>
          <w:szCs w:val="22"/>
        </w:rPr>
      </w:pPr>
      <w:r w:rsidRPr="004B53FE">
        <w:rPr>
          <w:rFonts w:asciiTheme="minorHAnsi" w:hAnsiTheme="minorHAnsi" w:cs="Arial"/>
          <w:b/>
          <w:bCs/>
          <w:sz w:val="22"/>
          <w:szCs w:val="22"/>
        </w:rPr>
        <w:t>Job description – Professional duties and responsibilities</w:t>
      </w:r>
    </w:p>
    <w:p w:rsidR="004B6BE0" w:rsidRPr="004B53FE" w:rsidRDefault="004B6BE0" w:rsidP="004B6BE0">
      <w:pPr>
        <w:pStyle w:val="Header"/>
        <w:rPr>
          <w:rFonts w:asciiTheme="minorHAnsi" w:hAnsiTheme="minorHAnsi"/>
          <w:i/>
          <w:iCs/>
          <w:sz w:val="22"/>
          <w:szCs w:val="22"/>
        </w:rPr>
      </w:pPr>
    </w:p>
    <w:p w:rsidR="004B6BE0" w:rsidRPr="004B53FE" w:rsidRDefault="00D65FD1" w:rsidP="004B6B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4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4B6BE0" w:rsidRPr="004B53FE">
        <w:rPr>
          <w:rFonts w:asciiTheme="minorHAnsi" w:hAnsiTheme="minorHAnsi" w:cs="Arial"/>
          <w:sz w:val="22"/>
          <w:szCs w:val="22"/>
        </w:rPr>
        <w:t xml:space="preserve">o assist the Principal in the strategic and operational management, development and leadership of the </w:t>
      </w:r>
      <w:r w:rsidR="007B7D9A">
        <w:rPr>
          <w:rFonts w:asciiTheme="minorHAnsi" w:hAnsiTheme="minorHAnsi" w:cs="Arial"/>
          <w:sz w:val="22"/>
          <w:szCs w:val="22"/>
        </w:rPr>
        <w:t>school</w:t>
      </w:r>
      <w:r w:rsidR="004B6BE0" w:rsidRPr="004B53FE">
        <w:rPr>
          <w:rFonts w:asciiTheme="minorHAnsi" w:hAnsiTheme="minorHAnsi" w:cs="Arial"/>
          <w:sz w:val="22"/>
          <w:szCs w:val="22"/>
        </w:rPr>
        <w:t xml:space="preserve">, and ensure the achievement of our ethos, aims and objectives within the context of the </w:t>
      </w:r>
      <w:r w:rsidR="007B7D9A">
        <w:rPr>
          <w:rFonts w:asciiTheme="minorHAnsi" w:hAnsiTheme="minorHAnsi" w:cs="Arial"/>
          <w:sz w:val="22"/>
          <w:szCs w:val="22"/>
        </w:rPr>
        <w:t>school</w:t>
      </w:r>
      <w:r w:rsidR="004B6BE0" w:rsidRPr="004B53FE">
        <w:rPr>
          <w:rFonts w:asciiTheme="minorHAnsi" w:hAnsiTheme="minorHAnsi" w:cs="Arial"/>
          <w:sz w:val="22"/>
          <w:szCs w:val="22"/>
        </w:rPr>
        <w:t>’s strategic and development plans.</w:t>
      </w:r>
    </w:p>
    <w:p w:rsidR="004B6BE0" w:rsidRPr="004B53FE" w:rsidRDefault="004B6BE0" w:rsidP="004B6B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48"/>
        </w:tabs>
        <w:rPr>
          <w:rFonts w:asciiTheme="minorHAnsi" w:hAnsiTheme="minorHAnsi" w:cs="Arial"/>
          <w:sz w:val="22"/>
          <w:szCs w:val="22"/>
        </w:rPr>
      </w:pPr>
    </w:p>
    <w:p w:rsidR="004B6BE0" w:rsidRDefault="004B6BE0" w:rsidP="004B6B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48"/>
        </w:tabs>
        <w:rPr>
          <w:rFonts w:asciiTheme="minorHAnsi" w:hAnsiTheme="minorHAnsi" w:cs="Arial"/>
          <w:sz w:val="22"/>
          <w:szCs w:val="22"/>
        </w:rPr>
      </w:pPr>
      <w:r w:rsidRPr="004B53FE">
        <w:rPr>
          <w:rFonts w:asciiTheme="minorHAnsi" w:hAnsiTheme="minorHAnsi" w:cs="Arial"/>
          <w:sz w:val="22"/>
          <w:szCs w:val="22"/>
        </w:rPr>
        <w:t xml:space="preserve">To be in charge of a range of responsibilities within the </w:t>
      </w:r>
      <w:r w:rsidR="007B7D9A">
        <w:rPr>
          <w:rFonts w:asciiTheme="minorHAnsi" w:hAnsiTheme="minorHAnsi" w:cs="Arial"/>
          <w:sz w:val="22"/>
          <w:szCs w:val="22"/>
        </w:rPr>
        <w:t>school</w:t>
      </w:r>
      <w:r w:rsidRPr="004B53FE">
        <w:rPr>
          <w:rFonts w:asciiTheme="minorHAnsi" w:hAnsiTheme="minorHAnsi" w:cs="Arial"/>
          <w:sz w:val="22"/>
          <w:szCs w:val="22"/>
        </w:rPr>
        <w:t xml:space="preserve"> and to develop, maintain and operate appropriate systems for quality assurance in all aspects of our operations.</w:t>
      </w:r>
    </w:p>
    <w:p w:rsidR="00C96E87" w:rsidRDefault="00C96E87" w:rsidP="004B6B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48"/>
        </w:tabs>
        <w:rPr>
          <w:rFonts w:asciiTheme="minorHAnsi" w:hAnsiTheme="minorHAnsi" w:cs="Arial"/>
          <w:sz w:val="22"/>
          <w:szCs w:val="22"/>
        </w:rPr>
      </w:pPr>
    </w:p>
    <w:p w:rsidR="00C96E87" w:rsidRDefault="00FB4DDD" w:rsidP="004B6B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4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 short - t</w:t>
      </w:r>
      <w:r w:rsidR="00C96E87">
        <w:rPr>
          <w:rFonts w:asciiTheme="minorHAnsi" w:hAnsiTheme="minorHAnsi" w:cs="Arial"/>
          <w:sz w:val="22"/>
          <w:szCs w:val="22"/>
        </w:rPr>
        <w:t>o do your best for the girls in our care.</w:t>
      </w:r>
      <w:r w:rsidR="003D1896">
        <w:rPr>
          <w:rFonts w:asciiTheme="minorHAnsi" w:hAnsiTheme="minorHAnsi" w:cs="Arial"/>
          <w:sz w:val="22"/>
          <w:szCs w:val="22"/>
        </w:rPr>
        <w:t xml:space="preserve"> </w:t>
      </w:r>
    </w:p>
    <w:p w:rsidR="00656D63" w:rsidRPr="004B53FE" w:rsidRDefault="00656D63" w:rsidP="004B6B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48"/>
        </w:tabs>
        <w:rPr>
          <w:rFonts w:asciiTheme="minorHAnsi" w:hAnsiTheme="minorHAnsi" w:cs="Arial"/>
          <w:sz w:val="22"/>
          <w:szCs w:val="22"/>
        </w:rPr>
      </w:pPr>
    </w:p>
    <w:p w:rsidR="00656D63" w:rsidRDefault="00656D63" w:rsidP="00656D63">
      <w:pPr>
        <w:rPr>
          <w:rFonts w:asciiTheme="minorHAnsi" w:hAnsiTheme="minorHAnsi"/>
          <w:b/>
        </w:rPr>
      </w:pPr>
      <w:r w:rsidRPr="00656D63">
        <w:rPr>
          <w:rFonts w:asciiTheme="minorHAnsi" w:hAnsiTheme="minorHAnsi"/>
          <w:b/>
        </w:rPr>
        <w:t>Current Structure of SLT</w:t>
      </w:r>
    </w:p>
    <w:p w:rsidR="00A22A82" w:rsidRDefault="00A22A82" w:rsidP="00656D63">
      <w:pPr>
        <w:rPr>
          <w:rFonts w:asciiTheme="minorHAnsi" w:hAnsiTheme="minorHAnsi"/>
          <w:b/>
        </w:rPr>
      </w:pPr>
    </w:p>
    <w:p w:rsidR="00A22A82" w:rsidRPr="00A22A82" w:rsidRDefault="00A22A82" w:rsidP="00656D63">
      <w:pPr>
        <w:rPr>
          <w:rFonts w:asciiTheme="minorHAnsi" w:hAnsiTheme="minorHAnsi"/>
        </w:rPr>
      </w:pPr>
      <w:r w:rsidRPr="00A22A82">
        <w:rPr>
          <w:rFonts w:asciiTheme="minorHAnsi" w:hAnsiTheme="minorHAnsi"/>
        </w:rPr>
        <w:t>Our current Vice Principal (Teaching &amp; Learning) is moving on to Headship in January.</w:t>
      </w:r>
    </w:p>
    <w:p w:rsidR="00502071" w:rsidRDefault="00502071" w:rsidP="00656D63">
      <w:pPr>
        <w:rPr>
          <w:rFonts w:asciiTheme="minorHAnsi" w:hAnsiTheme="minorHAnsi"/>
          <w:b/>
        </w:rPr>
      </w:pPr>
    </w:p>
    <w:tbl>
      <w:tblPr>
        <w:tblStyle w:val="LightList"/>
        <w:tblW w:w="15583" w:type="dxa"/>
        <w:jc w:val="center"/>
        <w:tblLayout w:type="fixed"/>
        <w:tblLook w:val="00A0" w:firstRow="1" w:lastRow="0" w:firstColumn="1" w:lastColumn="0" w:noHBand="0" w:noVBand="0"/>
      </w:tblPr>
      <w:tblGrid>
        <w:gridCol w:w="1501"/>
        <w:gridCol w:w="2742"/>
        <w:gridCol w:w="2645"/>
        <w:gridCol w:w="2883"/>
        <w:gridCol w:w="2977"/>
        <w:gridCol w:w="2835"/>
      </w:tblGrid>
      <w:tr w:rsidR="00502071" w:rsidRPr="009C76D8" w:rsidTr="00F52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tcBorders>
              <w:bottom w:val="single" w:sz="8" w:space="0" w:color="000000" w:themeColor="text1"/>
            </w:tcBorders>
          </w:tcPr>
          <w:p w:rsidR="00502071" w:rsidRPr="009C76D8" w:rsidRDefault="00502071" w:rsidP="00F52D2C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  <w:tcBorders>
              <w:bottom w:val="single" w:sz="8" w:space="0" w:color="000000" w:themeColor="text1"/>
            </w:tcBorders>
          </w:tcPr>
          <w:p w:rsidR="00502071" w:rsidRPr="009C76D8" w:rsidRDefault="00502071" w:rsidP="00F52D2C">
            <w:pPr>
              <w:jc w:val="center"/>
            </w:pPr>
            <w:r w:rsidRPr="009C76D8">
              <w:t>Principal</w:t>
            </w:r>
          </w:p>
        </w:tc>
        <w:tc>
          <w:tcPr>
            <w:tcW w:w="2645" w:type="dxa"/>
            <w:tcBorders>
              <w:bottom w:val="single" w:sz="8" w:space="0" w:color="000000" w:themeColor="text1"/>
            </w:tcBorders>
          </w:tcPr>
          <w:p w:rsidR="00502071" w:rsidRPr="009C76D8" w:rsidRDefault="00502071" w:rsidP="00F52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C76D8">
              <w:t>Vice Principal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  <w:tcBorders>
              <w:bottom w:val="single" w:sz="8" w:space="0" w:color="000000" w:themeColor="text1"/>
            </w:tcBorders>
          </w:tcPr>
          <w:p w:rsidR="00502071" w:rsidRPr="009C76D8" w:rsidRDefault="00502071" w:rsidP="00F52D2C">
            <w:pPr>
              <w:jc w:val="center"/>
            </w:pPr>
            <w:r w:rsidRPr="009C76D8">
              <w:t>Vice Principal</w:t>
            </w:r>
          </w:p>
        </w:tc>
        <w:tc>
          <w:tcPr>
            <w:tcW w:w="2977" w:type="dxa"/>
            <w:tcBorders>
              <w:bottom w:val="single" w:sz="8" w:space="0" w:color="000000" w:themeColor="text1"/>
            </w:tcBorders>
          </w:tcPr>
          <w:p w:rsidR="00502071" w:rsidRPr="009C76D8" w:rsidRDefault="00502071" w:rsidP="00F52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C76D8">
              <w:t>Assistant Principal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bottom w:val="single" w:sz="8" w:space="0" w:color="000000" w:themeColor="text1"/>
            </w:tcBorders>
          </w:tcPr>
          <w:p w:rsidR="00502071" w:rsidRPr="009C76D8" w:rsidRDefault="00502071" w:rsidP="00F52D2C">
            <w:pPr>
              <w:jc w:val="center"/>
              <w:rPr>
                <w:highlight w:val="yellow"/>
              </w:rPr>
            </w:pPr>
            <w:r w:rsidRPr="009C76D8">
              <w:t>Assistant Principal</w:t>
            </w:r>
          </w:p>
        </w:tc>
      </w:tr>
      <w:tr w:rsidR="00502071" w:rsidRPr="009C76D8" w:rsidTr="00F5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shd w:val="clear" w:color="auto" w:fill="FFFF00"/>
          </w:tcPr>
          <w:p w:rsidR="00502071" w:rsidRPr="009C76D8" w:rsidRDefault="00502071" w:rsidP="00F52D2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  <w:shd w:val="clear" w:color="auto" w:fill="FFFF00"/>
          </w:tcPr>
          <w:p w:rsidR="00502071" w:rsidRPr="009C76D8" w:rsidRDefault="00502071" w:rsidP="00F52D2C">
            <w:pPr>
              <w:jc w:val="center"/>
              <w:rPr>
                <w:b/>
              </w:rPr>
            </w:pPr>
            <w:r w:rsidRPr="009C76D8">
              <w:rPr>
                <w:b/>
              </w:rPr>
              <w:t>Tracy Luke</w:t>
            </w:r>
          </w:p>
        </w:tc>
        <w:tc>
          <w:tcPr>
            <w:tcW w:w="2645" w:type="dxa"/>
            <w:shd w:val="clear" w:color="auto" w:fill="FFFF00"/>
          </w:tcPr>
          <w:p w:rsidR="00502071" w:rsidRPr="009C76D8" w:rsidRDefault="00502071" w:rsidP="00F52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C76D8">
              <w:rPr>
                <w:b/>
              </w:rPr>
              <w:t>Mark Lester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  <w:shd w:val="clear" w:color="auto" w:fill="FFFF00"/>
          </w:tcPr>
          <w:p w:rsidR="00502071" w:rsidRPr="009C76D8" w:rsidRDefault="00502071" w:rsidP="00F52D2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2977" w:type="dxa"/>
            <w:shd w:val="clear" w:color="auto" w:fill="FFFF00"/>
          </w:tcPr>
          <w:p w:rsidR="00502071" w:rsidRPr="009C76D8" w:rsidRDefault="00502071" w:rsidP="00F52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C76D8">
              <w:rPr>
                <w:b/>
              </w:rPr>
              <w:t>Matt Buckley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FFFF00"/>
          </w:tcPr>
          <w:p w:rsidR="00502071" w:rsidRPr="009C76D8" w:rsidRDefault="00502071" w:rsidP="00F52D2C">
            <w:pPr>
              <w:jc w:val="center"/>
              <w:rPr>
                <w:b/>
              </w:rPr>
            </w:pPr>
            <w:r w:rsidRPr="009C76D8">
              <w:rPr>
                <w:b/>
              </w:rPr>
              <w:t>Charley O’Regan</w:t>
            </w:r>
          </w:p>
        </w:tc>
      </w:tr>
      <w:tr w:rsidR="00502071" w:rsidRPr="009C76D8" w:rsidTr="00F52D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:rsidR="00502071" w:rsidRPr="009C76D8" w:rsidRDefault="00502071" w:rsidP="00F52D2C">
            <w:pPr>
              <w:jc w:val="center"/>
            </w:pPr>
            <w:r w:rsidRPr="009C76D8">
              <w:t>Key role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</w:tcPr>
          <w:p w:rsidR="00502071" w:rsidRPr="00746525" w:rsidRDefault="00502071" w:rsidP="00F52D2C">
            <w:pPr>
              <w:jc w:val="center"/>
              <w:rPr>
                <w:b/>
              </w:rPr>
            </w:pPr>
            <w:r w:rsidRPr="00746525">
              <w:rPr>
                <w:b/>
              </w:rPr>
              <w:t>Strategic Direction &amp; Ethos - (staff &amp; students)</w:t>
            </w:r>
          </w:p>
        </w:tc>
        <w:tc>
          <w:tcPr>
            <w:tcW w:w="2645" w:type="dxa"/>
          </w:tcPr>
          <w:p w:rsidR="00502071" w:rsidRPr="00746525" w:rsidRDefault="00502071" w:rsidP="00F52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46525">
              <w:rPr>
                <w:b/>
              </w:rPr>
              <w:t>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502071" w:rsidRPr="00746525" w:rsidRDefault="00502071" w:rsidP="00F52D2C">
            <w:pPr>
              <w:jc w:val="center"/>
              <w:rPr>
                <w:b/>
              </w:rPr>
            </w:pPr>
            <w:r w:rsidRPr="00746525">
              <w:rPr>
                <w:b/>
              </w:rPr>
              <w:t>Teaching, Learning &amp; Assessment</w:t>
            </w:r>
          </w:p>
        </w:tc>
        <w:tc>
          <w:tcPr>
            <w:tcW w:w="2977" w:type="dxa"/>
          </w:tcPr>
          <w:p w:rsidR="00502071" w:rsidRPr="00746525" w:rsidRDefault="00502071" w:rsidP="00F52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46525">
              <w:rPr>
                <w:b/>
              </w:rPr>
              <w:t>Personal Development/Post 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502071" w:rsidRPr="00746525" w:rsidRDefault="00502071" w:rsidP="00F52D2C">
            <w:pPr>
              <w:jc w:val="center"/>
              <w:rPr>
                <w:b/>
              </w:rPr>
            </w:pPr>
            <w:r w:rsidRPr="00746525">
              <w:rPr>
                <w:b/>
              </w:rPr>
              <w:t>Behaviour, Welfare &amp; Safeguarding</w:t>
            </w:r>
          </w:p>
        </w:tc>
      </w:tr>
      <w:tr w:rsidR="00502071" w:rsidRPr="009C76D8" w:rsidTr="00F5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:rsidR="00502071" w:rsidRPr="009C76D8" w:rsidRDefault="00502071" w:rsidP="00F52D2C">
            <w:pPr>
              <w:jc w:val="center"/>
            </w:pPr>
            <w:r w:rsidRPr="009C76D8">
              <w:t>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</w:tcPr>
          <w:p w:rsidR="00502071" w:rsidRPr="009C76D8" w:rsidRDefault="00502071" w:rsidP="00F52D2C">
            <w:pPr>
              <w:jc w:val="center"/>
            </w:pPr>
            <w:r w:rsidRPr="009C76D8">
              <w:t>Whole school</w:t>
            </w:r>
          </w:p>
        </w:tc>
        <w:tc>
          <w:tcPr>
            <w:tcW w:w="2645" w:type="dxa"/>
          </w:tcPr>
          <w:p w:rsidR="00502071" w:rsidRPr="009C76D8" w:rsidRDefault="00502071" w:rsidP="00F52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6D8">
              <w:t>Progress in KS3,4 &amp;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502071" w:rsidRPr="009C76D8" w:rsidRDefault="00502071" w:rsidP="00C04F85">
            <w:pPr>
              <w:jc w:val="center"/>
            </w:pPr>
            <w:r w:rsidRPr="001A4979">
              <w:rPr>
                <w:color w:val="000000"/>
              </w:rPr>
              <w:t xml:space="preserve">SEN </w:t>
            </w:r>
            <w:r w:rsidR="00C04F85" w:rsidRPr="001A4979">
              <w:rPr>
                <w:color w:val="000000"/>
              </w:rPr>
              <w:t>Girls</w:t>
            </w:r>
          </w:p>
        </w:tc>
        <w:tc>
          <w:tcPr>
            <w:tcW w:w="2977" w:type="dxa"/>
          </w:tcPr>
          <w:p w:rsidR="00502071" w:rsidRPr="009C76D8" w:rsidRDefault="00502071" w:rsidP="00F52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6D8">
              <w:t>KS5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502071" w:rsidRPr="009C76D8" w:rsidRDefault="00502071" w:rsidP="00F52D2C">
            <w:pPr>
              <w:jc w:val="center"/>
            </w:pPr>
            <w:r w:rsidRPr="009C76D8">
              <w:t>KS3 &amp; KS4</w:t>
            </w:r>
          </w:p>
        </w:tc>
      </w:tr>
      <w:tr w:rsidR="00502071" w:rsidRPr="009C76D8" w:rsidTr="00F52D2C">
        <w:trPr>
          <w:trHeight w:hRule="exact" w:val="6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:rsidR="00502071" w:rsidRPr="009C76D8" w:rsidRDefault="00502071" w:rsidP="00F52D2C">
            <w:pPr>
              <w:jc w:val="center"/>
              <w:rPr>
                <w:color w:val="000000"/>
              </w:rPr>
            </w:pPr>
            <w:r w:rsidRPr="009C76D8">
              <w:rPr>
                <w:color w:val="000000"/>
              </w:rPr>
              <w:t>Roles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</w:tcPr>
          <w:p w:rsidR="00502071" w:rsidRPr="009C76D8" w:rsidRDefault="00502071" w:rsidP="00F52D2C">
            <w:pPr>
              <w:jc w:val="center"/>
            </w:pPr>
            <w:r w:rsidRPr="009C76D8">
              <w:t>Effectiveness of Leadership</w:t>
            </w:r>
            <w:r>
              <w:t>/</w:t>
            </w:r>
            <w:r w:rsidRPr="009C76D8">
              <w:t>Management</w:t>
            </w:r>
          </w:p>
        </w:tc>
        <w:tc>
          <w:tcPr>
            <w:tcW w:w="2645" w:type="dxa"/>
            <w:vAlign w:val="bottom"/>
          </w:tcPr>
          <w:p w:rsidR="00502071" w:rsidRDefault="00502071" w:rsidP="00F52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Data</w:t>
            </w:r>
          </w:p>
          <w:p w:rsidR="00502071" w:rsidRDefault="00502071" w:rsidP="00F52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bookmarkStart w:id="1" w:name="_GoBack"/>
            <w:bookmarkEnd w:id="1"/>
          </w:p>
          <w:p w:rsidR="00502071" w:rsidRPr="009C76D8" w:rsidRDefault="00502071" w:rsidP="00F52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  <w:vAlign w:val="bottom"/>
          </w:tcPr>
          <w:p w:rsidR="00502071" w:rsidRDefault="00502071" w:rsidP="00F52D2C">
            <w:pPr>
              <w:jc w:val="center"/>
              <w:rPr>
                <w:color w:val="000000"/>
              </w:rPr>
            </w:pPr>
            <w:r w:rsidRPr="009C76D8">
              <w:rPr>
                <w:color w:val="000000"/>
              </w:rPr>
              <w:t>Teaching</w:t>
            </w:r>
            <w:r>
              <w:rPr>
                <w:color w:val="000000"/>
              </w:rPr>
              <w:t>/</w:t>
            </w:r>
            <w:r w:rsidRPr="009C76D8">
              <w:rPr>
                <w:color w:val="000000"/>
              </w:rPr>
              <w:t>Learning &amp; Assessment</w:t>
            </w:r>
          </w:p>
          <w:p w:rsidR="00502071" w:rsidRPr="009C76D8" w:rsidRDefault="00502071" w:rsidP="00F52D2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502071" w:rsidRDefault="00502071" w:rsidP="00F52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C76D8">
              <w:rPr>
                <w:color w:val="000000"/>
              </w:rPr>
              <w:t>PD: KS3,4 &amp; 5</w:t>
            </w:r>
          </w:p>
          <w:p w:rsidR="00502071" w:rsidRDefault="00502071" w:rsidP="00F52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502071" w:rsidRPr="009C76D8" w:rsidRDefault="00502071" w:rsidP="00F52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bottom"/>
          </w:tcPr>
          <w:p w:rsidR="00502071" w:rsidRDefault="00502071" w:rsidP="00F52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Behaviour/Welfare</w:t>
            </w:r>
          </w:p>
          <w:p w:rsidR="00502071" w:rsidRDefault="00502071" w:rsidP="00F52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KS3 &amp; 4</w:t>
            </w:r>
          </w:p>
          <w:p w:rsidR="00502071" w:rsidRPr="009C76D8" w:rsidRDefault="00502071" w:rsidP="00F52D2C">
            <w:pPr>
              <w:jc w:val="center"/>
              <w:rPr>
                <w:color w:val="000000"/>
              </w:rPr>
            </w:pPr>
          </w:p>
        </w:tc>
      </w:tr>
      <w:tr w:rsidR="00502071" w:rsidRPr="009C76D8" w:rsidTr="00F5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:rsidR="00502071" w:rsidRPr="009C76D8" w:rsidRDefault="00502071" w:rsidP="00F52D2C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</w:tcPr>
          <w:p w:rsidR="00502071" w:rsidRPr="009C76D8" w:rsidRDefault="00502071" w:rsidP="00F52D2C">
            <w:pPr>
              <w:jc w:val="center"/>
            </w:pPr>
            <w:r w:rsidRPr="009C76D8">
              <w:t>Governors</w:t>
            </w:r>
          </w:p>
        </w:tc>
        <w:tc>
          <w:tcPr>
            <w:tcW w:w="2645" w:type="dxa"/>
            <w:vAlign w:val="bottom"/>
          </w:tcPr>
          <w:p w:rsidR="00502071" w:rsidRPr="009C76D8" w:rsidRDefault="00502071" w:rsidP="00F52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C76D8">
              <w:rPr>
                <w:color w:val="000000"/>
              </w:rPr>
              <w:t>Disadvantaged/Pupil Premium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  <w:vAlign w:val="bottom"/>
          </w:tcPr>
          <w:p w:rsidR="00502071" w:rsidRDefault="00502071" w:rsidP="00F52D2C">
            <w:pPr>
              <w:jc w:val="center"/>
              <w:rPr>
                <w:color w:val="000000"/>
              </w:rPr>
            </w:pPr>
            <w:r w:rsidRPr="009C76D8">
              <w:rPr>
                <w:color w:val="000000"/>
              </w:rPr>
              <w:t>SEN/ Mental Health</w:t>
            </w:r>
          </w:p>
          <w:p w:rsidR="00502071" w:rsidRPr="009C76D8" w:rsidRDefault="00502071" w:rsidP="00F52D2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502071" w:rsidRDefault="00502071" w:rsidP="00F52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C76D8">
              <w:rPr>
                <w:color w:val="000000"/>
              </w:rPr>
              <w:t>Sixth Form</w:t>
            </w:r>
          </w:p>
          <w:p w:rsidR="00502071" w:rsidRPr="009C76D8" w:rsidRDefault="00502071" w:rsidP="00F52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bottom"/>
          </w:tcPr>
          <w:p w:rsidR="00502071" w:rsidRDefault="00502071" w:rsidP="00F52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Safeguarding</w:t>
            </w:r>
          </w:p>
          <w:p w:rsidR="00502071" w:rsidRPr="009C76D8" w:rsidRDefault="00502071" w:rsidP="00F52D2C">
            <w:pPr>
              <w:jc w:val="center"/>
              <w:rPr>
                <w:color w:val="000000"/>
              </w:rPr>
            </w:pPr>
          </w:p>
        </w:tc>
      </w:tr>
      <w:tr w:rsidR="00502071" w:rsidRPr="009C76D8" w:rsidTr="00F52D2C">
        <w:trPr>
          <w:trHeight w:hRule="exact" w:val="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:rsidR="00502071" w:rsidRPr="009C76D8" w:rsidRDefault="00502071" w:rsidP="00F52D2C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</w:tcPr>
          <w:p w:rsidR="00502071" w:rsidRPr="009C76D8" w:rsidRDefault="00502071" w:rsidP="00F52D2C">
            <w:pPr>
              <w:jc w:val="center"/>
            </w:pPr>
            <w:r w:rsidRPr="009C76D8">
              <w:t>Finance</w:t>
            </w:r>
          </w:p>
        </w:tc>
        <w:tc>
          <w:tcPr>
            <w:tcW w:w="2645" w:type="dxa"/>
            <w:vAlign w:val="bottom"/>
          </w:tcPr>
          <w:p w:rsidR="00502071" w:rsidRDefault="00502071" w:rsidP="00F52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C76D8">
              <w:rPr>
                <w:color w:val="000000"/>
              </w:rPr>
              <w:t>Exams</w:t>
            </w:r>
          </w:p>
          <w:p w:rsidR="00502071" w:rsidRPr="009C76D8" w:rsidRDefault="00502071" w:rsidP="00F52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  <w:vAlign w:val="bottom"/>
          </w:tcPr>
          <w:p w:rsidR="00502071" w:rsidRDefault="00502071" w:rsidP="00F52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Assessment</w:t>
            </w:r>
          </w:p>
          <w:p w:rsidR="00502071" w:rsidRPr="009C76D8" w:rsidRDefault="00502071" w:rsidP="00F52D2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502071" w:rsidRDefault="00502071" w:rsidP="00F52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C76D8">
              <w:rPr>
                <w:color w:val="000000"/>
              </w:rPr>
              <w:t xml:space="preserve">Careers &amp; Work </w:t>
            </w:r>
            <w:r>
              <w:rPr>
                <w:color w:val="000000"/>
              </w:rPr>
              <w:t>Exp</w:t>
            </w:r>
          </w:p>
          <w:p w:rsidR="00502071" w:rsidRPr="009C76D8" w:rsidRDefault="00502071" w:rsidP="00F52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bottom"/>
          </w:tcPr>
          <w:p w:rsidR="00502071" w:rsidRDefault="00502071" w:rsidP="00F52D2C">
            <w:pPr>
              <w:jc w:val="center"/>
              <w:rPr>
                <w:color w:val="000000"/>
              </w:rPr>
            </w:pPr>
            <w:r w:rsidRPr="009C76D8">
              <w:rPr>
                <w:color w:val="000000"/>
              </w:rPr>
              <w:t>Attendance Y7-11</w:t>
            </w:r>
          </w:p>
          <w:p w:rsidR="00502071" w:rsidRPr="009C76D8" w:rsidRDefault="00502071" w:rsidP="00F52D2C">
            <w:pPr>
              <w:jc w:val="center"/>
              <w:rPr>
                <w:color w:val="000000"/>
              </w:rPr>
            </w:pPr>
          </w:p>
        </w:tc>
      </w:tr>
      <w:tr w:rsidR="00502071" w:rsidRPr="009C76D8" w:rsidTr="00F5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:rsidR="00502071" w:rsidRPr="009C76D8" w:rsidRDefault="00502071" w:rsidP="00F52D2C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</w:tcPr>
          <w:p w:rsidR="00502071" w:rsidRPr="009C76D8" w:rsidRDefault="00502071" w:rsidP="00F52D2C">
            <w:pPr>
              <w:jc w:val="center"/>
            </w:pPr>
            <w:r>
              <w:t>Buildings +</w:t>
            </w:r>
            <w:r w:rsidRPr="009C76D8">
              <w:t xml:space="preserve"> H&amp;S</w:t>
            </w:r>
          </w:p>
        </w:tc>
        <w:tc>
          <w:tcPr>
            <w:tcW w:w="2645" w:type="dxa"/>
            <w:vAlign w:val="bottom"/>
          </w:tcPr>
          <w:p w:rsidR="00502071" w:rsidRDefault="00502071" w:rsidP="00F52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C76D8">
              <w:rPr>
                <w:color w:val="000000"/>
              </w:rPr>
              <w:t>Reporting</w:t>
            </w:r>
          </w:p>
          <w:p w:rsidR="00502071" w:rsidRPr="009C76D8" w:rsidRDefault="00502071" w:rsidP="00F52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  <w:vAlign w:val="bottom"/>
          </w:tcPr>
          <w:p w:rsidR="00502071" w:rsidRPr="009C76D8" w:rsidRDefault="00502071" w:rsidP="00F52D2C">
            <w:pPr>
              <w:jc w:val="center"/>
              <w:rPr>
                <w:color w:val="000000"/>
              </w:rPr>
            </w:pPr>
            <w:r w:rsidRPr="009C76D8">
              <w:rPr>
                <w:color w:val="000000"/>
              </w:rPr>
              <w:t>Literacy/Numeracy</w:t>
            </w:r>
          </w:p>
          <w:p w:rsidR="00502071" w:rsidRPr="009C76D8" w:rsidRDefault="00502071" w:rsidP="00F52D2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502071" w:rsidRDefault="00502071" w:rsidP="00F52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C76D8">
              <w:rPr>
                <w:color w:val="000000"/>
              </w:rPr>
              <w:t>Tutorial input &amp; PSHCE KS5</w:t>
            </w:r>
          </w:p>
          <w:p w:rsidR="00502071" w:rsidRPr="009C76D8" w:rsidRDefault="00502071" w:rsidP="00F52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bottom"/>
          </w:tcPr>
          <w:p w:rsidR="00502071" w:rsidRPr="009C76D8" w:rsidRDefault="00502071" w:rsidP="00F52D2C">
            <w:pPr>
              <w:jc w:val="center"/>
              <w:rPr>
                <w:color w:val="000000"/>
              </w:rPr>
            </w:pPr>
          </w:p>
        </w:tc>
      </w:tr>
      <w:tr w:rsidR="00502071" w:rsidRPr="009C76D8" w:rsidTr="00F52D2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:rsidR="00502071" w:rsidRPr="009C76D8" w:rsidRDefault="00502071" w:rsidP="00F52D2C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</w:tcPr>
          <w:p w:rsidR="00502071" w:rsidRPr="009C76D8" w:rsidRDefault="00502071" w:rsidP="00F52D2C">
            <w:pPr>
              <w:jc w:val="center"/>
            </w:pPr>
            <w:r w:rsidRPr="009C76D8">
              <w:t>HR</w:t>
            </w:r>
          </w:p>
        </w:tc>
        <w:tc>
          <w:tcPr>
            <w:tcW w:w="2645" w:type="dxa"/>
            <w:vAlign w:val="bottom"/>
          </w:tcPr>
          <w:p w:rsidR="00502071" w:rsidRPr="009C76D8" w:rsidRDefault="00502071" w:rsidP="00F52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Curriculum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  <w:vAlign w:val="bottom"/>
          </w:tcPr>
          <w:p w:rsidR="00502071" w:rsidRPr="009C76D8" w:rsidRDefault="00502071" w:rsidP="00F52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ITT</w:t>
            </w:r>
          </w:p>
          <w:p w:rsidR="00502071" w:rsidRPr="009C76D8" w:rsidRDefault="00502071" w:rsidP="00F52D2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502071" w:rsidRPr="009C76D8" w:rsidRDefault="00502071" w:rsidP="00F52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Assemblies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bottom"/>
          </w:tcPr>
          <w:p w:rsidR="00502071" w:rsidRPr="009C76D8" w:rsidRDefault="00502071" w:rsidP="00F52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Student Voice</w:t>
            </w:r>
          </w:p>
          <w:p w:rsidR="00502071" w:rsidRPr="009C76D8" w:rsidRDefault="00502071" w:rsidP="00F52D2C">
            <w:pPr>
              <w:jc w:val="center"/>
              <w:rPr>
                <w:color w:val="000000"/>
              </w:rPr>
            </w:pPr>
          </w:p>
          <w:p w:rsidR="00502071" w:rsidRPr="009C76D8" w:rsidRDefault="00502071" w:rsidP="00F52D2C">
            <w:pPr>
              <w:jc w:val="center"/>
              <w:rPr>
                <w:color w:val="000000"/>
              </w:rPr>
            </w:pPr>
          </w:p>
          <w:p w:rsidR="00502071" w:rsidRPr="009C76D8" w:rsidRDefault="00502071" w:rsidP="00F52D2C">
            <w:pPr>
              <w:jc w:val="center"/>
              <w:rPr>
                <w:color w:val="000000"/>
              </w:rPr>
            </w:pPr>
          </w:p>
        </w:tc>
      </w:tr>
      <w:tr w:rsidR="00502071" w:rsidRPr="009C76D8" w:rsidTr="00F5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:rsidR="00502071" w:rsidRPr="009C76D8" w:rsidRDefault="00502071" w:rsidP="00F52D2C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</w:tcPr>
          <w:p w:rsidR="00502071" w:rsidRPr="009C76D8" w:rsidRDefault="00502071" w:rsidP="00F52D2C">
            <w:pPr>
              <w:jc w:val="center"/>
            </w:pPr>
            <w:r w:rsidRPr="009C76D8">
              <w:t>NLE/NSS</w:t>
            </w:r>
          </w:p>
        </w:tc>
        <w:tc>
          <w:tcPr>
            <w:tcW w:w="2645" w:type="dxa"/>
            <w:vAlign w:val="bottom"/>
          </w:tcPr>
          <w:p w:rsidR="00502071" w:rsidRPr="009C76D8" w:rsidRDefault="00502071" w:rsidP="00F52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C76D8">
              <w:rPr>
                <w:color w:val="000000"/>
              </w:rPr>
              <w:t>Timetable</w:t>
            </w:r>
          </w:p>
          <w:p w:rsidR="00502071" w:rsidRPr="009C76D8" w:rsidRDefault="00502071" w:rsidP="00F52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  <w:vAlign w:val="bottom"/>
          </w:tcPr>
          <w:p w:rsidR="00502071" w:rsidRDefault="00502071" w:rsidP="00F52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QA</w:t>
            </w:r>
          </w:p>
          <w:p w:rsidR="00502071" w:rsidRPr="009C76D8" w:rsidRDefault="00502071" w:rsidP="00F52D2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502071" w:rsidRDefault="00502071" w:rsidP="00F52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Extended Day &amp;</w:t>
            </w:r>
          </w:p>
          <w:p w:rsidR="00502071" w:rsidRPr="009C76D8" w:rsidRDefault="00502071" w:rsidP="00F52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Co-curricular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bottom"/>
          </w:tcPr>
          <w:p w:rsidR="00502071" w:rsidRDefault="00502071" w:rsidP="00F52D2C">
            <w:pPr>
              <w:jc w:val="center"/>
              <w:rPr>
                <w:color w:val="000000"/>
              </w:rPr>
            </w:pPr>
            <w:r w:rsidRPr="009C76D8">
              <w:rPr>
                <w:color w:val="000000"/>
              </w:rPr>
              <w:t>Rewards</w:t>
            </w:r>
          </w:p>
          <w:p w:rsidR="00502071" w:rsidRPr="009C76D8" w:rsidRDefault="00502071" w:rsidP="00F52D2C">
            <w:pPr>
              <w:jc w:val="center"/>
              <w:rPr>
                <w:color w:val="000000"/>
              </w:rPr>
            </w:pPr>
          </w:p>
        </w:tc>
      </w:tr>
      <w:tr w:rsidR="00502071" w:rsidRPr="009C76D8" w:rsidTr="00F52D2C">
        <w:trPr>
          <w:trHeight w:hRule="exact" w:val="7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:rsidR="00502071" w:rsidRPr="009C76D8" w:rsidRDefault="00502071" w:rsidP="00F52D2C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</w:tcPr>
          <w:p w:rsidR="00502071" w:rsidRPr="009C76D8" w:rsidRDefault="00502071" w:rsidP="00F52D2C">
            <w:pPr>
              <w:jc w:val="center"/>
            </w:pPr>
            <w:r w:rsidRPr="009C76D8">
              <w:t xml:space="preserve">Links </w:t>
            </w:r>
            <w:r>
              <w:t xml:space="preserve">- </w:t>
            </w:r>
            <w:r w:rsidRPr="009C76D8">
              <w:t>DfE, LA</w:t>
            </w:r>
          </w:p>
        </w:tc>
        <w:tc>
          <w:tcPr>
            <w:tcW w:w="2645" w:type="dxa"/>
            <w:vAlign w:val="bottom"/>
          </w:tcPr>
          <w:p w:rsidR="00502071" w:rsidRPr="009C76D8" w:rsidRDefault="00502071" w:rsidP="00F52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C76D8">
              <w:rPr>
                <w:color w:val="000000"/>
              </w:rPr>
              <w:t>ICT and Website</w:t>
            </w:r>
            <w:r>
              <w:rPr>
                <w:color w:val="000000"/>
              </w:rPr>
              <w:t xml:space="preserve"> + Learning Gateway</w:t>
            </w:r>
          </w:p>
          <w:p w:rsidR="00502071" w:rsidRPr="009C76D8" w:rsidRDefault="00502071" w:rsidP="00F52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502071" w:rsidRPr="009C76D8" w:rsidRDefault="00502071" w:rsidP="00F52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  <w:vAlign w:val="bottom"/>
          </w:tcPr>
          <w:p w:rsidR="00502071" w:rsidRDefault="00502071" w:rsidP="00F52D2C">
            <w:pPr>
              <w:jc w:val="center"/>
              <w:rPr>
                <w:color w:val="000000"/>
              </w:rPr>
            </w:pPr>
            <w:r w:rsidRPr="009C76D8">
              <w:rPr>
                <w:color w:val="000000"/>
              </w:rPr>
              <w:t>Homework</w:t>
            </w:r>
          </w:p>
          <w:p w:rsidR="00502071" w:rsidRDefault="00502071" w:rsidP="00F52D2C">
            <w:pPr>
              <w:jc w:val="center"/>
              <w:rPr>
                <w:color w:val="000000"/>
              </w:rPr>
            </w:pPr>
          </w:p>
          <w:p w:rsidR="00502071" w:rsidRDefault="00502071" w:rsidP="00F52D2C">
            <w:pPr>
              <w:jc w:val="center"/>
              <w:rPr>
                <w:color w:val="000000"/>
              </w:rPr>
            </w:pPr>
          </w:p>
          <w:p w:rsidR="00502071" w:rsidRPr="009C76D8" w:rsidRDefault="00502071" w:rsidP="00F52D2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502071" w:rsidRDefault="00502071" w:rsidP="00F52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SMSC</w:t>
            </w:r>
          </w:p>
          <w:p w:rsidR="00502071" w:rsidRDefault="00502071" w:rsidP="00F52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502071" w:rsidRDefault="00502071" w:rsidP="00F52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502071" w:rsidRPr="009C76D8" w:rsidRDefault="00502071" w:rsidP="00F52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bottom"/>
          </w:tcPr>
          <w:p w:rsidR="00502071" w:rsidRDefault="00502071" w:rsidP="00F52D2C">
            <w:pPr>
              <w:jc w:val="center"/>
              <w:rPr>
                <w:color w:val="000000"/>
              </w:rPr>
            </w:pPr>
            <w:r w:rsidRPr="009C76D8">
              <w:rPr>
                <w:color w:val="000000"/>
              </w:rPr>
              <w:t>Tutorial input KS3&amp;</w:t>
            </w:r>
            <w:r>
              <w:rPr>
                <w:color w:val="000000"/>
              </w:rPr>
              <w:t>4</w:t>
            </w:r>
          </w:p>
          <w:p w:rsidR="00502071" w:rsidRDefault="00502071" w:rsidP="00F52D2C">
            <w:pPr>
              <w:jc w:val="center"/>
              <w:rPr>
                <w:color w:val="000000"/>
              </w:rPr>
            </w:pPr>
          </w:p>
          <w:p w:rsidR="00502071" w:rsidRDefault="00502071" w:rsidP="00F52D2C">
            <w:pPr>
              <w:jc w:val="center"/>
              <w:rPr>
                <w:color w:val="000000"/>
              </w:rPr>
            </w:pPr>
          </w:p>
          <w:p w:rsidR="00502071" w:rsidRPr="009C76D8" w:rsidRDefault="00502071" w:rsidP="00F52D2C">
            <w:pPr>
              <w:jc w:val="center"/>
              <w:rPr>
                <w:color w:val="000000"/>
              </w:rPr>
            </w:pPr>
          </w:p>
        </w:tc>
      </w:tr>
      <w:tr w:rsidR="00502071" w:rsidRPr="009C76D8" w:rsidTr="00F5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:rsidR="00502071" w:rsidRPr="009C76D8" w:rsidRDefault="00502071" w:rsidP="00F52D2C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</w:tcPr>
          <w:p w:rsidR="00502071" w:rsidRPr="009C76D8" w:rsidRDefault="00502071" w:rsidP="00F52D2C">
            <w:pPr>
              <w:jc w:val="center"/>
            </w:pPr>
          </w:p>
        </w:tc>
        <w:tc>
          <w:tcPr>
            <w:tcW w:w="2645" w:type="dxa"/>
            <w:vAlign w:val="bottom"/>
          </w:tcPr>
          <w:p w:rsidR="00502071" w:rsidRDefault="00502071" w:rsidP="00F52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C76D8">
              <w:rPr>
                <w:color w:val="000000"/>
              </w:rPr>
              <w:t xml:space="preserve">SEF/ADP - Collate </w:t>
            </w:r>
          </w:p>
          <w:p w:rsidR="00502071" w:rsidRPr="009C76D8" w:rsidRDefault="00502071" w:rsidP="00F52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C76D8">
              <w:rPr>
                <w:color w:val="000000"/>
              </w:rPr>
              <w:t>inputs from SLT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  <w:vAlign w:val="bottom"/>
          </w:tcPr>
          <w:p w:rsidR="00502071" w:rsidRDefault="00502071" w:rsidP="00F52D2C">
            <w:pPr>
              <w:jc w:val="center"/>
              <w:rPr>
                <w:color w:val="000000"/>
              </w:rPr>
            </w:pPr>
            <w:r w:rsidRPr="009C76D8">
              <w:rPr>
                <w:color w:val="000000"/>
              </w:rPr>
              <w:t>School to school work</w:t>
            </w:r>
          </w:p>
          <w:p w:rsidR="00502071" w:rsidRPr="009C76D8" w:rsidRDefault="00502071" w:rsidP="00F52D2C">
            <w:pPr>
              <w:jc w:val="center"/>
              <w:rPr>
                <w:color w:val="000000"/>
              </w:rPr>
            </w:pPr>
            <w:r w:rsidRPr="009C76D8">
              <w:rPr>
                <w:color w:val="000000"/>
              </w:rPr>
              <w:t xml:space="preserve"> - as appropriate</w:t>
            </w:r>
          </w:p>
        </w:tc>
        <w:tc>
          <w:tcPr>
            <w:tcW w:w="2977" w:type="dxa"/>
            <w:vAlign w:val="bottom"/>
          </w:tcPr>
          <w:p w:rsidR="00502071" w:rsidRDefault="00502071" w:rsidP="00F52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C76D8">
              <w:rPr>
                <w:color w:val="000000"/>
              </w:rPr>
              <w:t>Enrichment/Focus days</w:t>
            </w:r>
          </w:p>
          <w:p w:rsidR="00502071" w:rsidRPr="009C76D8" w:rsidRDefault="00502071" w:rsidP="00F52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bottom"/>
          </w:tcPr>
          <w:p w:rsidR="00502071" w:rsidRPr="009C76D8" w:rsidRDefault="00502071" w:rsidP="00F52D2C">
            <w:pPr>
              <w:jc w:val="center"/>
              <w:rPr>
                <w:color w:val="000000"/>
              </w:rPr>
            </w:pPr>
          </w:p>
        </w:tc>
      </w:tr>
      <w:tr w:rsidR="00502071" w:rsidRPr="009C76D8" w:rsidTr="00F52D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:rsidR="00502071" w:rsidRPr="009C76D8" w:rsidRDefault="00502071" w:rsidP="00F52D2C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</w:tcPr>
          <w:p w:rsidR="00502071" w:rsidRPr="009C76D8" w:rsidRDefault="00502071" w:rsidP="00F52D2C">
            <w:pPr>
              <w:jc w:val="center"/>
            </w:pPr>
          </w:p>
        </w:tc>
        <w:tc>
          <w:tcPr>
            <w:tcW w:w="2645" w:type="dxa"/>
            <w:vAlign w:val="bottom"/>
          </w:tcPr>
          <w:p w:rsidR="00502071" w:rsidRPr="009C76D8" w:rsidRDefault="00502071" w:rsidP="00F52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  <w:vAlign w:val="bottom"/>
          </w:tcPr>
          <w:p w:rsidR="00502071" w:rsidRPr="009C76D8" w:rsidRDefault="00502071" w:rsidP="00F52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Teaching School</w:t>
            </w:r>
          </w:p>
        </w:tc>
        <w:tc>
          <w:tcPr>
            <w:tcW w:w="5812" w:type="dxa"/>
            <w:gridSpan w:val="2"/>
            <w:vAlign w:val="bottom"/>
          </w:tcPr>
          <w:p w:rsidR="00502071" w:rsidRPr="009C76D8" w:rsidRDefault="00502071" w:rsidP="00F52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Transition KS4/5</w:t>
            </w:r>
          </w:p>
        </w:tc>
      </w:tr>
      <w:tr w:rsidR="00502071" w:rsidRPr="009C76D8" w:rsidTr="00F5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:rsidR="00502071" w:rsidRPr="009C76D8" w:rsidRDefault="00502071" w:rsidP="00F52D2C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</w:tcPr>
          <w:p w:rsidR="00502071" w:rsidRPr="009C76D8" w:rsidRDefault="00502071" w:rsidP="00F52D2C">
            <w:pPr>
              <w:jc w:val="center"/>
            </w:pPr>
          </w:p>
        </w:tc>
        <w:tc>
          <w:tcPr>
            <w:tcW w:w="2645" w:type="dxa"/>
            <w:vAlign w:val="bottom"/>
          </w:tcPr>
          <w:p w:rsidR="00502071" w:rsidRPr="009C76D8" w:rsidRDefault="00502071" w:rsidP="00F52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C76D8">
              <w:rPr>
                <w:color w:val="000000"/>
              </w:rPr>
              <w:t xml:space="preserve">Complaints - Respond quickly, </w:t>
            </w:r>
            <w:r>
              <w:rPr>
                <w:color w:val="000000"/>
              </w:rPr>
              <w:t>investigate, liaise and respond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  <w:vAlign w:val="bottom"/>
          </w:tcPr>
          <w:p w:rsidR="00502071" w:rsidRDefault="00502071" w:rsidP="00F52D2C">
            <w:pPr>
              <w:jc w:val="center"/>
              <w:rPr>
                <w:color w:val="000000"/>
              </w:rPr>
            </w:pPr>
            <w:r w:rsidRPr="009C76D8">
              <w:rPr>
                <w:color w:val="000000"/>
              </w:rPr>
              <w:t>Shepway Test/Admissions - organisation of t</w:t>
            </w:r>
            <w:r>
              <w:rPr>
                <w:color w:val="000000"/>
              </w:rPr>
              <w:t>est</w:t>
            </w:r>
          </w:p>
          <w:p w:rsidR="00502071" w:rsidRPr="009C76D8" w:rsidRDefault="00502071" w:rsidP="00F52D2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502071" w:rsidRDefault="00502071" w:rsidP="00F52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Trips</w:t>
            </w:r>
          </w:p>
          <w:p w:rsidR="00502071" w:rsidRPr="009C76D8" w:rsidRDefault="00502071" w:rsidP="00F52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502071" w:rsidRPr="009C76D8" w:rsidRDefault="00502071" w:rsidP="00F52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bottom"/>
          </w:tcPr>
          <w:p w:rsidR="00502071" w:rsidRDefault="00502071" w:rsidP="00F52D2C">
            <w:pPr>
              <w:jc w:val="center"/>
              <w:rPr>
                <w:color w:val="000000"/>
              </w:rPr>
            </w:pPr>
            <w:r w:rsidRPr="009C76D8">
              <w:rPr>
                <w:color w:val="000000"/>
              </w:rPr>
              <w:t>Parent Voice/Parental Engagement</w:t>
            </w:r>
          </w:p>
          <w:p w:rsidR="00502071" w:rsidRPr="009C76D8" w:rsidRDefault="00502071" w:rsidP="00F52D2C">
            <w:pPr>
              <w:jc w:val="center"/>
              <w:rPr>
                <w:color w:val="000000"/>
              </w:rPr>
            </w:pPr>
          </w:p>
        </w:tc>
      </w:tr>
      <w:tr w:rsidR="00502071" w:rsidRPr="009C76D8" w:rsidTr="00F52D2C">
        <w:trPr>
          <w:trHeight w:hRule="exact"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tcBorders>
              <w:bottom w:val="single" w:sz="8" w:space="0" w:color="000000" w:themeColor="text1"/>
            </w:tcBorders>
          </w:tcPr>
          <w:p w:rsidR="00502071" w:rsidRPr="009C76D8" w:rsidRDefault="00502071" w:rsidP="00F52D2C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  <w:tcBorders>
              <w:bottom w:val="single" w:sz="8" w:space="0" w:color="000000" w:themeColor="text1"/>
            </w:tcBorders>
            <w:vAlign w:val="bottom"/>
          </w:tcPr>
          <w:p w:rsidR="00502071" w:rsidRPr="009C76D8" w:rsidRDefault="00502071" w:rsidP="00F52D2C">
            <w:pPr>
              <w:jc w:val="center"/>
              <w:rPr>
                <w:color w:val="000000"/>
              </w:rPr>
            </w:pPr>
          </w:p>
        </w:tc>
        <w:tc>
          <w:tcPr>
            <w:tcW w:w="2645" w:type="dxa"/>
            <w:tcBorders>
              <w:bottom w:val="single" w:sz="8" w:space="0" w:color="000000" w:themeColor="text1"/>
            </w:tcBorders>
            <w:vAlign w:val="bottom"/>
          </w:tcPr>
          <w:p w:rsidR="00502071" w:rsidRPr="009C76D8" w:rsidRDefault="00502071" w:rsidP="00F52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C76D8">
              <w:rPr>
                <w:color w:val="000000"/>
              </w:rPr>
              <w:t xml:space="preserve">PMR - </w:t>
            </w:r>
            <w:r>
              <w:rPr>
                <w:color w:val="000000"/>
              </w:rPr>
              <w:t>T</w:t>
            </w:r>
            <w:r w:rsidRPr="009C76D8">
              <w:rPr>
                <w:color w:val="000000"/>
              </w:rPr>
              <w:t>eacher</w:t>
            </w:r>
            <w:r>
              <w:rPr>
                <w:color w:val="000000"/>
              </w:rPr>
              <w:t>s &amp; Support S</w:t>
            </w:r>
            <w:r w:rsidRPr="009C76D8">
              <w:rPr>
                <w:color w:val="000000"/>
              </w:rPr>
              <w:t>taff</w:t>
            </w:r>
          </w:p>
          <w:p w:rsidR="00502071" w:rsidRPr="009C76D8" w:rsidRDefault="00502071" w:rsidP="00F52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  <w:tcBorders>
              <w:bottom w:val="single" w:sz="8" w:space="0" w:color="000000" w:themeColor="text1"/>
            </w:tcBorders>
            <w:vAlign w:val="bottom"/>
          </w:tcPr>
          <w:p w:rsidR="00502071" w:rsidRDefault="00502071" w:rsidP="00F52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</w:t>
            </w:r>
          </w:p>
          <w:p w:rsidR="00502071" w:rsidRPr="009C76D8" w:rsidRDefault="00502071" w:rsidP="00F52D2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bottom w:val="single" w:sz="8" w:space="0" w:color="000000" w:themeColor="text1"/>
            </w:tcBorders>
            <w:vAlign w:val="bottom"/>
          </w:tcPr>
          <w:p w:rsidR="00502071" w:rsidRPr="009C76D8" w:rsidRDefault="00502071" w:rsidP="00F52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C76D8">
              <w:rPr>
                <w:color w:val="000000"/>
              </w:rPr>
              <w:t>Assist with 'behaviour &amp; welfare' as required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bottom w:val="single" w:sz="8" w:space="0" w:color="000000" w:themeColor="text1"/>
            </w:tcBorders>
            <w:vAlign w:val="bottom"/>
          </w:tcPr>
          <w:p w:rsidR="00502071" w:rsidRDefault="00502071" w:rsidP="00F52D2C">
            <w:pPr>
              <w:jc w:val="center"/>
              <w:rPr>
                <w:color w:val="000000"/>
              </w:rPr>
            </w:pPr>
            <w:r w:rsidRPr="009C76D8">
              <w:rPr>
                <w:color w:val="000000"/>
              </w:rPr>
              <w:t>Primary Liaison</w:t>
            </w:r>
          </w:p>
          <w:p w:rsidR="00502071" w:rsidRPr="009C76D8" w:rsidRDefault="00502071" w:rsidP="00F52D2C">
            <w:pPr>
              <w:jc w:val="center"/>
              <w:rPr>
                <w:color w:val="000000"/>
              </w:rPr>
            </w:pPr>
          </w:p>
        </w:tc>
      </w:tr>
      <w:tr w:rsidR="00502071" w:rsidRPr="009C76D8" w:rsidTr="00F5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shd w:val="clear" w:color="auto" w:fill="AEAAAA" w:themeFill="background2" w:themeFillShade="BF"/>
          </w:tcPr>
          <w:p w:rsidR="00502071" w:rsidRPr="00202E50" w:rsidRDefault="00502071" w:rsidP="00F52D2C">
            <w:pPr>
              <w:jc w:val="center"/>
              <w:rPr>
                <w:color w:val="000000"/>
              </w:rPr>
            </w:pPr>
            <w:r w:rsidRPr="00202E50">
              <w:rPr>
                <w:color w:val="000000"/>
              </w:rPr>
              <w:t>Depts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  <w:shd w:val="clear" w:color="auto" w:fill="AEAAAA" w:themeFill="background2" w:themeFillShade="BF"/>
            <w:vAlign w:val="bottom"/>
          </w:tcPr>
          <w:p w:rsidR="00502071" w:rsidRPr="009C76D8" w:rsidRDefault="00502071" w:rsidP="00F52D2C">
            <w:pPr>
              <w:jc w:val="center"/>
              <w:rPr>
                <w:color w:val="000000"/>
              </w:rPr>
            </w:pPr>
          </w:p>
        </w:tc>
        <w:tc>
          <w:tcPr>
            <w:tcW w:w="2645" w:type="dxa"/>
            <w:shd w:val="clear" w:color="auto" w:fill="AEAAAA" w:themeFill="background2" w:themeFillShade="BF"/>
          </w:tcPr>
          <w:p w:rsidR="00502071" w:rsidRPr="009C76D8" w:rsidRDefault="00502071" w:rsidP="00F52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Maths; IT,</w:t>
            </w:r>
            <w:r w:rsidRPr="009C76D8">
              <w:t xml:space="preserve"> MFL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  <w:shd w:val="clear" w:color="auto" w:fill="AEAAAA" w:themeFill="background2" w:themeFillShade="BF"/>
            <w:vAlign w:val="bottom"/>
          </w:tcPr>
          <w:p w:rsidR="00502071" w:rsidRPr="009C76D8" w:rsidRDefault="00502071" w:rsidP="00F52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English,</w:t>
            </w:r>
            <w:r w:rsidRPr="009C76D8">
              <w:rPr>
                <w:color w:val="000000"/>
              </w:rPr>
              <w:t xml:space="preserve"> History</w:t>
            </w:r>
            <w:r>
              <w:rPr>
                <w:color w:val="000000"/>
              </w:rPr>
              <w:t xml:space="preserve">, </w:t>
            </w:r>
          </w:p>
        </w:tc>
        <w:tc>
          <w:tcPr>
            <w:tcW w:w="2977" w:type="dxa"/>
            <w:shd w:val="clear" w:color="auto" w:fill="AEAAAA" w:themeFill="background2" w:themeFillShade="BF"/>
            <w:vAlign w:val="bottom"/>
          </w:tcPr>
          <w:p w:rsidR="00502071" w:rsidRPr="009C76D8" w:rsidRDefault="00502071" w:rsidP="00F52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PSHCE/RE, PE, Psy &amp;HS</w:t>
            </w:r>
          </w:p>
          <w:p w:rsidR="00502071" w:rsidRPr="009C76D8" w:rsidRDefault="00502071" w:rsidP="00F52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C76D8">
              <w:rPr>
                <w:color w:val="000000"/>
              </w:rPr>
              <w:t>Art/Tech;Geography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AEAAAA" w:themeFill="background2" w:themeFillShade="BF"/>
            <w:vAlign w:val="bottom"/>
          </w:tcPr>
          <w:p w:rsidR="00502071" w:rsidRPr="009C76D8" w:rsidRDefault="00502071" w:rsidP="00F52D2C">
            <w:pPr>
              <w:jc w:val="center"/>
              <w:rPr>
                <w:color w:val="000000"/>
              </w:rPr>
            </w:pPr>
            <w:r w:rsidRPr="009C76D8">
              <w:rPr>
                <w:color w:val="000000"/>
              </w:rPr>
              <w:t>Science</w:t>
            </w:r>
            <w:r>
              <w:rPr>
                <w:color w:val="000000"/>
              </w:rPr>
              <w:t>,</w:t>
            </w:r>
            <w:r w:rsidRPr="009C76D8">
              <w:rPr>
                <w:color w:val="000000"/>
              </w:rPr>
              <w:t xml:space="preserve"> Music</w:t>
            </w:r>
            <w:r>
              <w:rPr>
                <w:color w:val="000000"/>
              </w:rPr>
              <w:t>,</w:t>
            </w:r>
            <w:r w:rsidRPr="009C76D8">
              <w:rPr>
                <w:color w:val="000000"/>
              </w:rPr>
              <w:t xml:space="preserve"> Drama</w:t>
            </w:r>
          </w:p>
        </w:tc>
      </w:tr>
      <w:tr w:rsidR="00502071" w:rsidRPr="009C76D8" w:rsidTr="00F52D2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shd w:val="clear" w:color="auto" w:fill="AEAAAA" w:themeFill="background2" w:themeFillShade="BF"/>
          </w:tcPr>
          <w:p w:rsidR="00502071" w:rsidRPr="00202E50" w:rsidRDefault="00502071" w:rsidP="00F52D2C">
            <w:pPr>
              <w:jc w:val="center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  <w:shd w:val="clear" w:color="auto" w:fill="AEAAAA" w:themeFill="background2" w:themeFillShade="BF"/>
            <w:vAlign w:val="bottom"/>
          </w:tcPr>
          <w:p w:rsidR="00502071" w:rsidRPr="009C76D8" w:rsidRDefault="00502071" w:rsidP="00F52D2C">
            <w:pPr>
              <w:jc w:val="center"/>
              <w:rPr>
                <w:color w:val="000000"/>
              </w:rPr>
            </w:pPr>
          </w:p>
        </w:tc>
        <w:tc>
          <w:tcPr>
            <w:tcW w:w="2645" w:type="dxa"/>
            <w:shd w:val="clear" w:color="auto" w:fill="AEAAAA" w:themeFill="background2" w:themeFillShade="BF"/>
          </w:tcPr>
          <w:p w:rsidR="00502071" w:rsidRDefault="00502071" w:rsidP="00F52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  <w:shd w:val="clear" w:color="auto" w:fill="AEAAAA" w:themeFill="background2" w:themeFillShade="BF"/>
            <w:vAlign w:val="bottom"/>
          </w:tcPr>
          <w:p w:rsidR="00502071" w:rsidRDefault="00502071" w:rsidP="00F52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Geography</w:t>
            </w:r>
          </w:p>
        </w:tc>
        <w:tc>
          <w:tcPr>
            <w:tcW w:w="2977" w:type="dxa"/>
            <w:shd w:val="clear" w:color="auto" w:fill="AEAAAA" w:themeFill="background2" w:themeFillShade="BF"/>
            <w:vAlign w:val="bottom"/>
          </w:tcPr>
          <w:p w:rsidR="00502071" w:rsidRDefault="00502071" w:rsidP="00F52D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Art/Tech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AEAAAA" w:themeFill="background2" w:themeFillShade="BF"/>
            <w:vAlign w:val="bottom"/>
          </w:tcPr>
          <w:p w:rsidR="00502071" w:rsidRPr="009C76D8" w:rsidRDefault="00502071" w:rsidP="00F52D2C">
            <w:pPr>
              <w:jc w:val="center"/>
              <w:rPr>
                <w:color w:val="000000"/>
              </w:rPr>
            </w:pPr>
          </w:p>
        </w:tc>
      </w:tr>
      <w:tr w:rsidR="00502071" w:rsidRPr="009C76D8" w:rsidTr="00F5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shd w:val="clear" w:color="auto" w:fill="E7E6E6" w:themeFill="background2"/>
          </w:tcPr>
          <w:p w:rsidR="00502071" w:rsidRPr="00202E50" w:rsidRDefault="00502071" w:rsidP="00F52D2C">
            <w:pPr>
              <w:jc w:val="center"/>
              <w:rPr>
                <w:color w:val="000000"/>
              </w:rPr>
            </w:pPr>
            <w:r w:rsidRPr="00202E50">
              <w:rPr>
                <w:color w:val="000000"/>
              </w:rPr>
              <w:t>People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  <w:shd w:val="clear" w:color="auto" w:fill="E7E6E6" w:themeFill="background2"/>
            <w:vAlign w:val="bottom"/>
          </w:tcPr>
          <w:p w:rsidR="00502071" w:rsidRDefault="00502071" w:rsidP="00F52D2C">
            <w:pPr>
              <w:jc w:val="center"/>
              <w:rPr>
                <w:color w:val="000000"/>
              </w:rPr>
            </w:pPr>
            <w:r w:rsidRPr="009C76D8">
              <w:rPr>
                <w:color w:val="000000"/>
              </w:rPr>
              <w:t>Finance, HR,</w:t>
            </w:r>
          </w:p>
          <w:p w:rsidR="00502071" w:rsidRPr="009C76D8" w:rsidRDefault="00502071" w:rsidP="00F52D2C">
            <w:pPr>
              <w:jc w:val="center"/>
              <w:rPr>
                <w:color w:val="000000"/>
              </w:rPr>
            </w:pPr>
            <w:r w:rsidRPr="009C76D8">
              <w:rPr>
                <w:color w:val="000000"/>
              </w:rPr>
              <w:t>Estates, SLT</w:t>
            </w:r>
          </w:p>
          <w:p w:rsidR="00502071" w:rsidRPr="009C76D8" w:rsidRDefault="00502071" w:rsidP="00F52D2C">
            <w:pPr>
              <w:jc w:val="center"/>
              <w:rPr>
                <w:color w:val="000000"/>
              </w:rPr>
            </w:pPr>
          </w:p>
        </w:tc>
        <w:tc>
          <w:tcPr>
            <w:tcW w:w="2645" w:type="dxa"/>
            <w:shd w:val="clear" w:color="auto" w:fill="E7E6E6" w:themeFill="background2"/>
          </w:tcPr>
          <w:p w:rsidR="00502071" w:rsidRDefault="00502071" w:rsidP="00F52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6D8">
              <w:t>Exams &amp; Data,</w:t>
            </w:r>
          </w:p>
          <w:p w:rsidR="00502071" w:rsidRPr="009C76D8" w:rsidRDefault="00502071" w:rsidP="00F52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C76D8">
              <w:rPr>
                <w:color w:val="000000"/>
              </w:rPr>
              <w:t>Office Manager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  <w:shd w:val="clear" w:color="auto" w:fill="E7E6E6" w:themeFill="background2"/>
            <w:vAlign w:val="bottom"/>
          </w:tcPr>
          <w:p w:rsidR="00502071" w:rsidRPr="009C76D8" w:rsidRDefault="00502071" w:rsidP="00F52D2C">
            <w:pPr>
              <w:jc w:val="center"/>
              <w:rPr>
                <w:color w:val="000000"/>
              </w:rPr>
            </w:pPr>
            <w:r w:rsidRPr="009C76D8">
              <w:rPr>
                <w:color w:val="000000"/>
              </w:rPr>
              <w:t>SENCo, Prof Mentor, EH&amp;W person</w:t>
            </w:r>
          </w:p>
          <w:p w:rsidR="00502071" w:rsidRPr="009C76D8" w:rsidRDefault="00502071" w:rsidP="00F52D2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E7E6E6" w:themeFill="background2"/>
            <w:vAlign w:val="bottom"/>
          </w:tcPr>
          <w:p w:rsidR="00502071" w:rsidRPr="009C76D8" w:rsidRDefault="00502071" w:rsidP="00F52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C76D8">
              <w:rPr>
                <w:color w:val="000000"/>
              </w:rPr>
              <w:t>KS5 Leader, Careers/ EPQ/WEX</w:t>
            </w:r>
          </w:p>
          <w:p w:rsidR="00502071" w:rsidRPr="009C76D8" w:rsidRDefault="00502071" w:rsidP="00F52D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E7E6E6" w:themeFill="background2"/>
            <w:vAlign w:val="bottom"/>
          </w:tcPr>
          <w:p w:rsidR="00502071" w:rsidRPr="009C76D8" w:rsidRDefault="00502071" w:rsidP="00F52D2C">
            <w:pPr>
              <w:jc w:val="center"/>
              <w:rPr>
                <w:color w:val="000000"/>
              </w:rPr>
            </w:pPr>
            <w:r w:rsidRPr="009C76D8">
              <w:rPr>
                <w:color w:val="000000"/>
              </w:rPr>
              <w:t>KS3 &amp; KS4 Leaders</w:t>
            </w:r>
          </w:p>
          <w:p w:rsidR="00502071" w:rsidRPr="009C76D8" w:rsidRDefault="00502071" w:rsidP="00F52D2C">
            <w:pPr>
              <w:jc w:val="center"/>
              <w:rPr>
                <w:color w:val="000000"/>
              </w:rPr>
            </w:pPr>
          </w:p>
        </w:tc>
      </w:tr>
    </w:tbl>
    <w:p w:rsidR="003D1896" w:rsidRDefault="003D1896" w:rsidP="004B6BE0">
      <w:pPr>
        <w:rPr>
          <w:rFonts w:asciiTheme="minorHAnsi" w:hAnsiTheme="minorHAnsi" w:cs="Arial"/>
          <w:bCs/>
          <w:sz w:val="22"/>
          <w:szCs w:val="22"/>
        </w:rPr>
      </w:pPr>
    </w:p>
    <w:p w:rsidR="003D1896" w:rsidRPr="00656D63" w:rsidRDefault="003D1896" w:rsidP="004B6BE0">
      <w:pPr>
        <w:rPr>
          <w:rFonts w:asciiTheme="minorHAnsi" w:hAnsiTheme="minorHAnsi" w:cs="Arial"/>
          <w:bCs/>
          <w:sz w:val="22"/>
          <w:szCs w:val="22"/>
        </w:rPr>
      </w:pPr>
    </w:p>
    <w:p w:rsidR="00656D63" w:rsidRDefault="00656D63" w:rsidP="004B6BE0">
      <w:pPr>
        <w:rPr>
          <w:rFonts w:asciiTheme="minorHAnsi" w:hAnsiTheme="minorHAnsi" w:cs="Arial"/>
          <w:b/>
          <w:bCs/>
          <w:sz w:val="22"/>
          <w:szCs w:val="22"/>
        </w:rPr>
      </w:pPr>
    </w:p>
    <w:p w:rsidR="00656D63" w:rsidRPr="004B53FE" w:rsidRDefault="00410053" w:rsidP="00FB4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48"/>
        </w:tabs>
        <w:ind w:right="-166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</w:t>
      </w:r>
      <w:r w:rsidR="003D1896">
        <w:rPr>
          <w:rFonts w:asciiTheme="minorHAnsi" w:hAnsiTheme="minorHAnsi" w:cs="Arial"/>
          <w:b/>
          <w:sz w:val="22"/>
          <w:szCs w:val="22"/>
        </w:rPr>
        <w:t xml:space="preserve">e expect our new </w:t>
      </w:r>
      <w:r>
        <w:rPr>
          <w:rFonts w:asciiTheme="minorHAnsi" w:hAnsiTheme="minorHAnsi" w:cs="Arial"/>
          <w:b/>
          <w:sz w:val="22"/>
          <w:szCs w:val="22"/>
        </w:rPr>
        <w:t>Vice</w:t>
      </w:r>
      <w:r w:rsidR="003D1896">
        <w:rPr>
          <w:rFonts w:asciiTheme="minorHAnsi" w:hAnsiTheme="minorHAnsi" w:cs="Arial"/>
          <w:b/>
          <w:sz w:val="22"/>
          <w:szCs w:val="22"/>
        </w:rPr>
        <w:t xml:space="preserve"> Principal to develop in to someone who could fulfil any of the roles mentioned above and outlined in the table below.</w:t>
      </w:r>
    </w:p>
    <w:p w:rsidR="00656D63" w:rsidRPr="004B53FE" w:rsidRDefault="00656D63" w:rsidP="004B6BE0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13891" w:type="dxa"/>
        <w:tblInd w:w="110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11846"/>
      </w:tblGrid>
      <w:tr w:rsidR="004B53FE" w:rsidRPr="004B53FE" w:rsidTr="003D1896">
        <w:trPr>
          <w:trHeight w:val="543"/>
        </w:trPr>
        <w:tc>
          <w:tcPr>
            <w:tcW w:w="2045" w:type="dxa"/>
            <w:vAlign w:val="center"/>
          </w:tcPr>
          <w:p w:rsidR="004B6BE0" w:rsidRPr="004B53FE" w:rsidRDefault="004B6BE0" w:rsidP="00475F56">
            <w:pPr>
              <w:pStyle w:val="Table-Title"/>
              <w:rPr>
                <w:rFonts w:asciiTheme="minorHAnsi" w:eastAsia="SimSun" w:hAnsiTheme="minorHAnsi" w:cs="Arial"/>
                <w:sz w:val="22"/>
                <w:szCs w:val="22"/>
              </w:rPr>
            </w:pPr>
            <w:r w:rsidRPr="004B53FE">
              <w:rPr>
                <w:rFonts w:asciiTheme="minorHAnsi" w:eastAsia="SimSun" w:hAnsiTheme="minorHAnsi" w:cs="Arial"/>
                <w:sz w:val="22"/>
                <w:szCs w:val="22"/>
              </w:rPr>
              <w:t>Report to</w:t>
            </w:r>
          </w:p>
        </w:tc>
        <w:tc>
          <w:tcPr>
            <w:tcW w:w="11846" w:type="dxa"/>
            <w:vAlign w:val="center"/>
          </w:tcPr>
          <w:p w:rsidR="004B6BE0" w:rsidRPr="004B53FE" w:rsidRDefault="004B6BE0" w:rsidP="00475F56">
            <w:pPr>
              <w:pStyle w:val="Table-conten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B53F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Principal</w:t>
            </w:r>
          </w:p>
        </w:tc>
      </w:tr>
      <w:tr w:rsidR="004B53FE" w:rsidRPr="004B53FE" w:rsidTr="003D1896">
        <w:trPr>
          <w:trHeight w:val="567"/>
        </w:trPr>
        <w:tc>
          <w:tcPr>
            <w:tcW w:w="2045" w:type="dxa"/>
          </w:tcPr>
          <w:p w:rsidR="004B6BE0" w:rsidRPr="004B53FE" w:rsidRDefault="004B6BE0" w:rsidP="00176F68">
            <w:pPr>
              <w:pStyle w:val="Table-Title"/>
              <w:jc w:val="center"/>
              <w:rPr>
                <w:rFonts w:asciiTheme="minorHAnsi" w:eastAsia="SimSun" w:hAnsiTheme="minorHAnsi" w:cs="Arial"/>
                <w:sz w:val="22"/>
                <w:szCs w:val="22"/>
              </w:rPr>
            </w:pPr>
            <w:r w:rsidRPr="004B53FE">
              <w:rPr>
                <w:rFonts w:asciiTheme="minorHAnsi" w:eastAsia="SimSun" w:hAnsiTheme="minorHAnsi" w:cs="Arial"/>
                <w:sz w:val="22"/>
                <w:szCs w:val="22"/>
              </w:rPr>
              <w:t>Job Purpose</w:t>
            </w:r>
          </w:p>
        </w:tc>
        <w:tc>
          <w:tcPr>
            <w:tcW w:w="11846" w:type="dxa"/>
            <w:vAlign w:val="center"/>
          </w:tcPr>
          <w:p w:rsidR="004B6BE0" w:rsidRPr="004B53FE" w:rsidRDefault="004B6BE0" w:rsidP="00475F56">
            <w:pPr>
              <w:pStyle w:val="Table-Bullet"/>
              <w:rPr>
                <w:rFonts w:asciiTheme="minorHAnsi" w:hAnsiTheme="minorHAnsi" w:cs="Arial"/>
                <w:sz w:val="22"/>
                <w:szCs w:val="22"/>
              </w:rPr>
            </w:pPr>
            <w:r w:rsidRPr="004B53FE">
              <w:rPr>
                <w:rFonts w:asciiTheme="minorHAnsi" w:hAnsiTheme="minorHAnsi" w:cs="Arial"/>
                <w:sz w:val="22"/>
                <w:szCs w:val="22"/>
              </w:rPr>
              <w:t xml:space="preserve">To play a major role in formulating the aims and objectives of the </w:t>
            </w:r>
            <w:r w:rsidR="007B7D9A">
              <w:rPr>
                <w:rFonts w:asciiTheme="minorHAnsi" w:hAnsiTheme="minorHAnsi" w:cs="Arial"/>
                <w:sz w:val="22"/>
                <w:szCs w:val="22"/>
              </w:rPr>
              <w:t>school</w:t>
            </w:r>
            <w:r w:rsidRPr="004B53FE">
              <w:rPr>
                <w:rFonts w:asciiTheme="minorHAnsi" w:hAnsiTheme="minorHAnsi" w:cs="Arial"/>
                <w:sz w:val="22"/>
                <w:szCs w:val="22"/>
              </w:rPr>
              <w:t>; in establishing the policies through which they will be achieved and in monitoring progress towards their achievement;</w:t>
            </w:r>
          </w:p>
          <w:p w:rsidR="004B6BE0" w:rsidRPr="004B53FE" w:rsidRDefault="004B6BE0" w:rsidP="00475F56">
            <w:pPr>
              <w:pStyle w:val="Table-Bullet"/>
              <w:rPr>
                <w:rFonts w:asciiTheme="minorHAnsi" w:hAnsiTheme="minorHAnsi" w:cs="Arial"/>
                <w:sz w:val="22"/>
                <w:szCs w:val="22"/>
              </w:rPr>
            </w:pPr>
            <w:r w:rsidRPr="004B53FE">
              <w:rPr>
                <w:rFonts w:asciiTheme="minorHAnsi" w:hAnsiTheme="minorHAnsi" w:cs="Arial"/>
                <w:sz w:val="22"/>
                <w:szCs w:val="22"/>
              </w:rPr>
              <w:t xml:space="preserve">Lead on and develop the shared vision for the </w:t>
            </w:r>
            <w:r w:rsidR="007B7D9A">
              <w:rPr>
                <w:rFonts w:asciiTheme="minorHAnsi" w:hAnsiTheme="minorHAnsi" w:cs="Arial"/>
                <w:sz w:val="22"/>
                <w:szCs w:val="22"/>
              </w:rPr>
              <w:t>school</w:t>
            </w:r>
            <w:r w:rsidRPr="004B53FE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:rsidR="004B6BE0" w:rsidRDefault="004B6BE0" w:rsidP="00475F56">
            <w:pPr>
              <w:pStyle w:val="Table-Bullet"/>
              <w:rPr>
                <w:rFonts w:asciiTheme="minorHAnsi" w:hAnsiTheme="minorHAnsi" w:cs="Arial"/>
                <w:sz w:val="22"/>
                <w:szCs w:val="22"/>
              </w:rPr>
            </w:pPr>
            <w:r w:rsidRPr="004B53FE">
              <w:rPr>
                <w:rFonts w:asciiTheme="minorHAnsi" w:hAnsiTheme="minorHAnsi" w:cs="Arial"/>
                <w:sz w:val="22"/>
                <w:szCs w:val="22"/>
              </w:rPr>
              <w:t>Leading the development and maintenance of a high quality positive learning environment to raise standards;</w:t>
            </w:r>
          </w:p>
          <w:p w:rsidR="00C137D9" w:rsidRPr="004B53FE" w:rsidRDefault="00C137D9" w:rsidP="00475F56">
            <w:pPr>
              <w:pStyle w:val="Table-Bullet"/>
              <w:rPr>
                <w:rFonts w:asciiTheme="minorHAnsi" w:hAnsiTheme="minorHAnsi" w:cs="Arial"/>
                <w:sz w:val="22"/>
                <w:szCs w:val="22"/>
              </w:rPr>
            </w:pPr>
            <w:r w:rsidRPr="00C137D9">
              <w:rPr>
                <w:rFonts w:asciiTheme="minorHAnsi" w:hAnsiTheme="minorHAnsi" w:cs="Arial"/>
                <w:sz w:val="22"/>
                <w:szCs w:val="22"/>
              </w:rPr>
              <w:t> Identify and promote innovative and effective teaching strategies and learning styles to meet the needs of all students and develop these amongst staff as appropriate</w:t>
            </w:r>
            <w:r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:rsidR="004B6BE0" w:rsidRPr="004B53FE" w:rsidRDefault="00C137D9" w:rsidP="00475F56">
            <w:pPr>
              <w:pStyle w:val="Table-Bullet"/>
              <w:rPr>
                <w:rFonts w:asciiTheme="minorHAnsi" w:hAnsiTheme="minorHAnsi" w:cs="Arial"/>
                <w:sz w:val="22"/>
                <w:szCs w:val="22"/>
              </w:rPr>
            </w:pPr>
            <w:r w:rsidRPr="00C137D9">
              <w:rPr>
                <w:rFonts w:asciiTheme="minorHAnsi" w:hAnsiTheme="minorHAnsi" w:cs="Arial"/>
                <w:sz w:val="22"/>
                <w:szCs w:val="22"/>
              </w:rPr>
              <w:t xml:space="preserve">Lead, develop and improve the quality of teaching practice of others across the </w:t>
            </w:r>
            <w:r w:rsidR="007B7D9A">
              <w:rPr>
                <w:rFonts w:asciiTheme="minorHAnsi" w:hAnsiTheme="minorHAnsi" w:cs="Arial"/>
                <w:sz w:val="22"/>
                <w:szCs w:val="22"/>
              </w:rPr>
              <w:t>school</w:t>
            </w:r>
            <w:r w:rsidRPr="00C137D9">
              <w:rPr>
                <w:rFonts w:asciiTheme="minorHAnsi" w:hAnsiTheme="minorHAnsi" w:cs="Arial"/>
                <w:sz w:val="22"/>
                <w:szCs w:val="22"/>
              </w:rPr>
              <w:t xml:space="preserve"> through monitoring the quality of teaching and learning, developing teacher’s effective teaching strategies, and effective sharing of evaluation (including lesson observations) with teachers and support staff as appropriate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; </w:t>
            </w:r>
          </w:p>
          <w:p w:rsidR="00C137D9" w:rsidRPr="004B53FE" w:rsidRDefault="00C137D9" w:rsidP="00475F56">
            <w:pPr>
              <w:pStyle w:val="Table-Bullet"/>
              <w:rPr>
                <w:rFonts w:asciiTheme="minorHAnsi" w:hAnsiTheme="minorHAnsi" w:cs="Arial"/>
                <w:sz w:val="22"/>
                <w:szCs w:val="22"/>
              </w:rPr>
            </w:pPr>
            <w:r w:rsidRPr="00C137D9">
              <w:rPr>
                <w:rFonts w:asciiTheme="minorHAnsi" w:hAnsiTheme="minorHAnsi" w:cs="Arial"/>
                <w:sz w:val="22"/>
                <w:szCs w:val="22"/>
              </w:rPr>
              <w:t xml:space="preserve">Through peer coaching and the demonstration of excellent classroom practice, work with colleagues to develop their teaching skills ensuring quality of provision throughout the whole </w:t>
            </w:r>
            <w:r w:rsidR="007B7D9A">
              <w:rPr>
                <w:rFonts w:asciiTheme="minorHAnsi" w:hAnsiTheme="minorHAnsi" w:cs="Arial"/>
                <w:sz w:val="22"/>
                <w:szCs w:val="22"/>
              </w:rPr>
              <w:t>school</w:t>
            </w:r>
          </w:p>
          <w:p w:rsidR="004B6BE0" w:rsidRPr="004B53FE" w:rsidRDefault="004B6BE0" w:rsidP="00475F56">
            <w:pPr>
              <w:pStyle w:val="Table-Bullet"/>
              <w:rPr>
                <w:rFonts w:asciiTheme="minorHAnsi" w:hAnsiTheme="minorHAnsi" w:cs="Arial"/>
                <w:sz w:val="22"/>
                <w:szCs w:val="22"/>
              </w:rPr>
            </w:pPr>
            <w:r w:rsidRPr="004B53FE">
              <w:rPr>
                <w:rFonts w:asciiTheme="minorHAnsi" w:hAnsiTheme="minorHAnsi" w:cs="Arial"/>
                <w:sz w:val="22"/>
                <w:szCs w:val="22"/>
              </w:rPr>
              <w:t xml:space="preserve">To work with colleagues to ensure data is used effectively and consistently across the </w:t>
            </w:r>
            <w:r w:rsidR="007B7D9A">
              <w:rPr>
                <w:rFonts w:asciiTheme="minorHAnsi" w:hAnsiTheme="minorHAnsi" w:cs="Arial"/>
                <w:sz w:val="22"/>
                <w:szCs w:val="22"/>
              </w:rPr>
              <w:t>school</w:t>
            </w:r>
          </w:p>
          <w:p w:rsidR="004B6BE0" w:rsidRPr="004B53FE" w:rsidRDefault="004B6BE0" w:rsidP="00475F56">
            <w:pPr>
              <w:pStyle w:val="Table-Bullet"/>
              <w:rPr>
                <w:rFonts w:asciiTheme="minorHAnsi" w:hAnsiTheme="minorHAnsi" w:cs="Arial"/>
                <w:sz w:val="22"/>
                <w:szCs w:val="22"/>
              </w:rPr>
            </w:pPr>
            <w:r w:rsidRPr="004B53FE">
              <w:rPr>
                <w:rFonts w:asciiTheme="minorHAnsi" w:hAnsiTheme="minorHAnsi" w:cs="Arial"/>
                <w:sz w:val="22"/>
                <w:szCs w:val="22"/>
              </w:rPr>
              <w:lastRenderedPageBreak/>
              <w:t>To work with the</w:t>
            </w:r>
            <w:r w:rsidR="00FB4DDD">
              <w:rPr>
                <w:rFonts w:asciiTheme="minorHAnsi" w:hAnsiTheme="minorHAnsi" w:cs="Arial"/>
                <w:sz w:val="22"/>
                <w:szCs w:val="22"/>
              </w:rPr>
              <w:t xml:space="preserve"> others in</w:t>
            </w:r>
            <w:r w:rsidRPr="004B53FE">
              <w:rPr>
                <w:rFonts w:asciiTheme="minorHAnsi" w:hAnsiTheme="minorHAnsi" w:cs="Arial"/>
                <w:sz w:val="22"/>
                <w:szCs w:val="22"/>
              </w:rPr>
              <w:t xml:space="preserve"> SLT to lead the </w:t>
            </w:r>
            <w:r w:rsidR="007B7D9A">
              <w:rPr>
                <w:rFonts w:asciiTheme="minorHAnsi" w:hAnsiTheme="minorHAnsi" w:cs="Arial"/>
                <w:sz w:val="22"/>
                <w:szCs w:val="22"/>
              </w:rPr>
              <w:t>school</w:t>
            </w:r>
            <w:r w:rsidRPr="004B53FE">
              <w:rPr>
                <w:rFonts w:asciiTheme="minorHAnsi" w:hAnsiTheme="minorHAnsi" w:cs="Arial"/>
                <w:sz w:val="22"/>
                <w:szCs w:val="22"/>
              </w:rPr>
              <w:t>’s assessment and reporting programme</w:t>
            </w:r>
          </w:p>
          <w:p w:rsidR="004B6BE0" w:rsidRPr="004B53FE" w:rsidRDefault="004B6BE0" w:rsidP="00475F56">
            <w:pPr>
              <w:pStyle w:val="Table-Bullet"/>
              <w:rPr>
                <w:rFonts w:asciiTheme="minorHAnsi" w:hAnsiTheme="minorHAnsi" w:cs="Arial"/>
                <w:sz w:val="22"/>
                <w:szCs w:val="22"/>
              </w:rPr>
            </w:pPr>
            <w:r w:rsidRPr="004B53FE">
              <w:rPr>
                <w:rFonts w:asciiTheme="minorHAnsi" w:hAnsiTheme="minorHAnsi" w:cs="Arial"/>
                <w:sz w:val="22"/>
                <w:szCs w:val="22"/>
              </w:rPr>
              <w:t>To support staff in making sure high quality intervention programmes are in place when underachievement is identified</w:t>
            </w:r>
          </w:p>
          <w:p w:rsidR="004B6BE0" w:rsidRPr="004B53FE" w:rsidRDefault="004B6BE0" w:rsidP="00475F56">
            <w:pPr>
              <w:pStyle w:val="Table-Bullet"/>
              <w:rPr>
                <w:rFonts w:asciiTheme="minorHAnsi" w:hAnsiTheme="minorHAnsi" w:cs="Arial"/>
                <w:sz w:val="22"/>
                <w:szCs w:val="22"/>
              </w:rPr>
            </w:pPr>
            <w:r w:rsidRPr="004B53FE">
              <w:rPr>
                <w:rFonts w:asciiTheme="minorHAnsi" w:hAnsiTheme="minorHAnsi" w:cs="Arial"/>
                <w:sz w:val="22"/>
                <w:szCs w:val="22"/>
              </w:rPr>
              <w:t>To support colleagues and subject leaders in developing schemes of learning, short and medium term planning</w:t>
            </w:r>
          </w:p>
          <w:p w:rsidR="004B6BE0" w:rsidRPr="004B53FE" w:rsidRDefault="004B6BE0" w:rsidP="00475F56">
            <w:pPr>
              <w:pStyle w:val="Table-Bullet"/>
              <w:rPr>
                <w:rFonts w:asciiTheme="minorHAnsi" w:hAnsiTheme="minorHAnsi" w:cs="Arial"/>
                <w:sz w:val="22"/>
                <w:szCs w:val="22"/>
              </w:rPr>
            </w:pPr>
            <w:r w:rsidRPr="004B53FE">
              <w:rPr>
                <w:rFonts w:asciiTheme="minorHAnsi" w:hAnsiTheme="minorHAnsi" w:cs="Arial"/>
                <w:sz w:val="22"/>
                <w:szCs w:val="22"/>
              </w:rPr>
              <w:t xml:space="preserve">Raise students’ aspirations and </w:t>
            </w:r>
            <w:r w:rsidR="009668CC">
              <w:rPr>
                <w:rFonts w:asciiTheme="minorHAnsi" w:hAnsiTheme="minorHAnsi" w:cs="Arial"/>
                <w:sz w:val="22"/>
                <w:szCs w:val="22"/>
              </w:rPr>
              <w:t>ensure their well-being</w:t>
            </w:r>
          </w:p>
          <w:p w:rsidR="004B6BE0" w:rsidRPr="004B53FE" w:rsidRDefault="004B6BE0" w:rsidP="00475F56">
            <w:pPr>
              <w:pStyle w:val="Table-Bullet"/>
              <w:rPr>
                <w:rFonts w:asciiTheme="minorHAnsi" w:hAnsiTheme="minorHAnsi" w:cs="Arial"/>
                <w:sz w:val="22"/>
                <w:szCs w:val="22"/>
              </w:rPr>
            </w:pPr>
            <w:r w:rsidRPr="004B53FE">
              <w:rPr>
                <w:rFonts w:asciiTheme="minorHAnsi" w:hAnsiTheme="minorHAnsi" w:cs="Arial"/>
                <w:sz w:val="22"/>
                <w:szCs w:val="22"/>
              </w:rPr>
              <w:t xml:space="preserve">To ensure the </w:t>
            </w:r>
            <w:r w:rsidR="009668CC">
              <w:rPr>
                <w:rFonts w:asciiTheme="minorHAnsi" w:hAnsiTheme="minorHAnsi" w:cs="Arial"/>
                <w:sz w:val="22"/>
                <w:szCs w:val="22"/>
              </w:rPr>
              <w:t>best possible outcomes for students in terms of academic</w:t>
            </w:r>
            <w:r w:rsidRPr="004B53FE">
              <w:rPr>
                <w:rFonts w:asciiTheme="minorHAnsi" w:hAnsiTheme="minorHAnsi" w:cs="Arial"/>
                <w:sz w:val="22"/>
                <w:szCs w:val="22"/>
              </w:rPr>
              <w:t xml:space="preserve"> achievement </w:t>
            </w:r>
            <w:r w:rsidR="009668CC">
              <w:rPr>
                <w:rFonts w:asciiTheme="minorHAnsi" w:hAnsiTheme="minorHAnsi" w:cs="Arial"/>
                <w:sz w:val="22"/>
                <w:szCs w:val="22"/>
              </w:rPr>
              <w:t xml:space="preserve">and personal development </w:t>
            </w:r>
            <w:r w:rsidRPr="004B53FE">
              <w:rPr>
                <w:rFonts w:asciiTheme="minorHAnsi" w:hAnsiTheme="minorHAnsi" w:cs="Arial"/>
                <w:sz w:val="22"/>
                <w:szCs w:val="22"/>
              </w:rPr>
              <w:t>for all students</w:t>
            </w:r>
          </w:p>
          <w:p w:rsidR="004B6BE0" w:rsidRPr="004B53FE" w:rsidRDefault="004B6BE0" w:rsidP="00475F56">
            <w:pPr>
              <w:pStyle w:val="Table-Bullet"/>
              <w:rPr>
                <w:rFonts w:asciiTheme="minorHAnsi" w:hAnsiTheme="minorHAnsi" w:cs="Arial"/>
                <w:sz w:val="22"/>
                <w:szCs w:val="22"/>
              </w:rPr>
            </w:pPr>
            <w:r w:rsidRPr="004B53FE">
              <w:rPr>
                <w:rFonts w:asciiTheme="minorHAnsi" w:hAnsiTheme="minorHAnsi" w:cs="Arial"/>
                <w:sz w:val="22"/>
                <w:szCs w:val="22"/>
              </w:rPr>
              <w:t>Ensure the entitlement of all students to have equal access to and participation in all aspects of the curriculum</w:t>
            </w:r>
          </w:p>
          <w:p w:rsidR="004B6BE0" w:rsidRPr="004B53FE" w:rsidRDefault="004B6BE0" w:rsidP="00475F56">
            <w:pPr>
              <w:pStyle w:val="Table-Bullet"/>
              <w:ind w:left="288" w:hanging="288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4B53FE">
              <w:rPr>
                <w:rFonts w:asciiTheme="minorHAnsi" w:hAnsiTheme="minorHAnsi"/>
                <w:sz w:val="22"/>
                <w:szCs w:val="22"/>
              </w:rPr>
              <w:t>Ensuring the efficient and effective provision of cross curricular skills, knowledge and understanding by engaging staff in all areas of learning</w:t>
            </w:r>
          </w:p>
          <w:p w:rsidR="004B6BE0" w:rsidRPr="004B53FE" w:rsidRDefault="00C96E87" w:rsidP="00475F56">
            <w:pPr>
              <w:pStyle w:val="Table-Bulle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m</w:t>
            </w:r>
            <w:r w:rsidR="004B6BE0" w:rsidRPr="004B53FE">
              <w:rPr>
                <w:rFonts w:asciiTheme="minorHAnsi" w:hAnsiTheme="minorHAnsi"/>
                <w:sz w:val="22"/>
                <w:szCs w:val="22"/>
              </w:rPr>
              <w:t>onitor, evaluate and review classroom practice and promote improvement strategies</w:t>
            </w:r>
          </w:p>
          <w:p w:rsidR="004B6BE0" w:rsidRPr="004B53FE" w:rsidRDefault="00C96E87" w:rsidP="00475F56">
            <w:pPr>
              <w:pStyle w:val="Table-Bulle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c</w:t>
            </w:r>
            <w:r w:rsidR="004B6BE0" w:rsidRPr="004B53FE">
              <w:rPr>
                <w:rFonts w:asciiTheme="minorHAnsi" w:hAnsiTheme="minorHAnsi"/>
                <w:sz w:val="22"/>
                <w:szCs w:val="22"/>
              </w:rPr>
              <w:t>hallenge under-performance at all levels and throughout all departments ensuring effective corrective action and follow-up</w:t>
            </w:r>
          </w:p>
          <w:p w:rsidR="004B6BE0" w:rsidRPr="004B53FE" w:rsidRDefault="004B6BE0" w:rsidP="00475F56">
            <w:pPr>
              <w:pStyle w:val="Table-Bullet"/>
              <w:rPr>
                <w:rFonts w:asciiTheme="minorHAnsi" w:hAnsiTheme="minorHAnsi" w:cs="Arial"/>
                <w:sz w:val="22"/>
                <w:szCs w:val="22"/>
              </w:rPr>
            </w:pPr>
            <w:r w:rsidRPr="004B53FE">
              <w:rPr>
                <w:rFonts w:asciiTheme="minorHAnsi" w:hAnsiTheme="minorHAnsi" w:cs="Arial"/>
                <w:sz w:val="22"/>
                <w:szCs w:val="22"/>
              </w:rPr>
              <w:t>To establish, and maintain, the highest possible standards o</w:t>
            </w:r>
            <w:r w:rsidR="009668CC">
              <w:rPr>
                <w:rFonts w:asciiTheme="minorHAnsi" w:hAnsiTheme="minorHAnsi" w:cs="Arial"/>
                <w:sz w:val="22"/>
                <w:szCs w:val="22"/>
              </w:rPr>
              <w:t>f behaviour and attendance</w:t>
            </w:r>
          </w:p>
          <w:p w:rsidR="004B6BE0" w:rsidRPr="004B53FE" w:rsidRDefault="004B6BE0" w:rsidP="00475F56">
            <w:pPr>
              <w:pStyle w:val="Table-Bullet"/>
              <w:rPr>
                <w:rFonts w:asciiTheme="minorHAnsi" w:hAnsiTheme="minorHAnsi" w:cs="Arial"/>
                <w:sz w:val="22"/>
                <w:szCs w:val="22"/>
              </w:rPr>
            </w:pPr>
            <w:r w:rsidRPr="004B53FE">
              <w:rPr>
                <w:rFonts w:asciiTheme="minorHAnsi" w:hAnsiTheme="minorHAnsi" w:cs="Arial"/>
                <w:sz w:val="22"/>
                <w:szCs w:val="22"/>
              </w:rPr>
              <w:t xml:space="preserve">Demonstrate and articulate high expectations and set aspirational targets for the whole </w:t>
            </w:r>
            <w:r w:rsidR="007B7D9A">
              <w:rPr>
                <w:rFonts w:asciiTheme="minorHAnsi" w:hAnsiTheme="minorHAnsi" w:cs="Arial"/>
                <w:sz w:val="22"/>
                <w:szCs w:val="22"/>
              </w:rPr>
              <w:t>school</w:t>
            </w:r>
            <w:r w:rsidRPr="004B53FE">
              <w:rPr>
                <w:rFonts w:asciiTheme="minorHAnsi" w:hAnsiTheme="minorHAnsi" w:cs="Arial"/>
                <w:sz w:val="22"/>
                <w:szCs w:val="22"/>
              </w:rPr>
              <w:t xml:space="preserve"> community</w:t>
            </w:r>
          </w:p>
          <w:p w:rsidR="004B6BE0" w:rsidRDefault="009668CC" w:rsidP="00475F56">
            <w:pPr>
              <w:pStyle w:val="Table-Bulle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Act</w:t>
            </w:r>
            <w:r w:rsidR="004B6BE0" w:rsidRPr="004B53FE">
              <w:rPr>
                <w:rFonts w:asciiTheme="minorHAnsi" w:hAnsiTheme="minorHAnsi" w:cs="Arial"/>
                <w:sz w:val="22"/>
                <w:szCs w:val="22"/>
              </w:rPr>
              <w:t xml:space="preserve"> as a role model </w:t>
            </w:r>
            <w:r>
              <w:rPr>
                <w:rFonts w:asciiTheme="minorHAnsi" w:hAnsiTheme="minorHAnsi" w:cs="Arial"/>
                <w:sz w:val="22"/>
                <w:szCs w:val="22"/>
              </w:rPr>
              <w:t>for</w:t>
            </w:r>
            <w:r w:rsidR="004B6BE0" w:rsidRPr="004B53FE">
              <w:rPr>
                <w:rFonts w:asciiTheme="minorHAnsi" w:hAnsiTheme="minorHAnsi" w:cs="Arial"/>
                <w:sz w:val="22"/>
                <w:szCs w:val="22"/>
              </w:rPr>
              <w:t xml:space="preserve"> high quality teaching and </w:t>
            </w:r>
            <w:r>
              <w:rPr>
                <w:rFonts w:asciiTheme="minorHAnsi" w:hAnsiTheme="minorHAnsi" w:cs="Arial"/>
                <w:sz w:val="22"/>
                <w:szCs w:val="22"/>
              </w:rPr>
              <w:t>positive professional relationships with children</w:t>
            </w:r>
          </w:p>
          <w:p w:rsidR="009668CC" w:rsidRDefault="009668CC" w:rsidP="009668CC">
            <w:pPr>
              <w:pStyle w:val="Table-Bulle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To liaise with feeder and partner </w:t>
            </w:r>
            <w:r w:rsidR="007B7D9A">
              <w:rPr>
                <w:rFonts w:asciiTheme="minorHAnsi" w:hAnsiTheme="minorHAnsi" w:cs="Arial"/>
                <w:sz w:val="22"/>
                <w:szCs w:val="22"/>
              </w:rPr>
              <w:t>school</w:t>
            </w:r>
            <w:r>
              <w:rPr>
                <w:rFonts w:asciiTheme="minorHAnsi" w:hAnsiTheme="minorHAnsi" w:cs="Arial"/>
                <w:sz w:val="22"/>
                <w:szCs w:val="22"/>
              </w:rPr>
              <w:t>s as appropriate</w:t>
            </w:r>
          </w:p>
          <w:p w:rsidR="009668CC" w:rsidRPr="009668CC" w:rsidRDefault="009668CC" w:rsidP="009668CC">
            <w:pPr>
              <w:pStyle w:val="Table-Bulle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To keep children safe </w:t>
            </w:r>
          </w:p>
          <w:p w:rsidR="004B6BE0" w:rsidRDefault="004B6BE0" w:rsidP="00475F56">
            <w:pPr>
              <w:pStyle w:val="Table-Bullet"/>
              <w:rPr>
                <w:rFonts w:asciiTheme="minorHAnsi" w:hAnsiTheme="minorHAnsi" w:cs="Arial"/>
                <w:sz w:val="22"/>
                <w:szCs w:val="22"/>
              </w:rPr>
            </w:pPr>
            <w:r w:rsidRPr="004B53FE">
              <w:rPr>
                <w:rFonts w:asciiTheme="minorHAnsi" w:hAnsiTheme="minorHAnsi" w:cs="Arial"/>
                <w:sz w:val="22"/>
                <w:szCs w:val="22"/>
              </w:rPr>
              <w:t>To lead and manage staff in an appropriate manner, offering support, encouragement, guidance and advice to ensure effective practice</w:t>
            </w:r>
            <w:r w:rsidR="009668CC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:rsidR="009668CC" w:rsidRDefault="009668CC" w:rsidP="00475F56">
            <w:pPr>
              <w:pStyle w:val="Table-Bulle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 learn to timetable if you cannot already do so and to produce the timetable as required.</w:t>
            </w:r>
          </w:p>
          <w:p w:rsidR="009668CC" w:rsidRPr="004B53FE" w:rsidRDefault="009668CC" w:rsidP="00475F56">
            <w:pPr>
              <w:pStyle w:val="Table-Bulle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 be responsible for the effective use of data</w:t>
            </w:r>
          </w:p>
          <w:p w:rsidR="004B6BE0" w:rsidRPr="004B53FE" w:rsidRDefault="004B6BE0" w:rsidP="00475F56">
            <w:pPr>
              <w:pStyle w:val="Table-Bullet"/>
              <w:rPr>
                <w:rFonts w:asciiTheme="minorHAnsi" w:hAnsiTheme="minorHAnsi" w:cs="Arial"/>
                <w:sz w:val="22"/>
                <w:szCs w:val="22"/>
              </w:rPr>
            </w:pPr>
            <w:r w:rsidRPr="004B53FE">
              <w:rPr>
                <w:rFonts w:asciiTheme="minorHAnsi" w:hAnsiTheme="minorHAnsi" w:cs="Arial"/>
                <w:sz w:val="22"/>
                <w:szCs w:val="22"/>
              </w:rPr>
              <w:t>To assist in the implementation of effective procedures to support teachers who are underperforming, responding to the outcomes of this support as appropriate</w:t>
            </w:r>
          </w:p>
          <w:p w:rsidR="004B6BE0" w:rsidRPr="004B53FE" w:rsidRDefault="004B6BE0" w:rsidP="00475F56">
            <w:pPr>
              <w:pStyle w:val="Table-Bullet"/>
              <w:rPr>
                <w:rFonts w:asciiTheme="minorHAnsi" w:hAnsiTheme="minorHAnsi" w:cs="Arial"/>
                <w:sz w:val="22"/>
                <w:szCs w:val="22"/>
              </w:rPr>
            </w:pPr>
            <w:r w:rsidRPr="004B53FE">
              <w:rPr>
                <w:rFonts w:asciiTheme="minorHAnsi" w:hAnsiTheme="minorHAnsi" w:cs="Arial"/>
                <w:sz w:val="22"/>
                <w:szCs w:val="22"/>
              </w:rPr>
              <w:t>To maintain high morale amongst staff and set an example of professional standards and leadership</w:t>
            </w:r>
          </w:p>
          <w:p w:rsidR="004B6BE0" w:rsidRPr="004B53FE" w:rsidRDefault="004B6BE0" w:rsidP="00475F56">
            <w:pPr>
              <w:pStyle w:val="Table-Bullet"/>
              <w:rPr>
                <w:rFonts w:asciiTheme="minorHAnsi" w:hAnsiTheme="minorHAnsi" w:cs="Arial"/>
                <w:sz w:val="22"/>
                <w:szCs w:val="22"/>
              </w:rPr>
            </w:pPr>
            <w:r w:rsidRPr="004B53FE">
              <w:rPr>
                <w:rFonts w:asciiTheme="minorHAnsi" w:hAnsiTheme="minorHAnsi" w:cs="Arial"/>
                <w:sz w:val="22"/>
                <w:szCs w:val="22"/>
              </w:rPr>
              <w:t>To contribute to the recruitment, training, deployment and professional development of staff as appropriate</w:t>
            </w:r>
          </w:p>
          <w:p w:rsidR="004B6BE0" w:rsidRPr="004B53FE" w:rsidRDefault="004B6BE0" w:rsidP="00475F56">
            <w:pPr>
              <w:pStyle w:val="Table-Bullet"/>
              <w:rPr>
                <w:rFonts w:asciiTheme="minorHAnsi" w:hAnsiTheme="minorHAnsi" w:cs="Arial"/>
                <w:sz w:val="22"/>
                <w:szCs w:val="22"/>
              </w:rPr>
            </w:pPr>
            <w:r w:rsidRPr="004B53FE">
              <w:rPr>
                <w:rFonts w:asciiTheme="minorHAnsi" w:hAnsiTheme="minorHAnsi" w:cs="Arial"/>
                <w:sz w:val="22"/>
                <w:szCs w:val="22"/>
              </w:rPr>
              <w:t xml:space="preserve">To promote &amp; sustain effective management of the </w:t>
            </w:r>
            <w:r w:rsidR="007B7D9A">
              <w:rPr>
                <w:rFonts w:asciiTheme="minorHAnsi" w:hAnsiTheme="minorHAnsi" w:cs="Arial"/>
                <w:sz w:val="22"/>
                <w:szCs w:val="22"/>
              </w:rPr>
              <w:t>school</w:t>
            </w:r>
            <w:r w:rsidRPr="004B53FE">
              <w:rPr>
                <w:rFonts w:asciiTheme="minorHAnsi" w:hAnsiTheme="minorHAnsi" w:cs="Arial"/>
                <w:sz w:val="22"/>
                <w:szCs w:val="22"/>
              </w:rPr>
              <w:t xml:space="preserve"> environment, its site and buildings</w:t>
            </w:r>
          </w:p>
          <w:p w:rsidR="004B6BE0" w:rsidRPr="004B53FE" w:rsidRDefault="004B6BE0" w:rsidP="00475F56">
            <w:pPr>
              <w:pStyle w:val="Table-Bullet"/>
              <w:rPr>
                <w:rFonts w:asciiTheme="minorHAnsi" w:hAnsiTheme="minorHAnsi" w:cs="Arial"/>
                <w:sz w:val="22"/>
                <w:szCs w:val="22"/>
              </w:rPr>
            </w:pPr>
            <w:r w:rsidRPr="004B53FE">
              <w:rPr>
                <w:rFonts w:asciiTheme="minorHAnsi" w:hAnsiTheme="minorHAnsi" w:cs="Arial"/>
                <w:sz w:val="22"/>
                <w:szCs w:val="22"/>
              </w:rPr>
              <w:t xml:space="preserve">To provide information about the work and performance of staff, where this is relevant to their future employment at the </w:t>
            </w:r>
            <w:r w:rsidR="007B7D9A">
              <w:rPr>
                <w:rFonts w:asciiTheme="minorHAnsi" w:hAnsiTheme="minorHAnsi" w:cs="Arial"/>
                <w:sz w:val="22"/>
                <w:szCs w:val="22"/>
              </w:rPr>
              <w:t>school</w:t>
            </w:r>
            <w:r w:rsidRPr="004B53FE">
              <w:rPr>
                <w:rFonts w:asciiTheme="minorHAnsi" w:hAnsiTheme="minorHAnsi" w:cs="Arial"/>
                <w:sz w:val="22"/>
                <w:szCs w:val="22"/>
              </w:rPr>
              <w:t xml:space="preserve"> or elsewhere</w:t>
            </w:r>
          </w:p>
          <w:p w:rsidR="004B6BE0" w:rsidRPr="004B53FE" w:rsidRDefault="004B6BE0" w:rsidP="00475F56">
            <w:pPr>
              <w:pStyle w:val="Table-Bullet"/>
              <w:rPr>
                <w:rFonts w:asciiTheme="minorHAnsi" w:hAnsiTheme="minorHAnsi" w:cs="Arial"/>
                <w:sz w:val="22"/>
                <w:szCs w:val="22"/>
              </w:rPr>
            </w:pPr>
            <w:r w:rsidRPr="004B53FE">
              <w:rPr>
                <w:rFonts w:asciiTheme="minorHAnsi" w:hAnsiTheme="minorHAnsi" w:cs="Arial"/>
                <w:sz w:val="22"/>
                <w:szCs w:val="22"/>
              </w:rPr>
              <w:t>Liaising with partners and other key providers to ensure learners have access to the best learning opportunities available</w:t>
            </w:r>
          </w:p>
          <w:p w:rsidR="004B6BE0" w:rsidRPr="004B53FE" w:rsidRDefault="004B6BE0" w:rsidP="00475F56">
            <w:pPr>
              <w:pStyle w:val="Table-Bullet"/>
              <w:rPr>
                <w:rFonts w:asciiTheme="minorHAnsi" w:hAnsiTheme="minorHAnsi" w:cs="Arial"/>
                <w:sz w:val="22"/>
                <w:szCs w:val="22"/>
              </w:rPr>
            </w:pPr>
            <w:r w:rsidRPr="004B53FE">
              <w:rPr>
                <w:rFonts w:asciiTheme="minorHAnsi" w:hAnsiTheme="minorHAnsi" w:cs="Arial"/>
                <w:sz w:val="22"/>
                <w:szCs w:val="22"/>
              </w:rPr>
              <w:t>To undertake the profe</w:t>
            </w:r>
            <w:r w:rsidR="00C96E87">
              <w:rPr>
                <w:rFonts w:asciiTheme="minorHAnsi" w:hAnsiTheme="minorHAnsi" w:cs="Arial"/>
                <w:sz w:val="22"/>
                <w:szCs w:val="22"/>
              </w:rPr>
              <w:t>ssional duties of the Principal</w:t>
            </w:r>
            <w:r w:rsidRPr="004B53FE">
              <w:rPr>
                <w:rFonts w:asciiTheme="minorHAnsi" w:hAnsiTheme="minorHAnsi" w:cs="Arial"/>
                <w:sz w:val="22"/>
                <w:szCs w:val="22"/>
              </w:rPr>
              <w:t xml:space="preserve"> or members of the SLT in the event of their absence from </w:t>
            </w:r>
            <w:r w:rsidR="007B7D9A">
              <w:rPr>
                <w:rFonts w:asciiTheme="minorHAnsi" w:hAnsiTheme="minorHAnsi" w:cs="Arial"/>
                <w:sz w:val="22"/>
                <w:szCs w:val="22"/>
              </w:rPr>
              <w:t>school</w:t>
            </w:r>
            <w:r w:rsidRPr="004B53FE">
              <w:rPr>
                <w:rFonts w:asciiTheme="minorHAnsi" w:hAnsiTheme="minorHAnsi" w:cs="Arial"/>
                <w:sz w:val="22"/>
                <w:szCs w:val="22"/>
              </w:rPr>
              <w:t xml:space="preserve"> as required</w:t>
            </w:r>
          </w:p>
          <w:p w:rsidR="004B6BE0" w:rsidRPr="004B53FE" w:rsidRDefault="004B6BE0" w:rsidP="00475F56">
            <w:pPr>
              <w:pStyle w:val="Table-Bullet"/>
              <w:rPr>
                <w:rFonts w:asciiTheme="minorHAnsi" w:hAnsiTheme="minorHAnsi" w:cs="Arial"/>
                <w:sz w:val="22"/>
                <w:szCs w:val="22"/>
              </w:rPr>
            </w:pPr>
            <w:r w:rsidRPr="004B53FE">
              <w:rPr>
                <w:rFonts w:asciiTheme="minorHAnsi" w:hAnsiTheme="minorHAnsi" w:cs="Arial"/>
                <w:sz w:val="22"/>
                <w:szCs w:val="22"/>
              </w:rPr>
              <w:t>To carry out line management responsibilities as directed by the Principal</w:t>
            </w:r>
          </w:p>
        </w:tc>
      </w:tr>
    </w:tbl>
    <w:p w:rsidR="004B6BE0" w:rsidRPr="004B53FE" w:rsidRDefault="004B6BE0" w:rsidP="004B6BE0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horzAnchor="margin" w:tblpXSpec="center" w:tblpY="270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10559"/>
      </w:tblGrid>
      <w:tr w:rsidR="00C137D9" w:rsidRPr="004B53FE" w:rsidTr="00D65FD1">
        <w:tc>
          <w:tcPr>
            <w:tcW w:w="3186" w:type="dxa"/>
            <w:shd w:val="clear" w:color="auto" w:fill="auto"/>
          </w:tcPr>
          <w:p w:rsidR="00C137D9" w:rsidRPr="004B53FE" w:rsidRDefault="00C137D9" w:rsidP="00470A4E">
            <w:pPr>
              <w:rPr>
                <w:rFonts w:asciiTheme="minorHAnsi" w:hAnsiTheme="minorHAnsi"/>
              </w:rPr>
            </w:pPr>
          </w:p>
          <w:p w:rsidR="00C137D9" w:rsidRPr="004B53FE" w:rsidRDefault="00C137D9" w:rsidP="00470A4E">
            <w:pPr>
              <w:rPr>
                <w:rFonts w:asciiTheme="minorHAnsi" w:hAnsiTheme="minorHAnsi"/>
                <w:b/>
              </w:rPr>
            </w:pPr>
          </w:p>
          <w:p w:rsidR="00C137D9" w:rsidRPr="004B53FE" w:rsidRDefault="00C137D9" w:rsidP="00470A4E">
            <w:pPr>
              <w:rPr>
                <w:rFonts w:asciiTheme="minorHAnsi" w:hAnsiTheme="minorHAnsi"/>
                <w:b/>
              </w:rPr>
            </w:pPr>
            <w:r w:rsidRPr="004B53FE">
              <w:rPr>
                <w:rFonts w:asciiTheme="minorHAnsi" w:hAnsiTheme="minorHAnsi"/>
                <w:b/>
                <w:sz w:val="22"/>
                <w:szCs w:val="22"/>
              </w:rPr>
              <w:t>Qualifications</w:t>
            </w:r>
          </w:p>
          <w:p w:rsidR="00C137D9" w:rsidRPr="004B53FE" w:rsidRDefault="00C137D9" w:rsidP="00470A4E">
            <w:pPr>
              <w:rPr>
                <w:rFonts w:asciiTheme="minorHAnsi" w:hAnsiTheme="minorHAnsi"/>
              </w:rPr>
            </w:pPr>
          </w:p>
        </w:tc>
        <w:tc>
          <w:tcPr>
            <w:tcW w:w="10559" w:type="dxa"/>
            <w:shd w:val="clear" w:color="auto" w:fill="auto"/>
          </w:tcPr>
          <w:p w:rsidR="00C137D9" w:rsidRPr="004B53FE" w:rsidRDefault="00C137D9" w:rsidP="00470A4E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4B53FE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PERSON SPECIFICATION</w:t>
            </w:r>
          </w:p>
          <w:p w:rsidR="00C137D9" w:rsidRPr="004B53FE" w:rsidRDefault="00C137D9" w:rsidP="00470A4E">
            <w:pPr>
              <w:rPr>
                <w:rFonts w:asciiTheme="minorHAnsi" w:hAnsiTheme="minorHAnsi"/>
                <w:b/>
                <w:u w:val="single"/>
              </w:rPr>
            </w:pPr>
          </w:p>
          <w:p w:rsidR="00C137D9" w:rsidRPr="00D65FD1" w:rsidRDefault="00C137D9" w:rsidP="00470A4E">
            <w:pPr>
              <w:rPr>
                <w:rFonts w:asciiTheme="minorHAnsi" w:hAnsiTheme="minorHAnsi"/>
                <w:b/>
                <w:u w:val="single"/>
              </w:rPr>
            </w:pPr>
            <w:r w:rsidRPr="004B53F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Essential</w:t>
            </w:r>
          </w:p>
          <w:p w:rsidR="00C137D9" w:rsidRPr="004B53FE" w:rsidRDefault="00C137D9" w:rsidP="00C137D9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4B53FE">
              <w:rPr>
                <w:rFonts w:asciiTheme="minorHAnsi" w:hAnsiTheme="minorHAnsi"/>
                <w:sz w:val="22"/>
                <w:szCs w:val="22"/>
              </w:rPr>
              <w:t>Teaching Qualification</w:t>
            </w:r>
          </w:p>
          <w:p w:rsidR="00C137D9" w:rsidRPr="004B53FE" w:rsidRDefault="00C137D9" w:rsidP="00C137D9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4B53FE">
              <w:rPr>
                <w:rFonts w:asciiTheme="minorHAnsi" w:hAnsiTheme="minorHAnsi"/>
                <w:sz w:val="22"/>
                <w:szCs w:val="22"/>
              </w:rPr>
              <w:t>Degree or equivalent</w:t>
            </w:r>
          </w:p>
          <w:p w:rsidR="00C137D9" w:rsidRPr="004B53FE" w:rsidRDefault="00C137D9" w:rsidP="00470A4E">
            <w:pPr>
              <w:rPr>
                <w:rFonts w:asciiTheme="minorHAnsi" w:hAnsiTheme="minorHAnsi"/>
              </w:rPr>
            </w:pPr>
          </w:p>
          <w:p w:rsidR="00C137D9" w:rsidRPr="00D65FD1" w:rsidRDefault="00C137D9" w:rsidP="00470A4E">
            <w:pPr>
              <w:rPr>
                <w:rFonts w:asciiTheme="minorHAnsi" w:hAnsiTheme="minorHAnsi"/>
                <w:b/>
                <w:u w:val="single"/>
              </w:rPr>
            </w:pPr>
            <w:r w:rsidRPr="004B53F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Desirable</w:t>
            </w:r>
          </w:p>
          <w:p w:rsidR="00C137D9" w:rsidRPr="004B53FE" w:rsidRDefault="00C137D9" w:rsidP="00C137D9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4B53FE">
              <w:rPr>
                <w:rFonts w:asciiTheme="minorHAnsi" w:hAnsiTheme="minorHAnsi"/>
                <w:sz w:val="22"/>
                <w:szCs w:val="22"/>
              </w:rPr>
              <w:t>Further degree</w:t>
            </w:r>
          </w:p>
          <w:p w:rsidR="00C137D9" w:rsidRPr="00FB4DDD" w:rsidRDefault="00C137D9" w:rsidP="00C137D9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4B53FE">
              <w:rPr>
                <w:rFonts w:asciiTheme="minorHAnsi" w:hAnsiTheme="minorHAnsi"/>
                <w:sz w:val="22"/>
                <w:szCs w:val="22"/>
              </w:rPr>
              <w:t>Evidence of ongoing Professional Development</w:t>
            </w:r>
          </w:p>
        </w:tc>
      </w:tr>
      <w:tr w:rsidR="00C137D9" w:rsidRPr="004B53FE" w:rsidTr="00D65FD1">
        <w:tc>
          <w:tcPr>
            <w:tcW w:w="3186" w:type="dxa"/>
            <w:shd w:val="clear" w:color="auto" w:fill="auto"/>
          </w:tcPr>
          <w:p w:rsidR="00C137D9" w:rsidRPr="004B53FE" w:rsidRDefault="00C137D9" w:rsidP="00470A4E">
            <w:pPr>
              <w:rPr>
                <w:rFonts w:asciiTheme="minorHAnsi" w:hAnsiTheme="minorHAnsi"/>
              </w:rPr>
            </w:pPr>
            <w:r w:rsidRPr="004B53FE">
              <w:rPr>
                <w:rFonts w:asciiTheme="minorHAnsi" w:hAnsi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10559" w:type="dxa"/>
            <w:shd w:val="clear" w:color="auto" w:fill="auto"/>
          </w:tcPr>
          <w:p w:rsidR="00C137D9" w:rsidRPr="00D65FD1" w:rsidRDefault="00C137D9" w:rsidP="00470A4E">
            <w:pPr>
              <w:rPr>
                <w:rFonts w:asciiTheme="minorHAnsi" w:hAnsiTheme="minorHAnsi"/>
                <w:b/>
                <w:u w:val="single"/>
              </w:rPr>
            </w:pPr>
            <w:r w:rsidRPr="004B53F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Essential</w:t>
            </w:r>
          </w:p>
          <w:p w:rsidR="00C137D9" w:rsidRPr="004B53FE" w:rsidRDefault="00C137D9" w:rsidP="00C137D9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B53FE">
              <w:rPr>
                <w:rFonts w:asciiTheme="minorHAnsi" w:hAnsiTheme="minorHAnsi"/>
                <w:sz w:val="22"/>
                <w:szCs w:val="22"/>
              </w:rPr>
              <w:t>Extensive teaching experience</w:t>
            </w:r>
          </w:p>
          <w:p w:rsidR="00C137D9" w:rsidRPr="004B53FE" w:rsidRDefault="00C137D9" w:rsidP="00C137D9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B53FE">
              <w:rPr>
                <w:rFonts w:asciiTheme="minorHAnsi" w:hAnsiTheme="minorHAnsi"/>
                <w:sz w:val="22"/>
                <w:szCs w:val="22"/>
              </w:rPr>
              <w:t>Outstanding teaching practice</w:t>
            </w:r>
          </w:p>
          <w:p w:rsidR="00C137D9" w:rsidRPr="000C1936" w:rsidRDefault="00C137D9" w:rsidP="00C137D9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B53FE">
              <w:rPr>
                <w:rFonts w:asciiTheme="minorHAnsi" w:hAnsiTheme="minorHAnsi"/>
                <w:sz w:val="22"/>
                <w:szCs w:val="22"/>
              </w:rPr>
              <w:t xml:space="preserve">Successful </w:t>
            </w:r>
            <w:r w:rsidR="00A776CE" w:rsidRPr="00A22A82">
              <w:rPr>
                <w:rFonts w:asciiTheme="minorHAnsi" w:hAnsiTheme="minorHAnsi"/>
                <w:sz w:val="22"/>
                <w:szCs w:val="22"/>
              </w:rPr>
              <w:t>leadership</w:t>
            </w:r>
            <w:r w:rsidRPr="00A22A82">
              <w:rPr>
                <w:rFonts w:asciiTheme="minorHAnsi" w:hAnsiTheme="minorHAnsi"/>
                <w:sz w:val="22"/>
                <w:szCs w:val="22"/>
              </w:rPr>
              <w:t xml:space="preserve"> experience </w:t>
            </w:r>
            <w:r w:rsidR="00502071" w:rsidRPr="00A22A82">
              <w:rPr>
                <w:rFonts w:asciiTheme="minorHAnsi" w:hAnsiTheme="minorHAnsi"/>
                <w:sz w:val="22"/>
                <w:szCs w:val="22"/>
              </w:rPr>
              <w:t xml:space="preserve">as a </w:t>
            </w:r>
            <w:r w:rsidRPr="00A22A82">
              <w:rPr>
                <w:rFonts w:asciiTheme="minorHAnsi" w:hAnsiTheme="minorHAnsi"/>
                <w:sz w:val="22"/>
                <w:szCs w:val="22"/>
              </w:rPr>
              <w:t>member</w:t>
            </w:r>
            <w:r w:rsidRPr="004B53FE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4B53FE">
              <w:rPr>
                <w:rFonts w:asciiTheme="minorHAnsi" w:hAnsiTheme="minorHAnsi"/>
                <w:sz w:val="22"/>
                <w:szCs w:val="22"/>
              </w:rPr>
              <w:t xml:space="preserve"> Senior Leadership Team</w:t>
            </w:r>
            <w:r w:rsidR="002F4E49">
              <w:rPr>
                <w:rFonts w:asciiTheme="minorHAnsi" w:hAnsiTheme="minorHAnsi"/>
                <w:sz w:val="22"/>
                <w:szCs w:val="22"/>
              </w:rPr>
              <w:t>. Evidence of impact/success.</w:t>
            </w:r>
          </w:p>
          <w:p w:rsidR="000C1936" w:rsidRPr="004B53FE" w:rsidRDefault="000C1936" w:rsidP="00C137D9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of pastoral care/safeguarding.</w:t>
            </w:r>
          </w:p>
          <w:p w:rsidR="00C137D9" w:rsidRPr="004B53FE" w:rsidRDefault="00C137D9" w:rsidP="00C137D9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B53FE">
              <w:rPr>
                <w:rFonts w:asciiTheme="minorHAnsi" w:hAnsiTheme="minorHAnsi"/>
                <w:sz w:val="22"/>
                <w:szCs w:val="22"/>
              </w:rPr>
              <w:t xml:space="preserve">Experience of </w:t>
            </w:r>
            <w:r>
              <w:rPr>
                <w:rFonts w:asciiTheme="minorHAnsi" w:hAnsiTheme="minorHAnsi"/>
                <w:sz w:val="22"/>
                <w:szCs w:val="22"/>
              </w:rPr>
              <w:t>producing self-evaluation documentation</w:t>
            </w:r>
          </w:p>
          <w:p w:rsidR="00C137D9" w:rsidRPr="004B53FE" w:rsidRDefault="00C137D9" w:rsidP="00C137D9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B53FE">
              <w:rPr>
                <w:rFonts w:asciiTheme="minorHAnsi" w:hAnsiTheme="minorHAnsi"/>
                <w:sz w:val="22"/>
                <w:szCs w:val="22"/>
              </w:rPr>
              <w:t>Ex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perience of lesson observations </w:t>
            </w:r>
            <w:r w:rsidRPr="004B53FE">
              <w:rPr>
                <w:rFonts w:asciiTheme="minorHAnsi" w:hAnsiTheme="minorHAnsi"/>
                <w:sz w:val="22"/>
                <w:szCs w:val="22"/>
              </w:rPr>
              <w:t>and giving feedback</w:t>
            </w:r>
          </w:p>
          <w:p w:rsidR="00C137D9" w:rsidRPr="004B53FE" w:rsidRDefault="00C137D9" w:rsidP="00C137D9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B53FE">
              <w:rPr>
                <w:rFonts w:asciiTheme="minorHAnsi" w:hAnsiTheme="minorHAnsi"/>
                <w:sz w:val="22"/>
                <w:szCs w:val="22"/>
              </w:rPr>
              <w:t>Experience of improvement planning</w:t>
            </w:r>
          </w:p>
          <w:p w:rsidR="00C137D9" w:rsidRPr="004B53FE" w:rsidRDefault="00C137D9" w:rsidP="00C137D9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B53FE">
              <w:rPr>
                <w:rFonts w:asciiTheme="minorHAnsi" w:hAnsiTheme="minorHAnsi"/>
                <w:sz w:val="22"/>
                <w:szCs w:val="22"/>
              </w:rPr>
              <w:t>Experience of implementing a range of strategies to raise student achievement, with evidence of success</w:t>
            </w:r>
          </w:p>
          <w:p w:rsidR="00C137D9" w:rsidRPr="004B53FE" w:rsidRDefault="00C137D9" w:rsidP="00C137D9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B53FE">
              <w:rPr>
                <w:rFonts w:asciiTheme="minorHAnsi" w:hAnsiTheme="minorHAnsi"/>
                <w:sz w:val="22"/>
                <w:szCs w:val="22"/>
              </w:rPr>
              <w:t>Contribution to impact on the quality of learning and teaching and curriculum</w:t>
            </w:r>
          </w:p>
          <w:p w:rsidR="00C137D9" w:rsidRPr="004B53FE" w:rsidRDefault="00C137D9" w:rsidP="00C137D9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B53FE">
              <w:rPr>
                <w:rFonts w:asciiTheme="minorHAnsi" w:hAnsiTheme="minorHAnsi"/>
                <w:sz w:val="22"/>
                <w:szCs w:val="22"/>
              </w:rPr>
              <w:t>Experience of developing and sustaining positive relati</w:t>
            </w:r>
            <w:r w:rsidR="00A776CE">
              <w:rPr>
                <w:rFonts w:asciiTheme="minorHAnsi" w:hAnsiTheme="minorHAnsi"/>
                <w:sz w:val="22"/>
                <w:szCs w:val="22"/>
              </w:rPr>
              <w:t xml:space="preserve">onships with students, parents and </w:t>
            </w:r>
            <w:r w:rsidRPr="004B53FE">
              <w:rPr>
                <w:rFonts w:asciiTheme="minorHAnsi" w:hAnsiTheme="minorHAnsi"/>
                <w:sz w:val="22"/>
                <w:szCs w:val="22"/>
              </w:rPr>
              <w:t>staff to build consensus support and capacity</w:t>
            </w:r>
          </w:p>
          <w:p w:rsidR="00C137D9" w:rsidRPr="004B53FE" w:rsidRDefault="00C137D9" w:rsidP="00C137D9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B53FE">
              <w:rPr>
                <w:rFonts w:asciiTheme="minorHAnsi" w:hAnsiTheme="minorHAnsi"/>
                <w:sz w:val="22"/>
                <w:szCs w:val="22"/>
              </w:rPr>
              <w:t>Proven track record of managing and implementing change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relation to teaching practic</w:t>
            </w:r>
            <w:r w:rsidRPr="004B53FE">
              <w:rPr>
                <w:rFonts w:asciiTheme="minorHAnsi" w:hAnsiTheme="minorHAnsi"/>
                <w:sz w:val="22"/>
                <w:szCs w:val="22"/>
              </w:rPr>
              <w:t>es and standards</w:t>
            </w:r>
          </w:p>
          <w:p w:rsidR="00C137D9" w:rsidRPr="004B53FE" w:rsidRDefault="00C137D9" w:rsidP="00470A4E">
            <w:pPr>
              <w:rPr>
                <w:rFonts w:asciiTheme="minorHAnsi" w:hAnsiTheme="minorHAnsi"/>
              </w:rPr>
            </w:pPr>
          </w:p>
          <w:p w:rsidR="00A776CE" w:rsidRPr="00D65FD1" w:rsidRDefault="00C137D9" w:rsidP="00D65FD1">
            <w:pPr>
              <w:rPr>
                <w:rFonts w:asciiTheme="minorHAnsi" w:hAnsiTheme="minorHAnsi"/>
                <w:b/>
                <w:u w:val="single"/>
              </w:rPr>
            </w:pPr>
            <w:r w:rsidRPr="004B53F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Desirable</w:t>
            </w:r>
          </w:p>
          <w:p w:rsidR="000C1936" w:rsidRPr="000C1936" w:rsidRDefault="000C1936" w:rsidP="00C137D9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Designated Safeguarding Lead training</w:t>
            </w:r>
          </w:p>
          <w:p w:rsidR="00A776CE" w:rsidRPr="00A776CE" w:rsidRDefault="00A776CE" w:rsidP="00C137D9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A776CE">
              <w:rPr>
                <w:rFonts w:ascii="Verdana" w:hAnsi="Verdana"/>
                <w:color w:val="000000"/>
                <w:sz w:val="18"/>
                <w:szCs w:val="18"/>
              </w:rPr>
              <w:t>Experience as a successful Head of a Core</w:t>
            </w:r>
            <w:r w:rsidR="00410053">
              <w:rPr>
                <w:rFonts w:ascii="Verdana" w:hAnsi="Verdana"/>
                <w:color w:val="000000"/>
                <w:sz w:val="18"/>
                <w:szCs w:val="18"/>
              </w:rPr>
              <w:t xml:space="preserve"> or EBACC</w:t>
            </w:r>
            <w:r w:rsidRPr="00A776CE">
              <w:rPr>
                <w:rFonts w:ascii="Verdana" w:hAnsi="Verdana"/>
                <w:color w:val="000000"/>
                <w:sz w:val="18"/>
                <w:szCs w:val="18"/>
              </w:rPr>
              <w:t xml:space="preserve"> Department </w:t>
            </w:r>
          </w:p>
          <w:p w:rsidR="00C137D9" w:rsidRPr="004B53FE" w:rsidRDefault="00C137D9" w:rsidP="00C137D9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4B53FE">
              <w:rPr>
                <w:rFonts w:asciiTheme="minorHAnsi" w:hAnsiTheme="minorHAnsi"/>
                <w:sz w:val="22"/>
                <w:szCs w:val="22"/>
              </w:rPr>
              <w:t>Experience of working with governors</w:t>
            </w:r>
          </w:p>
          <w:p w:rsidR="00C137D9" w:rsidRPr="00C96E87" w:rsidRDefault="00C137D9" w:rsidP="00C137D9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4B53FE">
              <w:rPr>
                <w:rFonts w:asciiTheme="minorHAnsi" w:hAnsiTheme="minorHAnsi"/>
                <w:sz w:val="22"/>
                <w:szCs w:val="22"/>
              </w:rPr>
              <w:t xml:space="preserve">Experience of working in more than one </w:t>
            </w:r>
            <w:r w:rsidR="007B7D9A">
              <w:rPr>
                <w:rFonts w:asciiTheme="minorHAnsi" w:hAnsiTheme="minorHAnsi"/>
                <w:sz w:val="22"/>
                <w:szCs w:val="22"/>
              </w:rPr>
              <w:t>school</w:t>
            </w:r>
          </w:p>
          <w:p w:rsidR="00C137D9" w:rsidRPr="004B53FE" w:rsidRDefault="00C137D9" w:rsidP="00C137D9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Experience of having impact outside </w:t>
            </w:r>
            <w:r w:rsidR="00502071">
              <w:rPr>
                <w:rFonts w:asciiTheme="minorHAnsi" w:hAnsiTheme="minorHAnsi"/>
                <w:sz w:val="22"/>
                <w:szCs w:val="22"/>
              </w:rPr>
              <w:t>across a school</w:t>
            </w:r>
          </w:p>
          <w:p w:rsidR="00C137D9" w:rsidRPr="004B53FE" w:rsidRDefault="00C137D9" w:rsidP="00470A4E">
            <w:pPr>
              <w:rPr>
                <w:rFonts w:asciiTheme="minorHAnsi" w:hAnsiTheme="minorHAnsi"/>
              </w:rPr>
            </w:pPr>
          </w:p>
        </w:tc>
      </w:tr>
      <w:tr w:rsidR="00C137D9" w:rsidRPr="004B53FE" w:rsidTr="00D65FD1">
        <w:tc>
          <w:tcPr>
            <w:tcW w:w="3186" w:type="dxa"/>
            <w:shd w:val="clear" w:color="auto" w:fill="auto"/>
          </w:tcPr>
          <w:p w:rsidR="00C137D9" w:rsidRPr="004B53FE" w:rsidRDefault="00C137D9" w:rsidP="00470A4E">
            <w:pPr>
              <w:rPr>
                <w:rFonts w:asciiTheme="minorHAnsi" w:hAnsiTheme="minorHAnsi"/>
                <w:b/>
              </w:rPr>
            </w:pPr>
            <w:r w:rsidRPr="004B53FE">
              <w:rPr>
                <w:rFonts w:asciiTheme="minorHAnsi" w:hAnsiTheme="minorHAnsi"/>
                <w:b/>
                <w:sz w:val="22"/>
                <w:szCs w:val="22"/>
              </w:rPr>
              <w:t>Knowledge and Understanding of:</w:t>
            </w:r>
          </w:p>
        </w:tc>
        <w:tc>
          <w:tcPr>
            <w:tcW w:w="10559" w:type="dxa"/>
            <w:shd w:val="clear" w:color="auto" w:fill="auto"/>
          </w:tcPr>
          <w:p w:rsidR="00C137D9" w:rsidRPr="00D65FD1" w:rsidRDefault="00C137D9" w:rsidP="00470A4E">
            <w:pPr>
              <w:rPr>
                <w:rFonts w:asciiTheme="minorHAnsi" w:hAnsiTheme="minorHAnsi"/>
                <w:b/>
                <w:u w:val="single"/>
              </w:rPr>
            </w:pPr>
            <w:r w:rsidRPr="004B53F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Essential</w:t>
            </w:r>
          </w:p>
          <w:p w:rsidR="00C137D9" w:rsidRPr="004B53FE" w:rsidRDefault="00502071" w:rsidP="00C137D9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</w:t>
            </w:r>
            <w:r w:rsidR="00C137D9" w:rsidRPr="004B53FE">
              <w:rPr>
                <w:rFonts w:asciiTheme="minorHAnsi" w:hAnsiTheme="minorHAnsi"/>
                <w:sz w:val="22"/>
                <w:szCs w:val="22"/>
              </w:rPr>
              <w:t xml:space="preserve"> use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="00C137D9" w:rsidRPr="004B53FE">
              <w:rPr>
                <w:rFonts w:asciiTheme="minorHAnsi" w:hAnsiTheme="minorHAnsi"/>
                <w:sz w:val="22"/>
                <w:szCs w:val="22"/>
              </w:rPr>
              <w:t>data to analyse performance and manage interventions</w:t>
            </w:r>
          </w:p>
          <w:p w:rsidR="00C137D9" w:rsidRPr="004B53FE" w:rsidRDefault="00502071" w:rsidP="00C137D9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C</w:t>
            </w:r>
            <w:r w:rsidR="00C137D9" w:rsidRPr="004B53FE">
              <w:rPr>
                <w:rFonts w:asciiTheme="minorHAnsi" w:hAnsiTheme="minorHAnsi"/>
                <w:sz w:val="22"/>
                <w:szCs w:val="22"/>
              </w:rPr>
              <w:t xml:space="preserve">urrent position with </w:t>
            </w:r>
            <w:r w:rsidR="002F4E49">
              <w:rPr>
                <w:rFonts w:asciiTheme="minorHAnsi" w:hAnsiTheme="minorHAnsi"/>
                <w:sz w:val="22"/>
                <w:szCs w:val="22"/>
              </w:rPr>
              <w:t>curriculum change.</w:t>
            </w:r>
            <w:r w:rsidR="00C137D9" w:rsidRPr="004B53F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137D9" w:rsidRPr="004B53FE" w:rsidRDefault="00502071" w:rsidP="00C137D9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="00C137D9" w:rsidRPr="004B53FE">
              <w:rPr>
                <w:rFonts w:asciiTheme="minorHAnsi" w:hAnsiTheme="minorHAnsi"/>
                <w:sz w:val="22"/>
                <w:szCs w:val="22"/>
              </w:rPr>
              <w:t>ow to plan lessons with challenging learning objectives and outcomes</w:t>
            </w:r>
          </w:p>
          <w:p w:rsidR="00C137D9" w:rsidRPr="004B53FE" w:rsidRDefault="00C137D9" w:rsidP="00C137D9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4B53FE">
              <w:rPr>
                <w:rFonts w:asciiTheme="minorHAnsi" w:hAnsiTheme="minorHAnsi"/>
                <w:sz w:val="22"/>
                <w:szCs w:val="22"/>
              </w:rPr>
              <w:t>Assessment for Learning</w:t>
            </w:r>
          </w:p>
          <w:p w:rsidR="00C137D9" w:rsidRPr="004B53FE" w:rsidRDefault="00C137D9" w:rsidP="00C137D9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4B53FE">
              <w:rPr>
                <w:rFonts w:asciiTheme="minorHAnsi" w:hAnsiTheme="minorHAnsi"/>
                <w:sz w:val="22"/>
                <w:szCs w:val="22"/>
              </w:rPr>
              <w:t>Effective use of ICT to promote learning</w:t>
            </w:r>
          </w:p>
          <w:p w:rsidR="00C137D9" w:rsidRPr="004B53FE" w:rsidRDefault="00502071" w:rsidP="00C137D9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C137D9" w:rsidRPr="004B53FE">
              <w:rPr>
                <w:rFonts w:asciiTheme="minorHAnsi" w:hAnsiTheme="minorHAnsi"/>
                <w:sz w:val="22"/>
                <w:szCs w:val="22"/>
              </w:rPr>
              <w:t>he factors effecting learning</w:t>
            </w:r>
          </w:p>
          <w:p w:rsidR="00C137D9" w:rsidRPr="004B53FE" w:rsidRDefault="00502071" w:rsidP="00C137D9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C137D9" w:rsidRPr="004B53FE">
              <w:rPr>
                <w:rFonts w:asciiTheme="minorHAnsi" w:hAnsiTheme="minorHAnsi"/>
                <w:sz w:val="22"/>
                <w:szCs w:val="22"/>
              </w:rPr>
              <w:t xml:space="preserve">trategies to maintain good behaviour and </w:t>
            </w:r>
            <w:r w:rsidR="000C1936">
              <w:rPr>
                <w:rFonts w:asciiTheme="minorHAnsi" w:hAnsiTheme="minorHAnsi"/>
                <w:sz w:val="22"/>
                <w:szCs w:val="22"/>
              </w:rPr>
              <w:t>welfare</w:t>
            </w:r>
          </w:p>
          <w:p w:rsidR="00C137D9" w:rsidRPr="004B53FE" w:rsidRDefault="00502071" w:rsidP="00C137D9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C137D9" w:rsidRPr="004B53FE">
              <w:rPr>
                <w:rFonts w:asciiTheme="minorHAnsi" w:hAnsiTheme="minorHAnsi"/>
                <w:sz w:val="22"/>
                <w:szCs w:val="22"/>
              </w:rPr>
              <w:t>trategies for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the</w:t>
            </w:r>
            <w:r w:rsidR="00C137D9" w:rsidRPr="004B53FE">
              <w:rPr>
                <w:rFonts w:asciiTheme="minorHAnsi" w:hAnsiTheme="minorHAnsi"/>
                <w:sz w:val="22"/>
                <w:szCs w:val="22"/>
              </w:rPr>
              <w:t xml:space="preserve"> monitoring and evaluation of standards of attainment</w:t>
            </w:r>
            <w:r w:rsidR="002F4E49">
              <w:rPr>
                <w:rFonts w:asciiTheme="minorHAnsi" w:hAnsiTheme="minorHAnsi"/>
                <w:sz w:val="22"/>
                <w:szCs w:val="22"/>
              </w:rPr>
              <w:t>/achievement</w:t>
            </w:r>
          </w:p>
          <w:p w:rsidR="00C137D9" w:rsidRPr="00A776CE" w:rsidRDefault="00C137D9" w:rsidP="00470A4E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4B53FE">
              <w:rPr>
                <w:rFonts w:asciiTheme="minorHAnsi" w:hAnsiTheme="minorHAnsi"/>
                <w:sz w:val="22"/>
                <w:szCs w:val="22"/>
              </w:rPr>
              <w:t>Effective development of staff and resources</w:t>
            </w:r>
          </w:p>
        </w:tc>
      </w:tr>
      <w:tr w:rsidR="00C137D9" w:rsidRPr="004B53FE" w:rsidTr="00D65FD1">
        <w:tc>
          <w:tcPr>
            <w:tcW w:w="3186" w:type="dxa"/>
            <w:shd w:val="clear" w:color="auto" w:fill="auto"/>
          </w:tcPr>
          <w:p w:rsidR="00C137D9" w:rsidRPr="004B53FE" w:rsidRDefault="00C137D9" w:rsidP="00470A4E">
            <w:pPr>
              <w:rPr>
                <w:rFonts w:asciiTheme="minorHAnsi" w:hAnsiTheme="minorHAnsi"/>
                <w:b/>
              </w:rPr>
            </w:pPr>
            <w:r w:rsidRPr="004B53F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Skills and Disposition</w:t>
            </w:r>
          </w:p>
        </w:tc>
        <w:tc>
          <w:tcPr>
            <w:tcW w:w="10559" w:type="dxa"/>
            <w:shd w:val="clear" w:color="auto" w:fill="auto"/>
          </w:tcPr>
          <w:p w:rsidR="00C137D9" w:rsidRPr="00D65FD1" w:rsidRDefault="00C137D9" w:rsidP="00470A4E">
            <w:pPr>
              <w:rPr>
                <w:rFonts w:asciiTheme="minorHAnsi" w:hAnsiTheme="minorHAnsi"/>
                <w:b/>
                <w:u w:val="single"/>
              </w:rPr>
            </w:pPr>
            <w:r w:rsidRPr="004B53F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Essential</w:t>
            </w:r>
          </w:p>
          <w:p w:rsidR="00C137D9" w:rsidRPr="004B53FE" w:rsidRDefault="00C137D9" w:rsidP="00C137D9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4B53FE">
              <w:rPr>
                <w:rFonts w:asciiTheme="minorHAnsi" w:hAnsiTheme="minorHAnsi"/>
                <w:sz w:val="22"/>
                <w:szCs w:val="22"/>
              </w:rPr>
              <w:t>Personal organisation and time management skills</w:t>
            </w:r>
          </w:p>
          <w:p w:rsidR="00C137D9" w:rsidRPr="00D97B62" w:rsidRDefault="00C137D9" w:rsidP="00C137D9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D97B62">
              <w:rPr>
                <w:rFonts w:asciiTheme="minorHAnsi" w:hAnsiTheme="minorHAnsi"/>
                <w:sz w:val="22"/>
                <w:szCs w:val="22"/>
              </w:rPr>
              <w:t>Effective oral and written communication skills</w:t>
            </w:r>
          </w:p>
          <w:p w:rsidR="00C137D9" w:rsidRPr="00D97B62" w:rsidRDefault="00C137D9" w:rsidP="00C137D9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D97B62">
              <w:rPr>
                <w:rFonts w:asciiTheme="minorHAnsi" w:hAnsiTheme="minorHAnsi"/>
                <w:sz w:val="22"/>
                <w:szCs w:val="22"/>
              </w:rPr>
              <w:t>Ability to analyse and interpret data effectively and act upon the information</w:t>
            </w:r>
          </w:p>
          <w:p w:rsidR="00C137D9" w:rsidRPr="00D97B62" w:rsidRDefault="00C137D9" w:rsidP="00C137D9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D97B62">
              <w:rPr>
                <w:rFonts w:asciiTheme="minorHAnsi" w:hAnsiTheme="minorHAnsi"/>
                <w:sz w:val="22"/>
                <w:szCs w:val="22"/>
              </w:rPr>
              <w:t>Ability to think strategically</w:t>
            </w:r>
          </w:p>
          <w:p w:rsidR="00C137D9" w:rsidRPr="00D97B62" w:rsidRDefault="00C137D9" w:rsidP="00C137D9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D97B62">
              <w:rPr>
                <w:rFonts w:asciiTheme="minorHAnsi" w:hAnsiTheme="minorHAnsi"/>
                <w:sz w:val="22"/>
                <w:szCs w:val="22"/>
              </w:rPr>
              <w:t>Ability to work within a team and manage a team</w:t>
            </w:r>
          </w:p>
          <w:p w:rsidR="00C137D9" w:rsidRPr="00D97B62" w:rsidRDefault="00C137D9" w:rsidP="00C137D9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D97B62">
              <w:rPr>
                <w:rFonts w:asciiTheme="minorHAnsi" w:hAnsiTheme="minorHAnsi"/>
                <w:sz w:val="22"/>
                <w:szCs w:val="22"/>
              </w:rPr>
              <w:t>Ability to motivate and lead students and staff</w:t>
            </w:r>
          </w:p>
          <w:p w:rsidR="00C137D9" w:rsidRPr="00D97B62" w:rsidRDefault="00C137D9" w:rsidP="00C137D9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D97B62">
              <w:rPr>
                <w:rFonts w:asciiTheme="minorHAnsi" w:hAnsiTheme="minorHAnsi"/>
                <w:sz w:val="22"/>
                <w:szCs w:val="22"/>
              </w:rPr>
              <w:t>Ability to analyse issues and identify solutions</w:t>
            </w:r>
          </w:p>
          <w:p w:rsidR="00C137D9" w:rsidRPr="00D97B62" w:rsidRDefault="00C137D9" w:rsidP="00C137D9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D97B62">
              <w:rPr>
                <w:rFonts w:asciiTheme="minorHAnsi" w:hAnsiTheme="minorHAnsi"/>
                <w:sz w:val="22"/>
                <w:szCs w:val="22"/>
              </w:rPr>
              <w:t>Vision and ability to manage change successfully</w:t>
            </w:r>
          </w:p>
          <w:p w:rsidR="00335C99" w:rsidRPr="00D97B62" w:rsidRDefault="00335C99" w:rsidP="00335C99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D97B62">
              <w:rPr>
                <w:rFonts w:asciiTheme="minorHAnsi" w:hAnsiTheme="minorHAnsi"/>
                <w:color w:val="000000"/>
                <w:sz w:val="22"/>
                <w:szCs w:val="22"/>
              </w:rPr>
              <w:t>A willingness to engage in cross-</w:t>
            </w:r>
            <w:r w:rsidR="007B7D9A" w:rsidRPr="00D97B62">
              <w:rPr>
                <w:rFonts w:asciiTheme="minorHAnsi" w:hAnsiTheme="minorHAnsi"/>
                <w:color w:val="000000"/>
                <w:sz w:val="22"/>
                <w:szCs w:val="22"/>
              </w:rPr>
              <w:t>school</w:t>
            </w:r>
            <w:r w:rsidRPr="00D97B6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support - as we are a National Support </w:t>
            </w:r>
            <w:r w:rsidR="007B7D9A" w:rsidRPr="00D97B62">
              <w:rPr>
                <w:rFonts w:asciiTheme="minorHAnsi" w:hAnsiTheme="minorHAnsi"/>
                <w:color w:val="000000"/>
                <w:sz w:val="22"/>
                <w:szCs w:val="22"/>
              </w:rPr>
              <w:t>School</w:t>
            </w:r>
          </w:p>
          <w:p w:rsidR="00C137D9" w:rsidRPr="004B53FE" w:rsidRDefault="00C137D9" w:rsidP="00470A4E">
            <w:pPr>
              <w:rPr>
                <w:rFonts w:asciiTheme="minorHAnsi" w:hAnsiTheme="minorHAnsi"/>
              </w:rPr>
            </w:pPr>
          </w:p>
        </w:tc>
      </w:tr>
      <w:tr w:rsidR="00C137D9" w:rsidRPr="004B53FE" w:rsidTr="00D65FD1">
        <w:tc>
          <w:tcPr>
            <w:tcW w:w="3186" w:type="dxa"/>
            <w:shd w:val="clear" w:color="auto" w:fill="auto"/>
          </w:tcPr>
          <w:p w:rsidR="00C137D9" w:rsidRPr="004B53FE" w:rsidRDefault="00C137D9" w:rsidP="00470A4E">
            <w:pPr>
              <w:rPr>
                <w:rFonts w:asciiTheme="minorHAnsi" w:hAnsiTheme="minorHAnsi"/>
                <w:b/>
              </w:rPr>
            </w:pPr>
            <w:r w:rsidRPr="004B53FE">
              <w:rPr>
                <w:rFonts w:asciiTheme="minorHAnsi" w:hAnsiTheme="minorHAnsi"/>
                <w:b/>
                <w:sz w:val="22"/>
                <w:szCs w:val="22"/>
              </w:rPr>
              <w:t>Personal Qualities</w:t>
            </w:r>
          </w:p>
        </w:tc>
        <w:tc>
          <w:tcPr>
            <w:tcW w:w="10559" w:type="dxa"/>
            <w:shd w:val="clear" w:color="auto" w:fill="auto"/>
          </w:tcPr>
          <w:p w:rsidR="00C137D9" w:rsidRPr="00D65FD1" w:rsidRDefault="00D65FD1" w:rsidP="00470A4E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Essential</w:t>
            </w:r>
          </w:p>
          <w:p w:rsidR="00C137D9" w:rsidRPr="00C96E87" w:rsidRDefault="00C137D9" w:rsidP="00C137D9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Positive approach to change and indeed to everything we do</w:t>
            </w:r>
          </w:p>
          <w:p w:rsidR="00C137D9" w:rsidRPr="004B53FE" w:rsidRDefault="00C137D9" w:rsidP="00C137D9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4B53FE">
              <w:rPr>
                <w:rFonts w:asciiTheme="minorHAnsi" w:hAnsiTheme="minorHAnsi"/>
                <w:sz w:val="22"/>
                <w:szCs w:val="22"/>
              </w:rPr>
              <w:t>Ambitious and hard-working</w:t>
            </w:r>
          </w:p>
          <w:p w:rsidR="00C137D9" w:rsidRPr="004B53FE" w:rsidRDefault="00C137D9" w:rsidP="00C137D9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4B53FE">
              <w:rPr>
                <w:rFonts w:asciiTheme="minorHAnsi" w:hAnsiTheme="minorHAnsi"/>
                <w:sz w:val="22"/>
                <w:szCs w:val="22"/>
              </w:rPr>
              <w:t xml:space="preserve">Commitment to the wider </w:t>
            </w:r>
            <w:r w:rsidR="007B7D9A">
              <w:rPr>
                <w:rFonts w:asciiTheme="minorHAnsi" w:hAnsiTheme="minorHAnsi"/>
                <w:sz w:val="22"/>
                <w:szCs w:val="22"/>
              </w:rPr>
              <w:t>school</w:t>
            </w:r>
            <w:r w:rsidRPr="004B53FE">
              <w:rPr>
                <w:rFonts w:asciiTheme="minorHAnsi" w:hAnsiTheme="minorHAnsi"/>
                <w:sz w:val="22"/>
                <w:szCs w:val="22"/>
              </w:rPr>
              <w:t xml:space="preserve"> community and a willingness to </w:t>
            </w:r>
            <w:r>
              <w:rPr>
                <w:rFonts w:asciiTheme="minorHAnsi" w:hAnsiTheme="minorHAnsi"/>
                <w:sz w:val="22"/>
                <w:szCs w:val="22"/>
              </w:rPr>
              <w:t>go the extra mile</w:t>
            </w:r>
          </w:p>
          <w:p w:rsidR="00C137D9" w:rsidRPr="004B53FE" w:rsidRDefault="00C137D9" w:rsidP="00C137D9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4B53FE">
              <w:rPr>
                <w:rFonts w:asciiTheme="minorHAnsi" w:hAnsiTheme="minorHAnsi"/>
                <w:sz w:val="22"/>
                <w:szCs w:val="22"/>
              </w:rPr>
              <w:t>Commitment to pursue agreed short/medium and long-term strategies to completion</w:t>
            </w:r>
          </w:p>
          <w:p w:rsidR="00C137D9" w:rsidRPr="004B53FE" w:rsidRDefault="00C137D9" w:rsidP="00C137D9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4B53FE">
              <w:rPr>
                <w:rFonts w:asciiTheme="minorHAnsi" w:hAnsiTheme="minorHAnsi"/>
                <w:sz w:val="22"/>
                <w:szCs w:val="22"/>
              </w:rPr>
              <w:t>Commitment to working with students of all abilities</w:t>
            </w:r>
            <w:r>
              <w:rPr>
                <w:rFonts w:asciiTheme="minorHAnsi" w:hAnsiTheme="minorHAnsi"/>
                <w:sz w:val="22"/>
                <w:szCs w:val="22"/>
              </w:rPr>
              <w:t>/ages</w:t>
            </w:r>
          </w:p>
          <w:p w:rsidR="00C137D9" w:rsidRPr="004B53FE" w:rsidRDefault="00C137D9" w:rsidP="00C137D9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4B53FE">
              <w:rPr>
                <w:rFonts w:asciiTheme="minorHAnsi" w:hAnsiTheme="minorHAnsi"/>
                <w:sz w:val="22"/>
                <w:szCs w:val="22"/>
              </w:rPr>
              <w:t>A passion and commitment to an ethos of high expectations, personal fulfilment and academic success</w:t>
            </w:r>
          </w:p>
          <w:p w:rsidR="00C137D9" w:rsidRPr="004B53FE" w:rsidRDefault="00C137D9" w:rsidP="00C137D9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4B53FE">
              <w:rPr>
                <w:rFonts w:asciiTheme="minorHAnsi" w:hAnsiTheme="minorHAnsi"/>
                <w:sz w:val="22"/>
                <w:szCs w:val="22"/>
              </w:rPr>
              <w:t>Presence and approachability</w:t>
            </w:r>
          </w:p>
          <w:p w:rsidR="00C137D9" w:rsidRPr="004B53FE" w:rsidRDefault="00C137D9" w:rsidP="00C137D9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4B53FE">
              <w:rPr>
                <w:rFonts w:asciiTheme="minorHAnsi" w:hAnsiTheme="minorHAnsi"/>
                <w:sz w:val="22"/>
                <w:szCs w:val="22"/>
              </w:rPr>
              <w:t>Sense of humour and resilience</w:t>
            </w:r>
          </w:p>
          <w:p w:rsidR="00C137D9" w:rsidRPr="004B53FE" w:rsidRDefault="00C137D9" w:rsidP="00470A4E">
            <w:pPr>
              <w:rPr>
                <w:rFonts w:asciiTheme="minorHAnsi" w:hAnsiTheme="minorHAnsi"/>
              </w:rPr>
            </w:pPr>
          </w:p>
        </w:tc>
      </w:tr>
    </w:tbl>
    <w:p w:rsidR="00C137D9" w:rsidRPr="004B53FE" w:rsidRDefault="00C137D9" w:rsidP="00C137D9">
      <w:pPr>
        <w:rPr>
          <w:rFonts w:asciiTheme="minorHAnsi" w:hAnsiTheme="minorHAnsi"/>
          <w:sz w:val="22"/>
          <w:szCs w:val="22"/>
        </w:rPr>
      </w:pPr>
    </w:p>
    <w:p w:rsidR="00C137D9" w:rsidRPr="004B53FE" w:rsidRDefault="00C137D9" w:rsidP="00C137D9">
      <w:pPr>
        <w:rPr>
          <w:rFonts w:asciiTheme="minorHAnsi" w:hAnsiTheme="minorHAnsi"/>
          <w:sz w:val="22"/>
          <w:szCs w:val="22"/>
        </w:rPr>
      </w:pPr>
    </w:p>
    <w:p w:rsidR="004B6BE0" w:rsidRPr="004B53FE" w:rsidRDefault="004B6BE0" w:rsidP="004B6BE0">
      <w:pPr>
        <w:rPr>
          <w:rFonts w:asciiTheme="minorHAnsi" w:hAnsiTheme="minorHAnsi"/>
          <w:sz w:val="22"/>
          <w:szCs w:val="22"/>
        </w:rPr>
      </w:pPr>
    </w:p>
    <w:p w:rsidR="004B6BE0" w:rsidRPr="004B53FE" w:rsidRDefault="004B6BE0" w:rsidP="004B6BE0">
      <w:pPr>
        <w:rPr>
          <w:rFonts w:asciiTheme="minorHAnsi" w:hAnsiTheme="minorHAnsi"/>
          <w:sz w:val="22"/>
          <w:szCs w:val="22"/>
        </w:rPr>
      </w:pPr>
    </w:p>
    <w:p w:rsidR="004B6BE0" w:rsidRPr="004B53FE" w:rsidRDefault="004B6BE0" w:rsidP="004B6BE0">
      <w:pPr>
        <w:rPr>
          <w:rFonts w:asciiTheme="minorHAnsi" w:hAnsiTheme="minorHAnsi"/>
          <w:sz w:val="22"/>
          <w:szCs w:val="22"/>
        </w:rPr>
      </w:pPr>
    </w:p>
    <w:p w:rsidR="004B6BE0" w:rsidRPr="004B53FE" w:rsidRDefault="004B6BE0" w:rsidP="004B6BE0">
      <w:pPr>
        <w:rPr>
          <w:rFonts w:asciiTheme="minorHAnsi" w:hAnsiTheme="minorHAnsi"/>
          <w:sz w:val="22"/>
          <w:szCs w:val="22"/>
        </w:rPr>
      </w:pPr>
    </w:p>
    <w:p w:rsidR="004B6BE0" w:rsidRPr="004B53FE" w:rsidRDefault="004B6BE0" w:rsidP="004B6BE0">
      <w:pPr>
        <w:rPr>
          <w:rFonts w:asciiTheme="minorHAnsi" w:hAnsiTheme="minorHAnsi"/>
          <w:sz w:val="22"/>
          <w:szCs w:val="22"/>
        </w:rPr>
      </w:pPr>
    </w:p>
    <w:p w:rsidR="004B6BE0" w:rsidRPr="004B53FE" w:rsidRDefault="004B6BE0" w:rsidP="004B6BE0">
      <w:pPr>
        <w:rPr>
          <w:rFonts w:asciiTheme="minorHAnsi" w:hAnsiTheme="minorHAnsi"/>
          <w:sz w:val="22"/>
          <w:szCs w:val="22"/>
        </w:rPr>
      </w:pPr>
    </w:p>
    <w:p w:rsidR="004B6BE0" w:rsidRPr="004B53FE" w:rsidRDefault="004B6BE0" w:rsidP="004B6BE0">
      <w:pPr>
        <w:jc w:val="center"/>
        <w:rPr>
          <w:rFonts w:asciiTheme="minorHAnsi" w:hAnsiTheme="minorHAnsi"/>
          <w:sz w:val="22"/>
          <w:szCs w:val="22"/>
        </w:rPr>
      </w:pPr>
    </w:p>
    <w:p w:rsidR="004B6BE0" w:rsidRPr="004B53FE" w:rsidRDefault="004B6BE0" w:rsidP="004B6BE0">
      <w:pPr>
        <w:rPr>
          <w:rFonts w:asciiTheme="minorHAnsi" w:hAnsiTheme="minorHAnsi"/>
          <w:sz w:val="22"/>
          <w:szCs w:val="22"/>
        </w:rPr>
      </w:pPr>
    </w:p>
    <w:p w:rsidR="005D5A68" w:rsidRDefault="00485286"/>
    <w:p w:rsidR="00C41042" w:rsidRDefault="00C41042">
      <w:pPr>
        <w:rPr>
          <w:rFonts w:asciiTheme="minorHAnsi" w:hAnsiTheme="minorHAnsi"/>
        </w:rPr>
      </w:pPr>
    </w:p>
    <w:p w:rsidR="000C1936" w:rsidRDefault="000C1936" w:rsidP="000C1936">
      <w:pPr>
        <w:rPr>
          <w:rFonts w:asciiTheme="minorHAnsi" w:hAnsiTheme="minorHAnsi"/>
          <w:sz w:val="22"/>
          <w:szCs w:val="22"/>
        </w:rPr>
      </w:pPr>
    </w:p>
    <w:p w:rsidR="00D65FD1" w:rsidRDefault="00D65FD1" w:rsidP="000C1936">
      <w:pPr>
        <w:rPr>
          <w:rFonts w:asciiTheme="minorHAnsi" w:hAnsiTheme="minorHAnsi"/>
          <w:sz w:val="22"/>
          <w:szCs w:val="22"/>
        </w:rPr>
      </w:pPr>
    </w:p>
    <w:p w:rsidR="00D65FD1" w:rsidRDefault="00D65FD1" w:rsidP="000C1936">
      <w:pPr>
        <w:rPr>
          <w:rFonts w:asciiTheme="minorHAnsi" w:hAnsiTheme="minorHAnsi"/>
          <w:sz w:val="22"/>
          <w:szCs w:val="22"/>
        </w:rPr>
      </w:pPr>
    </w:p>
    <w:p w:rsidR="00D65FD1" w:rsidRDefault="00D65FD1" w:rsidP="000C1936">
      <w:pPr>
        <w:rPr>
          <w:rFonts w:asciiTheme="minorHAnsi" w:hAnsiTheme="minorHAnsi"/>
          <w:sz w:val="22"/>
          <w:szCs w:val="22"/>
        </w:rPr>
      </w:pPr>
    </w:p>
    <w:p w:rsidR="00D65FD1" w:rsidRDefault="00D65FD1" w:rsidP="000C1936">
      <w:pPr>
        <w:rPr>
          <w:rFonts w:asciiTheme="minorHAnsi" w:hAnsiTheme="minorHAnsi"/>
          <w:sz w:val="22"/>
          <w:szCs w:val="22"/>
        </w:rPr>
      </w:pPr>
    </w:p>
    <w:p w:rsidR="00D65FD1" w:rsidRDefault="00D65FD1" w:rsidP="000C1936">
      <w:pPr>
        <w:rPr>
          <w:rFonts w:asciiTheme="minorHAnsi" w:hAnsiTheme="minorHAnsi"/>
          <w:sz w:val="22"/>
          <w:szCs w:val="22"/>
        </w:rPr>
      </w:pPr>
    </w:p>
    <w:p w:rsidR="00D65FD1" w:rsidRDefault="00D65FD1" w:rsidP="000C1936">
      <w:pPr>
        <w:rPr>
          <w:rFonts w:asciiTheme="minorHAnsi" w:hAnsiTheme="minorHAnsi"/>
          <w:sz w:val="22"/>
          <w:szCs w:val="22"/>
        </w:rPr>
      </w:pPr>
    </w:p>
    <w:p w:rsidR="00D65FD1" w:rsidRDefault="00D65FD1" w:rsidP="000C1936">
      <w:pPr>
        <w:rPr>
          <w:rFonts w:asciiTheme="minorHAnsi" w:hAnsiTheme="minorHAnsi"/>
          <w:sz w:val="22"/>
          <w:szCs w:val="22"/>
        </w:rPr>
      </w:pPr>
    </w:p>
    <w:p w:rsidR="00D65FD1" w:rsidRDefault="00D65FD1" w:rsidP="000C1936">
      <w:pPr>
        <w:rPr>
          <w:rFonts w:asciiTheme="minorHAnsi" w:hAnsiTheme="minorHAnsi"/>
          <w:sz w:val="22"/>
          <w:szCs w:val="22"/>
        </w:rPr>
      </w:pPr>
    </w:p>
    <w:p w:rsidR="00D65FD1" w:rsidRDefault="00D65FD1" w:rsidP="000C1936">
      <w:pPr>
        <w:rPr>
          <w:rFonts w:asciiTheme="minorHAnsi" w:hAnsiTheme="minorHAnsi"/>
          <w:sz w:val="22"/>
          <w:szCs w:val="22"/>
        </w:rPr>
      </w:pPr>
    </w:p>
    <w:p w:rsidR="00D65FD1" w:rsidRDefault="00D65FD1" w:rsidP="000C1936">
      <w:pPr>
        <w:rPr>
          <w:rFonts w:asciiTheme="minorHAnsi" w:hAnsiTheme="minorHAnsi"/>
          <w:sz w:val="22"/>
          <w:szCs w:val="22"/>
        </w:rPr>
      </w:pPr>
    </w:p>
    <w:p w:rsidR="00D65FD1" w:rsidRDefault="00D65FD1" w:rsidP="000C1936">
      <w:pPr>
        <w:rPr>
          <w:rFonts w:asciiTheme="minorHAnsi" w:hAnsiTheme="minorHAnsi"/>
          <w:sz w:val="22"/>
          <w:szCs w:val="22"/>
        </w:rPr>
      </w:pPr>
    </w:p>
    <w:p w:rsidR="00D65FD1" w:rsidRDefault="00D65FD1" w:rsidP="000C1936">
      <w:pPr>
        <w:rPr>
          <w:rFonts w:asciiTheme="minorHAnsi" w:hAnsiTheme="minorHAnsi"/>
          <w:sz w:val="22"/>
          <w:szCs w:val="22"/>
        </w:rPr>
      </w:pPr>
    </w:p>
    <w:p w:rsidR="00D65FD1" w:rsidRDefault="00D65FD1" w:rsidP="000C1936">
      <w:pPr>
        <w:rPr>
          <w:rFonts w:asciiTheme="minorHAnsi" w:hAnsiTheme="minorHAnsi"/>
          <w:sz w:val="22"/>
          <w:szCs w:val="22"/>
        </w:rPr>
      </w:pPr>
    </w:p>
    <w:p w:rsidR="00D65FD1" w:rsidRDefault="00D65FD1" w:rsidP="000C1936">
      <w:pPr>
        <w:rPr>
          <w:rFonts w:asciiTheme="minorHAnsi" w:hAnsiTheme="minorHAnsi"/>
          <w:sz w:val="22"/>
          <w:szCs w:val="22"/>
        </w:rPr>
      </w:pPr>
    </w:p>
    <w:p w:rsidR="00D65FD1" w:rsidRDefault="00D65FD1" w:rsidP="000C1936">
      <w:pPr>
        <w:rPr>
          <w:rFonts w:asciiTheme="minorHAnsi" w:hAnsiTheme="minorHAnsi"/>
          <w:sz w:val="22"/>
          <w:szCs w:val="22"/>
        </w:rPr>
      </w:pPr>
    </w:p>
    <w:p w:rsidR="00D65FD1" w:rsidRDefault="00D65FD1" w:rsidP="000C1936">
      <w:pPr>
        <w:rPr>
          <w:rFonts w:asciiTheme="minorHAnsi" w:hAnsiTheme="minorHAnsi"/>
          <w:sz w:val="22"/>
          <w:szCs w:val="22"/>
        </w:rPr>
      </w:pPr>
    </w:p>
    <w:p w:rsidR="00D65FD1" w:rsidRDefault="00D65FD1" w:rsidP="000C1936">
      <w:pPr>
        <w:rPr>
          <w:rFonts w:asciiTheme="minorHAnsi" w:hAnsiTheme="minorHAnsi"/>
          <w:sz w:val="22"/>
          <w:szCs w:val="22"/>
        </w:rPr>
      </w:pPr>
    </w:p>
    <w:p w:rsidR="00D65FD1" w:rsidRDefault="00D65FD1" w:rsidP="000C1936">
      <w:pPr>
        <w:rPr>
          <w:rFonts w:asciiTheme="minorHAnsi" w:hAnsiTheme="minorHAnsi"/>
          <w:sz w:val="22"/>
          <w:szCs w:val="22"/>
        </w:rPr>
      </w:pPr>
    </w:p>
    <w:p w:rsidR="00D65FD1" w:rsidRPr="004B53FE" w:rsidRDefault="00D65FD1" w:rsidP="000C1936">
      <w:pPr>
        <w:rPr>
          <w:rFonts w:asciiTheme="minorHAnsi" w:hAnsiTheme="minorHAnsi"/>
          <w:sz w:val="22"/>
          <w:szCs w:val="22"/>
        </w:rPr>
      </w:pPr>
    </w:p>
    <w:p w:rsidR="00502071" w:rsidRDefault="00502071" w:rsidP="000C1936">
      <w:pPr>
        <w:rPr>
          <w:rFonts w:asciiTheme="minorHAnsi" w:hAnsiTheme="minorHAnsi"/>
          <w:b/>
          <w:sz w:val="22"/>
          <w:szCs w:val="22"/>
        </w:rPr>
      </w:pPr>
    </w:p>
    <w:p w:rsidR="00502071" w:rsidRDefault="00502071" w:rsidP="000C1936">
      <w:pPr>
        <w:rPr>
          <w:rFonts w:asciiTheme="minorHAnsi" w:hAnsiTheme="minorHAnsi"/>
          <w:b/>
          <w:sz w:val="22"/>
          <w:szCs w:val="22"/>
        </w:rPr>
      </w:pPr>
    </w:p>
    <w:p w:rsidR="00C41042" w:rsidRPr="00C41042" w:rsidRDefault="000C1936" w:rsidP="000C1936">
      <w:pPr>
        <w:rPr>
          <w:rFonts w:asciiTheme="minorHAnsi" w:hAnsiTheme="minorHAnsi"/>
        </w:rPr>
      </w:pPr>
      <w:r w:rsidRPr="00D97B62">
        <w:rPr>
          <w:rFonts w:asciiTheme="minorHAnsi" w:hAnsiTheme="minorHAnsi"/>
          <w:b/>
          <w:sz w:val="22"/>
          <w:szCs w:val="22"/>
        </w:rPr>
        <w:t xml:space="preserve">The person appointed should be a potential future Head Teacher. We are keen to appoint someone who will work hard for us, but will commit to improving </w:t>
      </w:r>
      <w:r w:rsidR="00D65FD1" w:rsidRPr="00D97B62">
        <w:rPr>
          <w:rFonts w:asciiTheme="minorHAnsi" w:hAnsiTheme="minorHAnsi"/>
          <w:b/>
          <w:sz w:val="22"/>
          <w:szCs w:val="22"/>
        </w:rPr>
        <w:t>his or her</w:t>
      </w:r>
      <w:r w:rsidRPr="00D97B62">
        <w:rPr>
          <w:rFonts w:asciiTheme="minorHAnsi" w:hAnsiTheme="minorHAnsi"/>
          <w:b/>
          <w:sz w:val="22"/>
          <w:szCs w:val="22"/>
        </w:rPr>
        <w:t xml:space="preserve"> own leadership pra</w:t>
      </w:r>
      <w:r w:rsidR="00502071">
        <w:rPr>
          <w:rFonts w:asciiTheme="minorHAnsi" w:hAnsiTheme="minorHAnsi"/>
          <w:b/>
          <w:sz w:val="22"/>
          <w:szCs w:val="22"/>
        </w:rPr>
        <w:t>ctice.</w:t>
      </w:r>
    </w:p>
    <w:sectPr w:rsidR="00C41042" w:rsidRPr="00C41042" w:rsidSect="003D1896">
      <w:footerReference w:type="default" r:id="rId12"/>
      <w:pgSz w:w="16838" w:h="11906" w:orient="landscape"/>
      <w:pgMar w:top="720" w:right="720" w:bottom="42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935" w:rsidRDefault="00E30935">
      <w:r>
        <w:separator/>
      </w:r>
    </w:p>
  </w:endnote>
  <w:endnote w:type="continuationSeparator" w:id="0">
    <w:p w:rsidR="00E30935" w:rsidRDefault="00E3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 2 Regular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5325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2071" w:rsidRDefault="005020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2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2071" w:rsidRDefault="00502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935" w:rsidRDefault="00E30935">
      <w:r>
        <w:separator/>
      </w:r>
    </w:p>
  </w:footnote>
  <w:footnote w:type="continuationSeparator" w:id="0">
    <w:p w:rsidR="00E30935" w:rsidRDefault="00E30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3712E"/>
    <w:multiLevelType w:val="hybridMultilevel"/>
    <w:tmpl w:val="6B2E1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EE6C07"/>
    <w:multiLevelType w:val="hybridMultilevel"/>
    <w:tmpl w:val="1136A3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A61EF"/>
    <w:multiLevelType w:val="hybridMultilevel"/>
    <w:tmpl w:val="B4E07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BF6B01"/>
    <w:multiLevelType w:val="hybridMultilevel"/>
    <w:tmpl w:val="69DE08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DE20DD"/>
    <w:multiLevelType w:val="hybridMultilevel"/>
    <w:tmpl w:val="DC80A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801B96"/>
    <w:multiLevelType w:val="hybridMultilevel"/>
    <w:tmpl w:val="B07C34B6"/>
    <w:lvl w:ilvl="0" w:tplc="FAA2B868">
      <w:start w:val="1"/>
      <w:numFmt w:val="bullet"/>
      <w:pStyle w:val="Table-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F094B"/>
    <w:multiLevelType w:val="hybridMultilevel"/>
    <w:tmpl w:val="57B084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AB2324"/>
    <w:multiLevelType w:val="hybridMultilevel"/>
    <w:tmpl w:val="965848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E0"/>
    <w:rsid w:val="000C1936"/>
    <w:rsid w:val="00105802"/>
    <w:rsid w:val="00176F68"/>
    <w:rsid w:val="001A4979"/>
    <w:rsid w:val="00202C6F"/>
    <w:rsid w:val="002959E4"/>
    <w:rsid w:val="002F4E49"/>
    <w:rsid w:val="00325371"/>
    <w:rsid w:val="00335C99"/>
    <w:rsid w:val="00397F57"/>
    <w:rsid w:val="003D1896"/>
    <w:rsid w:val="00410053"/>
    <w:rsid w:val="00451D04"/>
    <w:rsid w:val="004800BF"/>
    <w:rsid w:val="00485286"/>
    <w:rsid w:val="004B53FE"/>
    <w:rsid w:val="004B6BE0"/>
    <w:rsid w:val="004C4B58"/>
    <w:rsid w:val="00502071"/>
    <w:rsid w:val="00656D63"/>
    <w:rsid w:val="007A343A"/>
    <w:rsid w:val="007B7D9A"/>
    <w:rsid w:val="00866736"/>
    <w:rsid w:val="009668CC"/>
    <w:rsid w:val="00995F53"/>
    <w:rsid w:val="00A22A82"/>
    <w:rsid w:val="00A776CE"/>
    <w:rsid w:val="00B95274"/>
    <w:rsid w:val="00BF5D8D"/>
    <w:rsid w:val="00C04F85"/>
    <w:rsid w:val="00C137D9"/>
    <w:rsid w:val="00C41042"/>
    <w:rsid w:val="00C96E87"/>
    <w:rsid w:val="00D65FD1"/>
    <w:rsid w:val="00D97B62"/>
    <w:rsid w:val="00E30935"/>
    <w:rsid w:val="00E55A95"/>
    <w:rsid w:val="00F174AF"/>
    <w:rsid w:val="00FB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80D5B4-F6BA-49A9-8BC7-D69379ED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6B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6BE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-Title">
    <w:name w:val="Table - Title"/>
    <w:basedOn w:val="Normal"/>
    <w:rsid w:val="004B6BE0"/>
    <w:pPr>
      <w:spacing w:before="120" w:after="120"/>
      <w:jc w:val="both"/>
    </w:pPr>
    <w:rPr>
      <w:rFonts w:ascii="Bliss 2 Regular" w:hAnsi="Bliss 2 Regular"/>
      <w:b/>
      <w:sz w:val="20"/>
      <w:szCs w:val="20"/>
      <w:lang w:eastAsia="en-GB"/>
    </w:rPr>
  </w:style>
  <w:style w:type="paragraph" w:customStyle="1" w:styleId="Table-content">
    <w:name w:val="Table - content"/>
    <w:basedOn w:val="Normal"/>
    <w:rsid w:val="004B6BE0"/>
    <w:pPr>
      <w:spacing w:before="60" w:after="60"/>
      <w:jc w:val="both"/>
    </w:pPr>
    <w:rPr>
      <w:rFonts w:ascii="Bliss 2 Regular" w:hAnsi="Bliss 2 Regular"/>
      <w:sz w:val="20"/>
      <w:szCs w:val="20"/>
      <w:lang w:eastAsia="en-GB"/>
    </w:rPr>
  </w:style>
  <w:style w:type="paragraph" w:customStyle="1" w:styleId="Table-Bullet">
    <w:name w:val="Table - Bullet"/>
    <w:basedOn w:val="Normal"/>
    <w:rsid w:val="004B6BE0"/>
    <w:pPr>
      <w:numPr>
        <w:numId w:val="1"/>
      </w:numPr>
      <w:spacing w:after="40"/>
    </w:pPr>
    <w:rPr>
      <w:rFonts w:ascii="Bliss 2 Regular" w:hAnsi="Bliss 2 Regular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5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37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9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4AF"/>
    <w:rPr>
      <w:rFonts w:ascii="Tahoma" w:eastAsia="Times New Roman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3D1896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E6580DDBB7842B33ADE220EB35387" ma:contentTypeVersion="0" ma:contentTypeDescription="Create a new document." ma:contentTypeScope="" ma:versionID="e9dc910992db6d6d725ecdfa57139f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82EB1-79A1-4DE8-A6E4-0194AF142CCC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CFF97D-0CD9-40E1-8044-2A6B1700E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08D40-AB71-4414-928B-D7A83FDB8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5806B8-A320-4BA4-B8A2-6105FAF7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90316382</Template>
  <TotalTime>0</TotalTime>
  <Pages>5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Folkestone School for Girls</Company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Atkins (HAGR)</dc:creator>
  <cp:lastModifiedBy>SBell</cp:lastModifiedBy>
  <cp:revision>2</cp:revision>
  <cp:lastPrinted>2017-09-12T07:27:00Z</cp:lastPrinted>
  <dcterms:created xsi:type="dcterms:W3CDTF">2017-09-12T07:30:00Z</dcterms:created>
  <dcterms:modified xsi:type="dcterms:W3CDTF">2017-09-12T07:30:00Z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0x010100100E6580DDBB7842B33ADE220EB35387</vt:lpwstr>
  </property>
  <property fmtid="{D5CDD505-2E9C-101B-9397-08002B2CF9AE}" pid="3" name="IsMyDocuments">
    <vt:bool>true</vt:bool>
  </property>
  <property fmtid="{D5CDD505-2E9C-101B-9397-08002B2CF9AE}" pid="4" name="_dlc_DocIdItemGuid">
    <vt:lpwstr>a62dc886-1085-4e53-bb42-3eeb94cce00d</vt:lpwstr>
  </property>
</Properties>
</file>