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30" w:rsidRPr="00580D37" w:rsidRDefault="004C309B" w:rsidP="00580D37">
      <w:pPr>
        <w:rPr>
          <w:rFonts w:ascii="Arial" w:hAnsi="Arial" w:cs="Arial"/>
          <w:b/>
          <w:sz w:val="32"/>
          <w:szCs w:val="32"/>
        </w:rPr>
      </w:pPr>
      <w:r w:rsidRPr="00083A73">
        <w:rPr>
          <w:noProof/>
          <w:color w:val="000000"/>
          <w:lang w:eastAsia="en-GB"/>
        </w:rPr>
        <w:drawing>
          <wp:inline distT="0" distB="0" distL="0" distR="0">
            <wp:extent cx="857250" cy="447675"/>
            <wp:effectExtent l="0" t="0" r="0" b="0"/>
            <wp:docPr id="1" name="113d60a8-4f4a-4434-ab23-cacd622d1ff7" descr="cid:8B9E721E-E819-4664-8CF3-53930F3811EC@c3liverpoo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d60a8-4f4a-4434-ab23-cacd622d1ff7" descr="cid:8B9E721E-E819-4664-8CF3-53930F3811EC@c3liverpool.lo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r w:rsidR="00580D37">
        <w:t xml:space="preserve">               </w:t>
      </w:r>
      <w:r w:rsidR="00580D37">
        <w:rPr>
          <w:rFonts w:ascii="Arial" w:hAnsi="Arial" w:cs="Arial"/>
          <w:b/>
          <w:sz w:val="32"/>
          <w:szCs w:val="32"/>
        </w:rPr>
        <w:t xml:space="preserve">Fazakerley High School      </w:t>
      </w:r>
    </w:p>
    <w:p w:rsidR="00D53D30" w:rsidRPr="00580D37" w:rsidRDefault="00D53D30" w:rsidP="00D53D30">
      <w:pPr>
        <w:jc w:val="center"/>
        <w:rPr>
          <w:rFonts w:ascii="Maiandra GD" w:hAnsi="Maiandra GD"/>
          <w:b/>
          <w:sz w:val="22"/>
          <w:szCs w:val="22"/>
        </w:rPr>
      </w:pPr>
    </w:p>
    <w:p w:rsidR="00581E87" w:rsidRPr="00900C05" w:rsidRDefault="00485B07" w:rsidP="00581E87">
      <w:pPr>
        <w:jc w:val="center"/>
        <w:rPr>
          <w:rFonts w:ascii="Verdana" w:hAnsi="Verdana"/>
          <w:b/>
          <w:sz w:val="28"/>
          <w:szCs w:val="28"/>
        </w:rPr>
      </w:pPr>
      <w:r>
        <w:rPr>
          <w:rFonts w:ascii="Verdana" w:hAnsi="Verdana"/>
          <w:b/>
          <w:sz w:val="28"/>
          <w:szCs w:val="28"/>
        </w:rPr>
        <w:t>INCLUSION ROOM MANAGER</w:t>
      </w:r>
    </w:p>
    <w:p w:rsidR="00581E87" w:rsidRPr="00580D37" w:rsidRDefault="00581E87" w:rsidP="00581E87">
      <w:pPr>
        <w:jc w:val="center"/>
        <w:rPr>
          <w:rFonts w:ascii="Verdana" w:hAnsi="Verdana"/>
          <w:b/>
          <w:i/>
          <w:sz w:val="22"/>
          <w:szCs w:val="22"/>
        </w:rPr>
      </w:pPr>
    </w:p>
    <w:p w:rsidR="00581E87" w:rsidRPr="00772747" w:rsidRDefault="00581E87" w:rsidP="00581E87">
      <w:pPr>
        <w:jc w:val="center"/>
        <w:rPr>
          <w:rFonts w:ascii="Verdana" w:hAnsi="Verdana"/>
          <w:b/>
          <w:i/>
          <w:sz w:val="22"/>
          <w:szCs w:val="22"/>
        </w:rPr>
      </w:pPr>
      <w:r w:rsidRPr="00772747">
        <w:rPr>
          <w:rFonts w:ascii="Verdana" w:hAnsi="Verdana"/>
          <w:b/>
          <w:i/>
          <w:sz w:val="22"/>
          <w:szCs w:val="22"/>
        </w:rPr>
        <w:t>PERSON SPECIFICATION</w:t>
      </w:r>
    </w:p>
    <w:p w:rsidR="00581E87" w:rsidRPr="00772747" w:rsidRDefault="00581E87" w:rsidP="00581E87">
      <w:pPr>
        <w:jc w:val="both"/>
        <w:rPr>
          <w:rFonts w:ascii="Verdana" w:hAnsi="Verdana"/>
          <w:sz w:val="18"/>
          <w:szCs w:val="18"/>
        </w:rPr>
      </w:pPr>
    </w:p>
    <w:p w:rsidR="00581E87" w:rsidRDefault="00581E87" w:rsidP="00581E87">
      <w:pPr>
        <w:ind w:left="-960" w:right="-927"/>
        <w:jc w:val="both"/>
        <w:rPr>
          <w:rFonts w:ascii="Verdana" w:hAnsi="Verdana"/>
          <w:b/>
          <w:sz w:val="18"/>
          <w:szCs w:val="18"/>
        </w:rPr>
      </w:pPr>
      <w:r w:rsidRPr="00772747">
        <w:rPr>
          <w:rFonts w:ascii="Verdana" w:hAnsi="Verdana"/>
          <w:b/>
          <w:sz w:val="18"/>
          <w:szCs w:val="18"/>
        </w:rPr>
        <w:t>The following person specification indicates the selection criteria utilised for this post.</w:t>
      </w:r>
    </w:p>
    <w:p w:rsidR="00581E87" w:rsidRDefault="00581E87" w:rsidP="00581E87">
      <w:pPr>
        <w:ind w:left="-960" w:right="-927"/>
        <w:jc w:val="both"/>
        <w:rPr>
          <w:rFonts w:ascii="Verdana" w:hAnsi="Verdana"/>
          <w:b/>
          <w:sz w:val="18"/>
          <w:szCs w:val="18"/>
        </w:rPr>
      </w:pPr>
    </w:p>
    <w:p w:rsidR="00A642C6" w:rsidRDefault="00A642C6" w:rsidP="00581E87">
      <w:pPr>
        <w:ind w:left="-960" w:right="-927"/>
        <w:jc w:val="both"/>
        <w:rPr>
          <w:rFonts w:ascii="Verdana" w:hAnsi="Verdana"/>
          <w:b/>
          <w:sz w:val="18"/>
          <w:szCs w:val="18"/>
        </w:rPr>
      </w:pPr>
    </w:p>
    <w:p w:rsidR="00A642C6" w:rsidRPr="0045507E" w:rsidRDefault="00A642C6" w:rsidP="00581E87">
      <w:pPr>
        <w:ind w:left="-960" w:right="-927"/>
        <w:jc w:val="both"/>
        <w:rPr>
          <w:rFonts w:ascii="Verdana" w:hAnsi="Verdana"/>
          <w:b/>
          <w:sz w:val="18"/>
          <w:szCs w:val="18"/>
        </w:rPr>
      </w:pPr>
    </w:p>
    <w:tbl>
      <w:tblPr>
        <w:tblW w:w="932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3402"/>
      </w:tblGrid>
      <w:tr w:rsidR="0016708B" w:rsidRPr="00BB5704" w:rsidTr="0016708B">
        <w:tc>
          <w:tcPr>
            <w:tcW w:w="5922" w:type="dxa"/>
          </w:tcPr>
          <w:p w:rsidR="0016708B" w:rsidRPr="0016708B" w:rsidRDefault="0016708B" w:rsidP="00BB5704">
            <w:pPr>
              <w:jc w:val="center"/>
              <w:rPr>
                <w:rFonts w:asciiTheme="minorHAnsi" w:hAnsiTheme="minorHAnsi" w:cstheme="minorHAnsi"/>
                <w:sz w:val="22"/>
                <w:szCs w:val="22"/>
              </w:rPr>
            </w:pPr>
            <w:r w:rsidRPr="0016708B">
              <w:rPr>
                <w:rFonts w:asciiTheme="minorHAnsi" w:hAnsiTheme="minorHAnsi" w:cstheme="minorHAnsi"/>
                <w:sz w:val="22"/>
                <w:szCs w:val="22"/>
              </w:rPr>
              <w:t>ESSENTIAL</w:t>
            </w:r>
          </w:p>
        </w:tc>
        <w:tc>
          <w:tcPr>
            <w:tcW w:w="3402" w:type="dxa"/>
          </w:tcPr>
          <w:p w:rsidR="0016708B" w:rsidRPr="0016708B" w:rsidRDefault="0016708B" w:rsidP="00BB5704">
            <w:pPr>
              <w:jc w:val="center"/>
              <w:rPr>
                <w:rFonts w:asciiTheme="minorHAnsi" w:hAnsiTheme="minorHAnsi" w:cstheme="minorHAnsi"/>
                <w:sz w:val="22"/>
                <w:szCs w:val="22"/>
              </w:rPr>
            </w:pPr>
            <w:r w:rsidRPr="0016708B">
              <w:rPr>
                <w:rFonts w:asciiTheme="minorHAnsi" w:hAnsiTheme="minorHAnsi" w:cstheme="minorHAnsi"/>
                <w:sz w:val="22"/>
                <w:szCs w:val="22"/>
              </w:rPr>
              <w:t>DESIRABLE</w:t>
            </w:r>
          </w:p>
        </w:tc>
      </w:tr>
      <w:tr w:rsidR="0016708B" w:rsidRPr="00BB5704" w:rsidTr="0016708B">
        <w:tc>
          <w:tcPr>
            <w:tcW w:w="5922" w:type="dxa"/>
          </w:tcPr>
          <w:p w:rsidR="0016708B" w:rsidRPr="0016708B" w:rsidRDefault="0016708B" w:rsidP="00FB00F4">
            <w:pPr>
              <w:rPr>
                <w:rFonts w:asciiTheme="minorHAnsi" w:hAnsiTheme="minorHAnsi" w:cstheme="minorHAnsi"/>
                <w:b/>
                <w:sz w:val="22"/>
                <w:szCs w:val="22"/>
              </w:rPr>
            </w:pPr>
            <w:r w:rsidRPr="0016708B">
              <w:rPr>
                <w:rFonts w:asciiTheme="minorHAnsi" w:hAnsiTheme="minorHAnsi" w:cstheme="minorHAnsi"/>
                <w:b/>
                <w:sz w:val="22"/>
                <w:szCs w:val="22"/>
              </w:rPr>
              <w:t>Qualifications:</w:t>
            </w:r>
          </w:p>
          <w:p w:rsidR="0016708B" w:rsidRPr="0016708B" w:rsidRDefault="0016708B" w:rsidP="00BB5704">
            <w:pPr>
              <w:numPr>
                <w:ilvl w:val="0"/>
                <w:numId w:val="2"/>
              </w:numPr>
              <w:rPr>
                <w:rFonts w:asciiTheme="minorHAnsi" w:hAnsiTheme="minorHAnsi" w:cstheme="minorHAnsi"/>
                <w:sz w:val="22"/>
                <w:szCs w:val="22"/>
              </w:rPr>
            </w:pPr>
            <w:r w:rsidRPr="0016708B">
              <w:rPr>
                <w:rFonts w:asciiTheme="minorHAnsi" w:hAnsiTheme="minorHAnsi" w:cstheme="minorHAnsi"/>
                <w:sz w:val="22"/>
                <w:szCs w:val="22"/>
              </w:rPr>
              <w:t>Degree</w:t>
            </w:r>
          </w:p>
          <w:p w:rsidR="0016708B" w:rsidRPr="0016708B" w:rsidRDefault="0016708B" w:rsidP="00BB5704">
            <w:pPr>
              <w:numPr>
                <w:ilvl w:val="0"/>
                <w:numId w:val="2"/>
              </w:numPr>
              <w:rPr>
                <w:rFonts w:asciiTheme="minorHAnsi" w:hAnsiTheme="minorHAnsi" w:cstheme="minorHAnsi"/>
                <w:sz w:val="22"/>
                <w:szCs w:val="22"/>
              </w:rPr>
            </w:pPr>
            <w:r w:rsidRPr="0016708B">
              <w:rPr>
                <w:rFonts w:asciiTheme="minorHAnsi" w:hAnsiTheme="minorHAnsi" w:cstheme="minorHAnsi"/>
                <w:sz w:val="22"/>
                <w:szCs w:val="22"/>
              </w:rPr>
              <w:t>Qualified teacher Status</w:t>
            </w:r>
          </w:p>
          <w:p w:rsidR="0016708B" w:rsidRPr="0016708B" w:rsidRDefault="0016708B" w:rsidP="00BB5704">
            <w:pPr>
              <w:ind w:left="340"/>
              <w:rPr>
                <w:rFonts w:asciiTheme="minorHAnsi" w:hAnsiTheme="minorHAnsi" w:cstheme="minorHAnsi"/>
                <w:sz w:val="22"/>
                <w:szCs w:val="22"/>
              </w:rPr>
            </w:pPr>
          </w:p>
        </w:tc>
        <w:tc>
          <w:tcPr>
            <w:tcW w:w="3402" w:type="dxa"/>
          </w:tcPr>
          <w:p w:rsidR="0016708B" w:rsidRPr="00D33F09" w:rsidRDefault="00D33F09" w:rsidP="00485B07">
            <w:pPr>
              <w:rPr>
                <w:rFonts w:asciiTheme="minorHAnsi" w:hAnsiTheme="minorHAnsi" w:cstheme="minorHAnsi"/>
                <w:sz w:val="22"/>
                <w:szCs w:val="22"/>
              </w:rPr>
            </w:pPr>
            <w:r w:rsidRPr="00D33F09">
              <w:rPr>
                <w:rFonts w:asciiTheme="minorHAnsi" w:hAnsiTheme="minorHAnsi" w:cstheme="minorHAnsi"/>
                <w:sz w:val="22"/>
                <w:szCs w:val="22"/>
              </w:rPr>
              <w:t>Proven success as classroom practitione</w:t>
            </w:r>
            <w:r>
              <w:rPr>
                <w:rFonts w:asciiTheme="minorHAnsi" w:hAnsiTheme="minorHAnsi" w:cstheme="minorHAnsi"/>
                <w:sz w:val="22"/>
                <w:szCs w:val="22"/>
              </w:rPr>
              <w:t>r</w:t>
            </w:r>
          </w:p>
        </w:tc>
      </w:tr>
      <w:tr w:rsidR="0016708B" w:rsidRPr="00BB5704" w:rsidTr="0016708B">
        <w:tc>
          <w:tcPr>
            <w:tcW w:w="5922" w:type="dxa"/>
          </w:tcPr>
          <w:p w:rsidR="0016708B" w:rsidRPr="0016708B" w:rsidRDefault="0016708B" w:rsidP="00A642C6">
            <w:pPr>
              <w:rPr>
                <w:rFonts w:asciiTheme="minorHAnsi" w:hAnsiTheme="minorHAnsi" w:cstheme="minorHAnsi"/>
                <w:sz w:val="22"/>
                <w:szCs w:val="22"/>
              </w:rPr>
            </w:pPr>
            <w:r w:rsidRPr="0016708B">
              <w:rPr>
                <w:rFonts w:asciiTheme="minorHAnsi" w:hAnsiTheme="minorHAnsi" w:cstheme="minorHAnsi"/>
                <w:sz w:val="22"/>
                <w:szCs w:val="22"/>
              </w:rPr>
              <w:t xml:space="preserve">Experience of working with pupils of </w:t>
            </w:r>
            <w:r w:rsidR="00A642C6">
              <w:rPr>
                <w:rFonts w:asciiTheme="minorHAnsi" w:hAnsiTheme="minorHAnsi" w:cstheme="minorHAnsi"/>
                <w:sz w:val="22"/>
                <w:szCs w:val="22"/>
              </w:rPr>
              <w:t xml:space="preserve">various ages and </w:t>
            </w:r>
            <w:r w:rsidRPr="0016708B">
              <w:rPr>
                <w:rFonts w:asciiTheme="minorHAnsi" w:hAnsiTheme="minorHAnsi" w:cstheme="minorHAnsi"/>
                <w:sz w:val="22"/>
                <w:szCs w:val="22"/>
              </w:rPr>
              <w:t>abilities</w:t>
            </w:r>
          </w:p>
        </w:tc>
        <w:tc>
          <w:tcPr>
            <w:tcW w:w="3402" w:type="dxa"/>
          </w:tcPr>
          <w:p w:rsidR="0016708B" w:rsidRPr="0016708B" w:rsidRDefault="004D0AD2" w:rsidP="005A7608">
            <w:pPr>
              <w:rPr>
                <w:rFonts w:asciiTheme="minorHAnsi" w:hAnsiTheme="minorHAnsi" w:cstheme="minorHAnsi"/>
                <w:sz w:val="22"/>
                <w:szCs w:val="22"/>
              </w:rPr>
            </w:pPr>
            <w:r>
              <w:rPr>
                <w:rFonts w:asciiTheme="minorHAnsi" w:hAnsiTheme="minorHAnsi" w:cstheme="minorHAnsi"/>
                <w:sz w:val="22"/>
                <w:szCs w:val="22"/>
              </w:rPr>
              <w:t>Proven track record of successfully working with disaffected young people</w:t>
            </w:r>
          </w:p>
        </w:tc>
      </w:tr>
      <w:tr w:rsidR="004D0AD2" w:rsidRPr="00BB5704" w:rsidTr="0016708B">
        <w:tc>
          <w:tcPr>
            <w:tcW w:w="5922" w:type="dxa"/>
          </w:tcPr>
          <w:p w:rsidR="004D0AD2" w:rsidRPr="0016708B" w:rsidRDefault="004D0AD2" w:rsidP="004D0AD2">
            <w:pPr>
              <w:rPr>
                <w:rFonts w:asciiTheme="minorHAnsi" w:hAnsiTheme="minorHAnsi" w:cstheme="minorHAnsi"/>
                <w:sz w:val="22"/>
                <w:szCs w:val="22"/>
              </w:rPr>
            </w:pPr>
            <w:r w:rsidRPr="0016708B">
              <w:rPr>
                <w:rFonts w:asciiTheme="minorHAnsi" w:hAnsiTheme="minorHAnsi" w:cstheme="minorHAnsi"/>
                <w:sz w:val="22"/>
                <w:szCs w:val="22"/>
              </w:rPr>
              <w:t>A commitment to the school’s policy on safeguarding children</w:t>
            </w:r>
          </w:p>
        </w:tc>
        <w:tc>
          <w:tcPr>
            <w:tcW w:w="3402" w:type="dxa"/>
          </w:tcPr>
          <w:p w:rsidR="004D0AD2" w:rsidRPr="0016708B" w:rsidRDefault="004D0AD2" w:rsidP="004D0AD2">
            <w:pPr>
              <w:rPr>
                <w:rFonts w:asciiTheme="minorHAnsi" w:hAnsiTheme="minorHAnsi" w:cstheme="minorHAnsi"/>
                <w:sz w:val="22"/>
                <w:szCs w:val="22"/>
              </w:rPr>
            </w:pPr>
            <w:r w:rsidRPr="0016708B">
              <w:rPr>
                <w:rFonts w:asciiTheme="minorHAnsi" w:hAnsiTheme="minorHAnsi" w:cstheme="minorHAnsi"/>
                <w:sz w:val="22"/>
                <w:szCs w:val="22"/>
              </w:rPr>
              <w:t>Experience of working as a motivator/shaper in a collaborative and supportive manner</w:t>
            </w:r>
          </w:p>
        </w:tc>
      </w:tr>
      <w:tr w:rsidR="004D0AD2" w:rsidRPr="00BB5704" w:rsidTr="0016708B">
        <w:tc>
          <w:tcPr>
            <w:tcW w:w="5922" w:type="dxa"/>
          </w:tcPr>
          <w:p w:rsidR="004D0AD2" w:rsidRPr="0016708B" w:rsidRDefault="004D0AD2" w:rsidP="004D0AD2">
            <w:pPr>
              <w:rPr>
                <w:rFonts w:asciiTheme="minorHAnsi" w:hAnsiTheme="minorHAnsi" w:cstheme="minorHAnsi"/>
                <w:sz w:val="22"/>
                <w:szCs w:val="22"/>
              </w:rPr>
            </w:pPr>
            <w:r w:rsidRPr="0016708B">
              <w:rPr>
                <w:rFonts w:asciiTheme="minorHAnsi" w:hAnsiTheme="minorHAnsi" w:cstheme="minorHAnsi"/>
                <w:sz w:val="22"/>
                <w:szCs w:val="22"/>
              </w:rPr>
              <w:t xml:space="preserve">Ability to play a leading role in the further development of the </w:t>
            </w:r>
            <w:r>
              <w:rPr>
                <w:rFonts w:asciiTheme="minorHAnsi" w:hAnsiTheme="minorHAnsi" w:cstheme="minorHAnsi"/>
                <w:sz w:val="22"/>
                <w:szCs w:val="22"/>
              </w:rPr>
              <w:t>school’s behaviour systems</w:t>
            </w:r>
          </w:p>
        </w:tc>
        <w:tc>
          <w:tcPr>
            <w:tcW w:w="3402" w:type="dxa"/>
          </w:tcPr>
          <w:p w:rsidR="004D0AD2" w:rsidRPr="0016708B" w:rsidRDefault="004D0AD2" w:rsidP="004D0AD2">
            <w:pPr>
              <w:rPr>
                <w:rFonts w:asciiTheme="minorHAnsi" w:hAnsiTheme="minorHAnsi" w:cstheme="minorHAnsi"/>
                <w:sz w:val="22"/>
                <w:szCs w:val="22"/>
              </w:rPr>
            </w:pPr>
            <w:r>
              <w:rPr>
                <w:rFonts w:asciiTheme="minorHAnsi" w:hAnsiTheme="minorHAnsi" w:cstheme="minorHAnsi"/>
                <w:sz w:val="22"/>
                <w:szCs w:val="22"/>
              </w:rPr>
              <w:t>A clear understanding of the factors which lead to educational disaffection in young people</w:t>
            </w:r>
          </w:p>
        </w:tc>
      </w:tr>
      <w:tr w:rsidR="004D0AD2" w:rsidRPr="00BB5704" w:rsidTr="0016708B">
        <w:tc>
          <w:tcPr>
            <w:tcW w:w="5922" w:type="dxa"/>
          </w:tcPr>
          <w:p w:rsidR="004D0AD2" w:rsidRDefault="004D0AD2" w:rsidP="004D0AD2">
            <w:pPr>
              <w:rPr>
                <w:rFonts w:asciiTheme="minorHAnsi" w:hAnsiTheme="minorHAnsi" w:cstheme="minorHAnsi"/>
                <w:sz w:val="22"/>
                <w:szCs w:val="22"/>
              </w:rPr>
            </w:pPr>
            <w:r w:rsidRPr="0016708B">
              <w:rPr>
                <w:rFonts w:asciiTheme="minorHAnsi" w:hAnsiTheme="minorHAnsi" w:cstheme="minorHAnsi"/>
                <w:sz w:val="22"/>
                <w:szCs w:val="22"/>
              </w:rPr>
              <w:t xml:space="preserve">The ability to </w:t>
            </w:r>
            <w:r>
              <w:rPr>
                <w:rFonts w:asciiTheme="minorHAnsi" w:hAnsiTheme="minorHAnsi" w:cstheme="minorHAnsi"/>
                <w:sz w:val="22"/>
                <w:szCs w:val="22"/>
              </w:rPr>
              <w:t xml:space="preserve">inspire and </w:t>
            </w:r>
            <w:r w:rsidRPr="0016708B">
              <w:rPr>
                <w:rFonts w:asciiTheme="minorHAnsi" w:hAnsiTheme="minorHAnsi" w:cstheme="minorHAnsi"/>
                <w:sz w:val="22"/>
                <w:szCs w:val="22"/>
              </w:rPr>
              <w:t>motivate pupils</w:t>
            </w:r>
          </w:p>
          <w:p w:rsidR="004D0AD2" w:rsidRPr="0016708B" w:rsidRDefault="004D0AD2" w:rsidP="004D0AD2">
            <w:pPr>
              <w:rPr>
                <w:rFonts w:asciiTheme="minorHAnsi" w:hAnsiTheme="minorHAnsi" w:cstheme="minorHAnsi"/>
                <w:sz w:val="22"/>
                <w:szCs w:val="22"/>
              </w:rPr>
            </w:pPr>
          </w:p>
        </w:tc>
        <w:tc>
          <w:tcPr>
            <w:tcW w:w="3402" w:type="dxa"/>
          </w:tcPr>
          <w:p w:rsidR="004D0AD2" w:rsidRPr="0016708B" w:rsidRDefault="004D0AD2" w:rsidP="004D0AD2">
            <w:pPr>
              <w:rPr>
                <w:rFonts w:asciiTheme="minorHAnsi" w:hAnsiTheme="minorHAnsi" w:cstheme="minorHAnsi"/>
                <w:sz w:val="22"/>
                <w:szCs w:val="22"/>
              </w:rPr>
            </w:pPr>
            <w:r>
              <w:rPr>
                <w:rFonts w:asciiTheme="minorHAnsi" w:hAnsiTheme="minorHAnsi" w:cstheme="minorHAnsi"/>
                <w:sz w:val="22"/>
                <w:szCs w:val="22"/>
              </w:rPr>
              <w:t>Good ICT skills</w:t>
            </w:r>
          </w:p>
        </w:tc>
      </w:tr>
      <w:tr w:rsidR="004D0AD2" w:rsidRPr="00BB5704" w:rsidTr="0016708B">
        <w:tc>
          <w:tcPr>
            <w:tcW w:w="5922" w:type="dxa"/>
          </w:tcPr>
          <w:p w:rsidR="004D0AD2" w:rsidRDefault="004D0AD2" w:rsidP="004D0AD2">
            <w:pPr>
              <w:rPr>
                <w:rFonts w:asciiTheme="minorHAnsi" w:hAnsiTheme="minorHAnsi" w:cstheme="minorHAnsi"/>
                <w:sz w:val="22"/>
                <w:szCs w:val="22"/>
              </w:rPr>
            </w:pPr>
            <w:r w:rsidRPr="0016708B">
              <w:rPr>
                <w:rFonts w:asciiTheme="minorHAnsi" w:hAnsiTheme="minorHAnsi" w:cstheme="minorHAnsi"/>
                <w:sz w:val="22"/>
                <w:szCs w:val="22"/>
              </w:rPr>
              <w:t>High professional standards of appearance and communication</w:t>
            </w:r>
          </w:p>
          <w:p w:rsidR="004D0AD2" w:rsidRPr="0016708B" w:rsidRDefault="004D0AD2" w:rsidP="004D0AD2">
            <w:pPr>
              <w:rPr>
                <w:rFonts w:asciiTheme="minorHAnsi" w:hAnsiTheme="minorHAnsi" w:cstheme="minorHAnsi"/>
                <w:sz w:val="22"/>
                <w:szCs w:val="22"/>
              </w:rPr>
            </w:pPr>
          </w:p>
        </w:tc>
        <w:tc>
          <w:tcPr>
            <w:tcW w:w="3402" w:type="dxa"/>
          </w:tcPr>
          <w:p w:rsidR="004D0AD2" w:rsidRPr="0016708B" w:rsidRDefault="004D0AD2" w:rsidP="004D0AD2">
            <w:pPr>
              <w:rPr>
                <w:rFonts w:asciiTheme="minorHAnsi" w:hAnsiTheme="minorHAnsi" w:cstheme="minorHAnsi"/>
                <w:sz w:val="22"/>
                <w:szCs w:val="22"/>
              </w:rPr>
            </w:pPr>
          </w:p>
        </w:tc>
      </w:tr>
      <w:tr w:rsidR="004D0AD2" w:rsidRPr="00BB5704" w:rsidTr="0016708B">
        <w:tc>
          <w:tcPr>
            <w:tcW w:w="5922" w:type="dxa"/>
          </w:tcPr>
          <w:p w:rsidR="004D0AD2" w:rsidRPr="005A7608" w:rsidRDefault="004D0AD2" w:rsidP="004D0AD2">
            <w:pPr>
              <w:rPr>
                <w:rFonts w:asciiTheme="minorHAnsi" w:hAnsiTheme="minorHAnsi" w:cstheme="minorHAnsi"/>
                <w:sz w:val="22"/>
                <w:szCs w:val="22"/>
              </w:rPr>
            </w:pPr>
            <w:r>
              <w:rPr>
                <w:rFonts w:asciiTheme="minorHAnsi" w:hAnsiTheme="minorHAnsi" w:cstheme="minorHAnsi"/>
                <w:sz w:val="22"/>
                <w:szCs w:val="22"/>
              </w:rPr>
              <w:t>Knowledge of the principals involved in giving advice and guidance to young people including the place of confidentiality and sharing information</w:t>
            </w:r>
          </w:p>
        </w:tc>
        <w:tc>
          <w:tcPr>
            <w:tcW w:w="3402" w:type="dxa"/>
          </w:tcPr>
          <w:p w:rsidR="004D0AD2" w:rsidRPr="0016708B" w:rsidRDefault="004D0AD2" w:rsidP="004D0AD2">
            <w:pPr>
              <w:rPr>
                <w:rFonts w:asciiTheme="minorHAnsi" w:hAnsiTheme="minorHAnsi" w:cstheme="minorHAnsi"/>
                <w:sz w:val="22"/>
                <w:szCs w:val="22"/>
              </w:rPr>
            </w:pPr>
          </w:p>
        </w:tc>
      </w:tr>
      <w:tr w:rsidR="004D0AD2" w:rsidRPr="00BB5704" w:rsidTr="0016708B">
        <w:tc>
          <w:tcPr>
            <w:tcW w:w="5922" w:type="dxa"/>
          </w:tcPr>
          <w:p w:rsidR="004D0AD2" w:rsidRPr="0016708B" w:rsidRDefault="004D0AD2" w:rsidP="004D0AD2">
            <w:pPr>
              <w:rPr>
                <w:rFonts w:asciiTheme="minorHAnsi" w:hAnsiTheme="minorHAnsi" w:cstheme="minorHAnsi"/>
                <w:sz w:val="22"/>
                <w:szCs w:val="22"/>
              </w:rPr>
            </w:pPr>
            <w:r>
              <w:rPr>
                <w:rFonts w:asciiTheme="minorHAnsi" w:hAnsiTheme="minorHAnsi" w:cstheme="minorHAnsi"/>
                <w:sz w:val="22"/>
                <w:szCs w:val="22"/>
              </w:rPr>
              <w:t>Knowledge and understanding of strategies to remove barriers to learning</w:t>
            </w:r>
          </w:p>
        </w:tc>
        <w:tc>
          <w:tcPr>
            <w:tcW w:w="3402" w:type="dxa"/>
          </w:tcPr>
          <w:p w:rsidR="004D0AD2" w:rsidRPr="0016708B" w:rsidRDefault="004D0AD2" w:rsidP="004D0AD2">
            <w:pPr>
              <w:rPr>
                <w:rFonts w:asciiTheme="minorHAnsi" w:hAnsiTheme="minorHAnsi" w:cstheme="minorHAnsi"/>
                <w:sz w:val="22"/>
                <w:szCs w:val="22"/>
              </w:rPr>
            </w:pPr>
          </w:p>
        </w:tc>
      </w:tr>
      <w:tr w:rsidR="004D0AD2" w:rsidRPr="00BB5704" w:rsidTr="0016708B">
        <w:tc>
          <w:tcPr>
            <w:tcW w:w="5922" w:type="dxa"/>
          </w:tcPr>
          <w:p w:rsidR="004D0AD2" w:rsidRPr="0016708B" w:rsidRDefault="004D0AD2" w:rsidP="004D0AD2">
            <w:pPr>
              <w:rPr>
                <w:rFonts w:asciiTheme="minorHAnsi" w:hAnsiTheme="minorHAnsi" w:cstheme="minorHAnsi"/>
                <w:sz w:val="22"/>
                <w:szCs w:val="22"/>
              </w:rPr>
            </w:pPr>
            <w:r>
              <w:rPr>
                <w:rFonts w:asciiTheme="minorHAnsi" w:hAnsiTheme="minorHAnsi" w:cstheme="minorHAnsi"/>
                <w:sz w:val="22"/>
                <w:szCs w:val="22"/>
              </w:rPr>
              <w:t>Good or</w:t>
            </w:r>
            <w:r w:rsidRPr="0016708B">
              <w:rPr>
                <w:rFonts w:asciiTheme="minorHAnsi" w:hAnsiTheme="minorHAnsi" w:cstheme="minorHAnsi"/>
                <w:sz w:val="22"/>
                <w:szCs w:val="22"/>
              </w:rPr>
              <w:t>ganisation</w:t>
            </w:r>
            <w:r>
              <w:rPr>
                <w:rFonts w:asciiTheme="minorHAnsi" w:hAnsiTheme="minorHAnsi" w:cstheme="minorHAnsi"/>
                <w:sz w:val="22"/>
                <w:szCs w:val="22"/>
              </w:rPr>
              <w:t>, time management, communication</w:t>
            </w:r>
            <w:r w:rsidRPr="0016708B">
              <w:rPr>
                <w:rFonts w:asciiTheme="minorHAnsi" w:hAnsiTheme="minorHAnsi" w:cstheme="minorHAnsi"/>
                <w:sz w:val="22"/>
                <w:szCs w:val="22"/>
              </w:rPr>
              <w:t xml:space="preserve"> and administrative skills </w:t>
            </w:r>
          </w:p>
        </w:tc>
        <w:tc>
          <w:tcPr>
            <w:tcW w:w="3402" w:type="dxa"/>
          </w:tcPr>
          <w:p w:rsidR="004D0AD2" w:rsidRPr="0016708B" w:rsidRDefault="004D0AD2" w:rsidP="004D0AD2">
            <w:pPr>
              <w:rPr>
                <w:rFonts w:asciiTheme="minorHAnsi" w:hAnsiTheme="minorHAnsi" w:cstheme="minorHAnsi"/>
                <w:sz w:val="22"/>
                <w:szCs w:val="22"/>
              </w:rPr>
            </w:pPr>
          </w:p>
        </w:tc>
      </w:tr>
      <w:tr w:rsidR="004D0AD2" w:rsidRPr="00BB5704" w:rsidTr="0016708B">
        <w:tc>
          <w:tcPr>
            <w:tcW w:w="5922" w:type="dxa"/>
          </w:tcPr>
          <w:p w:rsidR="004D0AD2" w:rsidRPr="00D33F09" w:rsidRDefault="004D0AD2" w:rsidP="004D0AD2">
            <w:pPr>
              <w:rPr>
                <w:rFonts w:asciiTheme="minorHAnsi" w:hAnsiTheme="minorHAnsi" w:cstheme="minorHAnsi"/>
                <w:sz w:val="22"/>
                <w:szCs w:val="22"/>
              </w:rPr>
            </w:pPr>
            <w:r w:rsidRPr="00D33F09">
              <w:rPr>
                <w:rFonts w:asciiTheme="minorHAnsi" w:hAnsiTheme="minorHAnsi" w:cstheme="minorHAnsi"/>
                <w:sz w:val="22"/>
                <w:szCs w:val="22"/>
              </w:rPr>
              <w:t>An awareness of good practice in identifying individual needs and providing appropriate curriculum provision</w:t>
            </w:r>
          </w:p>
        </w:tc>
        <w:tc>
          <w:tcPr>
            <w:tcW w:w="3402" w:type="dxa"/>
          </w:tcPr>
          <w:p w:rsidR="004D0AD2" w:rsidRPr="0016708B" w:rsidRDefault="004D0AD2" w:rsidP="004D0AD2">
            <w:pPr>
              <w:rPr>
                <w:rFonts w:asciiTheme="minorHAnsi" w:hAnsiTheme="minorHAnsi" w:cstheme="minorHAnsi"/>
                <w:sz w:val="22"/>
                <w:szCs w:val="22"/>
              </w:rPr>
            </w:pPr>
          </w:p>
        </w:tc>
      </w:tr>
      <w:tr w:rsidR="004D0AD2" w:rsidRPr="00D33F09" w:rsidTr="0016708B">
        <w:tc>
          <w:tcPr>
            <w:tcW w:w="5922" w:type="dxa"/>
          </w:tcPr>
          <w:p w:rsidR="004D0AD2" w:rsidRPr="0016708B" w:rsidRDefault="004D0AD2" w:rsidP="004D0AD2">
            <w:pPr>
              <w:rPr>
                <w:rFonts w:asciiTheme="minorHAnsi" w:hAnsiTheme="minorHAnsi" w:cstheme="minorHAnsi"/>
                <w:sz w:val="22"/>
                <w:szCs w:val="22"/>
              </w:rPr>
            </w:pPr>
            <w:r w:rsidRPr="0016708B">
              <w:rPr>
                <w:rFonts w:asciiTheme="minorHAnsi" w:hAnsiTheme="minorHAnsi" w:cstheme="minorHAnsi"/>
                <w:sz w:val="22"/>
                <w:szCs w:val="22"/>
              </w:rPr>
              <w:t>Patience, tact and diplomacy; empathy; care and concern for others</w:t>
            </w:r>
          </w:p>
        </w:tc>
        <w:tc>
          <w:tcPr>
            <w:tcW w:w="3402" w:type="dxa"/>
          </w:tcPr>
          <w:p w:rsidR="004D0AD2" w:rsidRPr="00D33F09" w:rsidRDefault="004D0AD2" w:rsidP="004D0AD2">
            <w:pPr>
              <w:rPr>
                <w:rFonts w:asciiTheme="minorHAnsi" w:hAnsiTheme="minorHAnsi" w:cstheme="minorHAnsi"/>
                <w:sz w:val="22"/>
                <w:szCs w:val="22"/>
              </w:rPr>
            </w:pPr>
          </w:p>
        </w:tc>
      </w:tr>
      <w:tr w:rsidR="004D0AD2" w:rsidRPr="00BB5704" w:rsidTr="0016708B">
        <w:tc>
          <w:tcPr>
            <w:tcW w:w="5922" w:type="dxa"/>
          </w:tcPr>
          <w:p w:rsidR="004D0AD2" w:rsidRDefault="004D0AD2" w:rsidP="004D0AD2">
            <w:pPr>
              <w:rPr>
                <w:rFonts w:asciiTheme="minorHAnsi" w:hAnsiTheme="minorHAnsi" w:cstheme="minorHAnsi"/>
                <w:sz w:val="22"/>
                <w:szCs w:val="22"/>
              </w:rPr>
            </w:pPr>
            <w:r w:rsidRPr="0016708B">
              <w:rPr>
                <w:rFonts w:asciiTheme="minorHAnsi" w:hAnsiTheme="minorHAnsi" w:cstheme="minorHAnsi"/>
                <w:sz w:val="22"/>
                <w:szCs w:val="22"/>
              </w:rPr>
              <w:t xml:space="preserve">A commitment to </w:t>
            </w:r>
            <w:r>
              <w:rPr>
                <w:rFonts w:asciiTheme="minorHAnsi" w:hAnsiTheme="minorHAnsi" w:cstheme="minorHAnsi"/>
                <w:sz w:val="22"/>
                <w:szCs w:val="22"/>
              </w:rPr>
              <w:t>and enthusiasm for the post</w:t>
            </w:r>
          </w:p>
          <w:p w:rsidR="004D0AD2" w:rsidRPr="0016708B" w:rsidRDefault="004D0AD2" w:rsidP="004D0AD2">
            <w:pPr>
              <w:rPr>
                <w:rFonts w:asciiTheme="minorHAnsi" w:hAnsiTheme="minorHAnsi" w:cstheme="minorHAnsi"/>
                <w:sz w:val="22"/>
                <w:szCs w:val="22"/>
              </w:rPr>
            </w:pPr>
          </w:p>
        </w:tc>
        <w:tc>
          <w:tcPr>
            <w:tcW w:w="3402" w:type="dxa"/>
          </w:tcPr>
          <w:p w:rsidR="004D0AD2" w:rsidRPr="0016708B" w:rsidRDefault="004D0AD2" w:rsidP="004D0AD2">
            <w:pPr>
              <w:rPr>
                <w:rFonts w:asciiTheme="minorHAnsi" w:hAnsiTheme="minorHAnsi" w:cstheme="minorHAnsi"/>
                <w:sz w:val="22"/>
                <w:szCs w:val="22"/>
              </w:rPr>
            </w:pPr>
          </w:p>
        </w:tc>
      </w:tr>
      <w:tr w:rsidR="004D0AD2" w:rsidRPr="00BB5704" w:rsidTr="0016708B">
        <w:tc>
          <w:tcPr>
            <w:tcW w:w="5922" w:type="dxa"/>
          </w:tcPr>
          <w:p w:rsidR="004D0AD2" w:rsidRPr="005A7608" w:rsidRDefault="004D0AD2" w:rsidP="004D0AD2">
            <w:pPr>
              <w:pStyle w:val="NoSpacing"/>
            </w:pPr>
            <w:r w:rsidRPr="005A7608">
              <w:t>A positive attitude to broad aspects of school life and contributions to new initiatives and developments</w:t>
            </w:r>
          </w:p>
          <w:p w:rsidR="004D0AD2" w:rsidRPr="005A7608" w:rsidRDefault="004D0AD2" w:rsidP="004D0AD2">
            <w:pPr>
              <w:rPr>
                <w:rFonts w:asciiTheme="minorHAnsi" w:hAnsiTheme="minorHAnsi" w:cstheme="minorHAnsi"/>
                <w:sz w:val="20"/>
                <w:szCs w:val="20"/>
              </w:rPr>
            </w:pPr>
          </w:p>
        </w:tc>
        <w:tc>
          <w:tcPr>
            <w:tcW w:w="3402" w:type="dxa"/>
          </w:tcPr>
          <w:p w:rsidR="004D0AD2" w:rsidRPr="0016708B" w:rsidRDefault="004D0AD2" w:rsidP="004D0AD2">
            <w:pPr>
              <w:rPr>
                <w:rFonts w:asciiTheme="minorHAnsi" w:hAnsiTheme="minorHAnsi" w:cstheme="minorHAnsi"/>
                <w:sz w:val="22"/>
                <w:szCs w:val="22"/>
              </w:rPr>
            </w:pPr>
          </w:p>
        </w:tc>
      </w:tr>
    </w:tbl>
    <w:p w:rsidR="00233D23" w:rsidRDefault="00233D23" w:rsidP="00233D23">
      <w:pPr>
        <w:pStyle w:val="NoSpacing"/>
        <w:rPr>
          <w:rFonts w:cstheme="minorHAnsi"/>
          <w:b/>
          <w:bCs/>
          <w:i/>
        </w:rPr>
      </w:pPr>
    </w:p>
    <w:p w:rsidR="00233D23" w:rsidRPr="00233D23" w:rsidRDefault="00233D23" w:rsidP="004D0AD2">
      <w:pPr>
        <w:pStyle w:val="NoSpacing"/>
        <w:jc w:val="center"/>
        <w:rPr>
          <w:rFonts w:cstheme="minorHAnsi"/>
          <w:b/>
          <w:bCs/>
          <w:i/>
        </w:rPr>
      </w:pPr>
      <w:r w:rsidRPr="00233D23">
        <w:rPr>
          <w:rFonts w:cstheme="minorHAnsi"/>
          <w:b/>
          <w:bCs/>
          <w:i/>
        </w:rPr>
        <w:t>Fazakerley High School is committed to safeguarding and promoting the welfare of children and expects all staff and volunteers to share this commitment. All offers of employment are subject to an Enhanced DBS check, and where applicable, a prohibition from teaching check will be completed on all applicants.</w:t>
      </w:r>
      <w:bookmarkStart w:id="0" w:name="_GoBack"/>
      <w:bookmarkEnd w:id="0"/>
    </w:p>
    <w:sectPr w:rsidR="00233D23" w:rsidRPr="00233D23" w:rsidSect="00FD12E3">
      <w:pgSz w:w="11907" w:h="16840" w:code="9"/>
      <w:pgMar w:top="1440" w:right="1797" w:bottom="1440" w:left="23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EE" w:rsidRDefault="00C919EE">
      <w:r>
        <w:separator/>
      </w:r>
    </w:p>
  </w:endnote>
  <w:endnote w:type="continuationSeparator" w:id="0">
    <w:p w:rsidR="00C919EE" w:rsidRDefault="00C9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EE" w:rsidRDefault="00C919EE">
      <w:r>
        <w:separator/>
      </w:r>
    </w:p>
  </w:footnote>
  <w:footnote w:type="continuationSeparator" w:id="0">
    <w:p w:rsidR="00C919EE" w:rsidRDefault="00C9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3D9"/>
    <w:multiLevelType w:val="hybridMultilevel"/>
    <w:tmpl w:val="AD540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32C6B"/>
    <w:multiLevelType w:val="hybridMultilevel"/>
    <w:tmpl w:val="8B48C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03379"/>
    <w:multiLevelType w:val="hybridMultilevel"/>
    <w:tmpl w:val="2206C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713FA"/>
    <w:multiLevelType w:val="hybridMultilevel"/>
    <w:tmpl w:val="6CC67B0E"/>
    <w:lvl w:ilvl="0" w:tplc="5DAE5CB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56544"/>
    <w:multiLevelType w:val="hybridMultilevel"/>
    <w:tmpl w:val="EE908D80"/>
    <w:lvl w:ilvl="0" w:tplc="2D4661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6606F"/>
    <w:multiLevelType w:val="hybridMultilevel"/>
    <w:tmpl w:val="FB7A4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57643"/>
    <w:multiLevelType w:val="hybridMultilevel"/>
    <w:tmpl w:val="90A20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A249A"/>
    <w:multiLevelType w:val="hybridMultilevel"/>
    <w:tmpl w:val="DA207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E2029"/>
    <w:multiLevelType w:val="hybridMultilevel"/>
    <w:tmpl w:val="7B90D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15027"/>
    <w:multiLevelType w:val="hybridMultilevel"/>
    <w:tmpl w:val="273ED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C7469F"/>
    <w:multiLevelType w:val="hybridMultilevel"/>
    <w:tmpl w:val="52C82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74DBF"/>
    <w:multiLevelType w:val="hybridMultilevel"/>
    <w:tmpl w:val="296C79F2"/>
    <w:lvl w:ilvl="0" w:tplc="5DAE5CB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769D0"/>
    <w:multiLevelType w:val="hybridMultilevel"/>
    <w:tmpl w:val="701C4EA0"/>
    <w:lvl w:ilvl="0" w:tplc="5DAE5CB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666C9"/>
    <w:multiLevelType w:val="hybridMultilevel"/>
    <w:tmpl w:val="D6A40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A15134"/>
    <w:multiLevelType w:val="hybridMultilevel"/>
    <w:tmpl w:val="5F7A2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565323"/>
    <w:multiLevelType w:val="hybridMultilevel"/>
    <w:tmpl w:val="62608D5E"/>
    <w:lvl w:ilvl="0" w:tplc="5DAE5CB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F16424"/>
    <w:multiLevelType w:val="hybridMultilevel"/>
    <w:tmpl w:val="ED683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6E6D3C"/>
    <w:multiLevelType w:val="hybridMultilevel"/>
    <w:tmpl w:val="BBD0A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C21A9"/>
    <w:multiLevelType w:val="hybridMultilevel"/>
    <w:tmpl w:val="B43AB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B2789"/>
    <w:multiLevelType w:val="hybridMultilevel"/>
    <w:tmpl w:val="744AA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3F3A0B"/>
    <w:multiLevelType w:val="hybridMultilevel"/>
    <w:tmpl w:val="AFBA243E"/>
    <w:lvl w:ilvl="0" w:tplc="5DAE5CB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56738F"/>
    <w:multiLevelType w:val="hybridMultilevel"/>
    <w:tmpl w:val="ED64C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E3669A"/>
    <w:multiLevelType w:val="hybridMultilevel"/>
    <w:tmpl w:val="DEF03666"/>
    <w:lvl w:ilvl="0" w:tplc="5DAE5CB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B6504"/>
    <w:multiLevelType w:val="hybridMultilevel"/>
    <w:tmpl w:val="663EF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A076C"/>
    <w:multiLevelType w:val="hybridMultilevel"/>
    <w:tmpl w:val="4B546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DA457F"/>
    <w:multiLevelType w:val="hybridMultilevel"/>
    <w:tmpl w:val="D780F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916CD1"/>
    <w:multiLevelType w:val="hybridMultilevel"/>
    <w:tmpl w:val="0CD8F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2E7B3C"/>
    <w:multiLevelType w:val="hybridMultilevel"/>
    <w:tmpl w:val="23EA3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1"/>
  </w:num>
  <w:num w:numId="4">
    <w:abstractNumId w:val="20"/>
  </w:num>
  <w:num w:numId="5">
    <w:abstractNumId w:val="22"/>
  </w:num>
  <w:num w:numId="6">
    <w:abstractNumId w:val="12"/>
  </w:num>
  <w:num w:numId="7">
    <w:abstractNumId w:val="4"/>
  </w:num>
  <w:num w:numId="8">
    <w:abstractNumId w:val="6"/>
  </w:num>
  <w:num w:numId="9">
    <w:abstractNumId w:val="13"/>
  </w:num>
  <w:num w:numId="10">
    <w:abstractNumId w:val="7"/>
  </w:num>
  <w:num w:numId="11">
    <w:abstractNumId w:val="0"/>
  </w:num>
  <w:num w:numId="12">
    <w:abstractNumId w:val="9"/>
  </w:num>
  <w:num w:numId="13">
    <w:abstractNumId w:val="19"/>
  </w:num>
  <w:num w:numId="14">
    <w:abstractNumId w:val="17"/>
  </w:num>
  <w:num w:numId="15">
    <w:abstractNumId w:val="16"/>
  </w:num>
  <w:num w:numId="16">
    <w:abstractNumId w:val="24"/>
  </w:num>
  <w:num w:numId="17">
    <w:abstractNumId w:val="23"/>
  </w:num>
  <w:num w:numId="18">
    <w:abstractNumId w:val="1"/>
  </w:num>
  <w:num w:numId="19">
    <w:abstractNumId w:val="14"/>
  </w:num>
  <w:num w:numId="20">
    <w:abstractNumId w:val="10"/>
  </w:num>
  <w:num w:numId="21">
    <w:abstractNumId w:val="2"/>
  </w:num>
  <w:num w:numId="22">
    <w:abstractNumId w:val="26"/>
  </w:num>
  <w:num w:numId="23">
    <w:abstractNumId w:val="21"/>
  </w:num>
  <w:num w:numId="24">
    <w:abstractNumId w:val="8"/>
  </w:num>
  <w:num w:numId="25">
    <w:abstractNumId w:val="18"/>
  </w:num>
  <w:num w:numId="26">
    <w:abstractNumId w:val="27"/>
  </w:num>
  <w:num w:numId="27">
    <w:abstractNumId w:val="5"/>
  </w:num>
  <w:num w:numId="2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1F"/>
    <w:rsid w:val="000030A1"/>
    <w:rsid w:val="000035AC"/>
    <w:rsid w:val="00003C8B"/>
    <w:rsid w:val="000338A4"/>
    <w:rsid w:val="00035B90"/>
    <w:rsid w:val="00054A5B"/>
    <w:rsid w:val="00056001"/>
    <w:rsid w:val="00060C4D"/>
    <w:rsid w:val="00062288"/>
    <w:rsid w:val="00062748"/>
    <w:rsid w:val="000755BB"/>
    <w:rsid w:val="00083A73"/>
    <w:rsid w:val="000928F0"/>
    <w:rsid w:val="000A205F"/>
    <w:rsid w:val="000A3880"/>
    <w:rsid w:val="000B5829"/>
    <w:rsid w:val="000C69DD"/>
    <w:rsid w:val="000D0202"/>
    <w:rsid w:val="000E3CCC"/>
    <w:rsid w:val="000E428B"/>
    <w:rsid w:val="0011278C"/>
    <w:rsid w:val="001237C2"/>
    <w:rsid w:val="001313CB"/>
    <w:rsid w:val="001647CC"/>
    <w:rsid w:val="0016708B"/>
    <w:rsid w:val="001F16BA"/>
    <w:rsid w:val="002048AF"/>
    <w:rsid w:val="00205805"/>
    <w:rsid w:val="002065F2"/>
    <w:rsid w:val="0023181F"/>
    <w:rsid w:val="00233D23"/>
    <w:rsid w:val="00274642"/>
    <w:rsid w:val="002838C7"/>
    <w:rsid w:val="002A54D1"/>
    <w:rsid w:val="002E481A"/>
    <w:rsid w:val="002E7355"/>
    <w:rsid w:val="00317086"/>
    <w:rsid w:val="00342DBF"/>
    <w:rsid w:val="00356795"/>
    <w:rsid w:val="00377C23"/>
    <w:rsid w:val="00393937"/>
    <w:rsid w:val="003A3C5B"/>
    <w:rsid w:val="003D798E"/>
    <w:rsid w:val="003F1BF2"/>
    <w:rsid w:val="003F65E3"/>
    <w:rsid w:val="00405460"/>
    <w:rsid w:val="004143F9"/>
    <w:rsid w:val="00445F21"/>
    <w:rsid w:val="00467CC4"/>
    <w:rsid w:val="004730DA"/>
    <w:rsid w:val="00485B07"/>
    <w:rsid w:val="004A71F7"/>
    <w:rsid w:val="004C159A"/>
    <w:rsid w:val="004C309B"/>
    <w:rsid w:val="004D0AD2"/>
    <w:rsid w:val="004E5D81"/>
    <w:rsid w:val="004F5EE3"/>
    <w:rsid w:val="005172AF"/>
    <w:rsid w:val="00546689"/>
    <w:rsid w:val="00563749"/>
    <w:rsid w:val="0057087F"/>
    <w:rsid w:val="005759F4"/>
    <w:rsid w:val="00580037"/>
    <w:rsid w:val="00580D37"/>
    <w:rsid w:val="00581E87"/>
    <w:rsid w:val="005A7608"/>
    <w:rsid w:val="005B2FCD"/>
    <w:rsid w:val="005C3030"/>
    <w:rsid w:val="005E0B55"/>
    <w:rsid w:val="005E49F0"/>
    <w:rsid w:val="005E7AB4"/>
    <w:rsid w:val="005F19A4"/>
    <w:rsid w:val="0060318F"/>
    <w:rsid w:val="00607D2A"/>
    <w:rsid w:val="00626C5F"/>
    <w:rsid w:val="00685B75"/>
    <w:rsid w:val="006D13FE"/>
    <w:rsid w:val="006D5A43"/>
    <w:rsid w:val="006D622E"/>
    <w:rsid w:val="006E7388"/>
    <w:rsid w:val="00703284"/>
    <w:rsid w:val="00707E34"/>
    <w:rsid w:val="00744068"/>
    <w:rsid w:val="0074421A"/>
    <w:rsid w:val="007530C1"/>
    <w:rsid w:val="007604A1"/>
    <w:rsid w:val="00793E69"/>
    <w:rsid w:val="007C42CC"/>
    <w:rsid w:val="007C4976"/>
    <w:rsid w:val="0080386A"/>
    <w:rsid w:val="0081694C"/>
    <w:rsid w:val="008218FD"/>
    <w:rsid w:val="008252C0"/>
    <w:rsid w:val="008427C4"/>
    <w:rsid w:val="00856B2C"/>
    <w:rsid w:val="00867D3C"/>
    <w:rsid w:val="00882107"/>
    <w:rsid w:val="00883DDC"/>
    <w:rsid w:val="00890C87"/>
    <w:rsid w:val="008A0842"/>
    <w:rsid w:val="008B1EDE"/>
    <w:rsid w:val="008E069B"/>
    <w:rsid w:val="009220FF"/>
    <w:rsid w:val="00927954"/>
    <w:rsid w:val="00941C89"/>
    <w:rsid w:val="00943A2C"/>
    <w:rsid w:val="009C1ED6"/>
    <w:rsid w:val="009D2FF8"/>
    <w:rsid w:val="009E5DB6"/>
    <w:rsid w:val="00A235F5"/>
    <w:rsid w:val="00A25F74"/>
    <w:rsid w:val="00A32E01"/>
    <w:rsid w:val="00A3448A"/>
    <w:rsid w:val="00A4433F"/>
    <w:rsid w:val="00A52BAC"/>
    <w:rsid w:val="00A642C6"/>
    <w:rsid w:val="00A71675"/>
    <w:rsid w:val="00A73201"/>
    <w:rsid w:val="00A85632"/>
    <w:rsid w:val="00AB7ABB"/>
    <w:rsid w:val="00AC34C5"/>
    <w:rsid w:val="00AC7239"/>
    <w:rsid w:val="00AD61D8"/>
    <w:rsid w:val="00B21598"/>
    <w:rsid w:val="00B457B1"/>
    <w:rsid w:val="00B56D09"/>
    <w:rsid w:val="00B81F84"/>
    <w:rsid w:val="00BB5704"/>
    <w:rsid w:val="00BE6103"/>
    <w:rsid w:val="00BF0FF4"/>
    <w:rsid w:val="00BF10A9"/>
    <w:rsid w:val="00BF3B56"/>
    <w:rsid w:val="00C06047"/>
    <w:rsid w:val="00C34ABD"/>
    <w:rsid w:val="00C51E3F"/>
    <w:rsid w:val="00C531B8"/>
    <w:rsid w:val="00C55CB5"/>
    <w:rsid w:val="00C820A7"/>
    <w:rsid w:val="00C85829"/>
    <w:rsid w:val="00C919EE"/>
    <w:rsid w:val="00C943B0"/>
    <w:rsid w:val="00CD2F5B"/>
    <w:rsid w:val="00CF2DC3"/>
    <w:rsid w:val="00D33F09"/>
    <w:rsid w:val="00D53D30"/>
    <w:rsid w:val="00D601DF"/>
    <w:rsid w:val="00D67909"/>
    <w:rsid w:val="00D70746"/>
    <w:rsid w:val="00D73E1B"/>
    <w:rsid w:val="00D818BD"/>
    <w:rsid w:val="00DA4BD7"/>
    <w:rsid w:val="00DB2821"/>
    <w:rsid w:val="00DB7DAC"/>
    <w:rsid w:val="00DE631D"/>
    <w:rsid w:val="00DF7938"/>
    <w:rsid w:val="00DF7FA1"/>
    <w:rsid w:val="00E04ED4"/>
    <w:rsid w:val="00E07DB3"/>
    <w:rsid w:val="00E1397A"/>
    <w:rsid w:val="00E17CDC"/>
    <w:rsid w:val="00E33F73"/>
    <w:rsid w:val="00E61111"/>
    <w:rsid w:val="00E70893"/>
    <w:rsid w:val="00E8307C"/>
    <w:rsid w:val="00EA5BE9"/>
    <w:rsid w:val="00EC29F9"/>
    <w:rsid w:val="00EC5C78"/>
    <w:rsid w:val="00ED4889"/>
    <w:rsid w:val="00EE6F63"/>
    <w:rsid w:val="00EF04C0"/>
    <w:rsid w:val="00F13A80"/>
    <w:rsid w:val="00F16C6A"/>
    <w:rsid w:val="00F56B84"/>
    <w:rsid w:val="00F7534C"/>
    <w:rsid w:val="00F96D08"/>
    <w:rsid w:val="00FB00F4"/>
    <w:rsid w:val="00FD12E3"/>
    <w:rsid w:val="00FE08E7"/>
    <w:rsid w:val="00FE6CFE"/>
    <w:rsid w:val="00FF0B54"/>
    <w:rsid w:val="00F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4BFF2"/>
  <w15:chartTrackingRefBased/>
  <w15:docId w15:val="{CE4BDEAF-0D70-4E95-AA12-26303BC3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8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181F"/>
    <w:pPr>
      <w:tabs>
        <w:tab w:val="center" w:pos="4320"/>
        <w:tab w:val="right" w:pos="8640"/>
      </w:tabs>
    </w:pPr>
  </w:style>
  <w:style w:type="paragraph" w:styleId="Footer">
    <w:name w:val="footer"/>
    <w:basedOn w:val="Normal"/>
    <w:rsid w:val="0023181F"/>
    <w:pPr>
      <w:tabs>
        <w:tab w:val="center" w:pos="4320"/>
        <w:tab w:val="right" w:pos="8640"/>
      </w:tabs>
    </w:pPr>
  </w:style>
  <w:style w:type="table" w:styleId="TableGrid">
    <w:name w:val="Table Grid"/>
    <w:basedOn w:val="TableNormal"/>
    <w:rsid w:val="0058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6F63"/>
    <w:rPr>
      <w:rFonts w:ascii="Tahoma" w:hAnsi="Tahoma" w:cs="Tahoma"/>
      <w:sz w:val="16"/>
      <w:szCs w:val="16"/>
    </w:rPr>
  </w:style>
  <w:style w:type="paragraph" w:styleId="NoSpacing">
    <w:name w:val="No Spacing"/>
    <w:uiPriority w:val="1"/>
    <w:qFormat/>
    <w:rsid w:val="00233D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254</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Hello Maria,</vt:lpstr>
    </vt:vector>
  </TitlesOfParts>
  <Company>Wigan</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Maria,</dc:title>
  <dc:subject/>
  <dc:creator>CLOUGHK</dc:creator>
  <cp:keywords/>
  <cp:lastModifiedBy>Tracey Cunningham</cp:lastModifiedBy>
  <cp:revision>4</cp:revision>
  <cp:lastPrinted>2018-02-07T12:18:00Z</cp:lastPrinted>
  <dcterms:created xsi:type="dcterms:W3CDTF">2018-07-12T09:26:00Z</dcterms:created>
  <dcterms:modified xsi:type="dcterms:W3CDTF">2018-07-13T11:45:00Z</dcterms:modified>
</cp:coreProperties>
</file>