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795A01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2071</wp:posOffset>
                  </wp:positionH>
                  <wp:positionV relativeFrom="paragraph">
                    <wp:posOffset>-1008270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795A01" w:rsidRDefault="00795A01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795A01" w:rsidRDefault="00795A01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795A01" w:rsidRDefault="00795A01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FC1EF7">
            <w:pPr>
              <w:spacing w:before="16"/>
              <w:ind w:right="302"/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  <w:t xml:space="preserve">Assistant </w:t>
            </w:r>
            <w:r w:rsidR="00EF4B9A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  <w:t>Headteacher person specification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  <w:t>O – Ofsted</w:t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FC1EF7">
            <w:pPr>
              <w:pStyle w:val="Style1"/>
              <w:kinsoku w:val="0"/>
              <w:overflowPunct w:val="0"/>
              <w:autoSpaceDE/>
              <w:autoSpaceDN/>
              <w:adjustRightInd/>
              <w:spacing w:after="258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Experience as a </w:t>
            </w:r>
            <w:r w:rsidR="00FC1EF7">
              <w:rPr>
                <w:rStyle w:val="CharacterStyle1"/>
                <w:rFonts w:ascii="Calibri" w:hAnsi="Calibri" w:cs="Calibri"/>
                <w:sz w:val="24"/>
                <w:szCs w:val="24"/>
              </w:rPr>
              <w:t>middle leader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 in a secondary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3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3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AF/SS</w:t>
            </w:r>
          </w:p>
        </w:tc>
      </w:tr>
      <w:tr w:rsidR="0014484D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Experience across KS3/ KS4/ KS5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AF/SS</w:t>
            </w:r>
          </w:p>
        </w:tc>
      </w:tr>
      <w:tr w:rsidR="0014484D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FC1EF7">
            <w:pPr>
              <w:pStyle w:val="Style1"/>
              <w:kinsoku w:val="0"/>
              <w:overflowPunct w:val="0"/>
              <w:autoSpaceDE/>
              <w:autoSpaceDN/>
              <w:adjustRightInd/>
              <w:spacing w:after="268" w:line="307" w:lineRule="exact"/>
              <w:ind w:left="108" w:right="684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Holding or in the process of completing </w:t>
            </w:r>
            <w:r w:rsidR="00FC1EF7">
              <w:rPr>
                <w:rStyle w:val="CharacterStyle1"/>
                <w:rFonts w:ascii="Calibri" w:hAnsi="Calibri" w:cs="Calibri"/>
                <w:sz w:val="24"/>
                <w:szCs w:val="24"/>
              </w:rPr>
              <w:t>professional qualifications eg Masters Degree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E10391" w:rsidTr="00E14F45">
        <w:trPr>
          <w:trHeight w:hRule="exact" w:val="7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391" w:rsidRDefault="00E10391" w:rsidP="00FC1EF7">
            <w:pPr>
              <w:pStyle w:val="Style1"/>
              <w:kinsoku w:val="0"/>
              <w:overflowPunct w:val="0"/>
              <w:autoSpaceDE/>
              <w:autoSpaceDN/>
              <w:adjustRightInd/>
              <w:spacing w:after="268" w:line="307" w:lineRule="exact"/>
              <w:ind w:left="108" w:right="684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Baptised Catholic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391" w:rsidRDefault="00E10391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391" w:rsidRDefault="00E10391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</w:tbl>
    <w:p w:rsidR="0014484D" w:rsidRDefault="0014484D">
      <w:pPr>
        <w:widowControl/>
        <w:kinsoku/>
        <w:overflowPunct/>
        <w:autoSpaceDE w:val="0"/>
        <w:autoSpaceDN w:val="0"/>
        <w:adjustRightInd w:val="0"/>
        <w:textAlignment w:val="auto"/>
        <w:sectPr w:rsidR="0014484D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Default="0014484D">
      <w:pPr>
        <w:spacing w:line="20" w:lineRule="exact"/>
        <w:ind w:left="14" w:right="14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2. Professional knowledge, experience and skills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519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Vision and core purpose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595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righ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Good ambassador for the school with clear values and moral purpose, who is able to articulate and model the vision of the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Ability to develop and maintain a positive ethos, with emphasis upon high achievement for all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Ability to effectively translate local and national policy into the school’s context.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>
        <w:trPr>
          <w:trHeight w:hRule="exact" w:val="519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3. Improving learning and achievement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  <w:t xml:space="preserve">Successful </w:t>
            </w:r>
            <w:r w:rsidR="00FC1EF7"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  <w:t xml:space="preserve">middle </w:t>
            </w:r>
            <w:r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  <w:t>leader with a proven track record of leading change to raise standards of achievement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O/AF/SS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Ability to secure and maintain excellent teaching which results in strong pupil progress in learning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>
        <w:trPr>
          <w:trHeight w:hRule="exact" w:val="595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E10391">
            <w:pPr>
              <w:pStyle w:val="Style1"/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left="360" w:right="468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Ability to lead curriculum development to ensure a varied and challenging curriculum that enables pupils to develop a broad range of skills and interests, as well as developing pupils’ character and values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Ensure ambitious standards are set for all pupils that overcome disadvantage and advance equality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1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4. Leadership and management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58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challenge, influence, motivate and support individuals and teams to attain high goals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1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1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2.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Demonstrates a clear expression of Christian leadership and management in approach to managing the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>
        <w:trPr>
          <w:trHeight w:hRule="exact" w:val="542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FC1EF7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3.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 xml:space="preserve">Evidence of leading high-quality staff professional development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SS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3"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4.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Understanding of safeguarding requirements and commitment to meeting them fully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52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3"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5.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analyse, interpret and use data effectively to enable accurate challenge and ambitious target setting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</w:tbl>
    <w:p w:rsidR="0014484D" w:rsidRDefault="0014484D">
      <w:pPr>
        <w:widowControl/>
        <w:kinsoku/>
        <w:overflowPunct/>
        <w:autoSpaceDE w:val="0"/>
        <w:autoSpaceDN w:val="0"/>
        <w:adjustRightInd w:val="0"/>
        <w:textAlignment w:val="auto"/>
        <w:sectPr w:rsidR="0014484D"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</w:p>
    <w:p w:rsidR="0014484D" w:rsidRDefault="0014484D">
      <w:pPr>
        <w:spacing w:line="20" w:lineRule="exact"/>
        <w:ind w:left="14" w:right="14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3" w:line="250" w:lineRule="exact"/>
              <w:ind w:left="7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6.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Demonstrate high levels of energy, resilience and an ability to manage workload in order to cope with conflicting</w:t>
            </w:r>
          </w:p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43" w:after="14" w:line="250" w:lineRule="exact"/>
              <w:ind w:lef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pressures and priorities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08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08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1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5. Wider engagement and contribution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build and maintain effective relationships with parents, carers, partners, governors and the community that</w:t>
            </w:r>
          </w:p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enhance the education of all pupils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3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2.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ensure that the school is at the heart of the community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3.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collaborate and network with other schools and settings to improve outcomes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SS</w:t>
            </w:r>
          </w:p>
        </w:tc>
      </w:tr>
    </w:tbl>
    <w:p w:rsidR="0014484D" w:rsidRDefault="0014484D"/>
    <w:sectPr w:rsidR="0014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46" w:rsidRDefault="00BA6D46" w:rsidP="002853E1">
      <w:r>
        <w:separator/>
      </w:r>
    </w:p>
  </w:endnote>
  <w:endnote w:type="continuationSeparator" w:id="0">
    <w:p w:rsidR="00BA6D46" w:rsidRDefault="00BA6D46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2DE" w:rsidRPr="002502D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46" w:rsidRDefault="00BA6D46" w:rsidP="002853E1">
      <w:r>
        <w:separator/>
      </w:r>
    </w:p>
  </w:footnote>
  <w:footnote w:type="continuationSeparator" w:id="0">
    <w:p w:rsidR="00BA6D46" w:rsidRDefault="00BA6D46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D"/>
    <w:rsid w:val="000A25DE"/>
    <w:rsid w:val="0014484D"/>
    <w:rsid w:val="002502DE"/>
    <w:rsid w:val="002853E1"/>
    <w:rsid w:val="00795A01"/>
    <w:rsid w:val="00BA6D46"/>
    <w:rsid w:val="00E10391"/>
    <w:rsid w:val="00E14F45"/>
    <w:rsid w:val="00EF4B9A"/>
    <w:rsid w:val="00FC1EF7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9E6AC-C91E-4A5E-AF53-8CE68C3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dcterms:created xsi:type="dcterms:W3CDTF">2018-03-19T09:12:00Z</dcterms:created>
  <dcterms:modified xsi:type="dcterms:W3CDTF">2018-03-19T09:12:00Z</dcterms:modified>
</cp:coreProperties>
</file>