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131C" w14:textId="77777777" w:rsidR="003D2F7A" w:rsidRDefault="003D2F7A">
      <w:bookmarkStart w:id="0" w:name="_GoBack"/>
      <w:bookmarkEnd w:id="0"/>
    </w:p>
    <w:p w14:paraId="1638EA2C" w14:textId="77777777" w:rsidR="00132E0F" w:rsidRDefault="00132E0F"/>
    <w:p w14:paraId="207C5B06" w14:textId="77777777" w:rsidR="00132E0F" w:rsidRDefault="00132E0F"/>
    <w:p w14:paraId="4A55A39B" w14:textId="681FAE88" w:rsidR="00132E0F" w:rsidRPr="00132E0F" w:rsidRDefault="00E8742E" w:rsidP="00132E0F">
      <w:pPr>
        <w:pStyle w:val="Heading2"/>
        <w:rPr>
          <w:rFonts w:ascii="Gill Sans" w:eastAsia="Calibri" w:hAnsi="Gill Sans" w:cs="Gill Sans"/>
          <w:color w:val="000000" w:themeColor="text1"/>
          <w:sz w:val="24"/>
          <w:szCs w:val="24"/>
        </w:rPr>
      </w:pPr>
      <w:r>
        <w:rPr>
          <w:rFonts w:ascii="Gill Sans" w:eastAsia="Calibri" w:hAnsi="Gill Sans" w:cs="Gill Sans"/>
          <w:color w:val="000000" w:themeColor="text1"/>
          <w:sz w:val="24"/>
          <w:szCs w:val="24"/>
        </w:rPr>
        <w:t>Person Specification</w:t>
      </w:r>
    </w:p>
    <w:p w14:paraId="52724BD2" w14:textId="251B7EAE" w:rsidR="00132E0F" w:rsidRPr="00132E0F" w:rsidRDefault="00132E0F" w:rsidP="00132E0F">
      <w:pPr>
        <w:pStyle w:val="Heading2"/>
        <w:spacing w:line="276" w:lineRule="auto"/>
        <w:rPr>
          <w:rFonts w:ascii="Gill Sans" w:eastAsia="Calibri" w:hAnsi="Gill Sans" w:cs="Gill Sans"/>
          <w:b w:val="0"/>
          <w:color w:val="auto"/>
          <w:sz w:val="24"/>
          <w:szCs w:val="24"/>
        </w:rPr>
      </w:pPr>
      <w:r w:rsidRPr="00132E0F">
        <w:rPr>
          <w:rFonts w:ascii="Gill Sans" w:eastAsia="Calibri" w:hAnsi="Gill Sans" w:cs="Gill Sans"/>
          <w:color w:val="auto"/>
          <w:sz w:val="24"/>
          <w:szCs w:val="24"/>
        </w:rPr>
        <w:t>School:</w:t>
      </w:r>
      <w:r>
        <w:rPr>
          <w:rFonts w:ascii="Gill Sans" w:eastAsia="Calibri" w:hAnsi="Gill Sans" w:cs="Gill Sans"/>
          <w:b w:val="0"/>
          <w:color w:val="auto"/>
          <w:sz w:val="24"/>
          <w:szCs w:val="24"/>
        </w:rPr>
        <w:t xml:space="preserve"> </w:t>
      </w:r>
      <w:r w:rsidR="00E8742E">
        <w:rPr>
          <w:rFonts w:ascii="Gill Sans" w:eastAsia="Calibri" w:hAnsi="Gill Sans" w:cs="Gill Sans"/>
          <w:b w:val="0"/>
          <w:color w:val="auto"/>
          <w:sz w:val="24"/>
          <w:szCs w:val="24"/>
        </w:rPr>
        <w:tab/>
      </w:r>
      <w:r>
        <w:rPr>
          <w:rFonts w:ascii="Gill Sans" w:eastAsia="Calibri" w:hAnsi="Gill Sans" w:cs="Gill Sans"/>
          <w:b w:val="0"/>
          <w:color w:val="auto"/>
          <w:sz w:val="24"/>
          <w:szCs w:val="24"/>
        </w:rPr>
        <w:t>Greatfields</w:t>
      </w:r>
    </w:p>
    <w:p w14:paraId="05D3A151" w14:textId="4E32AA18" w:rsidR="00132E0F" w:rsidRPr="00132E0F" w:rsidRDefault="00132E0F" w:rsidP="00132E0F">
      <w:pPr>
        <w:spacing w:line="276" w:lineRule="auto"/>
        <w:rPr>
          <w:rFonts w:ascii="Gill Sans" w:hAnsi="Gill Sans" w:cs="Gill Sans"/>
        </w:rPr>
      </w:pPr>
      <w:r w:rsidRPr="00132E0F">
        <w:rPr>
          <w:rFonts w:ascii="Gill Sans" w:hAnsi="Gill Sans" w:cs="Gill Sans"/>
          <w:b/>
        </w:rPr>
        <w:t xml:space="preserve">Job title: </w:t>
      </w:r>
      <w:r w:rsidR="00E8742E">
        <w:rPr>
          <w:rFonts w:ascii="Gill Sans" w:hAnsi="Gill Sans" w:cs="Gill Sans"/>
          <w:b/>
        </w:rPr>
        <w:tab/>
      </w:r>
      <w:r w:rsidR="00327769">
        <w:rPr>
          <w:rFonts w:ascii="Gill Sans" w:hAnsi="Gill Sans" w:cs="Gill Sans"/>
        </w:rPr>
        <w:t>Caretaker</w:t>
      </w:r>
    </w:p>
    <w:p w14:paraId="22E054BA" w14:textId="77777777" w:rsidR="00132E0F" w:rsidRPr="00132E0F" w:rsidRDefault="00132E0F" w:rsidP="00132E0F">
      <w:pPr>
        <w:spacing w:line="276" w:lineRule="auto"/>
        <w:rPr>
          <w:rFonts w:ascii="Gill Sans" w:hAnsi="Gill Sans" w:cs="Gill Sans"/>
        </w:rPr>
      </w:pPr>
    </w:p>
    <w:p w14:paraId="131F352C" w14:textId="18C150B5" w:rsidR="00132E0F" w:rsidRPr="00327769" w:rsidRDefault="00132E0F" w:rsidP="00132E0F">
      <w:pPr>
        <w:spacing w:line="276" w:lineRule="auto"/>
        <w:rPr>
          <w:rFonts w:ascii="Gill Sans" w:hAnsi="Gill Sans" w:cs="Gill Sans"/>
          <w:i/>
        </w:rPr>
      </w:pPr>
      <w:r w:rsidRPr="00132E0F">
        <w:rPr>
          <w:rFonts w:ascii="Gill Sans" w:hAnsi="Gill Sans" w:cs="Gill Sans"/>
          <w:i/>
        </w:rPr>
        <w:t>The table below outlines the essential and desirable criteria, which will be used to select the candidate(s) for this post</w:t>
      </w:r>
      <w:r w:rsidRPr="00327769">
        <w:rPr>
          <w:rFonts w:ascii="Gill Sans" w:hAnsi="Gill Sans" w:cs="Gill Sans"/>
        </w:rPr>
        <w:t>.</w:t>
      </w:r>
      <w:r w:rsidR="00327769" w:rsidRPr="00327769">
        <w:rPr>
          <w:rFonts w:ascii="Gill Sans" w:hAnsi="Gill Sans" w:cs="Gill Sans"/>
        </w:rPr>
        <w:t xml:space="preserve"> </w:t>
      </w:r>
      <w:r w:rsidR="00327769">
        <w:rPr>
          <w:rFonts w:ascii="Gill Sans" w:hAnsi="Gill Sans" w:cs="Gill Sans"/>
        </w:rPr>
        <w:t xml:space="preserve"> </w:t>
      </w:r>
      <w:r w:rsidR="00327769">
        <w:rPr>
          <w:rFonts w:ascii="Gill Sans" w:hAnsi="Gill Sans" w:cs="Gill Sans"/>
          <w:i/>
        </w:rPr>
        <w:t>Evidence will be assessed from</w:t>
      </w:r>
      <w:r w:rsidR="00327769" w:rsidRPr="00327769">
        <w:rPr>
          <w:rFonts w:ascii="Gill Sans" w:hAnsi="Gill Sans" w:cs="Gill Sans"/>
          <w:i/>
        </w:rPr>
        <w:t xml:space="preserve"> application form (A), interviews (I) and references (R)</w:t>
      </w:r>
    </w:p>
    <w:tbl>
      <w:tblPr>
        <w:tblW w:w="9356" w:type="dxa"/>
        <w:tblInd w:w="-7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08"/>
        <w:gridCol w:w="4063"/>
        <w:gridCol w:w="2268"/>
        <w:gridCol w:w="1417"/>
      </w:tblGrid>
      <w:tr w:rsidR="00D67202" w:rsidRPr="00132E0F" w14:paraId="1C67C683" w14:textId="77777777" w:rsidTr="00124E38">
        <w:trPr>
          <w:trHeight w:val="375"/>
        </w:trPr>
        <w:tc>
          <w:tcPr>
            <w:tcW w:w="160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C7C957"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Criteria</w:t>
            </w:r>
          </w:p>
        </w:tc>
        <w:tc>
          <w:tcPr>
            <w:tcW w:w="406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C840059"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Essential</w:t>
            </w:r>
          </w:p>
        </w:tc>
        <w:tc>
          <w:tcPr>
            <w:tcW w:w="22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0E25D5"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Desirable</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CE2B81"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Assessment method</w:t>
            </w:r>
          </w:p>
        </w:tc>
      </w:tr>
      <w:tr w:rsidR="00132E0F" w:rsidRPr="00132E0F" w14:paraId="6F144A92" w14:textId="77777777" w:rsidTr="00EB2442">
        <w:trPr>
          <w:trHeight w:hRule="exact" w:val="3687"/>
        </w:trPr>
        <w:tc>
          <w:tcPr>
            <w:tcW w:w="1608" w:type="dxa"/>
            <w:tcBorders>
              <w:top w:val="single" w:sz="4" w:space="0" w:color="auto"/>
              <w:left w:val="single" w:sz="4" w:space="0" w:color="auto"/>
              <w:bottom w:val="single" w:sz="4" w:space="0" w:color="auto"/>
              <w:right w:val="single" w:sz="4" w:space="0" w:color="auto"/>
            </w:tcBorders>
            <w:shd w:val="clear" w:color="auto" w:fill="FFFFFF"/>
          </w:tcPr>
          <w:p w14:paraId="7712061A" w14:textId="77777777" w:rsidR="008C5482" w:rsidRDefault="008C5482" w:rsidP="00720178">
            <w:pPr>
              <w:rPr>
                <w:rFonts w:ascii="Gill Sans" w:hAnsi="Gill Sans" w:cs="Gill Sans"/>
              </w:rPr>
            </w:pPr>
          </w:p>
          <w:p w14:paraId="04FE7F0B" w14:textId="77777777" w:rsidR="00124E38" w:rsidRDefault="00FA4501" w:rsidP="00720178">
            <w:pPr>
              <w:rPr>
                <w:rFonts w:ascii="Gill Sans" w:hAnsi="Gill Sans" w:cs="Gill Sans"/>
              </w:rPr>
            </w:pPr>
            <w:r>
              <w:rPr>
                <w:rFonts w:ascii="Gill Sans" w:hAnsi="Gill Sans" w:cs="Gill Sans"/>
              </w:rPr>
              <w:t>Qualifications</w:t>
            </w:r>
          </w:p>
          <w:p w14:paraId="3BA6CCA7" w14:textId="6415AD3B" w:rsidR="00132E0F" w:rsidRPr="00132E0F" w:rsidRDefault="00124E38" w:rsidP="00720178">
            <w:pPr>
              <w:rPr>
                <w:rFonts w:ascii="Gill Sans" w:hAnsi="Gill Sans" w:cs="Gill Sans"/>
              </w:rPr>
            </w:pPr>
            <w:r>
              <w:rPr>
                <w:rFonts w:ascii="Gill Sans" w:hAnsi="Gill Sans" w:cs="Gill Sans"/>
              </w:rPr>
              <w:t xml:space="preserve">and </w:t>
            </w:r>
            <w:r w:rsidR="00FA4501">
              <w:rPr>
                <w:rFonts w:ascii="Gill Sans" w:hAnsi="Gill Sans" w:cs="Gill Sans"/>
              </w:rPr>
              <w:t xml:space="preserve"> </w:t>
            </w:r>
            <w:r>
              <w:rPr>
                <w:rFonts w:ascii="Gill Sans" w:hAnsi="Gill Sans" w:cs="Gill Sans"/>
              </w:rPr>
              <w:t xml:space="preserve">Knowledge </w:t>
            </w:r>
            <w:r w:rsidR="004E0CCC">
              <w:rPr>
                <w:rFonts w:ascii="Gill Sans" w:hAnsi="Gill Sans" w:cs="Gill Sans"/>
              </w:rPr>
              <w:t xml:space="preserve"> </w:t>
            </w:r>
          </w:p>
          <w:p w14:paraId="0905E73B" w14:textId="77777777" w:rsidR="00132E0F" w:rsidRPr="00132E0F" w:rsidRDefault="00132E0F" w:rsidP="00720178">
            <w:pPr>
              <w:rPr>
                <w:rFonts w:ascii="Gill Sans" w:hAnsi="Gill Sans" w:cs="Gill Sans"/>
              </w:rPr>
            </w:pPr>
          </w:p>
          <w:p w14:paraId="42847DA1" w14:textId="77777777" w:rsidR="00132E0F" w:rsidRPr="00132E0F" w:rsidRDefault="00132E0F" w:rsidP="00720178">
            <w:pPr>
              <w:rPr>
                <w:rFonts w:ascii="Gill Sans" w:hAnsi="Gill Sans" w:cs="Gill Sans"/>
              </w:rPr>
            </w:pPr>
          </w:p>
          <w:p w14:paraId="6FD44FFE" w14:textId="77777777" w:rsidR="00132E0F" w:rsidRPr="00132E0F" w:rsidRDefault="00132E0F" w:rsidP="00720178">
            <w:pPr>
              <w:rPr>
                <w:rFonts w:ascii="Gill Sans" w:hAnsi="Gill Sans" w:cs="Gill Sans"/>
              </w:rPr>
            </w:pPr>
          </w:p>
          <w:p w14:paraId="27172514" w14:textId="77777777" w:rsidR="00132E0F" w:rsidRPr="00132E0F" w:rsidRDefault="00132E0F" w:rsidP="00720178">
            <w:pPr>
              <w:rPr>
                <w:rFonts w:ascii="Gill Sans" w:hAnsi="Gill Sans" w:cs="Gill Sans"/>
              </w:rPr>
            </w:pPr>
          </w:p>
        </w:tc>
        <w:tc>
          <w:tcPr>
            <w:tcW w:w="4063" w:type="dxa"/>
            <w:tcBorders>
              <w:top w:val="single" w:sz="4" w:space="0" w:color="auto"/>
              <w:left w:val="single" w:sz="4" w:space="0" w:color="auto"/>
              <w:bottom w:val="single" w:sz="4" w:space="0" w:color="auto"/>
              <w:right w:val="single" w:sz="4" w:space="0" w:color="auto"/>
            </w:tcBorders>
            <w:shd w:val="clear" w:color="auto" w:fill="FFFFFF"/>
          </w:tcPr>
          <w:p w14:paraId="28023379" w14:textId="7343A13A" w:rsidR="002B2CC0" w:rsidRPr="002B2CC0" w:rsidRDefault="00FA4501" w:rsidP="002B2CC0">
            <w:pPr>
              <w:pStyle w:val="ListParagraph"/>
              <w:numPr>
                <w:ilvl w:val="0"/>
                <w:numId w:val="2"/>
              </w:numPr>
              <w:spacing w:before="100" w:beforeAutospacing="1" w:after="72"/>
              <w:rPr>
                <w:rFonts w:ascii="Gill Sans" w:hAnsi="Gill Sans" w:cs="Gill Sans"/>
                <w:color w:val="000000"/>
              </w:rPr>
            </w:pPr>
            <w:r>
              <w:rPr>
                <w:rFonts w:ascii="Gill Sans" w:hAnsi="Gill Sans" w:cs="Gill Sans"/>
                <w:color w:val="000000"/>
              </w:rPr>
              <w:t>Good lev</w:t>
            </w:r>
            <w:r w:rsidR="00EB2442">
              <w:rPr>
                <w:rFonts w:ascii="Gill Sans" w:hAnsi="Gill Sans" w:cs="Gill Sans"/>
                <w:color w:val="000000"/>
              </w:rPr>
              <w:t>els of literacy and numeracy</w:t>
            </w:r>
            <w:r>
              <w:rPr>
                <w:rFonts w:ascii="Gill Sans" w:hAnsi="Gill Sans" w:cs="Gill Sans"/>
                <w:color w:val="00000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6D4B9DC" w14:textId="67BA2966" w:rsidR="00132E0F" w:rsidRDefault="00FA4501" w:rsidP="001E5FCB">
            <w:pPr>
              <w:pStyle w:val="ListParagraph"/>
              <w:numPr>
                <w:ilvl w:val="0"/>
                <w:numId w:val="2"/>
              </w:numPr>
              <w:spacing w:before="100" w:beforeAutospacing="1" w:after="72"/>
              <w:rPr>
                <w:rFonts w:ascii="Gill Sans" w:hAnsi="Gill Sans" w:cs="Gill Sans"/>
              </w:rPr>
            </w:pPr>
            <w:r>
              <w:rPr>
                <w:rFonts w:ascii="Gill Sans" w:hAnsi="Gill Sans" w:cs="Gill Sans"/>
              </w:rPr>
              <w:t>F</w:t>
            </w:r>
            <w:r w:rsidR="008C5482">
              <w:rPr>
                <w:rFonts w:ascii="Gill Sans" w:hAnsi="Gill Sans" w:cs="Gill Sans"/>
              </w:rPr>
              <w:t xml:space="preserve">irst </w:t>
            </w:r>
            <w:r w:rsidR="004E0CCC">
              <w:rPr>
                <w:rFonts w:ascii="Gill Sans" w:hAnsi="Gill Sans" w:cs="Gill Sans"/>
              </w:rPr>
              <w:t>a</w:t>
            </w:r>
            <w:r w:rsidR="008C5482">
              <w:rPr>
                <w:rFonts w:ascii="Gill Sans" w:hAnsi="Gill Sans" w:cs="Gill Sans"/>
              </w:rPr>
              <w:t xml:space="preserve">id qualification </w:t>
            </w:r>
          </w:p>
          <w:p w14:paraId="3A5427E9" w14:textId="6A591A74" w:rsidR="00EB2442" w:rsidRPr="00EB2442" w:rsidRDefault="00EB2442" w:rsidP="00EB2442">
            <w:pPr>
              <w:pStyle w:val="ListParagraph"/>
              <w:numPr>
                <w:ilvl w:val="0"/>
                <w:numId w:val="2"/>
              </w:numPr>
              <w:spacing w:before="100" w:beforeAutospacing="1" w:after="72"/>
              <w:rPr>
                <w:rFonts w:ascii="Gill Sans" w:hAnsi="Gill Sans" w:cs="Gill Sans"/>
                <w:color w:val="000000"/>
              </w:rPr>
            </w:pPr>
            <w:r>
              <w:rPr>
                <w:rFonts w:ascii="Gill Sans" w:hAnsi="Gill Sans" w:cs="Gill Sans"/>
              </w:rPr>
              <w:t>Knowledge of Health &amp; Safety and hygiene procedures and precautions</w:t>
            </w:r>
          </w:p>
          <w:p w14:paraId="4F01856F" w14:textId="4CC4531B" w:rsidR="00EB2442" w:rsidRDefault="00EB2442" w:rsidP="00EB2442">
            <w:pPr>
              <w:pStyle w:val="ListParagraph"/>
              <w:numPr>
                <w:ilvl w:val="0"/>
                <w:numId w:val="2"/>
              </w:numPr>
              <w:spacing w:before="100" w:beforeAutospacing="1" w:after="72"/>
              <w:rPr>
                <w:rFonts w:ascii="Gill Sans" w:hAnsi="Gill Sans" w:cs="Gill Sans"/>
                <w:color w:val="000000"/>
              </w:rPr>
            </w:pPr>
            <w:r>
              <w:rPr>
                <w:rFonts w:ascii="Gill Sans" w:hAnsi="Gill Sans" w:cs="Gill Sans"/>
                <w:color w:val="000000"/>
              </w:rPr>
              <w:t>Knowledge of security, heating plant and other systems</w:t>
            </w:r>
          </w:p>
          <w:p w14:paraId="204CD49E" w14:textId="1B21CAFA" w:rsidR="00327769" w:rsidRPr="001E5FCB" w:rsidRDefault="00327769" w:rsidP="00EB2442">
            <w:pPr>
              <w:pStyle w:val="ListParagraph"/>
              <w:spacing w:before="100" w:beforeAutospacing="1" w:after="72"/>
              <w:ind w:left="360"/>
              <w:rPr>
                <w:rFonts w:ascii="Gill Sans" w:hAnsi="Gill Sans" w:cs="Gill San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95135B" w14:textId="4B41EF11" w:rsidR="00132E0F" w:rsidRPr="00132E0F" w:rsidRDefault="00327769" w:rsidP="00720178">
            <w:pPr>
              <w:spacing w:before="100" w:beforeAutospacing="1" w:after="72"/>
              <w:rPr>
                <w:rFonts w:ascii="Gill Sans" w:hAnsi="Gill Sans" w:cs="Gill Sans"/>
              </w:rPr>
            </w:pPr>
            <w:r>
              <w:rPr>
                <w:rFonts w:ascii="Gill Sans" w:hAnsi="Gill Sans" w:cs="Gill Sans"/>
              </w:rPr>
              <w:t>A</w:t>
            </w:r>
          </w:p>
        </w:tc>
      </w:tr>
      <w:tr w:rsidR="00132E0F" w:rsidRPr="00132E0F" w14:paraId="0AAD7EC4" w14:textId="77777777" w:rsidTr="00EB2442">
        <w:trPr>
          <w:cantSplit/>
          <w:trHeight w:hRule="exact" w:val="1439"/>
        </w:trPr>
        <w:tc>
          <w:tcPr>
            <w:tcW w:w="1608" w:type="dxa"/>
            <w:tcBorders>
              <w:top w:val="single" w:sz="4" w:space="0" w:color="auto"/>
              <w:left w:val="single" w:sz="4" w:space="0" w:color="auto"/>
              <w:bottom w:val="single" w:sz="4" w:space="0" w:color="auto"/>
              <w:right w:val="single" w:sz="4" w:space="0" w:color="auto"/>
            </w:tcBorders>
            <w:shd w:val="clear" w:color="auto" w:fill="FFFFFF"/>
          </w:tcPr>
          <w:p w14:paraId="787DABF0" w14:textId="3AEE3BD0" w:rsidR="00132E0F" w:rsidRPr="00132E0F" w:rsidRDefault="00132E0F" w:rsidP="00720178">
            <w:pPr>
              <w:rPr>
                <w:rFonts w:ascii="Gill Sans" w:hAnsi="Gill Sans" w:cs="Gill Sans"/>
                <w:b/>
              </w:rPr>
            </w:pPr>
          </w:p>
          <w:p w14:paraId="336EFAA2" w14:textId="3E1BA95F" w:rsidR="00132E0F" w:rsidRPr="00132E0F" w:rsidRDefault="00FA4501" w:rsidP="00720178">
            <w:pPr>
              <w:rPr>
                <w:rFonts w:ascii="Gill Sans" w:hAnsi="Gill Sans" w:cs="Gill Sans"/>
              </w:rPr>
            </w:pPr>
            <w:r>
              <w:rPr>
                <w:rFonts w:ascii="Gill Sans" w:hAnsi="Gill Sans" w:cs="Gill Sans"/>
              </w:rPr>
              <w:t>Experience</w:t>
            </w:r>
          </w:p>
        </w:tc>
        <w:tc>
          <w:tcPr>
            <w:tcW w:w="4063" w:type="dxa"/>
            <w:tcBorders>
              <w:top w:val="single" w:sz="4" w:space="0" w:color="auto"/>
              <w:left w:val="single" w:sz="4" w:space="0" w:color="auto"/>
              <w:bottom w:val="single" w:sz="4" w:space="0" w:color="auto"/>
              <w:right w:val="single" w:sz="4" w:space="0" w:color="auto"/>
            </w:tcBorders>
            <w:shd w:val="clear" w:color="auto" w:fill="FFFFFF"/>
          </w:tcPr>
          <w:p w14:paraId="502F6C73" w14:textId="55370ECA" w:rsidR="00064B47" w:rsidRPr="00064B47" w:rsidRDefault="00064B47" w:rsidP="00EB2442">
            <w:pPr>
              <w:pStyle w:val="ListParagraph"/>
              <w:spacing w:before="100" w:beforeAutospacing="1" w:after="72"/>
              <w:ind w:left="360"/>
              <w:rPr>
                <w:rFonts w:ascii="Gill Sans" w:hAnsi="Gill Sans" w:cs="Gill San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C301D8" w14:textId="048D28F5" w:rsidR="00124E38" w:rsidRDefault="00124E38" w:rsidP="00124E38">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Experience of working in a school environment</w:t>
            </w:r>
          </w:p>
          <w:p w14:paraId="765EE0A1" w14:textId="7903CDAA" w:rsidR="00132E0F" w:rsidRPr="00132E0F" w:rsidRDefault="00132E0F" w:rsidP="00FA4501">
            <w:pPr>
              <w:pStyle w:val="ListParagraph"/>
              <w:spacing w:before="100" w:beforeAutospacing="1" w:after="72"/>
              <w:ind w:left="360"/>
              <w:rPr>
                <w:rFonts w:ascii="Gill Sans" w:hAnsi="Gill Sans" w:cs="Gill San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DC8350" w14:textId="77777777" w:rsidR="00132E0F" w:rsidRPr="00132E0F" w:rsidRDefault="00132E0F" w:rsidP="00720178">
            <w:pPr>
              <w:spacing w:before="100" w:beforeAutospacing="1" w:after="72"/>
              <w:rPr>
                <w:rFonts w:ascii="Gill Sans" w:hAnsi="Gill Sans" w:cs="Gill Sans"/>
              </w:rPr>
            </w:pPr>
          </w:p>
          <w:p w14:paraId="16A67399" w14:textId="70321EAC" w:rsidR="00132E0F" w:rsidRPr="00132E0F" w:rsidRDefault="00D67202" w:rsidP="00720178">
            <w:pPr>
              <w:spacing w:before="100" w:beforeAutospacing="1" w:after="72"/>
              <w:rPr>
                <w:rFonts w:ascii="Gill Sans" w:hAnsi="Gill Sans" w:cs="Gill Sans"/>
              </w:rPr>
            </w:pPr>
            <w:r>
              <w:rPr>
                <w:rFonts w:ascii="Gill Sans" w:hAnsi="Gill Sans" w:cs="Gill Sans"/>
              </w:rPr>
              <w:t>A, I, R</w:t>
            </w:r>
          </w:p>
        </w:tc>
      </w:tr>
      <w:tr w:rsidR="00132E0F" w:rsidRPr="00132E0F" w14:paraId="3F37A5DA" w14:textId="77777777" w:rsidTr="00EB2442">
        <w:trPr>
          <w:trHeight w:hRule="exact" w:val="3695"/>
        </w:trPr>
        <w:tc>
          <w:tcPr>
            <w:tcW w:w="1608" w:type="dxa"/>
            <w:tcBorders>
              <w:top w:val="single" w:sz="4" w:space="0" w:color="auto"/>
              <w:left w:val="single" w:sz="4" w:space="0" w:color="auto"/>
              <w:bottom w:val="single" w:sz="4" w:space="0" w:color="auto"/>
              <w:right w:val="single" w:sz="4" w:space="0" w:color="auto"/>
            </w:tcBorders>
            <w:shd w:val="clear" w:color="auto" w:fill="FFFFFF"/>
          </w:tcPr>
          <w:p w14:paraId="3CE4D1F0" w14:textId="47E01E5F" w:rsidR="00132E0F" w:rsidRPr="00132E0F" w:rsidRDefault="00132E0F" w:rsidP="00720178">
            <w:pPr>
              <w:rPr>
                <w:rFonts w:ascii="Gill Sans" w:hAnsi="Gill Sans" w:cs="Gill Sans"/>
                <w:b/>
              </w:rPr>
            </w:pPr>
          </w:p>
          <w:p w14:paraId="3156A886" w14:textId="77777777" w:rsidR="00132E0F" w:rsidRPr="00132E0F" w:rsidRDefault="00132E0F" w:rsidP="00720178">
            <w:pPr>
              <w:rPr>
                <w:rFonts w:ascii="Gill Sans" w:hAnsi="Gill Sans" w:cs="Gill Sans"/>
                <w:b/>
              </w:rPr>
            </w:pPr>
          </w:p>
          <w:p w14:paraId="648BE954" w14:textId="0FFCB250" w:rsidR="00132E0F" w:rsidRPr="00132E0F" w:rsidRDefault="00327769" w:rsidP="00720178">
            <w:pPr>
              <w:rPr>
                <w:rFonts w:ascii="Gill Sans" w:hAnsi="Gill Sans" w:cs="Gill Sans"/>
              </w:rPr>
            </w:pPr>
            <w:r>
              <w:rPr>
                <w:rFonts w:ascii="Gill Sans" w:hAnsi="Gill Sans" w:cs="Gill Sans"/>
              </w:rPr>
              <w:t>Skills and Aptitudes</w:t>
            </w:r>
          </w:p>
        </w:tc>
        <w:tc>
          <w:tcPr>
            <w:tcW w:w="4063" w:type="dxa"/>
            <w:tcBorders>
              <w:top w:val="single" w:sz="4" w:space="0" w:color="auto"/>
              <w:left w:val="single" w:sz="4" w:space="0" w:color="auto"/>
              <w:bottom w:val="single" w:sz="4" w:space="0" w:color="auto"/>
              <w:right w:val="single" w:sz="4" w:space="0" w:color="auto"/>
            </w:tcBorders>
            <w:shd w:val="clear" w:color="auto" w:fill="FFFFFF"/>
          </w:tcPr>
          <w:p w14:paraId="2BCDEA45" w14:textId="6F49CF83" w:rsidR="00EB2442" w:rsidRDefault="00EB2442"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Ability to follow clear instructions</w:t>
            </w:r>
          </w:p>
          <w:p w14:paraId="03D8CEAB" w14:textId="774EF9B1" w:rsidR="00FA4501" w:rsidRDefault="00FA4501"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Positive attitude to working with children and adults</w:t>
            </w:r>
          </w:p>
          <w:p w14:paraId="4C66707F" w14:textId="77777777" w:rsidR="00FA4501" w:rsidRDefault="00FA4501"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Ability to carry out manual tasks i.e., climbing, lifting and moving items.</w:t>
            </w:r>
          </w:p>
          <w:p w14:paraId="27339CDC" w14:textId="02156F61" w:rsidR="002B2CC0" w:rsidRDefault="002B2CC0" w:rsidP="00E8742E">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Effective time management skills</w:t>
            </w:r>
          </w:p>
          <w:p w14:paraId="038BA155" w14:textId="77777777" w:rsidR="002B2CC0" w:rsidRDefault="00124E38" w:rsidP="00EB244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 xml:space="preserve">Ability to communicate effectively (both orally and in writing) </w:t>
            </w:r>
          </w:p>
          <w:p w14:paraId="528B7F8B" w14:textId="5813BE4B" w:rsidR="00FD4707" w:rsidRPr="00EB2442" w:rsidRDefault="00C507ED" w:rsidP="00EB244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themeColor="text1"/>
              </w:rPr>
              <w:t>Willing to ‘go the extra mile’.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9D6FD7" w14:textId="77777777" w:rsidR="00124E38" w:rsidRDefault="00124E38" w:rsidP="00124E38">
            <w:pPr>
              <w:pStyle w:val="ListParagraph"/>
              <w:spacing w:before="100" w:beforeAutospacing="1" w:after="72"/>
              <w:ind w:left="360"/>
              <w:rPr>
                <w:rFonts w:ascii="Gill Sans" w:hAnsi="Gill Sans" w:cs="Gill Sans"/>
                <w:color w:val="000000"/>
              </w:rPr>
            </w:pPr>
          </w:p>
          <w:p w14:paraId="03540357" w14:textId="3C973C1E" w:rsidR="001E5FCB" w:rsidRPr="00124E38" w:rsidRDefault="001E5FCB" w:rsidP="00124E38">
            <w:pPr>
              <w:spacing w:before="100" w:beforeAutospacing="1" w:after="72"/>
              <w:rPr>
                <w:rFonts w:ascii="Gill Sans" w:hAnsi="Gill Sans" w:cs="Gill San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910DA9A" w14:textId="77777777" w:rsidR="00132E0F" w:rsidRPr="00132E0F" w:rsidRDefault="00132E0F" w:rsidP="00720178">
            <w:pPr>
              <w:spacing w:before="100" w:beforeAutospacing="1" w:after="72"/>
              <w:rPr>
                <w:rFonts w:ascii="Gill Sans" w:hAnsi="Gill Sans" w:cs="Gill Sans"/>
              </w:rPr>
            </w:pPr>
          </w:p>
          <w:p w14:paraId="269F100E" w14:textId="15FD50C2" w:rsidR="00132E0F" w:rsidRPr="00132E0F" w:rsidRDefault="00D67202" w:rsidP="00720178">
            <w:pPr>
              <w:spacing w:before="100" w:beforeAutospacing="1" w:after="72"/>
              <w:rPr>
                <w:rFonts w:ascii="Gill Sans" w:hAnsi="Gill Sans" w:cs="Gill Sans"/>
              </w:rPr>
            </w:pPr>
            <w:r>
              <w:rPr>
                <w:rFonts w:ascii="Gill Sans" w:hAnsi="Gill Sans" w:cs="Gill Sans"/>
              </w:rPr>
              <w:t>A, I, R</w:t>
            </w:r>
          </w:p>
        </w:tc>
      </w:tr>
    </w:tbl>
    <w:p w14:paraId="48D350EF" w14:textId="2ED8445A" w:rsidR="00751250" w:rsidRDefault="00751250"/>
    <w:sectPr w:rsidR="00751250" w:rsidSect="00AA037F">
      <w:headerReference w:type="even" r:id="rId7"/>
      <w:headerReference w:type="default" r:id="rId8"/>
      <w:headerReference w:type="first" r:id="rId9"/>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4D9FC" w14:textId="77777777" w:rsidR="00AE3524" w:rsidRDefault="00AE3524" w:rsidP="000B6B2C">
      <w:r>
        <w:separator/>
      </w:r>
    </w:p>
  </w:endnote>
  <w:endnote w:type="continuationSeparator" w:id="0">
    <w:p w14:paraId="08D2A0A4" w14:textId="77777777" w:rsidR="00AE3524" w:rsidRDefault="00AE3524"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w:altName w:val="Segoe UI Semilight"/>
    <w:charset w:val="00"/>
    <w:family w:val="swiss"/>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B469" w14:textId="77777777" w:rsidR="00AE3524" w:rsidRDefault="00AE3524" w:rsidP="000B6B2C">
      <w:r>
        <w:separator/>
      </w:r>
    </w:p>
  </w:footnote>
  <w:footnote w:type="continuationSeparator" w:id="0">
    <w:p w14:paraId="423CCF3F" w14:textId="77777777" w:rsidR="00AE3524" w:rsidRDefault="00AE3524" w:rsidP="000B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D22B" w14:textId="77777777" w:rsidR="000B6B2C" w:rsidRDefault="000A7123">
    <w:pPr>
      <w:pStyle w:val="Header"/>
    </w:pPr>
    <w:r>
      <w:rPr>
        <w:noProof/>
      </w:rPr>
      <w:pict w14:anchorId="71FA3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5AF6" w14:textId="77777777" w:rsidR="000B6B2C" w:rsidRDefault="000A7123">
    <w:pPr>
      <w:pStyle w:val="Header"/>
    </w:pPr>
    <w:r>
      <w:rPr>
        <w:noProof/>
      </w:rPr>
      <w:pict w14:anchorId="27E3F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3CE1" w14:textId="77777777" w:rsidR="000B6B2C" w:rsidRDefault="000A7123">
    <w:pPr>
      <w:pStyle w:val="Header"/>
    </w:pPr>
    <w:r>
      <w:rPr>
        <w:noProof/>
      </w:rPr>
      <w:pict w14:anchorId="6E83C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32DE"/>
    <w:multiLevelType w:val="hybridMultilevel"/>
    <w:tmpl w:val="408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27243"/>
    <w:multiLevelType w:val="hybridMultilevel"/>
    <w:tmpl w:val="752A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B30DF8"/>
    <w:multiLevelType w:val="hybridMultilevel"/>
    <w:tmpl w:val="6B148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64B47"/>
    <w:rsid w:val="00066F57"/>
    <w:rsid w:val="000A5C55"/>
    <w:rsid w:val="000A7123"/>
    <w:rsid w:val="000B6B2C"/>
    <w:rsid w:val="00124E38"/>
    <w:rsid w:val="00132E0F"/>
    <w:rsid w:val="00152345"/>
    <w:rsid w:val="00165DE4"/>
    <w:rsid w:val="001E5FCB"/>
    <w:rsid w:val="0023614F"/>
    <w:rsid w:val="002B2CC0"/>
    <w:rsid w:val="00327769"/>
    <w:rsid w:val="00350144"/>
    <w:rsid w:val="003D2F7A"/>
    <w:rsid w:val="004E0CCC"/>
    <w:rsid w:val="00751250"/>
    <w:rsid w:val="008A6BB1"/>
    <w:rsid w:val="008C5482"/>
    <w:rsid w:val="00AA037F"/>
    <w:rsid w:val="00AB48DE"/>
    <w:rsid w:val="00AB6565"/>
    <w:rsid w:val="00AD46A7"/>
    <w:rsid w:val="00AE3524"/>
    <w:rsid w:val="00C507ED"/>
    <w:rsid w:val="00D67202"/>
    <w:rsid w:val="00E47F34"/>
    <w:rsid w:val="00E8742E"/>
    <w:rsid w:val="00EB2442"/>
    <w:rsid w:val="00EE3F4D"/>
    <w:rsid w:val="00F752D2"/>
    <w:rsid w:val="00FA4501"/>
    <w:rsid w:val="00FD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3C765205"/>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2E0F"/>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customStyle="1" w:styleId="Heading2Char">
    <w:name w:val="Heading 2 Char"/>
    <w:basedOn w:val="DefaultParagraphFont"/>
    <w:link w:val="Heading2"/>
    <w:uiPriority w:val="9"/>
    <w:semiHidden/>
    <w:rsid w:val="00132E0F"/>
    <w:rPr>
      <w:rFonts w:ascii="Calibri" w:eastAsia="MS Gothic" w:hAnsi="Calibri" w:cs="Times New Roman"/>
      <w:b/>
      <w:bCs/>
      <w:color w:val="4F81BD"/>
      <w:sz w:val="26"/>
      <w:szCs w:val="26"/>
    </w:rPr>
  </w:style>
  <w:style w:type="paragraph" w:styleId="ListParagraph">
    <w:name w:val="List Paragraph"/>
    <w:basedOn w:val="Normal"/>
    <w:uiPriority w:val="34"/>
    <w:qFormat/>
    <w:rsid w:val="00D6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 letterhead 3</Template>
  <TotalTime>1</TotalTime>
  <Pages>1</Pages>
  <Words>142</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L Nash</cp:lastModifiedBy>
  <cp:revision>2</cp:revision>
  <cp:lastPrinted>2017-11-10T17:28:00Z</cp:lastPrinted>
  <dcterms:created xsi:type="dcterms:W3CDTF">2017-11-10T17:29:00Z</dcterms:created>
  <dcterms:modified xsi:type="dcterms:W3CDTF">2017-11-10T17:29:00Z</dcterms:modified>
</cp:coreProperties>
</file>