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F32" w:rsidRDefault="005F6F32" w:rsidP="005F6F32">
      <w:pPr>
        <w:pStyle w:val="Default"/>
        <w:spacing w:after="99"/>
        <w:rPr>
          <w:rFonts w:ascii="Helvetica-Bold" w:hAnsi="Helvetica-Bold" w:cs="Helvetica-Bold"/>
          <w:b/>
          <w:bCs/>
          <w:sz w:val="23"/>
          <w:szCs w:val="23"/>
        </w:rPr>
      </w:pPr>
    </w:p>
    <w:p w:rsidR="00FE25EC" w:rsidRDefault="00DE0A48" w:rsidP="00FB6B73">
      <w:pPr>
        <w:pStyle w:val="Default"/>
        <w:spacing w:after="99"/>
        <w:jc w:val="center"/>
        <w:rPr>
          <w:rFonts w:asciiTheme="minorHAnsi" w:hAnsiTheme="minorHAnsi" w:cs="Helvetica-Bold"/>
          <w:b/>
          <w:bCs/>
          <w:sz w:val="28"/>
          <w:szCs w:val="28"/>
        </w:rPr>
      </w:pPr>
      <w:r w:rsidRPr="00F01696">
        <w:rPr>
          <w:rFonts w:asciiTheme="minorHAnsi" w:hAnsiTheme="minorHAnsi" w:cs="Helvetica-Bold"/>
          <w:b/>
          <w:bCs/>
          <w:sz w:val="28"/>
          <w:szCs w:val="28"/>
        </w:rPr>
        <w:t>JOB DESCRIPTION</w:t>
      </w:r>
    </w:p>
    <w:p w:rsidR="00725C1A" w:rsidRPr="00FB6B73" w:rsidRDefault="00725C1A" w:rsidP="00FB6B73">
      <w:pPr>
        <w:pStyle w:val="Default"/>
        <w:spacing w:after="99"/>
        <w:jc w:val="center"/>
        <w:rPr>
          <w:rFonts w:asciiTheme="minorHAnsi" w:hAnsiTheme="minorHAnsi" w:cs="Helvetica-Bold"/>
          <w:b/>
          <w:bCs/>
          <w:sz w:val="28"/>
          <w:szCs w:val="28"/>
        </w:rPr>
      </w:pPr>
    </w:p>
    <w:p w:rsidR="00FE25EC" w:rsidRPr="00474F6D" w:rsidRDefault="00FE25EC" w:rsidP="00FE25EC">
      <w:pPr>
        <w:spacing w:line="240" w:lineRule="auto"/>
        <w:contextualSpacing/>
        <w:rPr>
          <w:rFonts w:eastAsia="Calibri" w:cs="Arial"/>
          <w:i/>
        </w:rPr>
      </w:pPr>
      <w:r w:rsidRPr="00F01696">
        <w:rPr>
          <w:rFonts w:eastAsia="Calibri" w:cs="Arial"/>
          <w:b/>
        </w:rPr>
        <w:t>POST TITLE:</w:t>
      </w:r>
      <w:r w:rsidRPr="00F01696">
        <w:rPr>
          <w:rFonts w:eastAsia="Calibri" w:cs="Arial"/>
        </w:rPr>
        <w:tab/>
      </w:r>
      <w:r w:rsidRPr="00F01696">
        <w:rPr>
          <w:rFonts w:eastAsia="Calibri" w:cs="Arial"/>
        </w:rPr>
        <w:tab/>
      </w:r>
      <w:r w:rsidRPr="00F01696">
        <w:rPr>
          <w:rFonts w:eastAsia="Calibri" w:cs="Arial"/>
        </w:rPr>
        <w:tab/>
      </w:r>
      <w:r w:rsidR="003F75EC">
        <w:rPr>
          <w:rFonts w:eastAsia="Calibri" w:cs="Arial"/>
        </w:rPr>
        <w:t xml:space="preserve">Teacher of </w:t>
      </w:r>
      <w:r w:rsidR="008265D9">
        <w:rPr>
          <w:rFonts w:eastAsia="Calibri" w:cs="Arial"/>
        </w:rPr>
        <w:t>Business and Economics</w:t>
      </w:r>
    </w:p>
    <w:p w:rsidR="00FE25EC" w:rsidRPr="00F01696" w:rsidRDefault="00FE25EC" w:rsidP="00FE25EC">
      <w:pPr>
        <w:spacing w:line="240" w:lineRule="auto"/>
        <w:contextualSpacing/>
        <w:rPr>
          <w:rFonts w:eastAsia="Calibri" w:cs="Arial"/>
        </w:rPr>
      </w:pPr>
    </w:p>
    <w:p w:rsidR="00F04D3A" w:rsidRDefault="00FE25EC" w:rsidP="00FE25EC">
      <w:pPr>
        <w:spacing w:line="240" w:lineRule="auto"/>
        <w:contextualSpacing/>
        <w:rPr>
          <w:rFonts w:eastAsia="Calibri" w:cs="Arial"/>
        </w:rPr>
      </w:pPr>
      <w:r w:rsidRPr="00F01696">
        <w:rPr>
          <w:rFonts w:eastAsia="Calibri" w:cs="Arial"/>
          <w:b/>
        </w:rPr>
        <w:t>POST RESPONSIBLE TO:</w:t>
      </w:r>
      <w:r w:rsidRPr="00F01696">
        <w:rPr>
          <w:rFonts w:eastAsia="Calibri" w:cs="Arial"/>
        </w:rPr>
        <w:tab/>
        <w:t xml:space="preserve"> </w:t>
      </w:r>
      <w:r w:rsidR="00DE0A48">
        <w:rPr>
          <w:rFonts w:eastAsia="Calibri" w:cs="Arial"/>
        </w:rPr>
        <w:tab/>
      </w:r>
      <w:r w:rsidR="00D65FB5">
        <w:rPr>
          <w:rFonts w:eastAsia="Calibri" w:cs="Arial"/>
        </w:rPr>
        <w:t xml:space="preserve">Lead </w:t>
      </w:r>
      <w:r w:rsidR="005E38AE">
        <w:rPr>
          <w:rFonts w:eastAsia="Calibri" w:cs="Arial"/>
        </w:rPr>
        <w:t xml:space="preserve">Teacher </w:t>
      </w:r>
    </w:p>
    <w:p w:rsidR="00DD3F60" w:rsidRDefault="00DD3F60" w:rsidP="00FE25EC">
      <w:pPr>
        <w:spacing w:line="240" w:lineRule="auto"/>
        <w:contextualSpacing/>
        <w:rPr>
          <w:rFonts w:eastAsia="Calibri" w:cs="Arial"/>
        </w:rPr>
      </w:pPr>
    </w:p>
    <w:p w:rsidR="00725C1A" w:rsidRDefault="00FE25EC" w:rsidP="00FE25EC">
      <w:pPr>
        <w:spacing w:line="240" w:lineRule="auto"/>
        <w:contextualSpacing/>
        <w:rPr>
          <w:rFonts w:eastAsia="Calibri" w:cs="Arial"/>
        </w:rPr>
      </w:pPr>
      <w:r w:rsidRPr="00F01696">
        <w:rPr>
          <w:rFonts w:eastAsia="Calibri" w:cs="Arial"/>
          <w:b/>
        </w:rPr>
        <w:t>SALARY:</w:t>
      </w:r>
      <w:r w:rsidRPr="00F01696">
        <w:rPr>
          <w:rFonts w:eastAsia="Calibri" w:cs="Arial"/>
        </w:rPr>
        <w:tab/>
      </w:r>
      <w:r w:rsidRPr="00F01696">
        <w:rPr>
          <w:rFonts w:eastAsia="Calibri" w:cs="Arial"/>
        </w:rPr>
        <w:tab/>
      </w:r>
      <w:r w:rsidRPr="00F01696">
        <w:rPr>
          <w:rFonts w:eastAsia="Calibri" w:cs="Arial"/>
        </w:rPr>
        <w:tab/>
      </w:r>
      <w:r w:rsidR="009F0328">
        <w:rPr>
          <w:rFonts w:eastAsia="Calibri" w:cs="Arial"/>
        </w:rPr>
        <w:t>TMS</w:t>
      </w:r>
      <w:r w:rsidR="005840F7">
        <w:rPr>
          <w:rFonts w:eastAsia="Calibri" w:cs="Arial"/>
        </w:rPr>
        <w:t xml:space="preserve">/UPS </w:t>
      </w:r>
      <w:r w:rsidR="009F0328">
        <w:rPr>
          <w:rFonts w:eastAsia="Calibri" w:cs="Arial"/>
        </w:rPr>
        <w:t>dependent on experience</w:t>
      </w:r>
    </w:p>
    <w:p w:rsidR="009F0328" w:rsidRDefault="009F0328" w:rsidP="00FE25EC">
      <w:pPr>
        <w:spacing w:line="240" w:lineRule="auto"/>
        <w:contextualSpacing/>
        <w:rPr>
          <w:rFonts w:eastAsia="Calibri" w:cs="Arial"/>
          <w:b/>
        </w:rPr>
      </w:pPr>
    </w:p>
    <w:p w:rsidR="0034036F" w:rsidRDefault="0034036F" w:rsidP="0034036F">
      <w:pPr>
        <w:rPr>
          <w:rFonts w:ascii="Calibri" w:eastAsia="Calibri" w:hAnsi="Calibri" w:cs="Arial"/>
        </w:rPr>
      </w:pPr>
      <w:r w:rsidRPr="00482E24">
        <w:rPr>
          <w:rFonts w:ascii="Calibri" w:eastAsia="Calibri" w:hAnsi="Calibri" w:cs="Arial"/>
          <w:b/>
        </w:rPr>
        <w:t>Closing date:</w:t>
      </w:r>
      <w:r w:rsidRPr="00482E24">
        <w:rPr>
          <w:rFonts w:ascii="Calibri" w:eastAsia="Calibri" w:hAnsi="Calibri" w:cs="Arial"/>
          <w:b/>
        </w:rPr>
        <w:tab/>
      </w:r>
      <w:r w:rsidRPr="00482E24">
        <w:rPr>
          <w:rFonts w:ascii="Calibri" w:eastAsia="Calibri" w:hAnsi="Calibri" w:cs="Arial"/>
          <w:b/>
        </w:rPr>
        <w:tab/>
      </w:r>
      <w:r>
        <w:rPr>
          <w:rFonts w:ascii="Calibri" w:eastAsia="Calibri" w:hAnsi="Calibri" w:cs="Arial"/>
          <w:b/>
        </w:rPr>
        <w:tab/>
      </w:r>
      <w:r w:rsidR="009F0328">
        <w:rPr>
          <w:rFonts w:ascii="Calibri" w:eastAsia="Calibri" w:hAnsi="Calibri" w:cs="Arial"/>
          <w:b/>
        </w:rPr>
        <w:t>Friday 18</w:t>
      </w:r>
      <w:r w:rsidR="009F0328" w:rsidRPr="009F0328">
        <w:rPr>
          <w:rFonts w:ascii="Calibri" w:eastAsia="Calibri" w:hAnsi="Calibri" w:cs="Arial"/>
          <w:b/>
          <w:vertAlign w:val="superscript"/>
        </w:rPr>
        <w:t>th</w:t>
      </w:r>
      <w:r w:rsidR="009F0328">
        <w:rPr>
          <w:rFonts w:ascii="Calibri" w:eastAsia="Calibri" w:hAnsi="Calibri" w:cs="Arial"/>
          <w:b/>
        </w:rPr>
        <w:t xml:space="preserve"> May</w:t>
      </w:r>
      <w:bookmarkStart w:id="0" w:name="_GoBack"/>
      <w:bookmarkEnd w:id="0"/>
    </w:p>
    <w:p w:rsidR="0034036F" w:rsidRDefault="0034036F" w:rsidP="0034036F">
      <w:pPr>
        <w:rPr>
          <w:rFonts w:ascii="Calibri" w:eastAsia="Calibri" w:hAnsi="Calibri" w:cs="Arial"/>
          <w:b/>
        </w:rPr>
      </w:pPr>
      <w:r w:rsidRPr="00B139AC">
        <w:rPr>
          <w:rFonts w:ascii="Calibri" w:eastAsia="Calibri" w:hAnsi="Calibri" w:cs="Arial"/>
          <w:b/>
        </w:rPr>
        <w:t>Interview date</w:t>
      </w:r>
      <w:r>
        <w:rPr>
          <w:rFonts w:ascii="Calibri" w:eastAsia="Calibri" w:hAnsi="Calibri" w:cs="Arial"/>
          <w:b/>
        </w:rPr>
        <w:t>s</w:t>
      </w:r>
      <w:r w:rsidRPr="00B139AC">
        <w:rPr>
          <w:rFonts w:ascii="Calibri" w:eastAsia="Calibri" w:hAnsi="Calibri" w:cs="Arial"/>
          <w:b/>
        </w:rPr>
        <w:t>:</w:t>
      </w:r>
      <w:r w:rsidRPr="00B139AC">
        <w:rPr>
          <w:rFonts w:ascii="Calibri" w:eastAsia="Calibri" w:hAnsi="Calibri" w:cs="Arial"/>
          <w:b/>
        </w:rPr>
        <w:tab/>
      </w:r>
      <w:r>
        <w:rPr>
          <w:rFonts w:ascii="Calibri" w:eastAsia="Calibri" w:hAnsi="Calibri" w:cs="Arial"/>
          <w:b/>
        </w:rPr>
        <w:tab/>
      </w:r>
      <w:r w:rsidR="00C549C4">
        <w:rPr>
          <w:rFonts w:ascii="Calibri" w:eastAsia="Calibri" w:hAnsi="Calibri" w:cs="Arial"/>
          <w:b/>
        </w:rPr>
        <w:t>Week beginning Monday 21</w:t>
      </w:r>
      <w:r w:rsidR="00C549C4" w:rsidRPr="00C549C4">
        <w:rPr>
          <w:rFonts w:ascii="Calibri" w:eastAsia="Calibri" w:hAnsi="Calibri" w:cs="Arial"/>
          <w:b/>
          <w:vertAlign w:val="superscript"/>
        </w:rPr>
        <w:t>st</w:t>
      </w:r>
      <w:r w:rsidR="00C549C4">
        <w:rPr>
          <w:rFonts w:ascii="Calibri" w:eastAsia="Calibri" w:hAnsi="Calibri" w:cs="Arial"/>
          <w:b/>
        </w:rPr>
        <w:t xml:space="preserve"> May</w:t>
      </w:r>
    </w:p>
    <w:p w:rsidR="0034036F" w:rsidRPr="00482E24" w:rsidRDefault="0034036F" w:rsidP="0034036F">
      <w:pPr>
        <w:rPr>
          <w:rFonts w:ascii="Calibri" w:eastAsia="Calibri" w:hAnsi="Calibri" w:cs="Arial"/>
        </w:rPr>
      </w:pPr>
      <w:r w:rsidRPr="00482E24">
        <w:rPr>
          <w:rFonts w:ascii="Calibri" w:eastAsia="Calibri" w:hAnsi="Calibri" w:cs="Arial"/>
          <w:b/>
        </w:rPr>
        <w:t>Start Date:</w:t>
      </w:r>
      <w:r w:rsidRPr="00482E24">
        <w:rPr>
          <w:rFonts w:ascii="Calibri" w:eastAsia="Calibri" w:hAnsi="Calibri" w:cs="Arial"/>
        </w:rPr>
        <w:t xml:space="preserve"> </w:t>
      </w:r>
      <w:r w:rsidRPr="00482E24">
        <w:rPr>
          <w:rFonts w:ascii="Calibri" w:eastAsia="Calibri" w:hAnsi="Calibri" w:cs="Arial"/>
        </w:rPr>
        <w:tab/>
      </w:r>
      <w:r w:rsidRPr="00482E24">
        <w:rPr>
          <w:rFonts w:ascii="Calibri" w:eastAsia="Calibri" w:hAnsi="Calibri" w:cs="Arial"/>
        </w:rPr>
        <w:tab/>
      </w:r>
      <w:r>
        <w:rPr>
          <w:rFonts w:ascii="Calibri" w:eastAsia="Calibri" w:hAnsi="Calibri" w:cs="Arial"/>
        </w:rPr>
        <w:tab/>
        <w:t>1</w:t>
      </w:r>
      <w:r w:rsidRPr="00247E57">
        <w:rPr>
          <w:rFonts w:ascii="Calibri" w:eastAsia="Calibri" w:hAnsi="Calibri" w:cs="Arial"/>
          <w:vertAlign w:val="superscript"/>
        </w:rPr>
        <w:t>st</w:t>
      </w:r>
      <w:r>
        <w:rPr>
          <w:rFonts w:ascii="Calibri" w:eastAsia="Calibri" w:hAnsi="Calibri" w:cs="Arial"/>
        </w:rPr>
        <w:t xml:space="preserve"> September 2018. [NQTs from 1</w:t>
      </w:r>
      <w:r w:rsidRPr="00247E57">
        <w:rPr>
          <w:rFonts w:ascii="Calibri" w:eastAsia="Calibri" w:hAnsi="Calibri" w:cs="Arial"/>
          <w:vertAlign w:val="superscript"/>
        </w:rPr>
        <w:t>st</w:t>
      </w:r>
      <w:r>
        <w:rPr>
          <w:rFonts w:ascii="Calibri" w:eastAsia="Calibri" w:hAnsi="Calibri" w:cs="Arial"/>
        </w:rPr>
        <w:t xml:space="preserve"> July 2018]</w:t>
      </w:r>
    </w:p>
    <w:p w:rsidR="0034036F" w:rsidRDefault="0034036F" w:rsidP="00FE25EC">
      <w:pPr>
        <w:spacing w:line="240" w:lineRule="auto"/>
        <w:contextualSpacing/>
        <w:rPr>
          <w:rFonts w:eastAsia="Calibri" w:cs="Arial"/>
        </w:rPr>
      </w:pPr>
    </w:p>
    <w:p w:rsidR="00FE25EC" w:rsidRPr="00E9270E" w:rsidRDefault="00FE25EC" w:rsidP="00E9270E">
      <w:pPr>
        <w:spacing w:line="240" w:lineRule="auto"/>
        <w:contextualSpacing/>
        <w:rPr>
          <w:rFonts w:eastAsia="Calibri" w:cs="Arial"/>
          <w:b/>
        </w:rPr>
      </w:pPr>
      <w:r w:rsidRPr="00E9270E">
        <w:rPr>
          <w:rFonts w:eastAsia="Calibri" w:cs="Arial"/>
          <w:b/>
        </w:rPr>
        <w:t>JOB PURPOSE</w:t>
      </w:r>
    </w:p>
    <w:p w:rsidR="00725C1A" w:rsidRPr="00E9270E" w:rsidRDefault="00725C1A" w:rsidP="00E9270E">
      <w:pPr>
        <w:spacing w:line="240" w:lineRule="auto"/>
        <w:contextualSpacing/>
        <w:rPr>
          <w:rFonts w:eastAsia="Calibri" w:cs="Arial"/>
          <w:b/>
        </w:rPr>
      </w:pPr>
    </w:p>
    <w:p w:rsidR="001837AA" w:rsidRDefault="00725C1A" w:rsidP="00E9270E">
      <w:pPr>
        <w:spacing w:line="240" w:lineRule="auto"/>
        <w:contextualSpacing/>
        <w:rPr>
          <w:rFonts w:eastAsia="Calibri" w:cs="Arial"/>
        </w:rPr>
      </w:pPr>
      <w:r w:rsidRPr="00435A15">
        <w:rPr>
          <w:rFonts w:eastAsia="Calibri" w:cs="Arial"/>
        </w:rPr>
        <w:t>To perform all the professional duties of a teacher unde</w:t>
      </w:r>
      <w:r w:rsidR="00435A15" w:rsidRPr="00435A15">
        <w:rPr>
          <w:rFonts w:eastAsia="Calibri" w:cs="Arial"/>
        </w:rPr>
        <w:t>r the direction of the Lead Teacher</w:t>
      </w:r>
      <w:r w:rsidR="001837AA">
        <w:rPr>
          <w:rFonts w:eastAsia="Calibri" w:cs="Arial"/>
        </w:rPr>
        <w:t xml:space="preserve"> </w:t>
      </w:r>
      <w:r w:rsidRPr="00435A15">
        <w:rPr>
          <w:rFonts w:eastAsia="Calibri" w:cs="Arial"/>
        </w:rPr>
        <w:t xml:space="preserve">and </w:t>
      </w:r>
      <w:r w:rsidR="00CD628C">
        <w:rPr>
          <w:rFonts w:eastAsia="Calibri" w:cs="Arial"/>
        </w:rPr>
        <w:t>Associate</w:t>
      </w:r>
      <w:r w:rsidRPr="00435A15">
        <w:rPr>
          <w:rFonts w:eastAsia="Calibri" w:cs="Arial"/>
        </w:rPr>
        <w:t xml:space="preserve"> Principal</w:t>
      </w:r>
      <w:r w:rsidR="001837AA">
        <w:rPr>
          <w:rFonts w:eastAsia="Calibri" w:cs="Arial"/>
        </w:rPr>
        <w:t xml:space="preserve">. </w:t>
      </w:r>
    </w:p>
    <w:p w:rsidR="001837AA" w:rsidRDefault="001837AA" w:rsidP="00E9270E">
      <w:pPr>
        <w:spacing w:line="240" w:lineRule="auto"/>
        <w:contextualSpacing/>
        <w:rPr>
          <w:rFonts w:eastAsia="Calibri" w:cs="Arial"/>
        </w:rPr>
      </w:pPr>
    </w:p>
    <w:p w:rsidR="00725C1A" w:rsidRPr="00435A15" w:rsidRDefault="001837AA" w:rsidP="00E9270E">
      <w:pPr>
        <w:spacing w:line="240" w:lineRule="auto"/>
        <w:contextualSpacing/>
        <w:rPr>
          <w:rFonts w:eastAsia="Calibri" w:cs="Arial"/>
        </w:rPr>
      </w:pPr>
      <w:r w:rsidRPr="00435A15">
        <w:rPr>
          <w:rFonts w:eastAsia="Calibri" w:cs="Arial"/>
        </w:rPr>
        <w:t>T</w:t>
      </w:r>
      <w:r w:rsidR="00725C1A" w:rsidRPr="00435A15">
        <w:rPr>
          <w:rFonts w:eastAsia="Calibri" w:cs="Arial"/>
        </w:rPr>
        <w:t>o be an outstanding</w:t>
      </w:r>
      <w:r w:rsidR="00CE2E98" w:rsidRPr="00435A15">
        <w:rPr>
          <w:rFonts w:eastAsia="Calibri" w:cs="Arial"/>
        </w:rPr>
        <w:t xml:space="preserve"> classroom practitioner</w:t>
      </w:r>
      <w:r w:rsidR="00B16615" w:rsidRPr="00435A15">
        <w:rPr>
          <w:rFonts w:eastAsia="Calibri" w:cs="Arial"/>
        </w:rPr>
        <w:t xml:space="preserve"> who consistently delivers the highest standards</w:t>
      </w:r>
      <w:r w:rsidR="00CE2E98" w:rsidRPr="00435A15">
        <w:rPr>
          <w:rFonts w:eastAsia="Calibri" w:cs="Arial"/>
        </w:rPr>
        <w:t xml:space="preserve"> </w:t>
      </w:r>
      <w:r>
        <w:rPr>
          <w:rFonts w:eastAsia="Calibri" w:cs="Arial"/>
        </w:rPr>
        <w:t>of teaching and</w:t>
      </w:r>
      <w:r w:rsidR="00FB6B73" w:rsidRPr="00435A15">
        <w:rPr>
          <w:rFonts w:eastAsia="Calibri" w:cs="Arial"/>
        </w:rPr>
        <w:t xml:space="preserve"> embraces</w:t>
      </w:r>
      <w:r w:rsidR="00B16615" w:rsidRPr="00435A15">
        <w:rPr>
          <w:rFonts w:eastAsia="Calibri" w:cs="Arial"/>
        </w:rPr>
        <w:t xml:space="preserve"> our visi</w:t>
      </w:r>
      <w:r w:rsidR="00747E07" w:rsidRPr="00435A15">
        <w:rPr>
          <w:rFonts w:eastAsia="Calibri" w:cs="Arial"/>
        </w:rPr>
        <w:t xml:space="preserve">on of an integrated curriculum that ensures </w:t>
      </w:r>
      <w:r w:rsidR="00B16615" w:rsidRPr="00435A15">
        <w:rPr>
          <w:rFonts w:eastAsia="Calibri" w:cs="Arial"/>
        </w:rPr>
        <w:t>our students achieve the highest outcomes in</w:t>
      </w:r>
      <w:r w:rsidR="00343EBC" w:rsidRPr="00435A15">
        <w:rPr>
          <w:rFonts w:eastAsia="Calibri" w:cs="Arial"/>
        </w:rPr>
        <w:t xml:space="preserve"> </w:t>
      </w:r>
      <w:r w:rsidR="00601AA4">
        <w:rPr>
          <w:rFonts w:eastAsia="Calibri" w:cs="Arial"/>
        </w:rPr>
        <w:t>Business and Economics.</w:t>
      </w:r>
      <w:r w:rsidR="00C549C4">
        <w:rPr>
          <w:rFonts w:eastAsia="Calibri" w:cs="Arial"/>
        </w:rPr>
        <w:t xml:space="preserve"> This post is predominately to teach A level Economics.</w:t>
      </w:r>
    </w:p>
    <w:p w:rsidR="001000CD" w:rsidRPr="00E9270E" w:rsidRDefault="00DE0A48" w:rsidP="00E9270E">
      <w:pPr>
        <w:pStyle w:val="Default"/>
        <w:spacing w:after="99"/>
        <w:contextualSpacing/>
        <w:rPr>
          <w:rFonts w:asciiTheme="minorHAnsi" w:hAnsiTheme="minorHAnsi" w:cs="Helvetica-Bold"/>
          <w:b/>
          <w:bCs/>
          <w:sz w:val="22"/>
          <w:szCs w:val="22"/>
        </w:rPr>
      </w:pPr>
      <w:r w:rsidRPr="00E9270E">
        <w:rPr>
          <w:rFonts w:asciiTheme="minorHAnsi" w:hAnsiTheme="minorHAnsi" w:cs="Helvetica-Bold"/>
          <w:b/>
          <w:bCs/>
          <w:sz w:val="22"/>
          <w:szCs w:val="22"/>
        </w:rPr>
        <w:t>DUTIES AND RESPONSIBILITIES</w:t>
      </w:r>
    </w:p>
    <w:p w:rsidR="008807CC" w:rsidRPr="00E9270E" w:rsidRDefault="008807CC" w:rsidP="00E9270E">
      <w:pPr>
        <w:pStyle w:val="NoSpacing"/>
        <w:contextualSpacing/>
        <w:rPr>
          <w:rFonts w:asciiTheme="minorHAnsi" w:hAnsiTheme="minorHAnsi" w:cs="Tahoma"/>
        </w:rPr>
      </w:pPr>
    </w:p>
    <w:p w:rsidR="008807CC" w:rsidRDefault="00E9270E" w:rsidP="00E9270E">
      <w:pPr>
        <w:pStyle w:val="NoSpacing"/>
        <w:contextualSpacing/>
        <w:rPr>
          <w:rFonts w:asciiTheme="minorHAnsi" w:hAnsiTheme="minorHAnsi" w:cs="Tahoma"/>
          <w:b/>
        </w:rPr>
      </w:pPr>
      <w:r>
        <w:rPr>
          <w:rFonts w:asciiTheme="minorHAnsi" w:hAnsiTheme="minorHAnsi" w:cs="Tahoma"/>
          <w:b/>
        </w:rPr>
        <w:t>Teaching and Learning</w:t>
      </w:r>
    </w:p>
    <w:p w:rsidR="00E9270E" w:rsidRPr="00E9270E" w:rsidRDefault="00E9270E" w:rsidP="00E9270E">
      <w:pPr>
        <w:pStyle w:val="NoSpacing"/>
        <w:contextualSpacing/>
        <w:rPr>
          <w:rFonts w:asciiTheme="minorHAnsi" w:hAnsiTheme="minorHAnsi" w:cs="Tahoma"/>
          <w:b/>
        </w:rPr>
      </w:pPr>
    </w:p>
    <w:p w:rsidR="008F5440" w:rsidRPr="00435A15" w:rsidRDefault="008807CC" w:rsidP="00E9270E">
      <w:pPr>
        <w:pStyle w:val="ListParagraph"/>
        <w:numPr>
          <w:ilvl w:val="0"/>
          <w:numId w:val="15"/>
        </w:numPr>
        <w:spacing w:line="240" w:lineRule="auto"/>
        <w:ind w:left="360"/>
        <w:jc w:val="both"/>
        <w:rPr>
          <w:rFonts w:cs="Tahoma"/>
        </w:rPr>
      </w:pPr>
      <w:r w:rsidRPr="00E9270E">
        <w:rPr>
          <w:rFonts w:cs="Arial"/>
        </w:rPr>
        <w:t xml:space="preserve">Deliver an outstanding </w:t>
      </w:r>
      <w:r w:rsidR="00C023D6" w:rsidRPr="00E9270E">
        <w:rPr>
          <w:rFonts w:cs="Arial"/>
        </w:rPr>
        <w:t>learning experience for students</w:t>
      </w:r>
      <w:r w:rsidRPr="00E9270E">
        <w:rPr>
          <w:rFonts w:cs="Arial"/>
        </w:rPr>
        <w:t xml:space="preserve"> across the full ability range from Y10 to </w:t>
      </w:r>
      <w:r w:rsidR="00FB3919" w:rsidRPr="00435A15">
        <w:rPr>
          <w:rFonts w:cs="Arial"/>
        </w:rPr>
        <w:t>Y13 that</w:t>
      </w:r>
      <w:r w:rsidR="008B3BCB" w:rsidRPr="00435A15">
        <w:rPr>
          <w:rFonts w:cs="Arial"/>
        </w:rPr>
        <w:t xml:space="preserve"> engages an</w:t>
      </w:r>
      <w:r w:rsidR="006F4AAF">
        <w:rPr>
          <w:rFonts w:cs="Arial"/>
        </w:rPr>
        <w:t>d excites them.</w:t>
      </w:r>
    </w:p>
    <w:p w:rsidR="008807CC" w:rsidRPr="00E9270E" w:rsidRDefault="008807CC" w:rsidP="00E9270E">
      <w:pPr>
        <w:pStyle w:val="ListParagraph"/>
        <w:numPr>
          <w:ilvl w:val="0"/>
          <w:numId w:val="15"/>
        </w:numPr>
        <w:spacing w:line="240" w:lineRule="auto"/>
        <w:ind w:left="360"/>
        <w:jc w:val="both"/>
        <w:rPr>
          <w:rFonts w:cs="Tahoma"/>
        </w:rPr>
      </w:pPr>
      <w:r w:rsidRPr="00E9270E">
        <w:rPr>
          <w:rFonts w:cs="Tahoma"/>
        </w:rPr>
        <w:t xml:space="preserve">Liaise with other colleagues and employers to deliver </w:t>
      </w:r>
      <w:r w:rsidR="006F4AAF">
        <w:rPr>
          <w:rFonts w:cs="Tahoma"/>
        </w:rPr>
        <w:t>projects in a collaborative way.</w:t>
      </w:r>
    </w:p>
    <w:p w:rsidR="008807CC" w:rsidRPr="00E9270E" w:rsidRDefault="008807CC" w:rsidP="00E9270E">
      <w:pPr>
        <w:pStyle w:val="ListParagraph"/>
        <w:widowControl w:val="0"/>
        <w:numPr>
          <w:ilvl w:val="0"/>
          <w:numId w:val="15"/>
        </w:numPr>
        <w:autoSpaceDE w:val="0"/>
        <w:autoSpaceDN w:val="0"/>
        <w:adjustRightInd w:val="0"/>
        <w:spacing w:after="240" w:line="240" w:lineRule="auto"/>
        <w:ind w:left="360"/>
        <w:jc w:val="both"/>
        <w:rPr>
          <w:rFonts w:cs="Arial"/>
        </w:rPr>
      </w:pPr>
      <w:r w:rsidRPr="00E9270E">
        <w:rPr>
          <w:rFonts w:cs="Calibri"/>
          <w:lang w:eastAsia="en-GB"/>
        </w:rPr>
        <w:t>Work with Learning Assistants and the SENCO to meet</w:t>
      </w:r>
      <w:r w:rsidR="00E36A89" w:rsidRPr="00E9270E">
        <w:rPr>
          <w:rFonts w:cs="Calibri"/>
          <w:lang w:eastAsia="en-GB"/>
        </w:rPr>
        <w:t xml:space="preserve"> </w:t>
      </w:r>
      <w:r w:rsidRPr="00E9270E">
        <w:rPr>
          <w:rFonts w:cs="Calibri"/>
          <w:lang w:eastAsia="en-GB"/>
        </w:rPr>
        <w:t>all learners</w:t>
      </w:r>
      <w:r w:rsidR="000A42B7">
        <w:rPr>
          <w:rFonts w:cs="Calibri"/>
          <w:lang w:eastAsia="en-GB"/>
        </w:rPr>
        <w:t>’</w:t>
      </w:r>
      <w:r w:rsidR="00E36A89" w:rsidRPr="00E9270E">
        <w:rPr>
          <w:rFonts w:cs="Calibri"/>
          <w:lang w:eastAsia="en-GB"/>
        </w:rPr>
        <w:t xml:space="preserve"> educational needs</w:t>
      </w:r>
      <w:r w:rsidR="006F4AAF">
        <w:rPr>
          <w:rFonts w:cs="Calibri"/>
          <w:lang w:eastAsia="en-GB"/>
        </w:rPr>
        <w:t>.</w:t>
      </w:r>
    </w:p>
    <w:p w:rsidR="008807CC" w:rsidRPr="00435A15" w:rsidRDefault="008807CC" w:rsidP="00E9270E">
      <w:pPr>
        <w:pStyle w:val="ListParagraph"/>
        <w:widowControl w:val="0"/>
        <w:numPr>
          <w:ilvl w:val="0"/>
          <w:numId w:val="15"/>
        </w:numPr>
        <w:autoSpaceDE w:val="0"/>
        <w:autoSpaceDN w:val="0"/>
        <w:adjustRightInd w:val="0"/>
        <w:spacing w:after="240" w:line="240" w:lineRule="auto"/>
        <w:ind w:left="360"/>
        <w:jc w:val="both"/>
        <w:rPr>
          <w:rFonts w:cs="Arial"/>
          <w:i/>
        </w:rPr>
      </w:pPr>
      <w:r w:rsidRPr="00435A15">
        <w:rPr>
          <w:rFonts w:cs="Arial"/>
        </w:rPr>
        <w:t>D</w:t>
      </w:r>
      <w:r w:rsidR="00747E07" w:rsidRPr="00435A15">
        <w:rPr>
          <w:rFonts w:cs="Arial"/>
        </w:rPr>
        <w:t>evelop schemes of learning</w:t>
      </w:r>
      <w:r w:rsidR="008B3BCB" w:rsidRPr="00435A15">
        <w:rPr>
          <w:rFonts w:cs="Arial"/>
        </w:rPr>
        <w:t xml:space="preserve"> and lesson plans in conjunction with the </w:t>
      </w:r>
      <w:r w:rsidR="00435A15" w:rsidRPr="00435A15">
        <w:rPr>
          <w:rFonts w:eastAsia="Calibri" w:cs="Arial"/>
        </w:rPr>
        <w:t xml:space="preserve">Lead Teacher for </w:t>
      </w:r>
      <w:r w:rsidR="008265D9">
        <w:rPr>
          <w:rFonts w:eastAsia="Calibri" w:cs="Arial"/>
        </w:rPr>
        <w:t>Communications</w:t>
      </w:r>
    </w:p>
    <w:p w:rsidR="008F5440" w:rsidRPr="00435A15" w:rsidRDefault="008F5440" w:rsidP="00E9270E">
      <w:pPr>
        <w:pStyle w:val="ListParagraph"/>
        <w:widowControl w:val="0"/>
        <w:numPr>
          <w:ilvl w:val="0"/>
          <w:numId w:val="15"/>
        </w:numPr>
        <w:autoSpaceDE w:val="0"/>
        <w:autoSpaceDN w:val="0"/>
        <w:adjustRightInd w:val="0"/>
        <w:spacing w:after="240" w:line="240" w:lineRule="auto"/>
        <w:ind w:left="360"/>
        <w:jc w:val="both"/>
        <w:rPr>
          <w:rFonts w:cs="Arial"/>
        </w:rPr>
      </w:pPr>
      <w:r w:rsidRPr="00435A15">
        <w:rPr>
          <w:rFonts w:cs="Arial"/>
        </w:rPr>
        <w:t>Follow Academy protocol</w:t>
      </w:r>
      <w:r w:rsidR="00747E07" w:rsidRPr="00435A15">
        <w:rPr>
          <w:rFonts w:cs="Arial"/>
        </w:rPr>
        <w:t xml:space="preserve">s with regard to </w:t>
      </w:r>
      <w:r w:rsidR="00E9270E" w:rsidRPr="00435A15">
        <w:rPr>
          <w:rFonts w:cs="Arial"/>
        </w:rPr>
        <w:t>lesson routines</w:t>
      </w:r>
      <w:r w:rsidRPr="00435A15">
        <w:rPr>
          <w:rFonts w:cs="Arial"/>
        </w:rPr>
        <w:t>, behaviour ma</w:t>
      </w:r>
      <w:r w:rsidR="006F4AAF">
        <w:rPr>
          <w:rFonts w:cs="Arial"/>
        </w:rPr>
        <w:t>nagement, literacy and numeracy.</w:t>
      </w:r>
    </w:p>
    <w:p w:rsidR="008F5440" w:rsidRPr="00E9270E" w:rsidRDefault="008F5440" w:rsidP="00E9270E">
      <w:pPr>
        <w:pStyle w:val="ListParagraph"/>
        <w:widowControl w:val="0"/>
        <w:numPr>
          <w:ilvl w:val="0"/>
          <w:numId w:val="15"/>
        </w:numPr>
        <w:autoSpaceDE w:val="0"/>
        <w:autoSpaceDN w:val="0"/>
        <w:adjustRightInd w:val="0"/>
        <w:spacing w:after="240" w:line="240" w:lineRule="auto"/>
        <w:ind w:left="360"/>
        <w:jc w:val="both"/>
        <w:rPr>
          <w:rFonts w:cs="Arial"/>
        </w:rPr>
      </w:pPr>
      <w:r w:rsidRPr="00E9270E">
        <w:rPr>
          <w:rFonts w:cs="Calibri"/>
          <w:lang w:eastAsia="en-GB"/>
        </w:rPr>
        <w:t>S</w:t>
      </w:r>
      <w:r w:rsidR="007F3D22" w:rsidRPr="00E9270E">
        <w:rPr>
          <w:rFonts w:cs="Calibri"/>
          <w:lang w:eastAsia="en-GB"/>
        </w:rPr>
        <w:t>et appropriate work for classes when absent</w:t>
      </w:r>
      <w:r w:rsidR="006F4AAF">
        <w:rPr>
          <w:rFonts w:cs="Calibri"/>
          <w:lang w:eastAsia="en-GB"/>
        </w:rPr>
        <w:t>.</w:t>
      </w:r>
    </w:p>
    <w:p w:rsidR="008B3BCB" w:rsidRPr="00E9270E" w:rsidRDefault="008B3BCB" w:rsidP="00E9270E">
      <w:pPr>
        <w:widowControl w:val="0"/>
        <w:autoSpaceDE w:val="0"/>
        <w:autoSpaceDN w:val="0"/>
        <w:adjustRightInd w:val="0"/>
        <w:spacing w:after="240" w:line="240" w:lineRule="auto"/>
        <w:contextualSpacing/>
        <w:rPr>
          <w:rFonts w:cs="Arial"/>
          <w:b/>
        </w:rPr>
      </w:pPr>
      <w:r w:rsidRPr="00E9270E">
        <w:rPr>
          <w:rFonts w:cs="Arial"/>
          <w:b/>
        </w:rPr>
        <w:t>Asse</w:t>
      </w:r>
      <w:r w:rsidR="00435A15">
        <w:rPr>
          <w:rFonts w:cs="Arial"/>
          <w:b/>
        </w:rPr>
        <w:t>ssment, Recording and Reporting</w:t>
      </w:r>
    </w:p>
    <w:p w:rsidR="008B3BCB" w:rsidRPr="00E9270E" w:rsidRDefault="008B3BCB"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 xml:space="preserve">To </w:t>
      </w:r>
      <w:r w:rsidR="00435A15">
        <w:rPr>
          <w:rFonts w:cs="Arial"/>
        </w:rPr>
        <w:t>evaluate performance of student</w:t>
      </w:r>
      <w:r w:rsidRPr="00E9270E">
        <w:rPr>
          <w:rFonts w:cs="Arial"/>
        </w:rPr>
        <w:t>s within your lessons, providing feedback for p</w:t>
      </w:r>
      <w:r w:rsidR="006F4AAF">
        <w:rPr>
          <w:rFonts w:cs="Arial"/>
        </w:rPr>
        <w:t>arents, students, staff and SLT.</w:t>
      </w:r>
    </w:p>
    <w:p w:rsidR="008B3BCB" w:rsidRPr="00E9270E" w:rsidRDefault="008B3BCB"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 xml:space="preserve">To assess student work </w:t>
      </w:r>
      <w:r w:rsidR="00C40500" w:rsidRPr="00E9270E">
        <w:rPr>
          <w:rFonts w:cs="Arial"/>
        </w:rPr>
        <w:t>regularly</w:t>
      </w:r>
      <w:r w:rsidR="00435A15" w:rsidRPr="00435A15">
        <w:rPr>
          <w:rFonts w:cs="Arial"/>
        </w:rPr>
        <w:t>,</w:t>
      </w:r>
      <w:r w:rsidR="00747E07" w:rsidRPr="00435A15">
        <w:rPr>
          <w:rFonts w:cs="Arial"/>
        </w:rPr>
        <w:t xml:space="preserve"> providing </w:t>
      </w:r>
      <w:r w:rsidR="00435A15" w:rsidRPr="00435A15">
        <w:rPr>
          <w:rFonts w:cs="Arial"/>
        </w:rPr>
        <w:t xml:space="preserve">timely </w:t>
      </w:r>
      <w:r w:rsidR="00435A15">
        <w:rPr>
          <w:rFonts w:cs="Arial"/>
        </w:rPr>
        <w:t xml:space="preserve">feedback and </w:t>
      </w:r>
      <w:r w:rsidRPr="00E9270E">
        <w:rPr>
          <w:rFonts w:cs="Arial"/>
        </w:rPr>
        <w:t xml:space="preserve">setting </w:t>
      </w:r>
      <w:r w:rsidR="00C40500" w:rsidRPr="00E9270E">
        <w:rPr>
          <w:rFonts w:cs="Arial"/>
        </w:rPr>
        <w:t>targets for improvement</w:t>
      </w:r>
      <w:r w:rsidR="006F4AAF">
        <w:rPr>
          <w:rFonts w:cs="Arial"/>
        </w:rPr>
        <w:t>.</w:t>
      </w:r>
    </w:p>
    <w:p w:rsidR="00C40500" w:rsidRPr="00E9270E" w:rsidRDefault="00C40500"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To ensure that learners meet and exceed the targets they are set</w:t>
      </w:r>
      <w:r w:rsidR="00D63FE4" w:rsidRPr="00E9270E">
        <w:rPr>
          <w:rFonts w:cs="Arial"/>
        </w:rPr>
        <w:t xml:space="preserve"> and are aware of </w:t>
      </w:r>
      <w:r w:rsidR="00662918" w:rsidRPr="00E9270E">
        <w:rPr>
          <w:rFonts w:cs="Arial"/>
        </w:rPr>
        <w:t xml:space="preserve">what they need to </w:t>
      </w:r>
      <w:r w:rsidR="006F4AAF">
        <w:rPr>
          <w:rFonts w:cs="Arial"/>
        </w:rPr>
        <w:t>do to improve.</w:t>
      </w:r>
    </w:p>
    <w:p w:rsidR="00C40500" w:rsidRPr="00E9270E" w:rsidRDefault="008F5440"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Follow the</w:t>
      </w:r>
      <w:r w:rsidR="00C40500" w:rsidRPr="00E9270E">
        <w:rPr>
          <w:rFonts w:cs="Arial"/>
        </w:rPr>
        <w:t xml:space="preserve"> Assessment, Reporting an</w:t>
      </w:r>
      <w:r w:rsidR="00FB6B73" w:rsidRPr="00E9270E">
        <w:rPr>
          <w:rFonts w:cs="Arial"/>
        </w:rPr>
        <w:t xml:space="preserve">d Recording policy </w:t>
      </w:r>
      <w:r w:rsidRPr="00E9270E">
        <w:rPr>
          <w:rFonts w:cs="Arial"/>
        </w:rPr>
        <w:t>including consultation evenings and reporting to parents</w:t>
      </w:r>
      <w:r w:rsidR="006F4AAF">
        <w:rPr>
          <w:rFonts w:cs="Arial"/>
        </w:rPr>
        <w:t>.</w:t>
      </w:r>
    </w:p>
    <w:p w:rsidR="00E9270E" w:rsidRPr="00E15291" w:rsidRDefault="00C40500"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 xml:space="preserve">To assess in line with Awarding Body requirements and </w:t>
      </w:r>
      <w:r w:rsidR="00D63FE4" w:rsidRPr="00E9270E">
        <w:rPr>
          <w:rFonts w:cs="Arial"/>
        </w:rPr>
        <w:t>ensure that it is timely.</w:t>
      </w:r>
    </w:p>
    <w:p w:rsidR="008F5440" w:rsidRPr="00E9270E" w:rsidRDefault="008F5440" w:rsidP="00E9270E">
      <w:pPr>
        <w:widowControl w:val="0"/>
        <w:autoSpaceDE w:val="0"/>
        <w:autoSpaceDN w:val="0"/>
        <w:adjustRightInd w:val="0"/>
        <w:spacing w:after="240" w:line="240" w:lineRule="auto"/>
        <w:contextualSpacing/>
        <w:rPr>
          <w:rFonts w:cs="Arial"/>
          <w:b/>
        </w:rPr>
      </w:pPr>
      <w:r w:rsidRPr="00E9270E">
        <w:rPr>
          <w:rFonts w:cs="Arial"/>
          <w:b/>
        </w:rPr>
        <w:lastRenderedPageBreak/>
        <w:t>Standards and Quality Assurance</w:t>
      </w:r>
    </w:p>
    <w:p w:rsidR="008F5440" w:rsidRPr="00E9270E" w:rsidRDefault="008F5440" w:rsidP="00E9270E">
      <w:pPr>
        <w:pStyle w:val="NoSpacing"/>
        <w:numPr>
          <w:ilvl w:val="0"/>
          <w:numId w:val="28"/>
        </w:numPr>
        <w:contextualSpacing/>
        <w:rPr>
          <w:rFonts w:asciiTheme="minorHAnsi" w:hAnsiTheme="minorHAnsi" w:cs="Tahoma"/>
        </w:rPr>
      </w:pPr>
      <w:r w:rsidRPr="00E9270E">
        <w:rPr>
          <w:rFonts w:asciiTheme="minorHAnsi" w:hAnsiTheme="minorHAnsi" w:cs="Tahoma"/>
        </w:rPr>
        <w:t xml:space="preserve">Support the vision and values of WMG Academy </w:t>
      </w:r>
      <w:r w:rsidR="006F4AAF">
        <w:rPr>
          <w:rFonts w:asciiTheme="minorHAnsi" w:hAnsiTheme="minorHAnsi" w:cs="Tahoma"/>
        </w:rPr>
        <w:t>Trust</w:t>
      </w:r>
      <w:r w:rsidRPr="00E9270E">
        <w:rPr>
          <w:rFonts w:asciiTheme="minorHAnsi" w:hAnsiTheme="minorHAnsi" w:cs="Tahoma"/>
        </w:rPr>
        <w:t xml:space="preserve"> to </w:t>
      </w:r>
      <w:r w:rsidR="006F4AAF">
        <w:rPr>
          <w:rFonts w:asciiTheme="minorHAnsi" w:hAnsiTheme="minorHAnsi" w:cs="Tahoma"/>
        </w:rPr>
        <w:t>maximise the achievement of all.</w:t>
      </w:r>
    </w:p>
    <w:p w:rsidR="008F5440" w:rsidRPr="00E9270E" w:rsidRDefault="008F5440" w:rsidP="00E9270E">
      <w:pPr>
        <w:pStyle w:val="NoSpacing"/>
        <w:numPr>
          <w:ilvl w:val="0"/>
          <w:numId w:val="28"/>
        </w:numPr>
        <w:contextualSpacing/>
        <w:rPr>
          <w:rFonts w:asciiTheme="minorHAnsi" w:hAnsiTheme="minorHAnsi" w:cs="Tahoma"/>
        </w:rPr>
      </w:pPr>
      <w:r w:rsidRPr="00E9270E">
        <w:rPr>
          <w:rFonts w:asciiTheme="minorHAnsi" w:hAnsiTheme="minorHAnsi" w:cs="Tahoma"/>
        </w:rPr>
        <w:t>To lead by example and model the highest professional standards to staff, students, parents and part</w:t>
      </w:r>
      <w:r w:rsidR="006F4AAF">
        <w:rPr>
          <w:rFonts w:asciiTheme="minorHAnsi" w:hAnsiTheme="minorHAnsi" w:cs="Tahoma"/>
        </w:rPr>
        <w:t>ners in all aspects of the role.</w:t>
      </w:r>
    </w:p>
    <w:p w:rsidR="008F5440" w:rsidRPr="00E9270E" w:rsidRDefault="008F5440" w:rsidP="00E9270E">
      <w:pPr>
        <w:pStyle w:val="NoSpacing"/>
        <w:numPr>
          <w:ilvl w:val="0"/>
          <w:numId w:val="28"/>
        </w:numPr>
        <w:contextualSpacing/>
        <w:rPr>
          <w:rFonts w:asciiTheme="minorHAnsi" w:hAnsiTheme="minorHAnsi" w:cs="Tahoma"/>
        </w:rPr>
      </w:pPr>
      <w:r w:rsidRPr="00E9270E">
        <w:rPr>
          <w:rFonts w:asciiTheme="minorHAnsi" w:hAnsiTheme="minorHAnsi" w:cs="Tahoma"/>
        </w:rPr>
        <w:t>Attend meetings, open days, staff traini</w:t>
      </w:r>
      <w:r w:rsidR="006F4AAF">
        <w:rPr>
          <w:rFonts w:asciiTheme="minorHAnsi" w:hAnsiTheme="minorHAnsi" w:cs="Tahoma"/>
        </w:rPr>
        <w:t>ng and other events as directed.</w:t>
      </w:r>
    </w:p>
    <w:p w:rsidR="008F5440" w:rsidRPr="00E9270E" w:rsidRDefault="00FB6B02" w:rsidP="00E9270E">
      <w:pPr>
        <w:pStyle w:val="ListParagraph"/>
        <w:numPr>
          <w:ilvl w:val="0"/>
          <w:numId w:val="28"/>
        </w:numPr>
        <w:spacing w:line="240" w:lineRule="auto"/>
        <w:rPr>
          <w:rFonts w:cs="Tahoma"/>
        </w:rPr>
      </w:pPr>
      <w:r w:rsidRPr="00E9270E">
        <w:rPr>
          <w:rFonts w:cs="Arial"/>
        </w:rPr>
        <w:t>Participate</w:t>
      </w:r>
      <w:r w:rsidR="00435A15">
        <w:rPr>
          <w:rFonts w:cs="Arial"/>
        </w:rPr>
        <w:t xml:space="preserve"> in the enrichment programme.</w:t>
      </w:r>
    </w:p>
    <w:p w:rsidR="00C40500" w:rsidRPr="00E9270E" w:rsidRDefault="00435A15" w:rsidP="00E9270E">
      <w:pPr>
        <w:widowControl w:val="0"/>
        <w:autoSpaceDE w:val="0"/>
        <w:autoSpaceDN w:val="0"/>
        <w:adjustRightInd w:val="0"/>
        <w:spacing w:after="240" w:line="240" w:lineRule="auto"/>
        <w:contextualSpacing/>
        <w:rPr>
          <w:rFonts w:cs="Arial"/>
          <w:b/>
        </w:rPr>
      </w:pPr>
      <w:r>
        <w:rPr>
          <w:rFonts w:cs="Arial"/>
          <w:b/>
        </w:rPr>
        <w:t>Pastoral D</w:t>
      </w:r>
      <w:r w:rsidR="00E9270E">
        <w:rPr>
          <w:rFonts w:cs="Arial"/>
          <w:b/>
        </w:rPr>
        <w:t>uties</w:t>
      </w:r>
    </w:p>
    <w:p w:rsidR="00C40500" w:rsidRPr="00E9270E" w:rsidRDefault="008F5440" w:rsidP="00E9270E">
      <w:pPr>
        <w:pStyle w:val="ListParagraph"/>
        <w:widowControl w:val="0"/>
        <w:numPr>
          <w:ilvl w:val="0"/>
          <w:numId w:val="39"/>
        </w:numPr>
        <w:autoSpaceDE w:val="0"/>
        <w:autoSpaceDN w:val="0"/>
        <w:adjustRightInd w:val="0"/>
        <w:spacing w:after="240" w:line="240" w:lineRule="auto"/>
        <w:rPr>
          <w:rFonts w:cs="Arial"/>
          <w:b/>
        </w:rPr>
      </w:pPr>
      <w:r w:rsidRPr="00E9270E">
        <w:rPr>
          <w:rFonts w:cs="Arial"/>
        </w:rPr>
        <w:t>A</w:t>
      </w:r>
      <w:r w:rsidR="00C40500" w:rsidRPr="00E9270E">
        <w:rPr>
          <w:rFonts w:cs="Arial"/>
        </w:rPr>
        <w:t>ctive Pastoral tutor worki</w:t>
      </w:r>
      <w:r w:rsidRPr="00E9270E">
        <w:rPr>
          <w:rFonts w:cs="Arial"/>
        </w:rPr>
        <w:t xml:space="preserve">ng with </w:t>
      </w:r>
      <w:r w:rsidR="006F4AAF">
        <w:rPr>
          <w:rFonts w:cs="Arial"/>
        </w:rPr>
        <w:t>learners across all years.</w:t>
      </w:r>
    </w:p>
    <w:p w:rsidR="00C40500" w:rsidRPr="00E9270E" w:rsidRDefault="008F5440" w:rsidP="00E9270E">
      <w:pPr>
        <w:pStyle w:val="ListParagraph"/>
        <w:widowControl w:val="0"/>
        <w:numPr>
          <w:ilvl w:val="0"/>
          <w:numId w:val="39"/>
        </w:numPr>
        <w:autoSpaceDE w:val="0"/>
        <w:autoSpaceDN w:val="0"/>
        <w:adjustRightInd w:val="0"/>
        <w:spacing w:after="240" w:line="240" w:lineRule="auto"/>
        <w:rPr>
          <w:rFonts w:cs="Arial"/>
          <w:b/>
        </w:rPr>
      </w:pPr>
      <w:r w:rsidRPr="00E9270E">
        <w:rPr>
          <w:rFonts w:cs="Arial"/>
        </w:rPr>
        <w:t xml:space="preserve">Adhere to </w:t>
      </w:r>
      <w:r w:rsidR="00C40500" w:rsidRPr="00E9270E">
        <w:rPr>
          <w:rFonts w:cs="Arial"/>
        </w:rPr>
        <w:t>pastoral system policies and procedures as identif</w:t>
      </w:r>
      <w:r w:rsidR="00662918" w:rsidRPr="00E9270E">
        <w:rPr>
          <w:rFonts w:cs="Arial"/>
        </w:rPr>
        <w:t xml:space="preserve">ied by the </w:t>
      </w:r>
      <w:r w:rsidR="006F4AAF">
        <w:rPr>
          <w:rFonts w:cs="Arial"/>
        </w:rPr>
        <w:t>Associate Principal.</w:t>
      </w:r>
    </w:p>
    <w:p w:rsidR="00C40500" w:rsidRPr="00E9270E" w:rsidRDefault="00FB6B02" w:rsidP="00E9270E">
      <w:pPr>
        <w:pStyle w:val="ListParagraph"/>
        <w:widowControl w:val="0"/>
        <w:numPr>
          <w:ilvl w:val="0"/>
          <w:numId w:val="39"/>
        </w:numPr>
        <w:autoSpaceDE w:val="0"/>
        <w:autoSpaceDN w:val="0"/>
        <w:adjustRightInd w:val="0"/>
        <w:spacing w:after="240" w:line="240" w:lineRule="auto"/>
        <w:rPr>
          <w:rFonts w:cs="Arial"/>
        </w:rPr>
      </w:pPr>
      <w:r w:rsidRPr="00E9270E">
        <w:rPr>
          <w:rFonts w:cs="Arial"/>
        </w:rPr>
        <w:t>D</w:t>
      </w:r>
      <w:r w:rsidR="00C40500" w:rsidRPr="00E9270E">
        <w:rPr>
          <w:rFonts w:cs="Arial"/>
        </w:rPr>
        <w:t xml:space="preserve">eliver effective pastoral sessions </w:t>
      </w:r>
      <w:r w:rsidRPr="00E9270E">
        <w:rPr>
          <w:rFonts w:cs="Arial"/>
        </w:rPr>
        <w:t>and reviews</w:t>
      </w:r>
      <w:r w:rsidR="006F4AAF">
        <w:rPr>
          <w:rFonts w:cs="Arial"/>
        </w:rPr>
        <w:t>.</w:t>
      </w:r>
    </w:p>
    <w:p w:rsidR="00662918" w:rsidRPr="00E9270E" w:rsidRDefault="00FB6B02" w:rsidP="00E9270E">
      <w:pPr>
        <w:pStyle w:val="ListParagraph"/>
        <w:widowControl w:val="0"/>
        <w:numPr>
          <w:ilvl w:val="0"/>
          <w:numId w:val="39"/>
        </w:numPr>
        <w:autoSpaceDE w:val="0"/>
        <w:autoSpaceDN w:val="0"/>
        <w:adjustRightInd w:val="0"/>
        <w:spacing w:after="240" w:line="240" w:lineRule="auto"/>
        <w:rPr>
          <w:rFonts w:cs="Arial"/>
        </w:rPr>
      </w:pPr>
      <w:r w:rsidRPr="00E9270E">
        <w:rPr>
          <w:rFonts w:cs="Arial"/>
        </w:rPr>
        <w:t>C</w:t>
      </w:r>
      <w:r w:rsidR="00C40500" w:rsidRPr="00E9270E">
        <w:rPr>
          <w:rFonts w:cs="Arial"/>
        </w:rPr>
        <w:t>onduct individual reviews with your identified cohort developing an Individual Education Plan for each of them</w:t>
      </w:r>
      <w:r w:rsidR="006F4AAF">
        <w:rPr>
          <w:rFonts w:cs="Arial"/>
        </w:rPr>
        <w:t>.</w:t>
      </w:r>
    </w:p>
    <w:p w:rsidR="008807CC" w:rsidRPr="00E9270E" w:rsidRDefault="00FB6B02" w:rsidP="00E9270E">
      <w:pPr>
        <w:widowControl w:val="0"/>
        <w:autoSpaceDE w:val="0"/>
        <w:autoSpaceDN w:val="0"/>
        <w:adjustRightInd w:val="0"/>
        <w:spacing w:after="240" w:line="240" w:lineRule="auto"/>
        <w:contextualSpacing/>
        <w:rPr>
          <w:rFonts w:cs="Arial"/>
        </w:rPr>
      </w:pPr>
      <w:r w:rsidRPr="00E9270E">
        <w:rPr>
          <w:rFonts w:cs="Arial"/>
        </w:rPr>
        <w:t>The WMG Academy</w:t>
      </w:r>
      <w:r w:rsidR="006F4AAF">
        <w:rPr>
          <w:rFonts w:cs="Arial"/>
        </w:rPr>
        <w:t xml:space="preserve"> Trust</w:t>
      </w:r>
      <w:r w:rsidRPr="00E9270E">
        <w:rPr>
          <w:rFonts w:cs="Arial"/>
        </w:rPr>
        <w:t xml:space="preserve"> is committed to safeguarding and promoting the welfare of children and young people and expects all staff to share this commitment.</w:t>
      </w:r>
    </w:p>
    <w:p w:rsidR="00E9270E" w:rsidRDefault="00E9270E" w:rsidP="00E9270E">
      <w:pPr>
        <w:spacing w:line="240" w:lineRule="auto"/>
        <w:contextualSpacing/>
        <w:rPr>
          <w:rFonts w:eastAsia="Calibri" w:cs="Arial"/>
          <w:b/>
        </w:rPr>
      </w:pPr>
    </w:p>
    <w:p w:rsidR="00892BE9" w:rsidRPr="00E9270E" w:rsidRDefault="00892BE9" w:rsidP="00E9270E">
      <w:pPr>
        <w:spacing w:line="240" w:lineRule="auto"/>
        <w:contextualSpacing/>
        <w:rPr>
          <w:rFonts w:eastAsia="Calibri" w:cs="Arial"/>
          <w:b/>
        </w:rPr>
      </w:pPr>
      <w:r w:rsidRPr="00E9270E">
        <w:rPr>
          <w:rFonts w:eastAsia="Calibri" w:cs="Arial"/>
          <w:b/>
        </w:rPr>
        <w:t xml:space="preserve">All our academic staff will be measured against the teachers’ standards. </w:t>
      </w:r>
    </w:p>
    <w:p w:rsidR="00410E01" w:rsidRPr="00E9270E" w:rsidRDefault="00410E01" w:rsidP="00E9270E">
      <w:pPr>
        <w:spacing w:line="240" w:lineRule="auto"/>
        <w:contextualSpacing/>
        <w:rPr>
          <w:rFonts w:eastAsia="Calibri" w:cs="Arial"/>
          <w:b/>
        </w:rPr>
      </w:pPr>
    </w:p>
    <w:p w:rsidR="00410E01" w:rsidRPr="00E9270E" w:rsidRDefault="00410E01" w:rsidP="00E9270E">
      <w:pPr>
        <w:spacing w:line="240" w:lineRule="auto"/>
        <w:contextualSpacing/>
        <w:rPr>
          <w:rFonts w:eastAsia="Calibri" w:cs="Arial"/>
          <w:b/>
        </w:rPr>
      </w:pPr>
      <w:r w:rsidRPr="00E9270E">
        <w:rPr>
          <w:rFonts w:eastAsia="Calibri" w:cs="Arial"/>
          <w:b/>
        </w:rPr>
        <w:t>Any other duties</w:t>
      </w:r>
      <w:r w:rsidR="00D97333" w:rsidRPr="00E9270E">
        <w:rPr>
          <w:rFonts w:eastAsia="Calibri" w:cs="Arial"/>
          <w:b/>
        </w:rPr>
        <w:t xml:space="preserve"> </w:t>
      </w:r>
      <w:r w:rsidRPr="00E9270E">
        <w:rPr>
          <w:rFonts w:eastAsia="Calibri" w:cs="Arial"/>
          <w:b/>
        </w:rPr>
        <w:t>commensurate with the level of this post and as directed by the</w:t>
      </w:r>
      <w:r w:rsidR="006F4AAF">
        <w:rPr>
          <w:rFonts w:eastAsia="Calibri" w:cs="Arial"/>
          <w:b/>
        </w:rPr>
        <w:t xml:space="preserve"> Executive Principal or Associate</w:t>
      </w:r>
      <w:r w:rsidRPr="00E9270E">
        <w:rPr>
          <w:rFonts w:eastAsia="Calibri" w:cs="Arial"/>
          <w:b/>
        </w:rPr>
        <w:t xml:space="preserve"> Principal.</w:t>
      </w:r>
    </w:p>
    <w:p w:rsidR="002E03CB" w:rsidRPr="00E9270E" w:rsidRDefault="002E03CB" w:rsidP="00E9270E">
      <w:pPr>
        <w:spacing w:line="240" w:lineRule="auto"/>
        <w:contextualSpacing/>
        <w:rPr>
          <w:b/>
        </w:rPr>
      </w:pPr>
      <w:r w:rsidRPr="00E9270E">
        <w:rPr>
          <w:b/>
        </w:rPr>
        <w:br w:type="page"/>
      </w:r>
    </w:p>
    <w:p w:rsidR="00410E01" w:rsidRPr="00E9270E" w:rsidRDefault="00410E01" w:rsidP="00FB6B73">
      <w:pPr>
        <w:spacing w:line="240" w:lineRule="auto"/>
        <w:contextualSpacing/>
        <w:jc w:val="center"/>
        <w:rPr>
          <w:rFonts w:eastAsia="Calibri" w:cs="Arial"/>
          <w:b/>
          <w:u w:val="single"/>
        </w:rPr>
      </w:pPr>
      <w:r w:rsidRPr="00E9270E">
        <w:rPr>
          <w:rFonts w:eastAsia="Calibri" w:cs="Arial"/>
          <w:b/>
          <w:u w:val="single"/>
        </w:rPr>
        <w:lastRenderedPageBreak/>
        <w:t xml:space="preserve">Person Specification for </w:t>
      </w:r>
      <w:r w:rsidR="00D63FE4" w:rsidRPr="00E9270E">
        <w:rPr>
          <w:rFonts w:eastAsia="Calibri" w:cs="Arial"/>
          <w:b/>
          <w:u w:val="single"/>
        </w:rPr>
        <w:t xml:space="preserve">Teacher </w:t>
      </w:r>
      <w:r w:rsidR="00FB6B73" w:rsidRPr="00E9270E">
        <w:rPr>
          <w:rFonts w:eastAsia="Calibri" w:cs="Arial"/>
          <w:b/>
          <w:u w:val="single"/>
        </w:rPr>
        <w:t xml:space="preserve">of </w:t>
      </w:r>
      <w:r w:rsidR="008265D9">
        <w:rPr>
          <w:rFonts w:eastAsia="Calibri" w:cs="Arial"/>
          <w:b/>
          <w:u w:val="single"/>
        </w:rPr>
        <w:t>Business and Economics</w:t>
      </w:r>
    </w:p>
    <w:p w:rsidR="00410E01" w:rsidRPr="00E9270E" w:rsidRDefault="00410E01" w:rsidP="00410E01">
      <w:pPr>
        <w:spacing w:line="240" w:lineRule="auto"/>
        <w:contextualSpacing/>
        <w:rPr>
          <w:rFonts w:eastAsia="Calibri" w:cs="Arial"/>
        </w:rPr>
      </w:pPr>
    </w:p>
    <w:p w:rsidR="00410E01" w:rsidRDefault="00410E01" w:rsidP="00410E01">
      <w:pPr>
        <w:spacing w:line="240" w:lineRule="auto"/>
        <w:contextualSpacing/>
        <w:rPr>
          <w:rFonts w:eastAsia="Calibri" w:cs="Arial"/>
        </w:rPr>
      </w:pPr>
      <w:r w:rsidRPr="00E9270E">
        <w:rPr>
          <w:rFonts w:eastAsia="Calibri" w:cs="Arial"/>
        </w:rPr>
        <w:t>The person specification focuses on the knowledge, skills, experience and qualifications required to undertake the role effectively:</w:t>
      </w:r>
    </w:p>
    <w:p w:rsidR="00E9270E" w:rsidRPr="00E9270E" w:rsidRDefault="00E9270E" w:rsidP="00410E01">
      <w:pPr>
        <w:spacing w:line="240" w:lineRule="auto"/>
        <w:contextualSpacing/>
        <w:rPr>
          <w:rFonts w:eastAsia="Calibri" w:cs="Arial"/>
        </w:rPr>
      </w:pPr>
    </w:p>
    <w:tbl>
      <w:tblPr>
        <w:tblW w:w="10031" w:type="dxa"/>
        <w:tblInd w:w="-15" w:type="dxa"/>
        <w:tblLayout w:type="fixed"/>
        <w:tblLook w:val="0000" w:firstRow="0" w:lastRow="0" w:firstColumn="0" w:lastColumn="0" w:noHBand="0" w:noVBand="0"/>
      </w:tblPr>
      <w:tblGrid>
        <w:gridCol w:w="7763"/>
        <w:gridCol w:w="2268"/>
      </w:tblGrid>
      <w:tr w:rsidR="00410E01" w:rsidRPr="00E9270E" w:rsidTr="00FB6B02">
        <w:trPr>
          <w:trHeight w:val="508"/>
        </w:trPr>
        <w:tc>
          <w:tcPr>
            <w:tcW w:w="7763" w:type="dxa"/>
            <w:tcBorders>
              <w:top w:val="single" w:sz="6" w:space="0" w:color="auto"/>
              <w:left w:val="single" w:sz="6" w:space="0" w:color="auto"/>
              <w:bottom w:val="single" w:sz="6" w:space="0" w:color="auto"/>
              <w:right w:val="single" w:sz="6" w:space="0" w:color="auto"/>
            </w:tcBorders>
          </w:tcPr>
          <w:p w:rsidR="00410E01" w:rsidRPr="00E9270E" w:rsidRDefault="00410E01" w:rsidP="00410E01">
            <w:pPr>
              <w:spacing w:line="240" w:lineRule="auto"/>
              <w:contextualSpacing/>
              <w:rPr>
                <w:rFonts w:eastAsia="Calibri" w:cs="Arial"/>
                <w:b/>
              </w:rPr>
            </w:pPr>
            <w:r w:rsidRPr="00E9270E">
              <w:rPr>
                <w:rFonts w:eastAsia="Calibri" w:cs="Arial"/>
                <w:b/>
              </w:rPr>
              <w:t>REQUIREMENTS</w:t>
            </w:r>
          </w:p>
          <w:p w:rsidR="00410E01" w:rsidRPr="00E9270E" w:rsidRDefault="00410E01" w:rsidP="00410E01">
            <w:pPr>
              <w:spacing w:line="240" w:lineRule="auto"/>
              <w:contextualSpacing/>
              <w:rPr>
                <w:rFonts w:eastAsia="Calibri" w:cs="Arial"/>
              </w:rPr>
            </w:pPr>
            <w:r w:rsidRPr="00E9270E">
              <w:rPr>
                <w:rFonts w:eastAsia="Calibri" w:cs="Arial"/>
              </w:rPr>
              <w:t>The post holder must be able to demonstrate:</w:t>
            </w:r>
          </w:p>
        </w:tc>
        <w:tc>
          <w:tcPr>
            <w:tcW w:w="2268" w:type="dxa"/>
            <w:tcBorders>
              <w:top w:val="single" w:sz="6" w:space="0" w:color="auto"/>
              <w:left w:val="single" w:sz="6" w:space="0" w:color="auto"/>
              <w:bottom w:val="single" w:sz="6" w:space="0" w:color="auto"/>
              <w:right w:val="single" w:sz="6" w:space="0" w:color="auto"/>
            </w:tcBorders>
          </w:tcPr>
          <w:p w:rsidR="00410E01" w:rsidRPr="00E9270E" w:rsidRDefault="00410E01" w:rsidP="00410E01">
            <w:pPr>
              <w:spacing w:line="240" w:lineRule="auto"/>
              <w:contextualSpacing/>
              <w:rPr>
                <w:rFonts w:eastAsia="Calibri" w:cs="Arial"/>
              </w:rPr>
            </w:pPr>
            <w:r w:rsidRPr="00E9270E">
              <w:rPr>
                <w:rFonts w:eastAsia="Calibri" w:cs="Arial"/>
              </w:rPr>
              <w:t>ESSENTIAL (E) or</w:t>
            </w:r>
          </w:p>
          <w:p w:rsidR="00410E01" w:rsidRPr="00E9270E" w:rsidRDefault="00410E01" w:rsidP="00410E01">
            <w:pPr>
              <w:spacing w:line="240" w:lineRule="auto"/>
              <w:contextualSpacing/>
              <w:rPr>
                <w:rFonts w:eastAsia="Calibri" w:cs="Arial"/>
              </w:rPr>
            </w:pPr>
            <w:r w:rsidRPr="00E9270E">
              <w:rPr>
                <w:rFonts w:eastAsia="Calibri" w:cs="Arial"/>
              </w:rPr>
              <w:t>DESIRABLE (D)</w:t>
            </w:r>
          </w:p>
          <w:p w:rsidR="00410E01" w:rsidRPr="00E9270E" w:rsidRDefault="00410E01" w:rsidP="00410E01">
            <w:pPr>
              <w:spacing w:line="240" w:lineRule="auto"/>
              <w:contextualSpacing/>
              <w:rPr>
                <w:rFonts w:eastAsia="Calibri" w:cs="Arial"/>
              </w:rPr>
            </w:pPr>
            <w:r w:rsidRPr="00E9270E">
              <w:rPr>
                <w:rFonts w:eastAsia="Calibri" w:cs="Arial"/>
              </w:rPr>
              <w:t>REQUIREMENTS</w:t>
            </w:r>
          </w:p>
        </w:tc>
      </w:tr>
      <w:tr w:rsidR="004846D3" w:rsidRPr="00E9270E" w:rsidTr="00FB6B02">
        <w:trPr>
          <w:trHeight w:val="194"/>
        </w:trPr>
        <w:tc>
          <w:tcPr>
            <w:tcW w:w="10031" w:type="dxa"/>
            <w:gridSpan w:val="2"/>
            <w:tcBorders>
              <w:top w:val="single" w:sz="6" w:space="0" w:color="auto"/>
              <w:left w:val="single" w:sz="6" w:space="0" w:color="auto"/>
              <w:bottom w:val="single" w:sz="6" w:space="0" w:color="auto"/>
              <w:right w:val="single" w:sz="6" w:space="0" w:color="auto"/>
            </w:tcBorders>
            <w:vAlign w:val="center"/>
          </w:tcPr>
          <w:p w:rsidR="004846D3" w:rsidRPr="00E9270E" w:rsidRDefault="000F6BF4" w:rsidP="00410E01">
            <w:pPr>
              <w:spacing w:line="240" w:lineRule="auto"/>
              <w:contextualSpacing/>
              <w:rPr>
                <w:rFonts w:eastAsia="Calibri" w:cs="Arial"/>
                <w:b/>
              </w:rPr>
            </w:pPr>
            <w:r w:rsidRPr="00E9270E">
              <w:rPr>
                <w:rFonts w:eastAsia="Calibri" w:cs="Arial"/>
                <w:b/>
              </w:rPr>
              <w:t>QUALIFICATIONS</w:t>
            </w:r>
          </w:p>
        </w:tc>
      </w:tr>
      <w:tr w:rsidR="00410E01" w:rsidRPr="00E9270E" w:rsidTr="00FB6B02">
        <w:trPr>
          <w:trHeight w:val="194"/>
        </w:trPr>
        <w:tc>
          <w:tcPr>
            <w:tcW w:w="7763" w:type="dxa"/>
            <w:tcBorders>
              <w:top w:val="single" w:sz="6" w:space="0" w:color="auto"/>
              <w:left w:val="single" w:sz="6" w:space="0" w:color="auto"/>
              <w:bottom w:val="single" w:sz="6" w:space="0" w:color="auto"/>
              <w:right w:val="single" w:sz="6" w:space="0" w:color="auto"/>
            </w:tcBorders>
          </w:tcPr>
          <w:p w:rsidR="00410E01" w:rsidRPr="00E9270E" w:rsidRDefault="00410E01">
            <w:pPr>
              <w:spacing w:line="240" w:lineRule="auto"/>
              <w:contextualSpacing/>
              <w:rPr>
                <w:rFonts w:eastAsia="Calibri" w:cs="Arial"/>
              </w:rPr>
            </w:pPr>
            <w:r w:rsidRPr="00E9270E">
              <w:rPr>
                <w:rFonts w:eastAsia="Calibri" w:cs="Arial"/>
              </w:rPr>
              <w:t>Honours degree or equivalent in relevant subject</w:t>
            </w:r>
          </w:p>
        </w:tc>
        <w:tc>
          <w:tcPr>
            <w:tcW w:w="2268" w:type="dxa"/>
            <w:tcBorders>
              <w:top w:val="single" w:sz="6" w:space="0" w:color="auto"/>
              <w:left w:val="single" w:sz="6" w:space="0" w:color="auto"/>
              <w:bottom w:val="single" w:sz="6" w:space="0" w:color="auto"/>
              <w:right w:val="single" w:sz="6" w:space="0" w:color="auto"/>
            </w:tcBorders>
          </w:tcPr>
          <w:p w:rsidR="00410E01" w:rsidRPr="00447E48" w:rsidRDefault="00E15291">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4846D3" w:rsidRPr="00E9270E" w:rsidRDefault="004846D3">
            <w:pPr>
              <w:autoSpaceDE w:val="0"/>
              <w:autoSpaceDN w:val="0"/>
              <w:adjustRightInd w:val="0"/>
              <w:spacing w:after="0" w:line="240" w:lineRule="auto"/>
              <w:contextualSpacing/>
              <w:rPr>
                <w:rFonts w:eastAsia="Calibri" w:cs="Arial"/>
                <w:bCs/>
              </w:rPr>
            </w:pPr>
            <w:r w:rsidRPr="00E9270E">
              <w:rPr>
                <w:rFonts w:eastAsia="Calibri" w:cs="Arial"/>
              </w:rPr>
              <w:t>Post graduate or further relevant professional studies</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410E01">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4846D3" w:rsidRPr="00E9270E" w:rsidRDefault="004846D3">
            <w:pPr>
              <w:autoSpaceDE w:val="0"/>
              <w:autoSpaceDN w:val="0"/>
              <w:adjustRightInd w:val="0"/>
              <w:spacing w:after="0" w:line="240" w:lineRule="auto"/>
              <w:contextualSpacing/>
              <w:rPr>
                <w:rFonts w:eastAsia="Calibri" w:cs="Arial"/>
                <w:bCs/>
              </w:rPr>
            </w:pPr>
            <w:r w:rsidRPr="00E9270E">
              <w:rPr>
                <w:rFonts w:eastAsia="Calibri" w:cs="Arial"/>
              </w:rPr>
              <w:t>Qualified teacher status</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4220DF">
            <w:pPr>
              <w:spacing w:line="240" w:lineRule="auto"/>
              <w:contextualSpacing/>
              <w:rPr>
                <w:rFonts w:eastAsia="Calibri" w:cs="Arial"/>
                <w:color w:val="000000" w:themeColor="text1"/>
              </w:rPr>
            </w:pPr>
            <w:r>
              <w:rPr>
                <w:rFonts w:eastAsia="Calibri" w:cs="Arial"/>
                <w:color w:val="000000" w:themeColor="text1"/>
              </w:rPr>
              <w:t>E</w:t>
            </w:r>
          </w:p>
        </w:tc>
      </w:tr>
      <w:tr w:rsidR="000F6BF4" w:rsidRPr="00E9270E" w:rsidTr="00FB6B02">
        <w:trPr>
          <w:trHeight w:val="273"/>
        </w:trPr>
        <w:tc>
          <w:tcPr>
            <w:tcW w:w="10031" w:type="dxa"/>
            <w:gridSpan w:val="2"/>
            <w:tcBorders>
              <w:top w:val="single" w:sz="4" w:space="0" w:color="auto"/>
              <w:left w:val="single" w:sz="4" w:space="0" w:color="auto"/>
              <w:bottom w:val="single" w:sz="4" w:space="0" w:color="auto"/>
              <w:right w:val="single" w:sz="6" w:space="0" w:color="auto"/>
            </w:tcBorders>
          </w:tcPr>
          <w:p w:rsidR="000F6BF4" w:rsidRPr="00447E48" w:rsidRDefault="000F6BF4">
            <w:pPr>
              <w:spacing w:line="240" w:lineRule="auto"/>
              <w:contextualSpacing/>
              <w:rPr>
                <w:rFonts w:eastAsia="Calibri" w:cs="Arial"/>
                <w:b/>
                <w:color w:val="000000" w:themeColor="text1"/>
              </w:rPr>
            </w:pPr>
            <w:r w:rsidRPr="00447E48">
              <w:rPr>
                <w:rFonts w:eastAsia="Calibri" w:cs="Arial"/>
                <w:b/>
                <w:color w:val="000000" w:themeColor="text1"/>
              </w:rPr>
              <w:t>EXPERIENCE</w:t>
            </w:r>
          </w:p>
        </w:tc>
      </w:tr>
      <w:tr w:rsidR="00410E01" w:rsidRPr="00E9270E" w:rsidTr="00FB6B02">
        <w:trPr>
          <w:trHeight w:val="180"/>
        </w:trPr>
        <w:tc>
          <w:tcPr>
            <w:tcW w:w="7763" w:type="dxa"/>
            <w:tcBorders>
              <w:top w:val="single" w:sz="4" w:space="0" w:color="auto"/>
              <w:left w:val="single" w:sz="4" w:space="0" w:color="auto"/>
              <w:bottom w:val="single" w:sz="4" w:space="0" w:color="auto"/>
              <w:right w:val="single" w:sz="6" w:space="0" w:color="auto"/>
            </w:tcBorders>
          </w:tcPr>
          <w:p w:rsidR="00410E01" w:rsidRPr="00E9270E" w:rsidRDefault="00C023D6">
            <w:pPr>
              <w:spacing w:line="240" w:lineRule="auto"/>
              <w:contextualSpacing/>
              <w:rPr>
                <w:rFonts w:eastAsia="Calibri" w:cs="Arial"/>
              </w:rPr>
            </w:pPr>
            <w:r w:rsidRPr="00E9270E">
              <w:rPr>
                <w:rFonts w:eastAsia="Calibri" w:cs="Arial"/>
              </w:rPr>
              <w:t xml:space="preserve">Proven record of success as </w:t>
            </w:r>
            <w:r w:rsidR="000F6BF4" w:rsidRPr="00E9270E">
              <w:rPr>
                <w:rFonts w:eastAsia="Calibri" w:cs="Arial"/>
              </w:rPr>
              <w:t xml:space="preserve">a </w:t>
            </w:r>
            <w:r w:rsidR="00D63FE4" w:rsidRPr="00E9270E">
              <w:rPr>
                <w:rFonts w:eastAsia="Calibri" w:cs="Arial"/>
              </w:rPr>
              <w:t xml:space="preserve">teacher </w:t>
            </w:r>
            <w:r w:rsidR="00901A30" w:rsidRPr="00E9270E">
              <w:rPr>
                <w:rFonts w:eastAsia="Calibri" w:cs="Arial"/>
              </w:rPr>
              <w:t xml:space="preserve"> </w:t>
            </w:r>
            <w:r w:rsidRPr="00E9270E">
              <w:rPr>
                <w:rFonts w:eastAsia="Calibri" w:cs="Arial"/>
              </w:rPr>
              <w:t>in education or within an industrial environment</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E15291">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479"/>
        </w:trPr>
        <w:tc>
          <w:tcPr>
            <w:tcW w:w="7763" w:type="dxa"/>
            <w:tcBorders>
              <w:top w:val="single" w:sz="4" w:space="0" w:color="auto"/>
              <w:left w:val="single" w:sz="4" w:space="0" w:color="auto"/>
              <w:bottom w:val="single" w:sz="4" w:space="0" w:color="auto"/>
              <w:right w:val="single" w:sz="6" w:space="0" w:color="auto"/>
            </w:tcBorders>
          </w:tcPr>
          <w:p w:rsidR="00410E01" w:rsidRPr="00E9270E" w:rsidRDefault="00C557F6">
            <w:pPr>
              <w:spacing w:line="240" w:lineRule="auto"/>
              <w:contextualSpacing/>
              <w:rPr>
                <w:rFonts w:eastAsia="Calibri" w:cs="Arial"/>
              </w:rPr>
            </w:pPr>
            <w:r w:rsidRPr="00E9270E">
              <w:rPr>
                <w:rFonts w:eastAsia="Calibri" w:cs="Arial"/>
              </w:rPr>
              <w:t>Experience of working with a range of partners both in and outside the world of education</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C557F6">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410E01" w:rsidRPr="00E9270E" w:rsidRDefault="00D63FE4">
            <w:pPr>
              <w:autoSpaceDE w:val="0"/>
              <w:autoSpaceDN w:val="0"/>
              <w:adjustRightInd w:val="0"/>
              <w:spacing w:after="0" w:line="240" w:lineRule="auto"/>
              <w:contextualSpacing/>
              <w:rPr>
                <w:rFonts w:eastAsia="Calibri" w:cs="Arial"/>
                <w:color w:val="000000"/>
              </w:rPr>
            </w:pPr>
            <w:r w:rsidRPr="00E9270E">
              <w:rPr>
                <w:rFonts w:eastAsia="Calibri" w:cs="Arial"/>
                <w:bCs/>
                <w:color w:val="000000"/>
              </w:rPr>
              <w:t>U</w:t>
            </w:r>
            <w:r w:rsidR="00C023D6" w:rsidRPr="00E9270E">
              <w:rPr>
                <w:rFonts w:eastAsia="Calibri" w:cs="Arial"/>
                <w:bCs/>
                <w:color w:val="000000"/>
              </w:rPr>
              <w:t>nderstanding of outstanding teaching, learning and assessment strategies</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4220DF">
            <w:pPr>
              <w:spacing w:line="240" w:lineRule="auto"/>
              <w:contextualSpacing/>
              <w:rPr>
                <w:rFonts w:eastAsia="Calibri" w:cs="Arial"/>
                <w:color w:val="000000" w:themeColor="text1"/>
              </w:rPr>
            </w:pPr>
            <w:r>
              <w:rPr>
                <w:rFonts w:eastAsia="Calibri" w:cs="Arial"/>
                <w:color w:val="000000" w:themeColor="text1"/>
              </w:rPr>
              <w:t>E</w:t>
            </w:r>
          </w:p>
        </w:tc>
      </w:tr>
      <w:tr w:rsidR="000F6BF4"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0F6BF4" w:rsidRPr="00E9270E" w:rsidRDefault="00D63FE4">
            <w:pPr>
              <w:autoSpaceDE w:val="0"/>
              <w:autoSpaceDN w:val="0"/>
              <w:adjustRightInd w:val="0"/>
              <w:spacing w:after="0" w:line="240" w:lineRule="auto"/>
              <w:contextualSpacing/>
              <w:rPr>
                <w:rFonts w:eastAsia="Calibri" w:cs="Arial"/>
                <w:bCs/>
                <w:color w:val="000000"/>
              </w:rPr>
            </w:pPr>
            <w:r w:rsidRPr="00E9270E">
              <w:rPr>
                <w:rFonts w:eastAsia="Calibri" w:cs="Arial"/>
                <w:bCs/>
                <w:color w:val="000000"/>
              </w:rPr>
              <w:t>Understa</w:t>
            </w:r>
            <w:r w:rsidR="00FB6B73" w:rsidRPr="00E9270E">
              <w:rPr>
                <w:rFonts w:eastAsia="Calibri" w:cs="Arial"/>
                <w:bCs/>
                <w:color w:val="000000"/>
              </w:rPr>
              <w:t>nding of behaviour for learning</w:t>
            </w:r>
          </w:p>
        </w:tc>
        <w:tc>
          <w:tcPr>
            <w:tcW w:w="2268" w:type="dxa"/>
            <w:tcBorders>
              <w:top w:val="single" w:sz="4" w:space="0" w:color="auto"/>
              <w:left w:val="single" w:sz="6" w:space="0" w:color="auto"/>
              <w:bottom w:val="single" w:sz="4" w:space="0" w:color="auto"/>
              <w:right w:val="single" w:sz="6" w:space="0" w:color="auto"/>
            </w:tcBorders>
          </w:tcPr>
          <w:p w:rsidR="000F6BF4" w:rsidRPr="00447E48" w:rsidRDefault="004220DF">
            <w:pPr>
              <w:spacing w:line="240" w:lineRule="auto"/>
              <w:contextualSpacing/>
              <w:rPr>
                <w:rFonts w:eastAsia="Calibri" w:cs="Arial"/>
                <w:color w:val="000000" w:themeColor="text1"/>
              </w:rPr>
            </w:pPr>
            <w:r>
              <w:rPr>
                <w:rFonts w:eastAsia="Calibri" w:cs="Arial"/>
                <w:color w:val="000000" w:themeColor="text1"/>
              </w:rPr>
              <w:t>E</w:t>
            </w:r>
          </w:p>
        </w:tc>
      </w:tr>
      <w:tr w:rsidR="000F6BF4"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vAlign w:val="center"/>
          </w:tcPr>
          <w:p w:rsidR="000F6BF4" w:rsidRPr="00E9270E" w:rsidRDefault="00C557F6" w:rsidP="000F6BF4">
            <w:pPr>
              <w:autoSpaceDE w:val="0"/>
              <w:autoSpaceDN w:val="0"/>
              <w:adjustRightInd w:val="0"/>
              <w:spacing w:after="0" w:line="240" w:lineRule="auto"/>
              <w:contextualSpacing/>
              <w:rPr>
                <w:rFonts w:eastAsia="Calibri" w:cs="Arial"/>
                <w:bCs/>
                <w:color w:val="000000"/>
              </w:rPr>
            </w:pPr>
            <w:r w:rsidRPr="00E9270E">
              <w:rPr>
                <w:rFonts w:eastAsia="Calibri" w:cs="Arial"/>
              </w:rPr>
              <w:t>Relevant worked based professional experience</w:t>
            </w:r>
          </w:p>
        </w:tc>
        <w:tc>
          <w:tcPr>
            <w:tcW w:w="2268" w:type="dxa"/>
            <w:tcBorders>
              <w:top w:val="single" w:sz="4" w:space="0" w:color="auto"/>
              <w:left w:val="single" w:sz="6" w:space="0" w:color="auto"/>
              <w:bottom w:val="single" w:sz="4" w:space="0" w:color="auto"/>
              <w:right w:val="single" w:sz="6" w:space="0" w:color="auto"/>
            </w:tcBorders>
            <w:vAlign w:val="center"/>
          </w:tcPr>
          <w:p w:rsidR="000F6BF4" w:rsidRPr="00447E48" w:rsidRDefault="00C557F6" w:rsidP="000F6BF4">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54"/>
        </w:trPr>
        <w:tc>
          <w:tcPr>
            <w:tcW w:w="10031" w:type="dxa"/>
            <w:gridSpan w:val="2"/>
            <w:tcBorders>
              <w:top w:val="single" w:sz="4" w:space="0" w:color="auto"/>
              <w:left w:val="single" w:sz="4" w:space="0" w:color="auto"/>
              <w:bottom w:val="single" w:sz="4" w:space="0" w:color="auto"/>
              <w:right w:val="single" w:sz="6" w:space="0" w:color="auto"/>
            </w:tcBorders>
            <w:vAlign w:val="center"/>
          </w:tcPr>
          <w:p w:rsidR="00410E01" w:rsidRPr="00E9270E" w:rsidRDefault="000F6BF4" w:rsidP="00410E01">
            <w:pPr>
              <w:spacing w:line="240" w:lineRule="auto"/>
              <w:contextualSpacing/>
              <w:rPr>
                <w:rFonts w:eastAsia="Calibri" w:cs="Arial"/>
                <w:b/>
              </w:rPr>
            </w:pPr>
            <w:r w:rsidRPr="00E9270E">
              <w:rPr>
                <w:rFonts w:eastAsia="Calibri" w:cs="Arial"/>
                <w:b/>
              </w:rPr>
              <w:t>KNOWLEDGE AND SKILLS</w:t>
            </w:r>
          </w:p>
        </w:tc>
      </w:tr>
      <w:tr w:rsidR="0056063A"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56063A" w:rsidRPr="00E9270E" w:rsidRDefault="0056063A" w:rsidP="00410E01">
            <w:pPr>
              <w:spacing w:line="240" w:lineRule="auto"/>
              <w:contextualSpacing/>
              <w:rPr>
                <w:rFonts w:eastAsia="Calibri" w:cs="Arial"/>
              </w:rPr>
            </w:pPr>
            <w:r w:rsidRPr="00E9270E">
              <w:rPr>
                <w:rFonts w:eastAsia="Calibri" w:cs="Arial"/>
              </w:rPr>
              <w:t>Excellent subject knowledge</w:t>
            </w:r>
          </w:p>
        </w:tc>
        <w:tc>
          <w:tcPr>
            <w:tcW w:w="2268" w:type="dxa"/>
            <w:tcBorders>
              <w:top w:val="single" w:sz="4" w:space="0" w:color="auto"/>
              <w:left w:val="single" w:sz="6" w:space="0" w:color="auto"/>
              <w:bottom w:val="single" w:sz="4" w:space="0" w:color="auto"/>
              <w:right w:val="single" w:sz="6" w:space="0" w:color="auto"/>
            </w:tcBorders>
            <w:vAlign w:val="center"/>
          </w:tcPr>
          <w:p w:rsidR="0056063A" w:rsidRPr="00E9270E" w:rsidRDefault="0056063A" w:rsidP="00410E01">
            <w:pPr>
              <w:spacing w:line="240" w:lineRule="auto"/>
              <w:contextualSpacing/>
              <w:rPr>
                <w:rFonts w:eastAsia="Calibri" w:cs="Arial"/>
              </w:rPr>
            </w:pPr>
            <w:r w:rsidRPr="00E9270E">
              <w:rPr>
                <w:rFonts w:eastAsia="Calibri" w:cs="Arial"/>
              </w:rPr>
              <w:t>E</w:t>
            </w:r>
          </w:p>
        </w:tc>
      </w:tr>
      <w:tr w:rsidR="0056063A"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56063A" w:rsidRPr="00E9270E" w:rsidRDefault="0056063A" w:rsidP="00410E01">
            <w:pPr>
              <w:spacing w:line="240" w:lineRule="auto"/>
              <w:contextualSpacing/>
              <w:rPr>
                <w:rFonts w:eastAsia="Calibri" w:cs="Arial"/>
              </w:rPr>
            </w:pPr>
            <w:r w:rsidRPr="00E9270E">
              <w:rPr>
                <w:rFonts w:eastAsia="Calibri" w:cs="Arial"/>
              </w:rPr>
              <w:t>Knowledge and understanding of current curriculum developments</w:t>
            </w:r>
          </w:p>
        </w:tc>
        <w:tc>
          <w:tcPr>
            <w:tcW w:w="2268" w:type="dxa"/>
            <w:tcBorders>
              <w:top w:val="single" w:sz="4" w:space="0" w:color="auto"/>
              <w:left w:val="single" w:sz="6" w:space="0" w:color="auto"/>
              <w:bottom w:val="single" w:sz="4" w:space="0" w:color="auto"/>
              <w:right w:val="single" w:sz="6" w:space="0" w:color="auto"/>
            </w:tcBorders>
            <w:vAlign w:val="center"/>
          </w:tcPr>
          <w:p w:rsidR="0056063A" w:rsidRPr="00E9270E" w:rsidRDefault="002A0FD5" w:rsidP="00410E01">
            <w:pPr>
              <w:spacing w:line="240" w:lineRule="auto"/>
              <w:contextualSpacing/>
              <w:rPr>
                <w:rFonts w:eastAsia="Calibri" w:cs="Arial"/>
              </w:rPr>
            </w:pPr>
            <w:r w:rsidRPr="00E9270E">
              <w:rPr>
                <w:rFonts w:eastAsia="Calibri" w:cs="Arial"/>
              </w:rPr>
              <w:t>D</w:t>
            </w:r>
          </w:p>
        </w:tc>
      </w:tr>
      <w:tr w:rsidR="00C023D6"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C023D6" w:rsidRPr="00E9270E" w:rsidRDefault="005A7099" w:rsidP="00410E01">
            <w:pPr>
              <w:spacing w:line="240" w:lineRule="auto"/>
              <w:contextualSpacing/>
              <w:rPr>
                <w:rFonts w:eastAsia="Calibri" w:cs="Arial"/>
              </w:rPr>
            </w:pPr>
            <w:r w:rsidRPr="00E9270E">
              <w:rPr>
                <w:rFonts w:eastAsia="Calibri" w:cs="Arial"/>
              </w:rPr>
              <w:t>Ability to analyse and interpret student performance data and set targets</w:t>
            </w:r>
          </w:p>
        </w:tc>
        <w:tc>
          <w:tcPr>
            <w:tcW w:w="2268" w:type="dxa"/>
            <w:tcBorders>
              <w:top w:val="single" w:sz="4" w:space="0" w:color="auto"/>
              <w:left w:val="single" w:sz="6" w:space="0" w:color="auto"/>
              <w:bottom w:val="single" w:sz="4" w:space="0" w:color="auto"/>
              <w:right w:val="single" w:sz="6" w:space="0" w:color="auto"/>
            </w:tcBorders>
            <w:vAlign w:val="center"/>
          </w:tcPr>
          <w:p w:rsidR="00C023D6" w:rsidRPr="00E9270E" w:rsidRDefault="00C023D6" w:rsidP="00410E01">
            <w:pPr>
              <w:spacing w:line="240" w:lineRule="auto"/>
              <w:contextualSpacing/>
              <w:rPr>
                <w:rFonts w:eastAsia="Calibri" w:cs="Arial"/>
              </w:rPr>
            </w:pPr>
            <w:r w:rsidRPr="00E9270E">
              <w:rPr>
                <w:rFonts w:eastAsia="Calibri" w:cs="Arial"/>
              </w:rPr>
              <w:t>E</w:t>
            </w:r>
          </w:p>
        </w:tc>
      </w:tr>
      <w:tr w:rsidR="00410E01"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5A7099" w:rsidP="00410E01">
            <w:pPr>
              <w:spacing w:line="240" w:lineRule="auto"/>
              <w:contextualSpacing/>
              <w:rPr>
                <w:rFonts w:eastAsia="Calibri" w:cs="Arial"/>
              </w:rPr>
            </w:pPr>
            <w:r w:rsidRPr="00E9270E">
              <w:rPr>
                <w:rFonts w:eastAsia="Calibri" w:cs="Arial"/>
              </w:rPr>
              <w:t>Ability to create an ethos which enables all students to achieve their potential</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5A7099" w:rsidP="00410E01">
            <w:pPr>
              <w:spacing w:line="240" w:lineRule="auto"/>
              <w:contextualSpacing/>
              <w:rPr>
                <w:rFonts w:eastAsia="Calibri" w:cs="Arial"/>
              </w:rPr>
            </w:pPr>
            <w:r w:rsidRPr="00E9270E">
              <w:rPr>
                <w:rFonts w:eastAsia="Calibri" w:cs="Arial"/>
              </w:rPr>
              <w:t>To be able to work effectively as a team</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C557F6" w:rsidP="00410E01">
            <w:pPr>
              <w:spacing w:line="240" w:lineRule="auto"/>
              <w:contextualSpacing/>
              <w:rPr>
                <w:rFonts w:eastAsia="Calibri" w:cs="Arial"/>
              </w:rPr>
            </w:pPr>
            <w:r w:rsidRPr="00E9270E">
              <w:rPr>
                <w:rFonts w:eastAsia="Calibri" w:cs="Arial"/>
              </w:rPr>
              <w:t>E</w:t>
            </w:r>
          </w:p>
        </w:tc>
      </w:tr>
      <w:tr w:rsidR="00410E01"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Excellent literacy, numeracy and ICT skills</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5418F7"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tcPr>
          <w:p w:rsidR="005418F7" w:rsidRPr="00E9270E" w:rsidRDefault="005418F7" w:rsidP="002A0FD5">
            <w:pPr>
              <w:spacing w:line="240" w:lineRule="auto"/>
              <w:contextualSpacing/>
              <w:rPr>
                <w:rFonts w:eastAsia="Calibri" w:cs="Arial"/>
                <w:bCs/>
                <w:color w:val="000000"/>
              </w:rPr>
            </w:pPr>
            <w:r w:rsidRPr="00E9270E">
              <w:rPr>
                <w:rFonts w:eastAsia="Calibri" w:cs="Arial"/>
                <w:bCs/>
                <w:color w:val="000000"/>
              </w:rPr>
              <w:t xml:space="preserve">An ability to inspire students in  Y10 to Y13 </w:t>
            </w:r>
          </w:p>
        </w:tc>
        <w:tc>
          <w:tcPr>
            <w:tcW w:w="2268" w:type="dxa"/>
            <w:tcBorders>
              <w:top w:val="single" w:sz="4" w:space="0" w:color="auto"/>
              <w:left w:val="single" w:sz="6" w:space="0" w:color="auto"/>
              <w:bottom w:val="single" w:sz="4" w:space="0" w:color="auto"/>
              <w:right w:val="single" w:sz="6" w:space="0" w:color="auto"/>
            </w:tcBorders>
          </w:tcPr>
          <w:p w:rsidR="005418F7" w:rsidRPr="00E9270E" w:rsidRDefault="002A0FD5" w:rsidP="00410E01">
            <w:pPr>
              <w:spacing w:line="240" w:lineRule="auto"/>
              <w:contextualSpacing/>
              <w:rPr>
                <w:rFonts w:eastAsia="Calibri" w:cs="Arial"/>
              </w:rPr>
            </w:pPr>
            <w:r w:rsidRPr="00E9270E">
              <w:rPr>
                <w:rFonts w:eastAsia="Calibri" w:cs="Arial"/>
              </w:rPr>
              <w:t>E</w:t>
            </w:r>
          </w:p>
        </w:tc>
      </w:tr>
      <w:tr w:rsidR="00410E01" w:rsidRPr="00E9270E" w:rsidTr="00FB6B02">
        <w:trPr>
          <w:trHeight w:val="27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410E01" w:rsidRPr="00E9270E" w:rsidRDefault="000F6BF4" w:rsidP="00410E01">
            <w:pPr>
              <w:spacing w:line="240" w:lineRule="auto"/>
              <w:contextualSpacing/>
              <w:rPr>
                <w:rFonts w:eastAsia="Calibri" w:cs="Arial"/>
                <w:b/>
              </w:rPr>
            </w:pPr>
            <w:r w:rsidRPr="00E9270E">
              <w:rPr>
                <w:rFonts w:eastAsia="Calibri" w:cs="Arial"/>
                <w:b/>
              </w:rPr>
              <w:t>PERSONAL ATTRIBUTES</w:t>
            </w:r>
          </w:p>
        </w:tc>
      </w:tr>
      <w:tr w:rsidR="00410E01" w:rsidRPr="00E9270E" w:rsidTr="00FB6B02">
        <w:trPr>
          <w:trHeight w:val="291"/>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To work under pressure and meet deadlines</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447E48" w:rsidRDefault="00E15291" w:rsidP="00410E01">
            <w:pPr>
              <w:spacing w:line="240" w:lineRule="auto"/>
              <w:contextualSpacing/>
              <w:rPr>
                <w:rFonts w:eastAsia="Calibri" w:cs="Arial"/>
                <w:color w:val="000000" w:themeColor="text1"/>
              </w:rPr>
            </w:pPr>
            <w:r w:rsidRPr="00447E48">
              <w:rPr>
                <w:rFonts w:eastAsia="Calibri" w:cs="Arial"/>
                <w:color w:val="000000" w:themeColor="text1"/>
              </w:rPr>
              <w:t>E</w:t>
            </w:r>
          </w:p>
        </w:tc>
      </w:tr>
      <w:tr w:rsidR="00410E01" w:rsidRPr="00E9270E" w:rsidTr="00FB6B02">
        <w:trPr>
          <w:trHeight w:val="311"/>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Confidentiality and discretion</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332"/>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2E02B5" w:rsidP="00410E01">
            <w:pPr>
              <w:spacing w:line="240" w:lineRule="auto"/>
              <w:contextualSpacing/>
              <w:rPr>
                <w:rFonts w:eastAsia="Calibri" w:cs="Arial"/>
              </w:rPr>
            </w:pPr>
            <w:r w:rsidRPr="00E9270E">
              <w:rPr>
                <w:rFonts w:eastAsia="Calibri" w:cs="Arial"/>
              </w:rPr>
              <w:t xml:space="preserve">Ability to organise, plan </w:t>
            </w:r>
            <w:r w:rsidR="00410E01" w:rsidRPr="00E9270E">
              <w:rPr>
                <w:rFonts w:eastAsia="Calibri" w:cs="Arial"/>
              </w:rPr>
              <w:t>and prioritise</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10"/>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Excellent communication skills</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38"/>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A commitment to safeguarding to learners within the academy</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36"/>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Enthusiasm, optimism and energy</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bl>
    <w:p w:rsidR="00410E01" w:rsidRPr="00E9270E" w:rsidRDefault="00410E01" w:rsidP="00410E01">
      <w:pPr>
        <w:spacing w:line="240" w:lineRule="auto"/>
        <w:contextualSpacing/>
        <w:rPr>
          <w:rFonts w:eastAsia="Calibri" w:cs="Arial"/>
        </w:rPr>
      </w:pPr>
    </w:p>
    <w:p w:rsidR="00410E01" w:rsidRPr="00E9270E" w:rsidRDefault="00410E01" w:rsidP="00410E01">
      <w:pPr>
        <w:spacing w:line="240" w:lineRule="auto"/>
        <w:contextualSpacing/>
        <w:rPr>
          <w:rFonts w:eastAsia="Calibri" w:cs="Arial"/>
        </w:rPr>
      </w:pPr>
      <w:r w:rsidRPr="00E9270E">
        <w:rPr>
          <w:rFonts w:eastAsia="Calibri" w:cs="Arial"/>
        </w:rPr>
        <w:t>All offers are subject to clearance of references and enhanced DBS checks</w:t>
      </w:r>
    </w:p>
    <w:p w:rsidR="00667985" w:rsidRPr="00E9270E" w:rsidRDefault="00667985" w:rsidP="00410E01">
      <w:pPr>
        <w:spacing w:line="240" w:lineRule="auto"/>
        <w:contextualSpacing/>
        <w:rPr>
          <w:rFonts w:eastAsia="Calibri" w:cs="Arial"/>
        </w:rPr>
      </w:pPr>
    </w:p>
    <w:p w:rsidR="00667985" w:rsidRPr="00E9270E" w:rsidRDefault="00667985" w:rsidP="00410E01">
      <w:pPr>
        <w:spacing w:line="240" w:lineRule="auto"/>
        <w:contextualSpacing/>
        <w:rPr>
          <w:rFonts w:eastAsia="Calibri" w:cs="Arial"/>
        </w:rPr>
      </w:pPr>
    </w:p>
    <w:p w:rsidR="00667985" w:rsidRPr="00E9270E" w:rsidRDefault="00667985" w:rsidP="00410E01">
      <w:pPr>
        <w:spacing w:line="240" w:lineRule="auto"/>
        <w:contextualSpacing/>
        <w:rPr>
          <w:rFonts w:eastAsia="Calibri" w:cs="Arial"/>
        </w:rPr>
      </w:pPr>
    </w:p>
    <w:p w:rsidR="000F6BF4" w:rsidRPr="00E9270E" w:rsidRDefault="000F6BF4" w:rsidP="00667985">
      <w:pPr>
        <w:spacing w:line="240" w:lineRule="auto"/>
        <w:contextualSpacing/>
        <w:rPr>
          <w:rFonts w:eastAsia="Calibri" w:cs="Arial"/>
          <w:b/>
        </w:rPr>
      </w:pPr>
    </w:p>
    <w:p w:rsidR="003631B6" w:rsidRPr="00E9270E" w:rsidRDefault="003631B6" w:rsidP="00667985">
      <w:pPr>
        <w:spacing w:line="240" w:lineRule="auto"/>
        <w:contextualSpacing/>
        <w:rPr>
          <w:rFonts w:eastAsia="Calibri" w:cs="Arial"/>
          <w:b/>
        </w:rPr>
      </w:pPr>
    </w:p>
    <w:p w:rsidR="003631B6" w:rsidRPr="00E9270E" w:rsidRDefault="003631B6" w:rsidP="00667985">
      <w:pPr>
        <w:spacing w:line="240" w:lineRule="auto"/>
        <w:contextualSpacing/>
        <w:rPr>
          <w:rFonts w:eastAsia="Calibri" w:cs="Arial"/>
          <w:b/>
        </w:rPr>
      </w:pPr>
    </w:p>
    <w:p w:rsidR="003631B6" w:rsidRPr="00E9270E" w:rsidRDefault="003631B6" w:rsidP="00667985">
      <w:pPr>
        <w:spacing w:line="240" w:lineRule="auto"/>
        <w:contextualSpacing/>
        <w:rPr>
          <w:rFonts w:eastAsia="Calibri" w:cs="Arial"/>
          <w:b/>
        </w:rPr>
      </w:pPr>
    </w:p>
    <w:p w:rsidR="00FE5EFC" w:rsidRPr="00E9270E" w:rsidRDefault="00FE5EFC" w:rsidP="00664810">
      <w:pPr>
        <w:spacing w:line="240" w:lineRule="auto"/>
        <w:contextualSpacing/>
        <w:rPr>
          <w:rFonts w:eastAsia="Calibri" w:cs="Arial"/>
          <w:b/>
        </w:rPr>
      </w:pPr>
    </w:p>
    <w:p w:rsidR="00FE5EFC" w:rsidRPr="00E9270E" w:rsidRDefault="00FE5EFC"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675B98" w:rsidRPr="00F01696" w:rsidRDefault="00675B98" w:rsidP="00675B98">
      <w:pPr>
        <w:spacing w:line="240" w:lineRule="auto"/>
        <w:contextualSpacing/>
        <w:jc w:val="center"/>
        <w:rPr>
          <w:rFonts w:eastAsia="Calibri" w:cs="Arial"/>
          <w:b/>
        </w:rPr>
      </w:pPr>
      <w:r>
        <w:rPr>
          <w:rFonts w:eastAsia="Calibri" w:cs="Arial"/>
          <w:b/>
        </w:rPr>
        <w:t>THE WMG ACADEMIES FOR YOUNG ENGINEERS</w:t>
      </w:r>
    </w:p>
    <w:p w:rsidR="00675B98" w:rsidRPr="00F01696" w:rsidRDefault="00675B98" w:rsidP="00675B98">
      <w:pPr>
        <w:spacing w:line="240" w:lineRule="auto"/>
        <w:contextualSpacing/>
        <w:rPr>
          <w:rFonts w:eastAsia="Calibri" w:cs="Arial"/>
          <w:b/>
        </w:rPr>
      </w:pPr>
    </w:p>
    <w:p w:rsidR="00675B98" w:rsidRPr="00F01696" w:rsidRDefault="00675B98" w:rsidP="00675B98">
      <w:pPr>
        <w:spacing w:line="240" w:lineRule="auto"/>
        <w:contextualSpacing/>
        <w:rPr>
          <w:rFonts w:eastAsia="Calibri" w:cs="Arial"/>
          <w:i/>
        </w:rPr>
      </w:pPr>
      <w:r w:rsidRPr="00F01696">
        <w:rPr>
          <w:rFonts w:eastAsia="Calibri" w:cs="Arial"/>
        </w:rPr>
        <w:t>“</w:t>
      </w:r>
      <w:r w:rsidRPr="00F01696">
        <w:rPr>
          <w:rFonts w:eastAsia="Calibri" w:cs="Arial"/>
          <w:i/>
        </w:rPr>
        <w:t>We have some of the best companies and supply chains in our local area, and they all desperately need new talent and skills to help them grow. That is why the WMG Academy for Young Engineers is so important”</w:t>
      </w:r>
    </w:p>
    <w:p w:rsidR="00675B98" w:rsidRPr="00F01696" w:rsidRDefault="00675B98" w:rsidP="00675B98">
      <w:pPr>
        <w:spacing w:line="240" w:lineRule="auto"/>
        <w:contextualSpacing/>
        <w:rPr>
          <w:rFonts w:eastAsia="Calibri" w:cs="Arial"/>
          <w:i/>
        </w:rPr>
      </w:pPr>
    </w:p>
    <w:p w:rsidR="00675B98" w:rsidRPr="00F01696" w:rsidRDefault="00675B98" w:rsidP="00675B98">
      <w:pPr>
        <w:spacing w:line="240" w:lineRule="auto"/>
        <w:contextualSpacing/>
        <w:rPr>
          <w:rFonts w:eastAsia="Calibri" w:cs="Arial"/>
          <w:i/>
        </w:rPr>
      </w:pPr>
      <w:r w:rsidRPr="00F01696">
        <w:rPr>
          <w:rFonts w:eastAsia="Calibri" w:cs="Arial"/>
          <w:i/>
        </w:rPr>
        <w:t>Professor Lord Bhattacharyya, Chairman, WMG</w:t>
      </w:r>
    </w:p>
    <w:p w:rsidR="00675B98" w:rsidRPr="00F01696" w:rsidRDefault="00675B98" w:rsidP="00675B98">
      <w:pPr>
        <w:spacing w:line="240" w:lineRule="auto"/>
        <w:contextualSpacing/>
        <w:rPr>
          <w:rFonts w:eastAsia="Calibri" w:cs="Arial"/>
        </w:rPr>
      </w:pPr>
    </w:p>
    <w:p w:rsidR="00675B98" w:rsidRPr="00F01696" w:rsidRDefault="00675B98" w:rsidP="00675B98">
      <w:pPr>
        <w:spacing w:line="240" w:lineRule="auto"/>
        <w:contextualSpacing/>
        <w:rPr>
          <w:rFonts w:eastAsia="Calibri" w:cs="Arial"/>
          <w:b/>
        </w:rPr>
      </w:pPr>
      <w:r w:rsidRPr="00F01696">
        <w:rPr>
          <w:rFonts w:eastAsia="Calibri" w:cs="Arial"/>
          <w:b/>
        </w:rPr>
        <w:t>The WMG Academy for Young Engineers</w:t>
      </w:r>
      <w:r>
        <w:rPr>
          <w:rFonts w:eastAsia="Calibri" w:cs="Arial"/>
          <w:b/>
        </w:rPr>
        <w:t xml:space="preserve"> Trust</w:t>
      </w:r>
    </w:p>
    <w:p w:rsidR="00675B98" w:rsidRPr="00F01696" w:rsidRDefault="00675B98" w:rsidP="00675B98">
      <w:pPr>
        <w:spacing w:line="240" w:lineRule="auto"/>
        <w:contextualSpacing/>
        <w:rPr>
          <w:rFonts w:eastAsia="Calibri" w:cs="Arial"/>
          <w:b/>
        </w:rPr>
      </w:pPr>
    </w:p>
    <w:p w:rsidR="00675B98" w:rsidRDefault="00675B98" w:rsidP="00675B98">
      <w:pPr>
        <w:spacing w:line="240" w:lineRule="auto"/>
        <w:contextualSpacing/>
        <w:rPr>
          <w:rFonts w:eastAsia="Calibri" w:cs="Arial"/>
        </w:rPr>
      </w:pPr>
      <w:r>
        <w:rPr>
          <w:rFonts w:eastAsia="Calibri" w:cs="Arial"/>
        </w:rPr>
        <w:t>The WMG Academy for Young Engineers Multi Academy Trust was formed in March 2015.  Following the successful opening of the Coventry Academy in September 2014, the WMG Academy Trust will open its second Academy in September 2016 in North Solihull.</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 xml:space="preserve">Formed between a partnership of the University of Warwick (led by the Warwick Manufacturing Group – WMG) and with the support of national, regional and local businesses such as Jaguar Land Rover, National Grid, Arup and Balfour Beatty, the Trust is committed to providing a better way of learning for the Engineers of the future.  </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The Trust is made up of members from industry including the EEF and the Local Authorities Chamber of Commerce and the University of Warwick who have led the development of the WMG Academies and oversee their running from a strategic perspective.</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Both Academies focus on engineering and digital and information communication technologies, catering for approximately 600 students each aged between 14 – 19 years of age.</w:t>
      </w:r>
    </w:p>
    <w:p w:rsidR="00675B98" w:rsidRDefault="00675B98" w:rsidP="00675B98">
      <w:pPr>
        <w:spacing w:line="240" w:lineRule="auto"/>
        <w:contextualSpacing/>
        <w:rPr>
          <w:rFonts w:eastAsia="Calibri" w:cs="Arial"/>
        </w:rPr>
      </w:pPr>
    </w:p>
    <w:p w:rsidR="00675B98" w:rsidRPr="00F01696" w:rsidRDefault="00675B98" w:rsidP="00675B98">
      <w:pPr>
        <w:spacing w:line="240" w:lineRule="auto"/>
        <w:contextualSpacing/>
        <w:rPr>
          <w:rFonts w:eastAsia="Calibri" w:cs="Arial"/>
        </w:rPr>
      </w:pPr>
      <w:r>
        <w:rPr>
          <w:rFonts w:eastAsia="Calibri" w:cs="Arial"/>
        </w:rPr>
        <w:t>As well as a core curriculum at Key Stage 4, which includes GCSEs in the core subjects maths, science, English and computer science, students can select from options which include a modern foreign language, a humanities subject and free option subjects.  In addition, all Key Stage 4 students follow the Level 2 Cambridge Nationals course in Engineering worth up to 3 GCSEs equivalent.</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Students at Key Stage 5 can follow a flexible pathway bespoke to their needs.  Students can choose to take just STEM A-Levels or combine 3 traditional A-Levels with the Level 3 OCR Technical in Engineering worth the equivalent of 1 A-Level.  Alternatively, students at post 16 can study a larger Engineering qualification such as the BTEC Level 3 Diploma in Engineering and combine it with an A-Level or the Extended Project Qualification.</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The ethos of both academies is ‘business-like, business-led’.</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2052B4">
        <w:rPr>
          <w:rFonts w:eastAsia="Calibri" w:cs="Arial"/>
          <w:b/>
        </w:rPr>
        <w:t>WMG Academy for Young Engineers, Coventry</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 xml:space="preserve">Opened in September 2014 by Ratan Tata, the Coventry Academy has over 400 students on roll in its second year.  Located close to the Westwood area in Canley and the University of Warwick, the Coventry Academy was designed with a large Engineering Hall filled with over £600,000 worth of specialist equipment.  Three dedicated CAD areas allow industry standard software to be used by students in their Engineering projects. </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Students at the Coventry Academy come from a wide catchment area which includes Solihull in the north through to Kenilworth, Warwick and Rugby in the south.</w:t>
      </w:r>
    </w:p>
    <w:p w:rsidR="00675B98" w:rsidRDefault="00675B98" w:rsidP="00675B98">
      <w:pPr>
        <w:spacing w:line="240" w:lineRule="auto"/>
        <w:contextualSpacing/>
        <w:rPr>
          <w:rFonts w:eastAsia="Calibri" w:cs="Arial"/>
        </w:rPr>
      </w:pPr>
    </w:p>
    <w:p w:rsidR="003F40A1" w:rsidRDefault="003F40A1" w:rsidP="00675B98">
      <w:pPr>
        <w:spacing w:line="240" w:lineRule="auto"/>
        <w:contextualSpacing/>
        <w:rPr>
          <w:rFonts w:eastAsia="Calibri" w:cs="Arial"/>
        </w:rPr>
      </w:pPr>
    </w:p>
    <w:p w:rsidR="00675B98" w:rsidRPr="002052B4" w:rsidRDefault="00675B98" w:rsidP="00675B98">
      <w:pPr>
        <w:spacing w:line="240" w:lineRule="auto"/>
        <w:contextualSpacing/>
        <w:rPr>
          <w:rFonts w:eastAsia="Calibri" w:cs="Arial"/>
        </w:rPr>
      </w:pPr>
      <w:r>
        <w:rPr>
          <w:rFonts w:eastAsia="Calibri" w:cs="Arial"/>
        </w:rPr>
        <w:t>The Academy follows an 8.30 am – 4.30 pm day with enrichment opportunities offered to students that include football, basketball, badminton, rocketry club, aerospace club, debating society, F1 in schools, Green Power and Engineering clubs.  Students also have access to resources at Warwick University.</w:t>
      </w:r>
    </w:p>
    <w:p w:rsidR="00675B98" w:rsidRDefault="00675B98" w:rsidP="00675B98">
      <w:pPr>
        <w:spacing w:line="240" w:lineRule="auto"/>
        <w:contextualSpacing/>
        <w:rPr>
          <w:rFonts w:eastAsia="Calibri" w:cs="Arial"/>
          <w:b/>
        </w:rPr>
      </w:pPr>
    </w:p>
    <w:p w:rsidR="00675B98" w:rsidRPr="00F01696" w:rsidRDefault="00675B98" w:rsidP="00675B98">
      <w:pPr>
        <w:spacing w:line="240" w:lineRule="auto"/>
        <w:contextualSpacing/>
        <w:rPr>
          <w:rFonts w:eastAsia="Calibri" w:cs="Arial"/>
          <w:b/>
        </w:rPr>
      </w:pPr>
      <w:r w:rsidRPr="00F01696">
        <w:rPr>
          <w:rFonts w:eastAsia="Calibri" w:cs="Arial"/>
          <w:b/>
        </w:rPr>
        <w:t xml:space="preserve">Our </w:t>
      </w:r>
      <w:r>
        <w:rPr>
          <w:rFonts w:eastAsia="Calibri" w:cs="Arial"/>
          <w:b/>
        </w:rPr>
        <w:t>V</w:t>
      </w:r>
      <w:r w:rsidRPr="00F01696">
        <w:rPr>
          <w:rFonts w:eastAsia="Calibri" w:cs="Arial"/>
          <w:b/>
        </w:rPr>
        <w:t>ision</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F01696">
        <w:rPr>
          <w:rFonts w:eastAsia="Calibri" w:cs="Arial"/>
        </w:rPr>
        <w:t>We will ensure that our students have raised aspirations that will provide the motivational drive to succeed. Strong employer and further and higher education links, as well as a professional ethos and culture, will ensure the students will be in demand from employers.</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F01696">
        <w:rPr>
          <w:rFonts w:eastAsia="Calibri" w:cs="Arial"/>
        </w:rPr>
        <w:t xml:space="preserve">Our unique status of working very closely with some of the biggest employers in the region means that we have shaped the curriculum from day one to ensure we produce students with a professional ethos and culture that is in high demand in today’s working world. </w:t>
      </w:r>
    </w:p>
    <w:p w:rsidR="00675B98" w:rsidRDefault="00675B98" w:rsidP="00675B98">
      <w:pPr>
        <w:spacing w:line="240" w:lineRule="auto"/>
        <w:contextualSpacing/>
        <w:rPr>
          <w:rFonts w:eastAsia="Calibri" w:cs="Arial"/>
        </w:rPr>
      </w:pPr>
    </w:p>
    <w:p w:rsidR="00675B98" w:rsidRPr="00F01696" w:rsidRDefault="00675B98" w:rsidP="00675B98">
      <w:pPr>
        <w:spacing w:line="240" w:lineRule="auto"/>
        <w:contextualSpacing/>
        <w:rPr>
          <w:rFonts w:eastAsia="Calibri" w:cs="Arial"/>
        </w:rPr>
      </w:pPr>
      <w:r w:rsidRPr="00F01696">
        <w:rPr>
          <w:rFonts w:eastAsia="Calibri" w:cs="Arial"/>
        </w:rPr>
        <w:t xml:space="preserve">The focus of the curriculum </w:t>
      </w:r>
      <w:r>
        <w:rPr>
          <w:rFonts w:eastAsia="Calibri" w:cs="Arial"/>
        </w:rPr>
        <w:t>is</w:t>
      </w:r>
      <w:r w:rsidRPr="00F01696">
        <w:rPr>
          <w:rFonts w:eastAsia="Calibri" w:cs="Arial"/>
        </w:rPr>
        <w:t xml:space="preserve"> a series of projects – real business-focused, practical problems and challenges that reflect fully the world of work. Employers provide mentors to help our students get a full understanding of life in engineering. </w:t>
      </w:r>
      <w:r>
        <w:rPr>
          <w:rFonts w:eastAsia="Calibri" w:cs="Arial"/>
        </w:rPr>
        <w:t xml:space="preserve"> </w:t>
      </w:r>
      <w:r w:rsidRPr="00F01696">
        <w:rPr>
          <w:rFonts w:eastAsia="Calibri" w:cs="Arial"/>
        </w:rPr>
        <w:t>This ‘better way of learning’ means that education will be exciting for our students. We will give them an experience of real value; one that will lead to a d</w:t>
      </w:r>
      <w:r>
        <w:rPr>
          <w:rFonts w:eastAsia="Calibri" w:cs="Arial"/>
        </w:rPr>
        <w:t>iverse</w:t>
      </w:r>
      <w:r w:rsidRPr="00F01696">
        <w:rPr>
          <w:rFonts w:eastAsia="Calibri" w:cs="Arial"/>
        </w:rPr>
        <w:t xml:space="preserve"> range of positive progression pathways for every single student.</w:t>
      </w:r>
    </w:p>
    <w:p w:rsidR="00675B98" w:rsidRPr="00F01696" w:rsidRDefault="00675B98" w:rsidP="00675B98">
      <w:pPr>
        <w:spacing w:line="240" w:lineRule="auto"/>
        <w:contextualSpacing/>
        <w:rPr>
          <w:rFonts w:eastAsia="Calibri" w:cs="Arial"/>
        </w:rPr>
      </w:pPr>
    </w:p>
    <w:p w:rsidR="00675B98" w:rsidRPr="00F01696" w:rsidRDefault="00675B98" w:rsidP="00675B98">
      <w:pPr>
        <w:spacing w:line="240" w:lineRule="auto"/>
        <w:contextualSpacing/>
        <w:rPr>
          <w:rFonts w:eastAsia="Calibri" w:cs="Arial"/>
        </w:rPr>
      </w:pPr>
      <w:r w:rsidRPr="00F01696">
        <w:rPr>
          <w:rFonts w:eastAsia="Calibri" w:cs="Arial"/>
        </w:rPr>
        <w:t>Team working will be the norm and students will work together to develop the skills that employers value. We are committed to developing team working, problem solving, creativity, leadership, communication, resilience and an ability to respond to change.  As staff, it is our role to model those skills and behaviours to our learners in everything that we do.</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b/>
        </w:rPr>
      </w:pPr>
      <w:r>
        <w:rPr>
          <w:rFonts w:eastAsia="Calibri" w:cs="Arial"/>
          <w:b/>
        </w:rPr>
        <w:t>Th</w:t>
      </w:r>
      <w:r w:rsidRPr="00F01696">
        <w:rPr>
          <w:rFonts w:eastAsia="Calibri" w:cs="Arial"/>
          <w:b/>
        </w:rPr>
        <w:t>e Role</w:t>
      </w:r>
    </w:p>
    <w:p w:rsidR="00675B98" w:rsidRDefault="00675B98" w:rsidP="00675B98">
      <w:pPr>
        <w:spacing w:line="240" w:lineRule="auto"/>
        <w:contextualSpacing/>
        <w:rPr>
          <w:rFonts w:eastAsia="Calibri" w:cs="Arial"/>
          <w:b/>
        </w:rPr>
      </w:pPr>
    </w:p>
    <w:p w:rsidR="00675B98" w:rsidRDefault="00675B98" w:rsidP="00675B98">
      <w:pPr>
        <w:spacing w:line="240" w:lineRule="auto"/>
        <w:contextualSpacing/>
        <w:rPr>
          <w:rFonts w:eastAsia="Calibri" w:cs="Arial"/>
        </w:rPr>
      </w:pPr>
      <w:r>
        <w:rPr>
          <w:rFonts w:eastAsia="Calibri" w:cs="Arial"/>
        </w:rPr>
        <w:t xml:space="preserve">WMG </w:t>
      </w:r>
      <w:r w:rsidRPr="00632A86">
        <w:rPr>
          <w:rFonts w:eastAsia="Calibri" w:cs="Arial"/>
        </w:rPr>
        <w:t>Academy</w:t>
      </w:r>
      <w:r w:rsidR="00DB34EC">
        <w:rPr>
          <w:rFonts w:eastAsia="Calibri" w:cs="Arial"/>
        </w:rPr>
        <w:t xml:space="preserve"> Coventry</w:t>
      </w:r>
      <w:r w:rsidRPr="00632A86">
        <w:rPr>
          <w:rFonts w:eastAsia="Calibri" w:cs="Arial"/>
        </w:rPr>
        <w:t xml:space="preserve"> is looking for </w:t>
      </w:r>
      <w:r w:rsidR="00DB34EC">
        <w:rPr>
          <w:rFonts w:eastAsia="Calibri" w:cs="Arial"/>
        </w:rPr>
        <w:t xml:space="preserve">a </w:t>
      </w:r>
      <w:r>
        <w:rPr>
          <w:rFonts w:eastAsia="Calibri" w:cs="Arial"/>
        </w:rPr>
        <w:t xml:space="preserve">teacher </w:t>
      </w:r>
      <w:r w:rsidR="00DB34EC">
        <w:rPr>
          <w:rFonts w:eastAsia="Calibri" w:cs="Arial"/>
        </w:rPr>
        <w:t>w</w:t>
      </w:r>
      <w:r>
        <w:rPr>
          <w:rFonts w:eastAsia="Calibri" w:cs="Arial"/>
        </w:rPr>
        <w:t>ho ha</w:t>
      </w:r>
      <w:r w:rsidR="00DB34EC">
        <w:rPr>
          <w:rFonts w:eastAsia="Calibri" w:cs="Arial"/>
        </w:rPr>
        <w:t>s</w:t>
      </w:r>
      <w:r>
        <w:rPr>
          <w:rFonts w:eastAsia="Calibri" w:cs="Arial"/>
        </w:rPr>
        <w:t xml:space="preserve"> excellent</w:t>
      </w:r>
      <w:r w:rsidRPr="00632A86">
        <w:rPr>
          <w:rFonts w:eastAsia="Calibri" w:cs="Arial"/>
        </w:rPr>
        <w:t xml:space="preserve"> teaching skills</w:t>
      </w:r>
      <w:r>
        <w:rPr>
          <w:rFonts w:eastAsia="Calibri" w:cs="Arial"/>
        </w:rPr>
        <w:t xml:space="preserve"> and will</w:t>
      </w:r>
      <w:r w:rsidRPr="00632A86">
        <w:rPr>
          <w:rFonts w:eastAsia="Calibri" w:cs="Arial"/>
        </w:rPr>
        <w:t xml:space="preserve"> inspire</w:t>
      </w:r>
      <w:r>
        <w:rPr>
          <w:rFonts w:eastAsia="Calibri" w:cs="Arial"/>
        </w:rPr>
        <w:t xml:space="preserve"> and enthuse learners with their passion, ensuring that the WMG Academy </w:t>
      </w:r>
      <w:r w:rsidRPr="00632A86">
        <w:rPr>
          <w:rFonts w:eastAsia="Calibri" w:cs="Arial"/>
        </w:rPr>
        <w:t xml:space="preserve">outcome in </w:t>
      </w:r>
      <w:r>
        <w:rPr>
          <w:rFonts w:eastAsia="Calibri" w:cs="Arial"/>
        </w:rPr>
        <w:t>these subject areas</w:t>
      </w:r>
      <w:r w:rsidRPr="00632A86">
        <w:rPr>
          <w:rFonts w:eastAsia="Calibri" w:cs="Arial"/>
        </w:rPr>
        <w:t xml:space="preserve"> are outstanding. </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632A86">
        <w:rPr>
          <w:rFonts w:eastAsia="Calibri" w:cs="Arial"/>
        </w:rPr>
        <w:t>You will demonstrate</w:t>
      </w:r>
      <w:r>
        <w:rPr>
          <w:rFonts w:eastAsia="Calibri" w:cs="Arial"/>
        </w:rPr>
        <w:t xml:space="preserve"> and demand</w:t>
      </w:r>
      <w:r w:rsidRPr="00632A86">
        <w:rPr>
          <w:rFonts w:eastAsia="Calibri" w:cs="Arial"/>
        </w:rPr>
        <w:t xml:space="preserve"> the highest standards of delivery</w:t>
      </w:r>
      <w:r>
        <w:rPr>
          <w:rFonts w:eastAsia="Calibri" w:cs="Arial"/>
        </w:rPr>
        <w:t xml:space="preserve"> and you will be</w:t>
      </w:r>
      <w:r w:rsidRPr="00632A86">
        <w:rPr>
          <w:rFonts w:eastAsia="Calibri" w:cs="Arial"/>
        </w:rPr>
        <w:t xml:space="preserve"> fully committed to raising attainment to enable all learners</w:t>
      </w:r>
      <w:r>
        <w:rPr>
          <w:rFonts w:eastAsia="Calibri" w:cs="Arial"/>
        </w:rPr>
        <w:t xml:space="preserve"> to achieve outstanding success.</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F01696">
        <w:rPr>
          <w:rFonts w:eastAsia="Calibri" w:cs="Arial"/>
        </w:rPr>
        <w:t xml:space="preserve">Reporting to the </w:t>
      </w:r>
      <w:r>
        <w:rPr>
          <w:rFonts w:eastAsia="Calibri" w:cs="Arial"/>
        </w:rPr>
        <w:t>Lead Teacher</w:t>
      </w:r>
      <w:r w:rsidRPr="00F01696">
        <w:rPr>
          <w:rFonts w:eastAsia="Calibri" w:cs="Arial"/>
        </w:rPr>
        <w:t xml:space="preserve">, </w:t>
      </w:r>
      <w:r>
        <w:rPr>
          <w:rFonts w:eastAsia="Calibri" w:cs="Arial"/>
        </w:rPr>
        <w:t xml:space="preserve">you </w:t>
      </w:r>
      <w:r w:rsidRPr="00F01696">
        <w:rPr>
          <w:rFonts w:eastAsia="Calibri" w:cs="Arial"/>
        </w:rPr>
        <w:t xml:space="preserve">will be responsible for the </w:t>
      </w:r>
      <w:r>
        <w:rPr>
          <w:rFonts w:eastAsia="Calibri" w:cs="Arial"/>
        </w:rPr>
        <w:t>planning and delivery of outstanding lessons of this specialist curriculum and will be expected to work with the engineering department to d</w:t>
      </w:r>
      <w:r w:rsidRPr="00F01696">
        <w:rPr>
          <w:rFonts w:eastAsia="Calibri" w:cs="Arial"/>
        </w:rPr>
        <w:t>evelop</w:t>
      </w:r>
      <w:r>
        <w:rPr>
          <w:rFonts w:eastAsia="Calibri" w:cs="Arial"/>
        </w:rPr>
        <w:t xml:space="preserve"> the </w:t>
      </w:r>
      <w:r w:rsidRPr="00F01696">
        <w:rPr>
          <w:rFonts w:eastAsia="Calibri" w:cs="Arial"/>
        </w:rPr>
        <w:t>employer commissions</w:t>
      </w:r>
      <w:r>
        <w:rPr>
          <w:rFonts w:eastAsia="Calibri" w:cs="Arial"/>
        </w:rPr>
        <w:t>. You will provide timely feedback for students on their work to ensure they are to achieve and realise their targets. All teachers will be pastoral tutors working closely with an identified cohort of learners.</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F01696">
        <w:rPr>
          <w:rFonts w:eastAsia="Calibri" w:cs="Arial"/>
        </w:rPr>
        <w:t xml:space="preserve">This is a unique opportunity to be involved in </w:t>
      </w:r>
      <w:r w:rsidR="00DB34EC">
        <w:rPr>
          <w:rFonts w:eastAsia="Calibri" w:cs="Arial"/>
        </w:rPr>
        <w:t>our</w:t>
      </w:r>
      <w:r w:rsidRPr="00F01696">
        <w:rPr>
          <w:rFonts w:eastAsia="Calibri" w:cs="Arial"/>
        </w:rPr>
        <w:t xml:space="preserve"> academ</w:t>
      </w:r>
      <w:r w:rsidR="00DB34EC">
        <w:rPr>
          <w:rFonts w:eastAsia="Calibri" w:cs="Arial"/>
        </w:rPr>
        <w:t>y</w:t>
      </w:r>
      <w:r>
        <w:rPr>
          <w:rFonts w:eastAsia="Calibri" w:cs="Arial"/>
        </w:rPr>
        <w:t>;</w:t>
      </w:r>
      <w:r w:rsidRPr="00F01696">
        <w:rPr>
          <w:rFonts w:eastAsia="Calibri" w:cs="Arial"/>
        </w:rPr>
        <w:t xml:space="preserve"> designing and leading an innovative approach to learning </w:t>
      </w:r>
      <w:r>
        <w:rPr>
          <w:rFonts w:eastAsia="Calibri" w:cs="Arial"/>
        </w:rPr>
        <w:t>and</w:t>
      </w:r>
      <w:r w:rsidRPr="00F01696">
        <w:rPr>
          <w:rFonts w:eastAsia="Calibri" w:cs="Arial"/>
        </w:rPr>
        <w:t xml:space="preserve"> ensur</w:t>
      </w:r>
      <w:r>
        <w:rPr>
          <w:rFonts w:eastAsia="Calibri" w:cs="Arial"/>
        </w:rPr>
        <w:t>ing</w:t>
      </w:r>
      <w:r w:rsidRPr="00F01696">
        <w:rPr>
          <w:rFonts w:eastAsia="Calibri" w:cs="Arial"/>
        </w:rPr>
        <w:t xml:space="preserve"> th</w:t>
      </w:r>
      <w:r>
        <w:rPr>
          <w:rFonts w:eastAsia="Calibri" w:cs="Arial"/>
        </w:rPr>
        <w:t>at learners</w:t>
      </w:r>
      <w:r w:rsidRPr="00F01696">
        <w:rPr>
          <w:rFonts w:eastAsia="Calibri" w:cs="Arial"/>
        </w:rPr>
        <w:t xml:space="preserve"> achieve the highest outcomes and opportunities.</w:t>
      </w:r>
    </w:p>
    <w:p w:rsidR="00675B98" w:rsidRPr="00F01696" w:rsidRDefault="00675B98" w:rsidP="00675B98">
      <w:pPr>
        <w:spacing w:line="240" w:lineRule="auto"/>
        <w:contextualSpacing/>
        <w:rPr>
          <w:rFonts w:eastAsia="Calibri" w:cs="Arial"/>
        </w:rPr>
      </w:pPr>
    </w:p>
    <w:p w:rsidR="00C2528E" w:rsidRPr="00E9270E" w:rsidRDefault="00C2528E" w:rsidP="00675B98">
      <w:pPr>
        <w:spacing w:line="240" w:lineRule="auto"/>
        <w:contextualSpacing/>
        <w:jc w:val="center"/>
      </w:pPr>
    </w:p>
    <w:sectPr w:rsidR="00C2528E" w:rsidRPr="00E9270E" w:rsidSect="00A0503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68A" w:rsidRDefault="0097468A" w:rsidP="005F6F32">
      <w:pPr>
        <w:spacing w:after="0" w:line="240" w:lineRule="auto"/>
      </w:pPr>
      <w:r>
        <w:separator/>
      </w:r>
    </w:p>
  </w:endnote>
  <w:endnote w:type="continuationSeparator" w:id="0">
    <w:p w:rsidR="0097468A" w:rsidRDefault="0097468A" w:rsidP="005F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069756"/>
      <w:docPartObj>
        <w:docPartGallery w:val="Page Numbers (Bottom of Page)"/>
        <w:docPartUnique/>
      </w:docPartObj>
    </w:sdtPr>
    <w:sdtEndPr/>
    <w:sdtContent>
      <w:sdt>
        <w:sdtPr>
          <w:id w:val="860082579"/>
          <w:docPartObj>
            <w:docPartGallery w:val="Page Numbers (Top of Page)"/>
            <w:docPartUnique/>
          </w:docPartObj>
        </w:sdtPr>
        <w:sdtEndPr/>
        <w:sdtContent>
          <w:p w:rsidR="0097468A" w:rsidRDefault="009746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F032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0328">
              <w:rPr>
                <w:b/>
                <w:bCs/>
                <w:noProof/>
              </w:rPr>
              <w:t>5</w:t>
            </w:r>
            <w:r>
              <w:rPr>
                <w:b/>
                <w:bCs/>
                <w:sz w:val="24"/>
                <w:szCs w:val="24"/>
              </w:rPr>
              <w:fldChar w:fldCharType="end"/>
            </w:r>
          </w:p>
        </w:sdtContent>
      </w:sdt>
    </w:sdtContent>
  </w:sdt>
  <w:p w:rsidR="0097468A" w:rsidRDefault="0097468A">
    <w:pPr>
      <w:pStyle w:val="Footer"/>
      <w:rPr>
        <w:color w:val="808080" w:themeColor="background1" w:themeShade="80"/>
        <w:sz w:val="16"/>
        <w:szCs w:val="16"/>
      </w:rPr>
    </w:pPr>
    <w:r>
      <w:rPr>
        <w:color w:val="808080" w:themeColor="background1" w:themeShade="80"/>
        <w:sz w:val="16"/>
        <w:szCs w:val="16"/>
      </w:rPr>
      <w:t xml:space="preserve">Version </w:t>
    </w:r>
    <w:r w:rsidR="00131873">
      <w:rPr>
        <w:color w:val="808080" w:themeColor="background1" w:themeShade="80"/>
        <w:sz w:val="16"/>
        <w:szCs w:val="16"/>
      </w:rPr>
      <w:t>May 18</w:t>
    </w:r>
  </w:p>
  <w:p w:rsidR="0097468A" w:rsidRPr="00F471EE" w:rsidRDefault="0097468A">
    <w:pPr>
      <w:pStyle w:val="Footer"/>
      <w:rPr>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68A" w:rsidRDefault="0097468A" w:rsidP="005F6F32">
      <w:pPr>
        <w:spacing w:after="0" w:line="240" w:lineRule="auto"/>
      </w:pPr>
      <w:r>
        <w:separator/>
      </w:r>
    </w:p>
  </w:footnote>
  <w:footnote w:type="continuationSeparator" w:id="0">
    <w:p w:rsidR="0097468A" w:rsidRDefault="0097468A" w:rsidP="005F6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68A" w:rsidRDefault="0097468A">
    <w:pPr>
      <w:pStyle w:val="Header"/>
    </w:pPr>
    <w:r>
      <w:rPr>
        <w:noProof/>
        <w:lang w:eastAsia="en-GB"/>
      </w:rPr>
      <w:drawing>
        <wp:anchor distT="0" distB="0" distL="114300" distR="114300" simplePos="0" relativeHeight="251658240" behindDoc="1" locked="0" layoutInCell="1" allowOverlap="1">
          <wp:simplePos x="0" y="0"/>
          <wp:positionH relativeFrom="page">
            <wp:posOffset>5295265</wp:posOffset>
          </wp:positionH>
          <wp:positionV relativeFrom="page">
            <wp:posOffset>228600</wp:posOffset>
          </wp:positionV>
          <wp:extent cx="2161267" cy="700364"/>
          <wp:effectExtent l="0" t="0" r="0" b="5080"/>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267" cy="700364"/>
                  </a:xfrm>
                  <a:prstGeom prst="rect">
                    <a:avLst/>
                  </a:prstGeom>
                  <a:noFill/>
                  <a:ln>
                    <a:noFill/>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 w15:restartNumberingAfterBreak="0">
    <w:nsid w:val="005B43D9"/>
    <w:multiLevelType w:val="multilevel"/>
    <w:tmpl w:val="39A2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7702F"/>
    <w:multiLevelType w:val="hybridMultilevel"/>
    <w:tmpl w:val="0D7E0F14"/>
    <w:lvl w:ilvl="0" w:tplc="E0E44846">
      <w:start w:val="7"/>
      <w:numFmt w:val="bullet"/>
      <w:lvlText w:val="•"/>
      <w:lvlJc w:val="left"/>
      <w:pPr>
        <w:ind w:left="1080" w:hanging="720"/>
      </w:pPr>
      <w:rPr>
        <w:rFonts w:ascii="Calibri" w:eastAsiaTheme="minorHAnsi" w:hAnsi="Calibri" w:cs="Times New Roman" w:hint="default"/>
        <w:b/>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60537"/>
    <w:multiLevelType w:val="hybridMultilevel"/>
    <w:tmpl w:val="88EC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C510C"/>
    <w:multiLevelType w:val="hybridMultilevel"/>
    <w:tmpl w:val="F90E1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B064F6"/>
    <w:multiLevelType w:val="hybridMultilevel"/>
    <w:tmpl w:val="167E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4248C"/>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7" w15:restartNumberingAfterBreak="0">
    <w:nsid w:val="0AF45842"/>
    <w:multiLevelType w:val="hybridMultilevel"/>
    <w:tmpl w:val="2994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865A6F"/>
    <w:multiLevelType w:val="hybridMultilevel"/>
    <w:tmpl w:val="4DC2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F018D"/>
    <w:multiLevelType w:val="hybridMultilevel"/>
    <w:tmpl w:val="3A48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98163B"/>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1" w15:restartNumberingAfterBreak="0">
    <w:nsid w:val="130C753F"/>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2" w15:restartNumberingAfterBreak="0">
    <w:nsid w:val="1C546DBE"/>
    <w:multiLevelType w:val="hybridMultilevel"/>
    <w:tmpl w:val="E6D2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FD5500"/>
    <w:multiLevelType w:val="hybridMultilevel"/>
    <w:tmpl w:val="407E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395250"/>
    <w:multiLevelType w:val="hybridMultilevel"/>
    <w:tmpl w:val="B90A4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274B70"/>
    <w:multiLevelType w:val="hybridMultilevel"/>
    <w:tmpl w:val="9282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639BB"/>
    <w:multiLevelType w:val="hybridMultilevel"/>
    <w:tmpl w:val="CF88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20C2C"/>
    <w:multiLevelType w:val="hybridMultilevel"/>
    <w:tmpl w:val="3BBA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C77C64"/>
    <w:multiLevelType w:val="hybridMultilevel"/>
    <w:tmpl w:val="5570F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D15F93"/>
    <w:multiLevelType w:val="hybridMultilevel"/>
    <w:tmpl w:val="A866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421B9"/>
    <w:multiLevelType w:val="hybridMultilevel"/>
    <w:tmpl w:val="EDBABCC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06348B"/>
    <w:multiLevelType w:val="hybridMultilevel"/>
    <w:tmpl w:val="EDD4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7320DB"/>
    <w:multiLevelType w:val="hybridMultilevel"/>
    <w:tmpl w:val="5EF0B41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39AA5DC0"/>
    <w:multiLevelType w:val="hybridMultilevel"/>
    <w:tmpl w:val="BE60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001DA1"/>
    <w:multiLevelType w:val="hybridMultilevel"/>
    <w:tmpl w:val="C876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975874"/>
    <w:multiLevelType w:val="hybridMultilevel"/>
    <w:tmpl w:val="6B1217A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BF2B19"/>
    <w:multiLevelType w:val="hybridMultilevel"/>
    <w:tmpl w:val="6CAA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286980"/>
    <w:multiLevelType w:val="hybridMultilevel"/>
    <w:tmpl w:val="3498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E10D9B"/>
    <w:multiLevelType w:val="hybridMultilevel"/>
    <w:tmpl w:val="4B66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C64B6"/>
    <w:multiLevelType w:val="hybridMultilevel"/>
    <w:tmpl w:val="39E42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CA693E"/>
    <w:multiLevelType w:val="hybridMultilevel"/>
    <w:tmpl w:val="1CAC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587C0A"/>
    <w:multiLevelType w:val="hybridMultilevel"/>
    <w:tmpl w:val="5E34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266CB7"/>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33" w15:restartNumberingAfterBreak="0">
    <w:nsid w:val="622E471F"/>
    <w:multiLevelType w:val="hybridMultilevel"/>
    <w:tmpl w:val="46EE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C32E22"/>
    <w:multiLevelType w:val="hybridMultilevel"/>
    <w:tmpl w:val="0FB6FFE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6625A"/>
    <w:multiLevelType w:val="hybridMultilevel"/>
    <w:tmpl w:val="31D8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F08D4"/>
    <w:multiLevelType w:val="multilevel"/>
    <w:tmpl w:val="A1EC89B8"/>
    <w:lvl w:ilvl="0">
      <w:start w:val="1"/>
      <w:numFmt w:val="decimal"/>
      <w:lvlText w:val="%1."/>
      <w:lvlJc w:val="left"/>
      <w:pPr>
        <w:ind w:left="460" w:hanging="360"/>
      </w:pPr>
      <w:rPr>
        <w:b w:val="0"/>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37" w15:restartNumberingAfterBreak="0">
    <w:nsid w:val="755A4344"/>
    <w:multiLevelType w:val="hybridMultilevel"/>
    <w:tmpl w:val="304E9E64"/>
    <w:lvl w:ilvl="0" w:tplc="E0E44846">
      <w:start w:val="7"/>
      <w:numFmt w:val="bullet"/>
      <w:lvlText w:val="•"/>
      <w:lvlJc w:val="left"/>
      <w:pPr>
        <w:ind w:left="1080" w:hanging="720"/>
      </w:pPr>
      <w:rPr>
        <w:rFonts w:ascii="Calibri" w:eastAsiaTheme="minorHAnsi" w:hAnsi="Calibri" w:cs="Times New Roman" w:hint="default"/>
        <w:b/>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E1A15"/>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num w:numId="1">
    <w:abstractNumId w:val="27"/>
  </w:num>
  <w:num w:numId="2">
    <w:abstractNumId w:val="14"/>
  </w:num>
  <w:num w:numId="3">
    <w:abstractNumId w:val="29"/>
  </w:num>
  <w:num w:numId="4">
    <w:abstractNumId w:val="33"/>
  </w:num>
  <w:num w:numId="5">
    <w:abstractNumId w:val="17"/>
  </w:num>
  <w:num w:numId="6">
    <w:abstractNumId w:val="37"/>
  </w:num>
  <w:num w:numId="7">
    <w:abstractNumId w:val="2"/>
  </w:num>
  <w:num w:numId="8">
    <w:abstractNumId w:val="21"/>
  </w:num>
  <w:num w:numId="9">
    <w:abstractNumId w:val="31"/>
  </w:num>
  <w:num w:numId="10">
    <w:abstractNumId w:val="9"/>
  </w:num>
  <w:num w:numId="11">
    <w:abstractNumId w:val="8"/>
  </w:num>
  <w:num w:numId="12">
    <w:abstractNumId w:val="35"/>
  </w:num>
  <w:num w:numId="13">
    <w:abstractNumId w:val="13"/>
  </w:num>
  <w:num w:numId="14">
    <w:abstractNumId w:val="23"/>
  </w:num>
  <w:num w:numId="15">
    <w:abstractNumId w:val="34"/>
  </w:num>
  <w:num w:numId="16">
    <w:abstractNumId w:val="19"/>
  </w:num>
  <w:num w:numId="17">
    <w:abstractNumId w:val="5"/>
  </w:num>
  <w:num w:numId="18">
    <w:abstractNumId w:val="22"/>
  </w:num>
  <w:num w:numId="19">
    <w:abstractNumId w:val="3"/>
  </w:num>
  <w:num w:numId="20">
    <w:abstractNumId w:val="0"/>
  </w:num>
  <w:num w:numId="21">
    <w:abstractNumId w:val="11"/>
  </w:num>
  <w:num w:numId="22">
    <w:abstractNumId w:val="6"/>
  </w:num>
  <w:num w:numId="23">
    <w:abstractNumId w:val="10"/>
  </w:num>
  <w:num w:numId="24">
    <w:abstractNumId w:val="32"/>
  </w:num>
  <w:num w:numId="25">
    <w:abstractNumId w:val="36"/>
  </w:num>
  <w:num w:numId="26">
    <w:abstractNumId w:val="38"/>
  </w:num>
  <w:num w:numId="27">
    <w:abstractNumId w:val="28"/>
  </w:num>
  <w:num w:numId="28">
    <w:abstractNumId w:val="18"/>
  </w:num>
  <w:num w:numId="29">
    <w:abstractNumId w:val="30"/>
  </w:num>
  <w:num w:numId="30">
    <w:abstractNumId w:val="16"/>
  </w:num>
  <w:num w:numId="31">
    <w:abstractNumId w:val="26"/>
  </w:num>
  <w:num w:numId="32">
    <w:abstractNumId w:val="7"/>
  </w:num>
  <w:num w:numId="33">
    <w:abstractNumId w:val="15"/>
  </w:num>
  <w:num w:numId="34">
    <w:abstractNumId w:val="24"/>
  </w:num>
  <w:num w:numId="35">
    <w:abstractNumId w:val="12"/>
  </w:num>
  <w:num w:numId="36">
    <w:abstractNumId w:val="1"/>
  </w:num>
  <w:num w:numId="37">
    <w:abstractNumId w:val="4"/>
  </w:num>
  <w:num w:numId="38">
    <w:abstractNumId w:val="2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4C"/>
    <w:rsid w:val="000A42B7"/>
    <w:rsid w:val="000C3E9D"/>
    <w:rsid w:val="000D29B4"/>
    <w:rsid w:val="000F6BF4"/>
    <w:rsid w:val="001000CD"/>
    <w:rsid w:val="001024E1"/>
    <w:rsid w:val="00120B9A"/>
    <w:rsid w:val="00131873"/>
    <w:rsid w:val="0013674A"/>
    <w:rsid w:val="001837AA"/>
    <w:rsid w:val="00191260"/>
    <w:rsid w:val="001F02CC"/>
    <w:rsid w:val="00210F24"/>
    <w:rsid w:val="00215AE4"/>
    <w:rsid w:val="002360C2"/>
    <w:rsid w:val="002362D3"/>
    <w:rsid w:val="00246703"/>
    <w:rsid w:val="00246742"/>
    <w:rsid w:val="0025339E"/>
    <w:rsid w:val="00281F05"/>
    <w:rsid w:val="002879B1"/>
    <w:rsid w:val="002A0FD5"/>
    <w:rsid w:val="002C39BD"/>
    <w:rsid w:val="002C566A"/>
    <w:rsid w:val="002E02B5"/>
    <w:rsid w:val="002E03CB"/>
    <w:rsid w:val="00326AFF"/>
    <w:rsid w:val="0034036F"/>
    <w:rsid w:val="00343EBC"/>
    <w:rsid w:val="003538EC"/>
    <w:rsid w:val="003631B6"/>
    <w:rsid w:val="00377CB7"/>
    <w:rsid w:val="0038312A"/>
    <w:rsid w:val="003A7949"/>
    <w:rsid w:val="003E06C9"/>
    <w:rsid w:val="003E49BD"/>
    <w:rsid w:val="003E753A"/>
    <w:rsid w:val="003F40A1"/>
    <w:rsid w:val="003F75EC"/>
    <w:rsid w:val="0040260A"/>
    <w:rsid w:val="00404E49"/>
    <w:rsid w:val="004107ED"/>
    <w:rsid w:val="00410E01"/>
    <w:rsid w:val="00417E84"/>
    <w:rsid w:val="004220DF"/>
    <w:rsid w:val="00435A15"/>
    <w:rsid w:val="00443E3D"/>
    <w:rsid w:val="00447E48"/>
    <w:rsid w:val="00474F6D"/>
    <w:rsid w:val="00477441"/>
    <w:rsid w:val="004846D3"/>
    <w:rsid w:val="004967C2"/>
    <w:rsid w:val="004D37A2"/>
    <w:rsid w:val="004E60C3"/>
    <w:rsid w:val="005118FB"/>
    <w:rsid w:val="005418F7"/>
    <w:rsid w:val="0056063A"/>
    <w:rsid w:val="0056236A"/>
    <w:rsid w:val="005730AD"/>
    <w:rsid w:val="00577A29"/>
    <w:rsid w:val="005840F7"/>
    <w:rsid w:val="005A4516"/>
    <w:rsid w:val="005A7099"/>
    <w:rsid w:val="005A7354"/>
    <w:rsid w:val="005B26FF"/>
    <w:rsid w:val="005C1E8D"/>
    <w:rsid w:val="005C23E4"/>
    <w:rsid w:val="005D6E86"/>
    <w:rsid w:val="005E3456"/>
    <w:rsid w:val="005E38AE"/>
    <w:rsid w:val="005F6F32"/>
    <w:rsid w:val="005F75BA"/>
    <w:rsid w:val="00601AA4"/>
    <w:rsid w:val="00604219"/>
    <w:rsid w:val="006047D6"/>
    <w:rsid w:val="00621AB6"/>
    <w:rsid w:val="00625CF9"/>
    <w:rsid w:val="006442CB"/>
    <w:rsid w:val="00645C5E"/>
    <w:rsid w:val="00662918"/>
    <w:rsid w:val="00664810"/>
    <w:rsid w:val="00665B66"/>
    <w:rsid w:val="00667985"/>
    <w:rsid w:val="0067000F"/>
    <w:rsid w:val="00675B98"/>
    <w:rsid w:val="00691EDC"/>
    <w:rsid w:val="006E7CC4"/>
    <w:rsid w:val="006F4AAF"/>
    <w:rsid w:val="00723188"/>
    <w:rsid w:val="00725C1A"/>
    <w:rsid w:val="00732DE5"/>
    <w:rsid w:val="007401EC"/>
    <w:rsid w:val="0074377D"/>
    <w:rsid w:val="00747E07"/>
    <w:rsid w:val="007679E1"/>
    <w:rsid w:val="0078675B"/>
    <w:rsid w:val="007A4992"/>
    <w:rsid w:val="007C6CB7"/>
    <w:rsid w:val="007C7A27"/>
    <w:rsid w:val="007C7CFB"/>
    <w:rsid w:val="007D0F74"/>
    <w:rsid w:val="007E1B1E"/>
    <w:rsid w:val="007E65BC"/>
    <w:rsid w:val="007F186C"/>
    <w:rsid w:val="007F3D22"/>
    <w:rsid w:val="00813757"/>
    <w:rsid w:val="00824216"/>
    <w:rsid w:val="008265D9"/>
    <w:rsid w:val="0084209B"/>
    <w:rsid w:val="00847AB6"/>
    <w:rsid w:val="00863872"/>
    <w:rsid w:val="00876C90"/>
    <w:rsid w:val="008807CC"/>
    <w:rsid w:val="00892BE9"/>
    <w:rsid w:val="00892DA0"/>
    <w:rsid w:val="008B3BCB"/>
    <w:rsid w:val="008B4523"/>
    <w:rsid w:val="008C2BEC"/>
    <w:rsid w:val="008E09F0"/>
    <w:rsid w:val="008F2548"/>
    <w:rsid w:val="008F5440"/>
    <w:rsid w:val="009000AD"/>
    <w:rsid w:val="00901A30"/>
    <w:rsid w:val="0090512D"/>
    <w:rsid w:val="009274E5"/>
    <w:rsid w:val="0097468A"/>
    <w:rsid w:val="009857BA"/>
    <w:rsid w:val="009A478F"/>
    <w:rsid w:val="009C7F39"/>
    <w:rsid w:val="009D6334"/>
    <w:rsid w:val="009F0328"/>
    <w:rsid w:val="00A0503E"/>
    <w:rsid w:val="00A256A5"/>
    <w:rsid w:val="00A712DF"/>
    <w:rsid w:val="00A83200"/>
    <w:rsid w:val="00A84F3C"/>
    <w:rsid w:val="00AA24ED"/>
    <w:rsid w:val="00AB78E2"/>
    <w:rsid w:val="00AD0F60"/>
    <w:rsid w:val="00AD16D7"/>
    <w:rsid w:val="00AD36B2"/>
    <w:rsid w:val="00AE1F99"/>
    <w:rsid w:val="00AE5C1A"/>
    <w:rsid w:val="00B16615"/>
    <w:rsid w:val="00B22A2A"/>
    <w:rsid w:val="00B31729"/>
    <w:rsid w:val="00B32129"/>
    <w:rsid w:val="00B33642"/>
    <w:rsid w:val="00B41E51"/>
    <w:rsid w:val="00B44EFD"/>
    <w:rsid w:val="00B64267"/>
    <w:rsid w:val="00B66466"/>
    <w:rsid w:val="00B7793C"/>
    <w:rsid w:val="00B9785F"/>
    <w:rsid w:val="00BB2C4A"/>
    <w:rsid w:val="00BD77EA"/>
    <w:rsid w:val="00BF74FD"/>
    <w:rsid w:val="00C023D6"/>
    <w:rsid w:val="00C154F9"/>
    <w:rsid w:val="00C2528E"/>
    <w:rsid w:val="00C40500"/>
    <w:rsid w:val="00C549C4"/>
    <w:rsid w:val="00C557F6"/>
    <w:rsid w:val="00C8560E"/>
    <w:rsid w:val="00CA406E"/>
    <w:rsid w:val="00CA70E3"/>
    <w:rsid w:val="00CD628C"/>
    <w:rsid w:val="00CE2E98"/>
    <w:rsid w:val="00CE6BDF"/>
    <w:rsid w:val="00CF7577"/>
    <w:rsid w:val="00D16700"/>
    <w:rsid w:val="00D23CF5"/>
    <w:rsid w:val="00D35F6B"/>
    <w:rsid w:val="00D5057B"/>
    <w:rsid w:val="00D55D8E"/>
    <w:rsid w:val="00D63FE4"/>
    <w:rsid w:val="00D65FB5"/>
    <w:rsid w:val="00D86539"/>
    <w:rsid w:val="00D97333"/>
    <w:rsid w:val="00DB34EC"/>
    <w:rsid w:val="00DC0EE1"/>
    <w:rsid w:val="00DC16E2"/>
    <w:rsid w:val="00DC392E"/>
    <w:rsid w:val="00DC7A95"/>
    <w:rsid w:val="00DD3F60"/>
    <w:rsid w:val="00DD4A62"/>
    <w:rsid w:val="00DE0A48"/>
    <w:rsid w:val="00DE70E9"/>
    <w:rsid w:val="00E15291"/>
    <w:rsid w:val="00E36A89"/>
    <w:rsid w:val="00E81247"/>
    <w:rsid w:val="00E923A2"/>
    <w:rsid w:val="00E9270E"/>
    <w:rsid w:val="00EA2768"/>
    <w:rsid w:val="00F01696"/>
    <w:rsid w:val="00F04D3A"/>
    <w:rsid w:val="00F1196B"/>
    <w:rsid w:val="00F130CF"/>
    <w:rsid w:val="00F14924"/>
    <w:rsid w:val="00F3324C"/>
    <w:rsid w:val="00F471EE"/>
    <w:rsid w:val="00F51853"/>
    <w:rsid w:val="00F5205A"/>
    <w:rsid w:val="00F70B25"/>
    <w:rsid w:val="00F81B07"/>
    <w:rsid w:val="00FA048B"/>
    <w:rsid w:val="00FB3919"/>
    <w:rsid w:val="00FB68B5"/>
    <w:rsid w:val="00FB6B02"/>
    <w:rsid w:val="00FB6B73"/>
    <w:rsid w:val="00FE25EC"/>
    <w:rsid w:val="00FE2DB1"/>
    <w:rsid w:val="00FE5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61E46821"/>
  <w15:docId w15:val="{60E6EF55-B184-469E-A75D-02B45F00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24C"/>
    <w:pPr>
      <w:autoSpaceDE w:val="0"/>
      <w:autoSpaceDN w:val="0"/>
      <w:adjustRightInd w:val="0"/>
      <w:spacing w:after="0" w:line="240" w:lineRule="auto"/>
    </w:pPr>
    <w:rPr>
      <w:rFonts w:ascii="Lucida Sans" w:hAnsi="Lucida Sans" w:cs="Lucida Sans"/>
      <w:color w:val="000000"/>
      <w:sz w:val="24"/>
      <w:szCs w:val="24"/>
    </w:rPr>
  </w:style>
  <w:style w:type="paragraph" w:styleId="BalloonText">
    <w:name w:val="Balloon Text"/>
    <w:basedOn w:val="Normal"/>
    <w:link w:val="BalloonTextChar"/>
    <w:uiPriority w:val="99"/>
    <w:semiHidden/>
    <w:unhideWhenUsed/>
    <w:rsid w:val="00100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CD"/>
    <w:rPr>
      <w:rFonts w:ascii="Tahoma" w:hAnsi="Tahoma" w:cs="Tahoma"/>
      <w:sz w:val="16"/>
      <w:szCs w:val="16"/>
    </w:rPr>
  </w:style>
  <w:style w:type="paragraph" w:styleId="ListParagraph">
    <w:name w:val="List Paragraph"/>
    <w:basedOn w:val="Normal"/>
    <w:uiPriority w:val="99"/>
    <w:qFormat/>
    <w:rsid w:val="007C7CFB"/>
    <w:pPr>
      <w:ind w:left="720"/>
      <w:contextualSpacing/>
    </w:pPr>
  </w:style>
  <w:style w:type="paragraph" w:styleId="Header">
    <w:name w:val="header"/>
    <w:basedOn w:val="Normal"/>
    <w:link w:val="HeaderChar"/>
    <w:uiPriority w:val="99"/>
    <w:unhideWhenUsed/>
    <w:rsid w:val="005F6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F32"/>
  </w:style>
  <w:style w:type="paragraph" w:styleId="Footer">
    <w:name w:val="footer"/>
    <w:basedOn w:val="Normal"/>
    <w:link w:val="FooterChar"/>
    <w:uiPriority w:val="99"/>
    <w:unhideWhenUsed/>
    <w:rsid w:val="005F6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F32"/>
  </w:style>
  <w:style w:type="paragraph" w:styleId="NoSpacing">
    <w:name w:val="No Spacing"/>
    <w:qFormat/>
    <w:rsid w:val="007F3D22"/>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6236A"/>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804909">
      <w:bodyDiv w:val="1"/>
      <w:marLeft w:val="0"/>
      <w:marRight w:val="0"/>
      <w:marTop w:val="0"/>
      <w:marBottom w:val="0"/>
      <w:divBdr>
        <w:top w:val="none" w:sz="0" w:space="0" w:color="auto"/>
        <w:left w:val="none" w:sz="0" w:space="0" w:color="auto"/>
        <w:bottom w:val="none" w:sz="0" w:space="0" w:color="auto"/>
        <w:right w:val="none" w:sz="0" w:space="0" w:color="auto"/>
      </w:divBdr>
    </w:div>
    <w:div w:id="1784960762">
      <w:bodyDiv w:val="1"/>
      <w:marLeft w:val="0"/>
      <w:marRight w:val="0"/>
      <w:marTop w:val="0"/>
      <w:marBottom w:val="0"/>
      <w:divBdr>
        <w:top w:val="none" w:sz="0" w:space="0" w:color="auto"/>
        <w:left w:val="none" w:sz="0" w:space="0" w:color="auto"/>
        <w:bottom w:val="none" w:sz="0" w:space="0" w:color="auto"/>
        <w:right w:val="none" w:sz="0" w:space="0" w:color="auto"/>
      </w:divBdr>
    </w:div>
    <w:div w:id="2009795047">
      <w:bodyDiv w:val="1"/>
      <w:marLeft w:val="0"/>
      <w:marRight w:val="0"/>
      <w:marTop w:val="0"/>
      <w:marBottom w:val="0"/>
      <w:divBdr>
        <w:top w:val="none" w:sz="0" w:space="0" w:color="auto"/>
        <w:left w:val="none" w:sz="0" w:space="0" w:color="auto"/>
        <w:bottom w:val="none" w:sz="0" w:space="0" w:color="auto"/>
        <w:right w:val="none" w:sz="0" w:space="0" w:color="auto"/>
      </w:divBdr>
      <w:divsChild>
        <w:div w:id="24985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4F8BD2E2</Template>
  <TotalTime>0</TotalTime>
  <Pages>5</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Tague</dc:creator>
  <cp:lastModifiedBy>Claire Weatherall</cp:lastModifiedBy>
  <cp:revision>2</cp:revision>
  <cp:lastPrinted>2017-11-14T13:35:00Z</cp:lastPrinted>
  <dcterms:created xsi:type="dcterms:W3CDTF">2018-05-11T08:53:00Z</dcterms:created>
  <dcterms:modified xsi:type="dcterms:W3CDTF">2018-05-11T08:53:00Z</dcterms:modified>
</cp:coreProperties>
</file>