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EE6" w:rsidRDefault="00772EE6" w:rsidP="00276163">
      <w:pPr>
        <w:spacing w:after="0"/>
        <w:jc w:val="center"/>
        <w:rPr>
          <w:rFonts w:ascii="Arial" w:hAnsi="Arial" w:cs="Arial"/>
          <w:b/>
        </w:rPr>
      </w:pPr>
    </w:p>
    <w:p w:rsidR="00E24698" w:rsidRDefault="00E24698" w:rsidP="00276163">
      <w:pPr>
        <w:spacing w:after="0"/>
        <w:jc w:val="center"/>
        <w:rPr>
          <w:rFonts w:ascii="Arial" w:hAnsi="Arial" w:cs="Arial"/>
          <w:b/>
        </w:rPr>
      </w:pPr>
    </w:p>
    <w:p w:rsidR="00E24698" w:rsidRDefault="00E24698" w:rsidP="00276163">
      <w:pPr>
        <w:spacing w:after="0"/>
        <w:jc w:val="center"/>
        <w:rPr>
          <w:rFonts w:ascii="Arial" w:hAnsi="Arial" w:cs="Arial"/>
          <w:b/>
        </w:rPr>
      </w:pPr>
    </w:p>
    <w:p w:rsidR="00E24698" w:rsidRDefault="00E24698" w:rsidP="00276163">
      <w:pPr>
        <w:spacing w:after="0"/>
        <w:jc w:val="center"/>
        <w:rPr>
          <w:rFonts w:ascii="Arial" w:hAnsi="Arial" w:cs="Arial"/>
          <w:b/>
        </w:rPr>
      </w:pPr>
      <w:r>
        <w:rPr>
          <w:noProof/>
          <w:color w:val="1F497D"/>
          <w:lang w:eastAsia="en-GB"/>
        </w:rPr>
        <w:drawing>
          <wp:inline distT="0" distB="0" distL="0" distR="0">
            <wp:extent cx="2324100" cy="885825"/>
            <wp:effectExtent l="0" t="0" r="0" b="9525"/>
            <wp:docPr id="2" name="Picture 2" descr="Description: cid:image001.png@01CF6F7E.4B867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png@01CF6F7E.4B8678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24100" cy="885825"/>
                    </a:xfrm>
                    <a:prstGeom prst="rect">
                      <a:avLst/>
                    </a:prstGeom>
                    <a:noFill/>
                    <a:ln>
                      <a:noFill/>
                    </a:ln>
                  </pic:spPr>
                </pic:pic>
              </a:graphicData>
            </a:graphic>
          </wp:inline>
        </w:drawing>
      </w:r>
    </w:p>
    <w:p w:rsidR="00E24698" w:rsidRPr="00475A82" w:rsidRDefault="00E24698" w:rsidP="00276163">
      <w:pPr>
        <w:spacing w:after="0"/>
        <w:jc w:val="center"/>
        <w:rPr>
          <w:rFonts w:ascii="Arial" w:hAnsi="Arial" w:cs="Arial"/>
          <w:b/>
        </w:rPr>
      </w:pPr>
    </w:p>
    <w:p w:rsidR="00941D05" w:rsidRPr="00DF6676" w:rsidRDefault="00941D05" w:rsidP="00941D05">
      <w:pPr>
        <w:pBdr>
          <w:top w:val="single" w:sz="4" w:space="1" w:color="auto"/>
          <w:left w:val="single" w:sz="4" w:space="4" w:color="auto"/>
          <w:bottom w:val="single" w:sz="4" w:space="1" w:color="auto"/>
          <w:right w:val="single" w:sz="4" w:space="4" w:color="auto"/>
        </w:pBdr>
        <w:spacing w:after="0"/>
        <w:jc w:val="center"/>
        <w:rPr>
          <w:rFonts w:asciiTheme="majorHAnsi" w:hAnsiTheme="majorHAnsi" w:cs="Arial"/>
          <w:b/>
        </w:rPr>
      </w:pPr>
      <w:r w:rsidRPr="00DF6676">
        <w:rPr>
          <w:rFonts w:asciiTheme="majorHAnsi" w:hAnsiTheme="majorHAnsi" w:cs="Arial"/>
          <w:b/>
        </w:rPr>
        <w:t>Job Description</w:t>
      </w:r>
    </w:p>
    <w:p w:rsidR="00941D05" w:rsidRPr="00DF6676" w:rsidRDefault="00941D05" w:rsidP="00F5218A">
      <w:pPr>
        <w:spacing w:after="0"/>
        <w:rPr>
          <w:rFonts w:asciiTheme="majorHAnsi" w:hAnsiTheme="majorHAnsi" w:cs="Arial"/>
          <w:b/>
        </w:rPr>
      </w:pPr>
    </w:p>
    <w:p w:rsidR="00FC39DB" w:rsidRPr="00DF6676" w:rsidRDefault="00F5218A" w:rsidP="00F5218A">
      <w:pPr>
        <w:spacing w:after="0"/>
        <w:rPr>
          <w:rFonts w:asciiTheme="majorHAnsi" w:hAnsiTheme="majorHAnsi" w:cs="Arial"/>
        </w:rPr>
      </w:pPr>
      <w:r w:rsidRPr="00DF6676">
        <w:rPr>
          <w:rFonts w:asciiTheme="majorHAnsi" w:hAnsiTheme="majorHAnsi" w:cs="Arial"/>
          <w:b/>
        </w:rPr>
        <w:t>Job Title</w:t>
      </w:r>
      <w:r w:rsidRPr="00DF6676">
        <w:rPr>
          <w:rFonts w:asciiTheme="majorHAnsi" w:hAnsiTheme="majorHAnsi" w:cs="Arial"/>
          <w:b/>
        </w:rPr>
        <w:tab/>
      </w:r>
      <w:r w:rsidR="00276163" w:rsidRPr="00DF6676">
        <w:rPr>
          <w:rFonts w:asciiTheme="majorHAnsi" w:hAnsiTheme="majorHAnsi" w:cs="Arial"/>
        </w:rPr>
        <w:t>Science Technician</w:t>
      </w:r>
      <w:r w:rsidRPr="00DF6676">
        <w:rPr>
          <w:rFonts w:asciiTheme="majorHAnsi" w:hAnsiTheme="majorHAnsi" w:cs="Arial"/>
        </w:rPr>
        <w:tab/>
      </w:r>
      <w:r w:rsidRPr="00DF6676">
        <w:rPr>
          <w:rFonts w:asciiTheme="majorHAnsi" w:hAnsiTheme="majorHAnsi" w:cs="Arial"/>
          <w:b/>
        </w:rPr>
        <w:tab/>
      </w:r>
    </w:p>
    <w:p w:rsidR="00F5218A" w:rsidRPr="00DF6676" w:rsidRDefault="00F5218A" w:rsidP="00F5218A">
      <w:pPr>
        <w:spacing w:after="0"/>
        <w:rPr>
          <w:rFonts w:asciiTheme="majorHAnsi" w:hAnsiTheme="majorHAnsi" w:cs="Arial"/>
        </w:rPr>
      </w:pPr>
    </w:p>
    <w:p w:rsidR="00F5218A" w:rsidRPr="00DF6676" w:rsidRDefault="00F5218A" w:rsidP="00F5218A">
      <w:pPr>
        <w:spacing w:after="0"/>
        <w:rPr>
          <w:rFonts w:asciiTheme="majorHAnsi" w:hAnsiTheme="majorHAnsi" w:cs="Arial"/>
        </w:rPr>
      </w:pPr>
      <w:r w:rsidRPr="00DF6676">
        <w:rPr>
          <w:rFonts w:asciiTheme="majorHAnsi" w:hAnsiTheme="majorHAnsi" w:cs="Arial"/>
          <w:b/>
        </w:rPr>
        <w:t>Reports to</w:t>
      </w:r>
      <w:r w:rsidRPr="00DF6676">
        <w:rPr>
          <w:rFonts w:asciiTheme="majorHAnsi" w:hAnsiTheme="majorHAnsi" w:cs="Arial"/>
          <w:b/>
        </w:rPr>
        <w:tab/>
      </w:r>
      <w:r w:rsidR="00276163" w:rsidRPr="00DF6676">
        <w:rPr>
          <w:rFonts w:asciiTheme="majorHAnsi" w:hAnsiTheme="majorHAnsi" w:cs="Arial"/>
        </w:rPr>
        <w:t xml:space="preserve">Head of </w:t>
      </w:r>
      <w:r w:rsidR="00DF6676" w:rsidRPr="00DF6676">
        <w:rPr>
          <w:rFonts w:asciiTheme="majorHAnsi" w:hAnsiTheme="majorHAnsi" w:cs="Arial"/>
        </w:rPr>
        <w:t>Science</w:t>
      </w:r>
      <w:r w:rsidRPr="00DF6676">
        <w:rPr>
          <w:rFonts w:asciiTheme="majorHAnsi" w:hAnsiTheme="majorHAnsi" w:cs="Arial"/>
        </w:rPr>
        <w:tab/>
      </w:r>
      <w:r w:rsidRPr="00DF6676">
        <w:rPr>
          <w:rFonts w:asciiTheme="majorHAnsi" w:hAnsiTheme="majorHAnsi" w:cs="Arial"/>
          <w:b/>
        </w:rPr>
        <w:tab/>
      </w:r>
    </w:p>
    <w:p w:rsidR="009617ED" w:rsidRPr="00DF6676" w:rsidRDefault="00F5218A" w:rsidP="00A67063">
      <w:pPr>
        <w:spacing w:after="0"/>
        <w:rPr>
          <w:rFonts w:asciiTheme="majorHAnsi" w:hAnsiTheme="majorHAnsi" w:cs="Arial"/>
        </w:rPr>
      </w:pPr>
      <w:r w:rsidRPr="00DF6676">
        <w:rPr>
          <w:rFonts w:asciiTheme="majorHAnsi" w:hAnsiTheme="majorHAnsi" w:cs="Arial"/>
          <w:b/>
        </w:rPr>
        <w:tab/>
      </w:r>
      <w:r w:rsidRPr="00DF6676">
        <w:rPr>
          <w:rFonts w:asciiTheme="majorHAnsi" w:hAnsiTheme="majorHAnsi" w:cs="Arial"/>
          <w:b/>
        </w:rPr>
        <w:tab/>
      </w:r>
      <w:r w:rsidRPr="00DF6676">
        <w:rPr>
          <w:rFonts w:asciiTheme="majorHAnsi" w:hAnsiTheme="majorHAnsi" w:cs="Arial"/>
          <w:b/>
        </w:rPr>
        <w:tab/>
      </w:r>
    </w:p>
    <w:p w:rsidR="00F5218A" w:rsidRPr="00DF6676" w:rsidRDefault="00F5218A" w:rsidP="00F5218A">
      <w:pPr>
        <w:spacing w:after="0"/>
        <w:rPr>
          <w:rFonts w:asciiTheme="majorHAnsi" w:hAnsiTheme="majorHAnsi" w:cs="Arial"/>
          <w:b/>
        </w:rPr>
      </w:pPr>
      <w:r w:rsidRPr="00DF6676">
        <w:rPr>
          <w:rFonts w:asciiTheme="majorHAnsi" w:hAnsiTheme="majorHAnsi" w:cs="Arial"/>
          <w:b/>
        </w:rPr>
        <w:t>Job Summary</w:t>
      </w:r>
    </w:p>
    <w:p w:rsidR="00A67063" w:rsidRPr="00DF6676" w:rsidRDefault="00A67063" w:rsidP="00A67063">
      <w:pPr>
        <w:spacing w:after="0"/>
        <w:jc w:val="both"/>
        <w:rPr>
          <w:rFonts w:asciiTheme="majorHAnsi" w:hAnsiTheme="majorHAnsi" w:cs="Arial"/>
        </w:rPr>
      </w:pPr>
    </w:p>
    <w:p w:rsidR="00AD6262" w:rsidRPr="00DF6676" w:rsidRDefault="00603276" w:rsidP="00603276">
      <w:pPr>
        <w:spacing w:after="0"/>
        <w:ind w:left="360"/>
        <w:jc w:val="both"/>
        <w:rPr>
          <w:rFonts w:asciiTheme="majorHAnsi" w:hAnsiTheme="majorHAnsi" w:cs="Arial"/>
        </w:rPr>
      </w:pPr>
      <w:r w:rsidRPr="00603276">
        <w:rPr>
          <w:rFonts w:asciiTheme="majorHAnsi" w:hAnsiTheme="majorHAnsi" w:cs="Arial"/>
        </w:rPr>
        <w:t xml:space="preserve">Working </w:t>
      </w:r>
      <w:r>
        <w:rPr>
          <w:rFonts w:asciiTheme="majorHAnsi" w:hAnsiTheme="majorHAnsi" w:cs="Arial"/>
        </w:rPr>
        <w:t xml:space="preserve">with the </w:t>
      </w:r>
      <w:r w:rsidR="00AD6262" w:rsidRPr="00603276">
        <w:rPr>
          <w:rFonts w:asciiTheme="majorHAnsi" w:hAnsiTheme="majorHAnsi" w:cs="Arial"/>
        </w:rPr>
        <w:t>Senior Science Technician</w:t>
      </w:r>
      <w:r>
        <w:rPr>
          <w:rFonts w:asciiTheme="majorHAnsi" w:hAnsiTheme="majorHAnsi" w:cs="Arial"/>
        </w:rPr>
        <w:t xml:space="preserve"> a</w:t>
      </w:r>
      <w:r w:rsidR="00E75D39" w:rsidRPr="00660F8F">
        <w:rPr>
          <w:rFonts w:asciiTheme="majorHAnsi" w:hAnsiTheme="majorHAnsi" w:cs="Arial"/>
        </w:rPr>
        <w:t xml:space="preserve">ssisting in </w:t>
      </w:r>
      <w:r w:rsidR="008D37C9" w:rsidRPr="00660F8F">
        <w:rPr>
          <w:rFonts w:asciiTheme="majorHAnsi" w:hAnsiTheme="majorHAnsi" w:cs="Arial"/>
        </w:rPr>
        <w:t>the day-to-day running of the laboratories</w:t>
      </w:r>
      <w:r w:rsidR="00E75D39" w:rsidRPr="00660F8F">
        <w:rPr>
          <w:rFonts w:asciiTheme="majorHAnsi" w:hAnsiTheme="majorHAnsi" w:cs="Arial"/>
        </w:rPr>
        <w:t xml:space="preserve"> </w:t>
      </w:r>
      <w:r w:rsidRPr="00660F8F">
        <w:rPr>
          <w:rFonts w:asciiTheme="majorHAnsi" w:hAnsiTheme="majorHAnsi" w:cs="Arial"/>
        </w:rPr>
        <w:t>including presentation</w:t>
      </w:r>
      <w:r w:rsidR="00660F8F">
        <w:rPr>
          <w:rFonts w:asciiTheme="majorHAnsi" w:hAnsiTheme="majorHAnsi" w:cs="Arial"/>
        </w:rPr>
        <w:t xml:space="preserve">, </w:t>
      </w:r>
      <w:r w:rsidR="008D37C9" w:rsidRPr="00660F8F">
        <w:rPr>
          <w:rFonts w:asciiTheme="majorHAnsi" w:hAnsiTheme="majorHAnsi" w:cs="Arial"/>
        </w:rPr>
        <w:t xml:space="preserve">maintenance of materials and equipment for use in the Science </w:t>
      </w:r>
      <w:r w:rsidR="00AD6262" w:rsidRPr="00660F8F">
        <w:rPr>
          <w:rFonts w:asciiTheme="majorHAnsi" w:hAnsiTheme="majorHAnsi" w:cs="Arial"/>
        </w:rPr>
        <w:t>department</w:t>
      </w:r>
      <w:r w:rsidR="008D37C9" w:rsidRPr="00660F8F">
        <w:rPr>
          <w:rFonts w:asciiTheme="majorHAnsi" w:hAnsiTheme="majorHAnsi" w:cs="Arial"/>
        </w:rPr>
        <w:t>.</w:t>
      </w:r>
      <w:r>
        <w:rPr>
          <w:rFonts w:asciiTheme="majorHAnsi" w:hAnsiTheme="majorHAnsi" w:cs="Arial"/>
        </w:rPr>
        <w:t xml:space="preserve">   </w:t>
      </w:r>
      <w:r w:rsidR="00AD6262">
        <w:rPr>
          <w:rFonts w:asciiTheme="majorHAnsi" w:hAnsiTheme="majorHAnsi" w:cs="Arial"/>
        </w:rPr>
        <w:t xml:space="preserve">Assist in Food Technology with weighing and preparation of food items ready for lessons as well assisting in the washing up and cleaning of kitchen items. </w:t>
      </w:r>
    </w:p>
    <w:p w:rsidR="00276163" w:rsidRPr="00DF6676" w:rsidRDefault="00276163" w:rsidP="00A67063">
      <w:pPr>
        <w:spacing w:after="0"/>
        <w:jc w:val="both"/>
        <w:rPr>
          <w:rFonts w:asciiTheme="majorHAnsi" w:hAnsiTheme="majorHAnsi" w:cs="Arial"/>
        </w:rPr>
      </w:pPr>
    </w:p>
    <w:p w:rsidR="00D540E9" w:rsidRPr="00DF6676" w:rsidRDefault="009617ED" w:rsidP="00F5218A">
      <w:pPr>
        <w:spacing w:after="0"/>
        <w:rPr>
          <w:rFonts w:asciiTheme="majorHAnsi" w:hAnsiTheme="majorHAnsi" w:cs="Arial"/>
          <w:b/>
        </w:rPr>
      </w:pPr>
      <w:r w:rsidRPr="00DF6676">
        <w:rPr>
          <w:rFonts w:asciiTheme="majorHAnsi" w:hAnsiTheme="majorHAnsi" w:cs="Arial"/>
          <w:b/>
        </w:rPr>
        <w:t xml:space="preserve">Key </w:t>
      </w:r>
      <w:r w:rsidR="00D540E9" w:rsidRPr="00DF6676">
        <w:rPr>
          <w:rFonts w:asciiTheme="majorHAnsi" w:hAnsiTheme="majorHAnsi" w:cs="Arial"/>
          <w:b/>
        </w:rPr>
        <w:t>Responsibilities</w:t>
      </w:r>
    </w:p>
    <w:p w:rsidR="00D540E9" w:rsidRPr="00DF6676" w:rsidRDefault="00D540E9" w:rsidP="00941D05">
      <w:pPr>
        <w:spacing w:after="0" w:line="240" w:lineRule="auto"/>
        <w:rPr>
          <w:rFonts w:asciiTheme="majorHAnsi" w:hAnsiTheme="majorHAnsi" w:cs="Arial"/>
          <w:b/>
        </w:rPr>
      </w:pPr>
    </w:p>
    <w:p w:rsidR="003E2039" w:rsidRDefault="00660F8F" w:rsidP="003E2039">
      <w:pPr>
        <w:pStyle w:val="ListParagraph"/>
        <w:numPr>
          <w:ilvl w:val="0"/>
          <w:numId w:val="8"/>
        </w:numPr>
        <w:rPr>
          <w:rFonts w:asciiTheme="majorHAnsi" w:hAnsiTheme="majorHAnsi" w:cs="Arial"/>
        </w:rPr>
      </w:pPr>
      <w:r>
        <w:rPr>
          <w:rFonts w:asciiTheme="majorHAnsi" w:hAnsiTheme="majorHAnsi" w:cs="Arial"/>
        </w:rPr>
        <w:t xml:space="preserve">Preparing specific equipment, resources and material for teaching </w:t>
      </w:r>
      <w:r w:rsidR="00603276">
        <w:rPr>
          <w:rFonts w:asciiTheme="majorHAnsi" w:hAnsiTheme="majorHAnsi" w:cs="Arial"/>
        </w:rPr>
        <w:t>staff within</w:t>
      </w:r>
      <w:r>
        <w:rPr>
          <w:rFonts w:asciiTheme="majorHAnsi" w:hAnsiTheme="majorHAnsi" w:cs="Arial"/>
        </w:rPr>
        <w:t xml:space="preserve"> the Science Department. </w:t>
      </w:r>
    </w:p>
    <w:p w:rsidR="00660F8F" w:rsidRPr="00DF6676" w:rsidRDefault="00660F8F" w:rsidP="003E2039">
      <w:pPr>
        <w:pStyle w:val="ListParagraph"/>
        <w:numPr>
          <w:ilvl w:val="0"/>
          <w:numId w:val="8"/>
        </w:numPr>
        <w:rPr>
          <w:rFonts w:asciiTheme="majorHAnsi" w:hAnsiTheme="majorHAnsi" w:cs="Arial"/>
        </w:rPr>
      </w:pPr>
      <w:r>
        <w:rPr>
          <w:rFonts w:asciiTheme="majorHAnsi" w:hAnsiTheme="majorHAnsi" w:cs="Arial"/>
        </w:rPr>
        <w:t>Assi</w:t>
      </w:r>
      <w:r w:rsidR="00603276">
        <w:rPr>
          <w:rFonts w:asciiTheme="majorHAnsi" w:hAnsiTheme="majorHAnsi" w:cs="Arial"/>
        </w:rPr>
        <w:t>s</w:t>
      </w:r>
      <w:r>
        <w:rPr>
          <w:rFonts w:asciiTheme="majorHAnsi" w:hAnsiTheme="majorHAnsi" w:cs="Arial"/>
        </w:rPr>
        <w:t xml:space="preserve">t when required technical assistance in lessons. </w:t>
      </w:r>
    </w:p>
    <w:p w:rsidR="00660F8F" w:rsidRDefault="00660F8F" w:rsidP="00276163">
      <w:pPr>
        <w:pStyle w:val="ListParagraph"/>
        <w:numPr>
          <w:ilvl w:val="0"/>
          <w:numId w:val="8"/>
        </w:numPr>
        <w:rPr>
          <w:rFonts w:asciiTheme="majorHAnsi" w:hAnsiTheme="majorHAnsi" w:cs="Arial"/>
        </w:rPr>
      </w:pPr>
      <w:r>
        <w:rPr>
          <w:rFonts w:asciiTheme="majorHAnsi" w:hAnsiTheme="majorHAnsi" w:cs="Arial"/>
        </w:rPr>
        <w:t>Assist in the monitoring of H</w:t>
      </w:r>
      <w:r w:rsidR="00276163" w:rsidRPr="00DF6676">
        <w:rPr>
          <w:rFonts w:asciiTheme="majorHAnsi" w:hAnsiTheme="majorHAnsi" w:cs="Arial"/>
        </w:rPr>
        <w:t xml:space="preserve">ealth &amp; </w:t>
      </w:r>
      <w:r>
        <w:rPr>
          <w:rFonts w:asciiTheme="majorHAnsi" w:hAnsiTheme="majorHAnsi" w:cs="Arial"/>
        </w:rPr>
        <w:t>S</w:t>
      </w:r>
      <w:r w:rsidR="00276163" w:rsidRPr="00DF6676">
        <w:rPr>
          <w:rFonts w:asciiTheme="majorHAnsi" w:hAnsiTheme="majorHAnsi" w:cs="Arial"/>
        </w:rPr>
        <w:t>afety</w:t>
      </w:r>
      <w:r>
        <w:rPr>
          <w:rFonts w:asciiTheme="majorHAnsi" w:hAnsiTheme="majorHAnsi" w:cs="Arial"/>
        </w:rPr>
        <w:t xml:space="preserve"> and maintenance requests.</w:t>
      </w:r>
    </w:p>
    <w:p w:rsidR="00276163" w:rsidRPr="00DF6676" w:rsidRDefault="00660F8F" w:rsidP="00276163">
      <w:pPr>
        <w:pStyle w:val="ListParagraph"/>
        <w:numPr>
          <w:ilvl w:val="0"/>
          <w:numId w:val="8"/>
        </w:numPr>
        <w:rPr>
          <w:rFonts w:asciiTheme="majorHAnsi" w:hAnsiTheme="majorHAnsi" w:cs="Arial"/>
        </w:rPr>
      </w:pPr>
      <w:r>
        <w:rPr>
          <w:rFonts w:asciiTheme="majorHAnsi" w:hAnsiTheme="majorHAnsi" w:cs="Arial"/>
        </w:rPr>
        <w:t xml:space="preserve"> Assist in the organising of all stock in the department including </w:t>
      </w:r>
      <w:r w:rsidR="00276163" w:rsidRPr="00DF6676">
        <w:rPr>
          <w:rFonts w:asciiTheme="majorHAnsi" w:hAnsiTheme="majorHAnsi" w:cs="Arial"/>
        </w:rPr>
        <w:t>compiling orders and maintaining appropriate records</w:t>
      </w:r>
      <w:r>
        <w:rPr>
          <w:rFonts w:asciiTheme="majorHAnsi" w:hAnsiTheme="majorHAnsi" w:cs="Arial"/>
        </w:rPr>
        <w:t xml:space="preserve">. </w:t>
      </w:r>
    </w:p>
    <w:p w:rsidR="00276163" w:rsidRDefault="00276163" w:rsidP="00276163">
      <w:pPr>
        <w:pStyle w:val="ListParagraph"/>
        <w:numPr>
          <w:ilvl w:val="0"/>
          <w:numId w:val="8"/>
        </w:numPr>
        <w:rPr>
          <w:rFonts w:asciiTheme="majorHAnsi" w:hAnsiTheme="majorHAnsi" w:cs="Arial"/>
        </w:rPr>
      </w:pPr>
      <w:r w:rsidRPr="00DF6676">
        <w:rPr>
          <w:rFonts w:asciiTheme="majorHAnsi" w:hAnsiTheme="majorHAnsi" w:cs="Arial"/>
        </w:rPr>
        <w:t>To undertake routine and non-routine checking</w:t>
      </w:r>
      <w:r w:rsidR="00660F8F">
        <w:rPr>
          <w:rFonts w:asciiTheme="majorHAnsi" w:hAnsiTheme="majorHAnsi" w:cs="Arial"/>
        </w:rPr>
        <w:t xml:space="preserve"> and cleaning of</w:t>
      </w:r>
      <w:r w:rsidRPr="00DF6676">
        <w:rPr>
          <w:rFonts w:asciiTheme="majorHAnsi" w:hAnsiTheme="majorHAnsi" w:cs="Arial"/>
        </w:rPr>
        <w:t xml:space="preserve"> equipment. </w:t>
      </w:r>
    </w:p>
    <w:p w:rsidR="00AD6262" w:rsidRPr="00AD6262" w:rsidRDefault="00AD6262" w:rsidP="00AD6262">
      <w:pPr>
        <w:pStyle w:val="ListParagraph"/>
        <w:numPr>
          <w:ilvl w:val="0"/>
          <w:numId w:val="8"/>
        </w:numPr>
        <w:spacing w:after="0"/>
        <w:rPr>
          <w:rFonts w:ascii="Cambria" w:hAnsi="Cambria"/>
        </w:rPr>
      </w:pPr>
      <w:r w:rsidRPr="00AD6262">
        <w:rPr>
          <w:rFonts w:ascii="Cambria" w:hAnsi="Cambria"/>
        </w:rPr>
        <w:t>Carry out reasonable requests/tasks made by and in conjunction with the Line Manager, Principal or</w:t>
      </w:r>
      <w:r>
        <w:rPr>
          <w:rFonts w:ascii="Cambria" w:hAnsi="Cambria"/>
        </w:rPr>
        <w:t xml:space="preserve"> S</w:t>
      </w:r>
      <w:r w:rsidR="00405AA4">
        <w:rPr>
          <w:rFonts w:ascii="Cambria" w:hAnsi="Cambria"/>
        </w:rPr>
        <w:t xml:space="preserve">enior </w:t>
      </w:r>
      <w:r>
        <w:rPr>
          <w:rFonts w:ascii="Cambria" w:hAnsi="Cambria"/>
        </w:rPr>
        <w:t>L</w:t>
      </w:r>
      <w:r w:rsidR="00405AA4">
        <w:rPr>
          <w:rFonts w:ascii="Cambria" w:hAnsi="Cambria"/>
        </w:rPr>
        <w:t xml:space="preserve">eadership </w:t>
      </w:r>
      <w:r>
        <w:rPr>
          <w:rFonts w:ascii="Cambria" w:hAnsi="Cambria"/>
        </w:rPr>
        <w:t>T</w:t>
      </w:r>
      <w:r w:rsidR="00405AA4">
        <w:rPr>
          <w:rFonts w:ascii="Cambria" w:hAnsi="Cambria"/>
        </w:rPr>
        <w:t>eam</w:t>
      </w:r>
      <w:r w:rsidRPr="00AD6262">
        <w:rPr>
          <w:rFonts w:ascii="Cambria" w:hAnsi="Cambria"/>
        </w:rPr>
        <w:t>.</w:t>
      </w:r>
    </w:p>
    <w:p w:rsidR="00AD6262" w:rsidRPr="00AD6262" w:rsidRDefault="00AD6262" w:rsidP="00EF3B4B">
      <w:pPr>
        <w:pStyle w:val="ListParagraph"/>
        <w:numPr>
          <w:ilvl w:val="0"/>
          <w:numId w:val="8"/>
        </w:numPr>
        <w:spacing w:after="0"/>
        <w:rPr>
          <w:rFonts w:asciiTheme="majorHAnsi" w:hAnsiTheme="majorHAnsi" w:cstheme="minorHAnsi"/>
        </w:rPr>
      </w:pPr>
      <w:r w:rsidRPr="00AD6262">
        <w:rPr>
          <w:rFonts w:asciiTheme="majorHAnsi" w:hAnsiTheme="majorHAnsi" w:cstheme="minorHAnsi"/>
        </w:rPr>
        <w:t>The details of this job description are subject to review and amendment in consultation with the post holder.</w:t>
      </w:r>
    </w:p>
    <w:p w:rsidR="00A67063" w:rsidRPr="00DF6676" w:rsidRDefault="00A67063" w:rsidP="00777132">
      <w:pPr>
        <w:spacing w:after="0"/>
        <w:rPr>
          <w:rFonts w:asciiTheme="majorHAnsi" w:hAnsiTheme="majorHAnsi" w:cs="Arial"/>
        </w:rPr>
      </w:pPr>
    </w:p>
    <w:p w:rsidR="00405AA4" w:rsidRPr="000D3A2D" w:rsidRDefault="00405AA4" w:rsidP="00405AA4">
      <w:pPr>
        <w:autoSpaceDE w:val="0"/>
        <w:autoSpaceDN w:val="0"/>
        <w:adjustRightInd w:val="0"/>
        <w:jc w:val="both"/>
        <w:rPr>
          <w:rFonts w:ascii="Cambria" w:hAnsi="Cambria" w:cs="Arial"/>
          <w:b/>
          <w:bCs/>
          <w:lang w:val="en-US"/>
        </w:rPr>
      </w:pPr>
      <w:r w:rsidRPr="000D3A2D">
        <w:rPr>
          <w:rFonts w:ascii="Cambria" w:hAnsi="Cambria" w:cs="Arial"/>
          <w:b/>
          <w:bCs/>
          <w:lang w:val="en-US"/>
        </w:rPr>
        <w:t xml:space="preserve"> General</w:t>
      </w:r>
    </w:p>
    <w:p w:rsidR="00405AA4" w:rsidRPr="000D3A2D" w:rsidRDefault="00405AA4" w:rsidP="00405AA4">
      <w:pPr>
        <w:numPr>
          <w:ilvl w:val="0"/>
          <w:numId w:val="12"/>
        </w:numPr>
        <w:autoSpaceDE w:val="0"/>
        <w:autoSpaceDN w:val="0"/>
        <w:adjustRightInd w:val="0"/>
        <w:spacing w:after="0" w:line="240" w:lineRule="auto"/>
        <w:contextualSpacing/>
        <w:jc w:val="both"/>
        <w:rPr>
          <w:rFonts w:ascii="Cambria" w:hAnsi="Cambria" w:cs="Arial"/>
          <w:lang w:val="en-US"/>
        </w:rPr>
      </w:pPr>
      <w:r w:rsidRPr="000D3A2D">
        <w:rPr>
          <w:rFonts w:ascii="Cambria" w:hAnsi="Cambria" w:cs="Arial"/>
          <w:lang w:val="en-US"/>
        </w:rPr>
        <w:t>Represent the School in a manner consistent with its ethos and values.</w:t>
      </w:r>
    </w:p>
    <w:p w:rsidR="00405AA4" w:rsidRPr="000D3A2D" w:rsidRDefault="00405AA4" w:rsidP="00405AA4">
      <w:pPr>
        <w:numPr>
          <w:ilvl w:val="0"/>
          <w:numId w:val="12"/>
        </w:numPr>
        <w:autoSpaceDE w:val="0"/>
        <w:autoSpaceDN w:val="0"/>
        <w:adjustRightInd w:val="0"/>
        <w:spacing w:after="0" w:line="240" w:lineRule="auto"/>
        <w:contextualSpacing/>
        <w:jc w:val="both"/>
        <w:rPr>
          <w:rFonts w:ascii="Cambria" w:hAnsi="Cambria" w:cs="Arial"/>
          <w:lang w:val="en-US"/>
        </w:rPr>
      </w:pPr>
      <w:r w:rsidRPr="000D3A2D">
        <w:rPr>
          <w:rFonts w:ascii="Cambria" w:hAnsi="Cambria" w:cs="Arial"/>
          <w:lang w:val="en-US"/>
        </w:rPr>
        <w:t>Contribute to school development through identified communication and consultation channels.</w:t>
      </w:r>
    </w:p>
    <w:p w:rsidR="00405AA4" w:rsidRDefault="00405AA4" w:rsidP="00405AA4">
      <w:pPr>
        <w:numPr>
          <w:ilvl w:val="0"/>
          <w:numId w:val="12"/>
        </w:numPr>
        <w:autoSpaceDE w:val="0"/>
        <w:autoSpaceDN w:val="0"/>
        <w:adjustRightInd w:val="0"/>
        <w:spacing w:after="0" w:line="240" w:lineRule="auto"/>
        <w:contextualSpacing/>
        <w:jc w:val="both"/>
        <w:rPr>
          <w:rFonts w:ascii="Cambria" w:hAnsi="Cambria" w:cs="Arial"/>
          <w:lang w:val="en-US"/>
        </w:rPr>
      </w:pPr>
      <w:r w:rsidRPr="000D3A2D">
        <w:rPr>
          <w:rFonts w:ascii="Cambria" w:hAnsi="Cambria" w:cs="Arial"/>
          <w:lang w:val="en-US"/>
        </w:rPr>
        <w:t>To respect the confidential nature of information relating to the School and its students.</w:t>
      </w:r>
    </w:p>
    <w:p w:rsidR="00405AA4" w:rsidRPr="008772EE" w:rsidRDefault="00405AA4" w:rsidP="00405AA4">
      <w:pPr>
        <w:numPr>
          <w:ilvl w:val="0"/>
          <w:numId w:val="12"/>
        </w:numPr>
        <w:spacing w:after="0" w:line="240" w:lineRule="auto"/>
        <w:rPr>
          <w:rFonts w:ascii="Cambria" w:hAnsi="Cambria"/>
        </w:rPr>
      </w:pPr>
      <w:r w:rsidRPr="008772EE">
        <w:rPr>
          <w:rFonts w:ascii="Cambria" w:hAnsi="Cambria"/>
        </w:rPr>
        <w:t xml:space="preserve">Carry out reasonable requests/tasks made by and in conjunction with the Line Manager, Principal or </w:t>
      </w:r>
      <w:r>
        <w:rPr>
          <w:rFonts w:ascii="Cambria" w:hAnsi="Cambria"/>
        </w:rPr>
        <w:t>Senior Leadership Team</w:t>
      </w:r>
      <w:r w:rsidRPr="008772EE">
        <w:rPr>
          <w:rFonts w:ascii="Cambria" w:hAnsi="Cambria"/>
        </w:rPr>
        <w:t>.</w:t>
      </w:r>
    </w:p>
    <w:p w:rsidR="00405AA4" w:rsidRPr="00B7660C" w:rsidRDefault="00405AA4" w:rsidP="00405AA4">
      <w:pPr>
        <w:numPr>
          <w:ilvl w:val="0"/>
          <w:numId w:val="12"/>
        </w:numPr>
        <w:spacing w:after="0" w:line="240" w:lineRule="auto"/>
        <w:rPr>
          <w:rFonts w:ascii="Cambria" w:hAnsi="Cambria" w:cs="Calibri"/>
        </w:rPr>
      </w:pPr>
      <w:r w:rsidRPr="00B7660C">
        <w:rPr>
          <w:rFonts w:ascii="Cambria" w:hAnsi="Cambria" w:cs="Calibri"/>
        </w:rPr>
        <w:t>The details of this job description are subject to review and amendment in consultation with the post holder.</w:t>
      </w:r>
    </w:p>
    <w:p w:rsidR="00405AA4" w:rsidRPr="006502D1" w:rsidRDefault="00405AA4" w:rsidP="004124A7">
      <w:pPr>
        <w:pStyle w:val="BodyTextIndent2"/>
        <w:numPr>
          <w:ilvl w:val="0"/>
          <w:numId w:val="12"/>
        </w:numPr>
        <w:overflowPunct w:val="0"/>
        <w:autoSpaceDE w:val="0"/>
        <w:autoSpaceDN w:val="0"/>
        <w:adjustRightInd w:val="0"/>
        <w:spacing w:line="480" w:lineRule="auto"/>
        <w:ind w:right="-57"/>
        <w:jc w:val="both"/>
        <w:textAlignment w:val="baseline"/>
        <w:outlineLvl w:val="0"/>
        <w:rPr>
          <w:rFonts w:ascii="Cambria" w:hAnsi="Cambria"/>
          <w:b/>
          <w:kern w:val="22"/>
          <w:u w:val="single"/>
        </w:rPr>
      </w:pPr>
      <w:r w:rsidRPr="006502D1">
        <w:rPr>
          <w:rFonts w:ascii="Cambria" w:hAnsi="Cambria" w:cs="Calibri"/>
        </w:rPr>
        <w:t>The post holder must be aware of and comply with all School policies and</w:t>
      </w:r>
      <w:r w:rsidR="006502D1" w:rsidRPr="006502D1">
        <w:rPr>
          <w:rFonts w:ascii="Cambria" w:hAnsi="Cambria" w:cs="Calibri"/>
        </w:rPr>
        <w:t xml:space="preserve"> procedures</w:t>
      </w:r>
      <w:r w:rsidRPr="006502D1">
        <w:rPr>
          <w:rFonts w:ascii="Cambria" w:hAnsi="Cambria" w:cs="Calibri"/>
        </w:rPr>
        <w:t xml:space="preserve">. </w:t>
      </w:r>
    </w:p>
    <w:p w:rsidR="00603276" w:rsidRDefault="00603276" w:rsidP="00DF6676">
      <w:pPr>
        <w:pStyle w:val="ListParagraph"/>
        <w:spacing w:after="0" w:line="240" w:lineRule="auto"/>
        <w:ind w:left="360"/>
        <w:contextualSpacing w:val="0"/>
        <w:jc w:val="both"/>
        <w:rPr>
          <w:rFonts w:asciiTheme="majorHAnsi" w:hAnsiTheme="majorHAnsi" w:cs="Arial"/>
        </w:rPr>
      </w:pPr>
    </w:p>
    <w:p w:rsidR="00405AA4" w:rsidRPr="00FC02B7" w:rsidRDefault="00405AA4" w:rsidP="00405AA4">
      <w:pPr>
        <w:overflowPunct w:val="0"/>
        <w:autoSpaceDE w:val="0"/>
        <w:autoSpaceDN w:val="0"/>
        <w:adjustRightInd w:val="0"/>
        <w:ind w:right="-57"/>
        <w:textAlignment w:val="baseline"/>
        <w:outlineLvl w:val="0"/>
        <w:rPr>
          <w:rFonts w:ascii="Cambria" w:hAnsi="Cambria"/>
          <w:b/>
          <w:kern w:val="22"/>
          <w:u w:val="single"/>
        </w:rPr>
      </w:pPr>
      <w:r w:rsidRPr="00FC02B7">
        <w:rPr>
          <w:rFonts w:ascii="Cambria" w:hAnsi="Cambria"/>
          <w:b/>
          <w:kern w:val="22"/>
          <w:u w:val="single"/>
        </w:rPr>
        <w:t>Safeguarding Assessment</w:t>
      </w:r>
    </w:p>
    <w:p w:rsidR="00405AA4" w:rsidRPr="00B7660C" w:rsidRDefault="00405AA4" w:rsidP="00405AA4">
      <w:pPr>
        <w:overflowPunct w:val="0"/>
        <w:autoSpaceDE w:val="0"/>
        <w:autoSpaceDN w:val="0"/>
        <w:adjustRightInd w:val="0"/>
        <w:ind w:right="-57"/>
        <w:textAlignment w:val="baseline"/>
        <w:rPr>
          <w:rFonts w:ascii="Cambria" w:hAnsi="Cambria"/>
          <w:kern w:val="22"/>
        </w:rPr>
      </w:pPr>
      <w:r w:rsidRPr="00B7660C">
        <w:rPr>
          <w:rFonts w:ascii="Cambria" w:hAnsi="Cambria"/>
          <w:kern w:val="22"/>
        </w:rPr>
        <w:t>The selection process will include the assessment of the candidate’s ability to demonstrate motivation to work with students and the ability to form and maintain appropriate relationships and personal boundaries with students.</w:t>
      </w:r>
    </w:p>
    <w:p w:rsidR="00405AA4" w:rsidRPr="00FC02B7" w:rsidRDefault="00405AA4" w:rsidP="00405AA4">
      <w:pPr>
        <w:overflowPunct w:val="0"/>
        <w:autoSpaceDE w:val="0"/>
        <w:autoSpaceDN w:val="0"/>
        <w:adjustRightInd w:val="0"/>
        <w:ind w:right="-57"/>
        <w:textAlignment w:val="baseline"/>
        <w:outlineLvl w:val="0"/>
        <w:rPr>
          <w:rFonts w:ascii="Cambria" w:hAnsi="Cambria"/>
          <w:b/>
          <w:kern w:val="22"/>
          <w:sz w:val="28"/>
          <w:szCs w:val="28"/>
        </w:rPr>
      </w:pPr>
      <w:r w:rsidRPr="00FC02B7">
        <w:rPr>
          <w:rFonts w:ascii="Cambria" w:hAnsi="Cambria"/>
          <w:b/>
          <w:kern w:val="22"/>
          <w:sz w:val="28"/>
          <w:szCs w:val="28"/>
        </w:rPr>
        <w:t>Mandatory Duties</w:t>
      </w:r>
    </w:p>
    <w:p w:rsidR="00405AA4" w:rsidRPr="002D143E" w:rsidRDefault="00405AA4" w:rsidP="00405AA4">
      <w:pPr>
        <w:overflowPunct w:val="0"/>
        <w:autoSpaceDE w:val="0"/>
        <w:autoSpaceDN w:val="0"/>
        <w:adjustRightInd w:val="0"/>
        <w:ind w:right="-57"/>
        <w:textAlignment w:val="baseline"/>
        <w:outlineLvl w:val="0"/>
        <w:rPr>
          <w:rFonts w:ascii="Cambria" w:hAnsi="Cambria"/>
          <w:kern w:val="22"/>
        </w:rPr>
      </w:pPr>
      <w:r w:rsidRPr="002D143E">
        <w:rPr>
          <w:rFonts w:ascii="Cambria" w:hAnsi="Cambria"/>
          <w:b/>
          <w:kern w:val="22"/>
          <w:u w:val="single"/>
        </w:rPr>
        <w:t>Health &amp; Safety</w:t>
      </w:r>
    </w:p>
    <w:p w:rsidR="00405AA4" w:rsidRPr="002D143E" w:rsidRDefault="00405AA4" w:rsidP="00405AA4">
      <w:pPr>
        <w:overflowPunct w:val="0"/>
        <w:autoSpaceDE w:val="0"/>
        <w:autoSpaceDN w:val="0"/>
        <w:adjustRightInd w:val="0"/>
        <w:ind w:right="-57"/>
        <w:textAlignment w:val="baseline"/>
        <w:rPr>
          <w:rFonts w:ascii="Cambria" w:hAnsi="Cambria"/>
          <w:kern w:val="22"/>
        </w:rPr>
      </w:pPr>
      <w:r w:rsidRPr="002D143E">
        <w:rPr>
          <w:rFonts w:ascii="Cambria" w:hAnsi="Cambria"/>
          <w:kern w:val="22"/>
        </w:rPr>
        <w:t xml:space="preserve">Personally responsible for the health, safety and welfare of all staff and students that may be affected by the </w:t>
      </w:r>
      <w:proofErr w:type="spellStart"/>
      <w:r w:rsidRPr="002D143E">
        <w:rPr>
          <w:rFonts w:ascii="Cambria" w:hAnsi="Cambria"/>
          <w:kern w:val="22"/>
        </w:rPr>
        <w:t>postholder’s</w:t>
      </w:r>
      <w:proofErr w:type="spellEnd"/>
      <w:r w:rsidRPr="002D143E">
        <w:rPr>
          <w:rFonts w:ascii="Cambria" w:hAnsi="Cambria"/>
          <w:kern w:val="22"/>
        </w:rPr>
        <w:t xml:space="preserve"> acts and/or omissions.</w:t>
      </w:r>
    </w:p>
    <w:p w:rsidR="00405AA4" w:rsidRPr="002D143E" w:rsidRDefault="00405AA4" w:rsidP="00405AA4">
      <w:pPr>
        <w:overflowPunct w:val="0"/>
        <w:autoSpaceDE w:val="0"/>
        <w:autoSpaceDN w:val="0"/>
        <w:adjustRightInd w:val="0"/>
        <w:ind w:right="-57"/>
        <w:textAlignment w:val="baseline"/>
        <w:outlineLvl w:val="0"/>
        <w:rPr>
          <w:rFonts w:ascii="Cambria" w:hAnsi="Cambria"/>
          <w:kern w:val="22"/>
        </w:rPr>
      </w:pPr>
      <w:r w:rsidRPr="002D143E">
        <w:rPr>
          <w:rFonts w:ascii="Cambria" w:hAnsi="Cambria"/>
          <w:b/>
          <w:kern w:val="22"/>
          <w:u w:val="single"/>
        </w:rPr>
        <w:t>Equal Opportunities</w:t>
      </w:r>
    </w:p>
    <w:p w:rsidR="00405AA4" w:rsidRPr="002D143E" w:rsidRDefault="00405AA4" w:rsidP="00405AA4">
      <w:pPr>
        <w:overflowPunct w:val="0"/>
        <w:autoSpaceDE w:val="0"/>
        <w:autoSpaceDN w:val="0"/>
        <w:adjustRightInd w:val="0"/>
        <w:ind w:right="-57"/>
        <w:textAlignment w:val="baseline"/>
        <w:rPr>
          <w:rFonts w:ascii="Cambria" w:hAnsi="Cambria"/>
          <w:kern w:val="22"/>
        </w:rPr>
      </w:pPr>
      <w:r w:rsidRPr="002D143E">
        <w:rPr>
          <w:rFonts w:ascii="Cambria" w:hAnsi="Cambria"/>
          <w:kern w:val="22"/>
        </w:rPr>
        <w:t xml:space="preserve">Personally responsible for equal opportunities awareness and ensuring that the </w:t>
      </w:r>
      <w:proofErr w:type="spellStart"/>
      <w:r w:rsidRPr="002D143E">
        <w:rPr>
          <w:rFonts w:ascii="Cambria" w:hAnsi="Cambria"/>
          <w:kern w:val="22"/>
        </w:rPr>
        <w:t>postholder</w:t>
      </w:r>
      <w:proofErr w:type="spellEnd"/>
      <w:r w:rsidRPr="002D143E">
        <w:rPr>
          <w:rFonts w:ascii="Cambria" w:hAnsi="Cambria"/>
          <w:kern w:val="22"/>
        </w:rPr>
        <w:t xml:space="preserve"> is aware of, and carries out, the provisions contained in the Equal Opportunities policy.</w:t>
      </w:r>
    </w:p>
    <w:p w:rsidR="00405AA4" w:rsidRPr="002D143E" w:rsidRDefault="00405AA4" w:rsidP="00405AA4">
      <w:pPr>
        <w:overflowPunct w:val="0"/>
        <w:autoSpaceDE w:val="0"/>
        <w:autoSpaceDN w:val="0"/>
        <w:adjustRightInd w:val="0"/>
        <w:ind w:right="-57"/>
        <w:textAlignment w:val="baseline"/>
        <w:outlineLvl w:val="0"/>
        <w:rPr>
          <w:rFonts w:ascii="Cambria" w:hAnsi="Cambria"/>
          <w:kern w:val="22"/>
        </w:rPr>
      </w:pPr>
      <w:r w:rsidRPr="002D143E">
        <w:rPr>
          <w:rFonts w:ascii="Cambria" w:hAnsi="Cambria"/>
          <w:b/>
          <w:kern w:val="22"/>
          <w:u w:val="single"/>
        </w:rPr>
        <w:t>Safeguarding Children</w:t>
      </w:r>
    </w:p>
    <w:p w:rsidR="00405AA4" w:rsidRPr="002D143E" w:rsidRDefault="00405AA4" w:rsidP="00405AA4">
      <w:pPr>
        <w:overflowPunct w:val="0"/>
        <w:autoSpaceDE w:val="0"/>
        <w:autoSpaceDN w:val="0"/>
        <w:adjustRightInd w:val="0"/>
        <w:ind w:right="-57"/>
        <w:textAlignment w:val="baseline"/>
        <w:outlineLvl w:val="0"/>
        <w:rPr>
          <w:rFonts w:ascii="Cambria" w:hAnsi="Cambria"/>
          <w:kern w:val="22"/>
        </w:rPr>
      </w:pPr>
      <w:r w:rsidRPr="002D143E">
        <w:rPr>
          <w:rFonts w:ascii="Cambria" w:hAnsi="Cambria"/>
          <w:kern w:val="22"/>
        </w:rPr>
        <w:t xml:space="preserve">To be responsible for safeguarding and promoting the welfare of children and young people. </w:t>
      </w:r>
    </w:p>
    <w:p w:rsidR="00F5218A" w:rsidRPr="00DF6676" w:rsidRDefault="006274DE" w:rsidP="009B626C">
      <w:pPr>
        <w:pBdr>
          <w:top w:val="single" w:sz="4" w:space="1" w:color="auto"/>
          <w:left w:val="single" w:sz="4" w:space="4" w:color="auto"/>
          <w:bottom w:val="single" w:sz="4" w:space="1" w:color="auto"/>
          <w:right w:val="single" w:sz="4" w:space="4" w:color="auto"/>
        </w:pBdr>
        <w:spacing w:after="0"/>
        <w:jc w:val="center"/>
        <w:rPr>
          <w:rFonts w:asciiTheme="majorHAnsi" w:hAnsiTheme="majorHAnsi" w:cs="Arial"/>
          <w:b/>
        </w:rPr>
      </w:pPr>
      <w:r w:rsidRPr="00DF6676">
        <w:rPr>
          <w:rFonts w:asciiTheme="majorHAnsi" w:hAnsiTheme="majorHAnsi" w:cs="Arial"/>
          <w:b/>
        </w:rPr>
        <w:t>Person Specification</w:t>
      </w:r>
    </w:p>
    <w:p w:rsidR="006274DE" w:rsidRPr="00DF6676" w:rsidRDefault="006274DE" w:rsidP="006274DE">
      <w:pPr>
        <w:spacing w:after="0"/>
        <w:rPr>
          <w:rFonts w:asciiTheme="majorHAnsi" w:hAnsiTheme="majorHAnsi" w:cs="Arial"/>
        </w:rPr>
      </w:pPr>
    </w:p>
    <w:p w:rsidR="006274DE" w:rsidRPr="00DF6676" w:rsidRDefault="00276163" w:rsidP="006274DE">
      <w:pPr>
        <w:spacing w:after="0"/>
        <w:rPr>
          <w:rFonts w:asciiTheme="majorHAnsi" w:hAnsiTheme="majorHAnsi" w:cs="Arial"/>
          <w:b/>
        </w:rPr>
      </w:pPr>
      <w:r w:rsidRPr="00DF6676">
        <w:rPr>
          <w:rFonts w:asciiTheme="majorHAnsi" w:hAnsiTheme="majorHAnsi" w:cs="Arial"/>
          <w:b/>
        </w:rPr>
        <w:t>Essential</w:t>
      </w:r>
      <w:r w:rsidR="006274DE" w:rsidRPr="00DF6676">
        <w:rPr>
          <w:rFonts w:asciiTheme="majorHAnsi" w:hAnsiTheme="majorHAnsi" w:cs="Arial"/>
          <w:b/>
        </w:rPr>
        <w:t xml:space="preserve"> </w:t>
      </w:r>
      <w:r w:rsidR="00E75D39">
        <w:rPr>
          <w:rFonts w:asciiTheme="majorHAnsi" w:hAnsiTheme="majorHAnsi" w:cs="Arial"/>
          <w:b/>
        </w:rPr>
        <w:t>Skills/</w:t>
      </w:r>
      <w:r w:rsidR="006274DE" w:rsidRPr="00DF6676">
        <w:rPr>
          <w:rFonts w:asciiTheme="majorHAnsi" w:hAnsiTheme="majorHAnsi" w:cs="Arial"/>
          <w:b/>
        </w:rPr>
        <w:t>Qualifications</w:t>
      </w:r>
    </w:p>
    <w:p w:rsidR="00276163" w:rsidRPr="00DF6676" w:rsidRDefault="00E75D39" w:rsidP="00276163">
      <w:pPr>
        <w:pStyle w:val="ListParagraph"/>
        <w:numPr>
          <w:ilvl w:val="0"/>
          <w:numId w:val="5"/>
        </w:numPr>
        <w:rPr>
          <w:rFonts w:asciiTheme="majorHAnsi" w:hAnsiTheme="majorHAnsi" w:cs="Arial"/>
        </w:rPr>
      </w:pPr>
      <w:r>
        <w:rPr>
          <w:rFonts w:asciiTheme="majorHAnsi" w:hAnsiTheme="majorHAnsi" w:cs="Arial"/>
        </w:rPr>
        <w:t xml:space="preserve">Ability to use IT </w:t>
      </w:r>
    </w:p>
    <w:p w:rsidR="00E75D39" w:rsidRPr="00E75D39" w:rsidRDefault="00E75D39" w:rsidP="00E75D39">
      <w:pPr>
        <w:pStyle w:val="ListParagraph"/>
        <w:numPr>
          <w:ilvl w:val="3"/>
          <w:numId w:val="9"/>
        </w:numPr>
        <w:spacing w:after="0"/>
        <w:ind w:left="709"/>
        <w:rPr>
          <w:rFonts w:asciiTheme="majorHAnsi" w:hAnsiTheme="majorHAnsi" w:cs="Arial"/>
          <w:b/>
        </w:rPr>
      </w:pPr>
      <w:r w:rsidRPr="00DF6676">
        <w:rPr>
          <w:rFonts w:asciiTheme="majorHAnsi" w:hAnsiTheme="majorHAnsi" w:cs="Arial"/>
        </w:rPr>
        <w:t xml:space="preserve">Excellent communication skills, both verbal and oral, and the ability to communicate with staff and </w:t>
      </w:r>
      <w:r>
        <w:rPr>
          <w:rFonts w:asciiTheme="majorHAnsi" w:hAnsiTheme="majorHAnsi" w:cs="Arial"/>
        </w:rPr>
        <w:t xml:space="preserve">students </w:t>
      </w:r>
    </w:p>
    <w:p w:rsidR="00E75D39" w:rsidRPr="00E75D39" w:rsidRDefault="00E75D39" w:rsidP="00E75D39">
      <w:pPr>
        <w:pStyle w:val="ListParagraph"/>
        <w:numPr>
          <w:ilvl w:val="3"/>
          <w:numId w:val="9"/>
        </w:numPr>
        <w:spacing w:after="0"/>
        <w:ind w:left="709"/>
        <w:rPr>
          <w:rFonts w:asciiTheme="majorHAnsi" w:hAnsiTheme="majorHAnsi" w:cs="Arial"/>
          <w:b/>
        </w:rPr>
      </w:pPr>
      <w:r>
        <w:rPr>
          <w:rFonts w:asciiTheme="majorHAnsi" w:hAnsiTheme="majorHAnsi" w:cs="Arial"/>
        </w:rPr>
        <w:t>Numerate</w:t>
      </w:r>
    </w:p>
    <w:p w:rsidR="00E75D39" w:rsidRPr="00DF6676" w:rsidRDefault="00E75D39" w:rsidP="00E75D39">
      <w:pPr>
        <w:pStyle w:val="ListParagraph"/>
        <w:numPr>
          <w:ilvl w:val="3"/>
          <w:numId w:val="9"/>
        </w:numPr>
        <w:spacing w:after="0"/>
        <w:ind w:left="709"/>
        <w:rPr>
          <w:rFonts w:asciiTheme="majorHAnsi" w:hAnsiTheme="majorHAnsi" w:cs="Arial"/>
          <w:b/>
        </w:rPr>
      </w:pPr>
      <w:r>
        <w:rPr>
          <w:rFonts w:asciiTheme="majorHAnsi" w:hAnsiTheme="majorHAnsi" w:cs="Arial"/>
        </w:rPr>
        <w:t xml:space="preserve">Able to read and follow written instructions </w:t>
      </w:r>
    </w:p>
    <w:p w:rsidR="00E75D39" w:rsidRDefault="00E75D39" w:rsidP="003B51FE">
      <w:pPr>
        <w:spacing w:after="0"/>
        <w:rPr>
          <w:rFonts w:asciiTheme="majorHAnsi" w:hAnsiTheme="majorHAnsi" w:cs="Arial"/>
          <w:b/>
        </w:rPr>
      </w:pPr>
    </w:p>
    <w:p w:rsidR="003B51FE" w:rsidRPr="00DF6676" w:rsidRDefault="00E75D39" w:rsidP="003B51FE">
      <w:pPr>
        <w:spacing w:after="0"/>
        <w:rPr>
          <w:rFonts w:asciiTheme="majorHAnsi" w:hAnsiTheme="majorHAnsi" w:cs="Arial"/>
          <w:b/>
        </w:rPr>
      </w:pPr>
      <w:r>
        <w:rPr>
          <w:rFonts w:asciiTheme="majorHAnsi" w:hAnsiTheme="majorHAnsi" w:cs="Arial"/>
          <w:b/>
        </w:rPr>
        <w:t>Desirable Skills/</w:t>
      </w:r>
      <w:r w:rsidR="003B51FE" w:rsidRPr="00DF6676">
        <w:rPr>
          <w:rFonts w:asciiTheme="majorHAnsi" w:hAnsiTheme="majorHAnsi" w:cs="Arial"/>
          <w:b/>
        </w:rPr>
        <w:t>Experience</w:t>
      </w:r>
    </w:p>
    <w:p w:rsidR="00276163" w:rsidRPr="00DF6676" w:rsidRDefault="00276163" w:rsidP="00276163">
      <w:pPr>
        <w:pStyle w:val="ListParagraph"/>
        <w:numPr>
          <w:ilvl w:val="0"/>
          <w:numId w:val="3"/>
        </w:numPr>
        <w:rPr>
          <w:rFonts w:asciiTheme="majorHAnsi" w:hAnsiTheme="majorHAnsi" w:cs="Arial"/>
        </w:rPr>
      </w:pPr>
      <w:r w:rsidRPr="00DF6676">
        <w:rPr>
          <w:rFonts w:asciiTheme="majorHAnsi" w:hAnsiTheme="majorHAnsi" w:cs="Arial"/>
        </w:rPr>
        <w:t xml:space="preserve">Previous </w:t>
      </w:r>
      <w:r w:rsidR="00634BC1">
        <w:rPr>
          <w:rFonts w:asciiTheme="majorHAnsi" w:hAnsiTheme="majorHAnsi" w:cs="Arial"/>
        </w:rPr>
        <w:t xml:space="preserve">or similar </w:t>
      </w:r>
      <w:r w:rsidRPr="00DF6676">
        <w:rPr>
          <w:rFonts w:asciiTheme="majorHAnsi" w:hAnsiTheme="majorHAnsi" w:cs="Arial"/>
        </w:rPr>
        <w:t>technical science / laboratory experience</w:t>
      </w:r>
      <w:r w:rsidR="00B806F6">
        <w:rPr>
          <w:rFonts w:asciiTheme="majorHAnsi" w:hAnsiTheme="majorHAnsi" w:cs="Arial"/>
        </w:rPr>
        <w:t>/</w:t>
      </w:r>
      <w:r w:rsidR="00634BC1">
        <w:rPr>
          <w:rFonts w:asciiTheme="majorHAnsi" w:hAnsiTheme="majorHAnsi" w:cs="Arial"/>
        </w:rPr>
        <w:t>k</w:t>
      </w:r>
      <w:r w:rsidR="00B806F6">
        <w:rPr>
          <w:rFonts w:asciiTheme="majorHAnsi" w:hAnsiTheme="majorHAnsi" w:cs="Arial"/>
        </w:rPr>
        <w:t>nowledge</w:t>
      </w:r>
      <w:r w:rsidR="00634BC1">
        <w:rPr>
          <w:rFonts w:asciiTheme="majorHAnsi" w:hAnsiTheme="majorHAnsi" w:cs="Arial"/>
        </w:rPr>
        <w:t xml:space="preserve"> </w:t>
      </w:r>
    </w:p>
    <w:p w:rsidR="003B51FE" w:rsidRDefault="00276163" w:rsidP="00276163">
      <w:pPr>
        <w:pStyle w:val="ListParagraph"/>
        <w:numPr>
          <w:ilvl w:val="0"/>
          <w:numId w:val="3"/>
        </w:numPr>
        <w:rPr>
          <w:rFonts w:asciiTheme="majorHAnsi" w:hAnsiTheme="majorHAnsi" w:cs="Arial"/>
        </w:rPr>
      </w:pPr>
      <w:r w:rsidRPr="00DF6676">
        <w:rPr>
          <w:rFonts w:asciiTheme="majorHAnsi" w:hAnsiTheme="majorHAnsi" w:cs="Arial"/>
        </w:rPr>
        <w:t>Managing stock and maintaining records</w:t>
      </w:r>
    </w:p>
    <w:p w:rsidR="00E75D39" w:rsidRPr="00DF6676" w:rsidRDefault="00E75D39" w:rsidP="00E75D39">
      <w:pPr>
        <w:pStyle w:val="ListParagraph"/>
        <w:numPr>
          <w:ilvl w:val="0"/>
          <w:numId w:val="3"/>
        </w:numPr>
        <w:rPr>
          <w:rFonts w:asciiTheme="majorHAnsi" w:hAnsiTheme="majorHAnsi" w:cs="Arial"/>
        </w:rPr>
      </w:pPr>
      <w:r w:rsidRPr="00DF6676">
        <w:rPr>
          <w:rFonts w:asciiTheme="majorHAnsi" w:hAnsiTheme="majorHAnsi" w:cs="Arial"/>
        </w:rPr>
        <w:t>Sound working knowledge of current Health &amp; Safety regulations including COSHH</w:t>
      </w:r>
    </w:p>
    <w:p w:rsidR="00276163" w:rsidRPr="00E75D39" w:rsidRDefault="00E75D39" w:rsidP="004A091C">
      <w:pPr>
        <w:pStyle w:val="ListParagraph"/>
        <w:numPr>
          <w:ilvl w:val="0"/>
          <w:numId w:val="3"/>
        </w:numPr>
        <w:spacing w:after="0"/>
        <w:rPr>
          <w:rFonts w:asciiTheme="majorHAnsi" w:hAnsiTheme="majorHAnsi" w:cs="Arial"/>
          <w:b/>
        </w:rPr>
      </w:pPr>
      <w:r w:rsidRPr="00E75D39">
        <w:rPr>
          <w:rFonts w:asciiTheme="majorHAnsi" w:hAnsiTheme="majorHAnsi" w:cs="Arial"/>
        </w:rPr>
        <w:t>GCSE English, Maths &amp; Science</w:t>
      </w:r>
    </w:p>
    <w:p w:rsidR="00276163" w:rsidRPr="00DF6676" w:rsidRDefault="00276163" w:rsidP="00276163">
      <w:pPr>
        <w:pStyle w:val="ListParagraph"/>
        <w:numPr>
          <w:ilvl w:val="0"/>
          <w:numId w:val="9"/>
        </w:numPr>
        <w:rPr>
          <w:rFonts w:asciiTheme="majorHAnsi" w:hAnsiTheme="majorHAnsi" w:cs="Arial"/>
        </w:rPr>
      </w:pPr>
      <w:r w:rsidRPr="00DF6676">
        <w:rPr>
          <w:rFonts w:asciiTheme="majorHAnsi" w:hAnsiTheme="majorHAnsi" w:cs="Arial"/>
        </w:rPr>
        <w:t>Awareness of standard procedures i.e. making up solutions and titrations</w:t>
      </w:r>
    </w:p>
    <w:p w:rsidR="003B51FE" w:rsidRPr="00DF6676" w:rsidRDefault="003B51FE" w:rsidP="00DF6676">
      <w:pPr>
        <w:spacing w:after="0"/>
        <w:rPr>
          <w:rFonts w:asciiTheme="majorHAnsi" w:hAnsiTheme="majorHAnsi" w:cs="Arial"/>
          <w:b/>
        </w:rPr>
      </w:pPr>
      <w:r w:rsidRPr="00DF6676">
        <w:rPr>
          <w:rFonts w:asciiTheme="majorHAnsi" w:hAnsiTheme="majorHAnsi" w:cs="Arial"/>
          <w:b/>
        </w:rPr>
        <w:t>Personal Attributes</w:t>
      </w:r>
      <w:r w:rsidR="002044C8" w:rsidRPr="00DF6676">
        <w:rPr>
          <w:rFonts w:asciiTheme="majorHAnsi" w:hAnsiTheme="majorHAnsi" w:cs="Arial"/>
          <w:b/>
        </w:rPr>
        <w:t xml:space="preserve"> </w:t>
      </w:r>
    </w:p>
    <w:p w:rsidR="00276163" w:rsidRPr="00DF6676" w:rsidRDefault="00276163" w:rsidP="00276163">
      <w:pPr>
        <w:pStyle w:val="ListParagraph"/>
        <w:numPr>
          <w:ilvl w:val="0"/>
          <w:numId w:val="10"/>
        </w:numPr>
        <w:rPr>
          <w:rFonts w:asciiTheme="majorHAnsi" w:hAnsiTheme="majorHAnsi" w:cs="Arial"/>
        </w:rPr>
      </w:pPr>
      <w:r w:rsidRPr="00DF6676">
        <w:rPr>
          <w:rFonts w:asciiTheme="majorHAnsi" w:hAnsiTheme="majorHAnsi" w:cs="Arial"/>
        </w:rPr>
        <w:t>An ability to work well as part of a team and on own initiative</w:t>
      </w:r>
    </w:p>
    <w:p w:rsidR="00276163" w:rsidRPr="00DF6676" w:rsidRDefault="00276163" w:rsidP="00276163">
      <w:pPr>
        <w:pStyle w:val="ListParagraph"/>
        <w:numPr>
          <w:ilvl w:val="3"/>
          <w:numId w:val="10"/>
        </w:numPr>
        <w:ind w:left="709"/>
        <w:rPr>
          <w:rFonts w:asciiTheme="majorHAnsi" w:hAnsiTheme="majorHAnsi" w:cs="Arial"/>
        </w:rPr>
      </w:pPr>
      <w:r w:rsidRPr="00DF6676">
        <w:rPr>
          <w:rFonts w:asciiTheme="majorHAnsi" w:hAnsiTheme="majorHAnsi" w:cs="Arial"/>
        </w:rPr>
        <w:t>Self-motivating with the ability to multi-task</w:t>
      </w:r>
    </w:p>
    <w:p w:rsidR="00C76B49" w:rsidRPr="00DF6676" w:rsidRDefault="00C76B49" w:rsidP="00C76B49">
      <w:pPr>
        <w:pStyle w:val="ListParagraph"/>
        <w:spacing w:after="0" w:line="240" w:lineRule="auto"/>
        <w:rPr>
          <w:rFonts w:asciiTheme="majorHAnsi" w:hAnsiTheme="majorHAnsi" w:cs="Arial"/>
        </w:rPr>
      </w:pPr>
    </w:p>
    <w:p w:rsidR="00276163" w:rsidRPr="00DF6676" w:rsidRDefault="00276163" w:rsidP="00276163">
      <w:pPr>
        <w:spacing w:after="0" w:line="240" w:lineRule="auto"/>
        <w:ind w:firstLine="709"/>
        <w:rPr>
          <w:rFonts w:asciiTheme="majorHAnsi" w:hAnsiTheme="majorHAnsi" w:cs="Arial"/>
        </w:rPr>
      </w:pPr>
    </w:p>
    <w:p w:rsidR="00A742A8" w:rsidRPr="00DF6676" w:rsidRDefault="00A742A8" w:rsidP="00A742A8">
      <w:pPr>
        <w:spacing w:after="0" w:line="240" w:lineRule="auto"/>
        <w:ind w:left="709"/>
        <w:rPr>
          <w:rFonts w:asciiTheme="majorHAnsi" w:hAnsiTheme="majorHAnsi" w:cs="Arial"/>
        </w:rPr>
      </w:pPr>
    </w:p>
    <w:p w:rsidR="00BA2BB0" w:rsidRPr="00DF6676" w:rsidRDefault="00BA2BB0" w:rsidP="00276163">
      <w:pPr>
        <w:spacing w:after="0" w:line="240" w:lineRule="auto"/>
        <w:ind w:firstLine="709"/>
        <w:rPr>
          <w:rFonts w:asciiTheme="majorHAnsi" w:hAnsiTheme="majorHAnsi" w:cs="Arial"/>
        </w:rPr>
      </w:pPr>
    </w:p>
    <w:sectPr w:rsidR="00BA2BB0" w:rsidRPr="00DF6676" w:rsidSect="00276163">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784" w:rsidRDefault="00F41784" w:rsidP="00772EE6">
      <w:pPr>
        <w:spacing w:after="0" w:line="240" w:lineRule="auto"/>
      </w:pPr>
      <w:r>
        <w:separator/>
      </w:r>
    </w:p>
  </w:endnote>
  <w:endnote w:type="continuationSeparator" w:id="0">
    <w:p w:rsidR="00F41784" w:rsidRDefault="00F41784" w:rsidP="0077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F1" w:rsidRDefault="00D75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784" w:rsidRPr="008236DA" w:rsidRDefault="008236DA">
    <w:pPr>
      <w:pStyle w:val="Footer"/>
      <w:rPr>
        <w:rFonts w:ascii="Cambria" w:hAnsi="Cambria"/>
        <w:sz w:val="16"/>
        <w:szCs w:val="16"/>
      </w:rPr>
    </w:pPr>
    <w:proofErr w:type="spellStart"/>
    <w:r w:rsidRPr="008236DA">
      <w:rPr>
        <w:rFonts w:ascii="Cambria" w:hAnsi="Cambria"/>
        <w:sz w:val="16"/>
        <w:szCs w:val="16"/>
      </w:rPr>
      <w:t>ScTech</w:t>
    </w:r>
    <w:r w:rsidR="00603276">
      <w:rPr>
        <w:rFonts w:ascii="Cambria" w:hAnsi="Cambria"/>
        <w:sz w:val="16"/>
        <w:szCs w:val="16"/>
      </w:rPr>
      <w:t>June</w:t>
    </w:r>
    <w:proofErr w:type="spellEnd"/>
    <w:r w:rsidR="00603276">
      <w:rPr>
        <w:rFonts w:ascii="Cambria" w:hAnsi="Cambria"/>
        <w:sz w:val="16"/>
        <w:szCs w:val="16"/>
      </w:rPr>
      <w:t xml:space="preserve"> 1</w:t>
    </w:r>
    <w:r w:rsidR="00D751F1">
      <w:rPr>
        <w:rFonts w:ascii="Cambria" w:hAnsi="Cambria"/>
        <w:sz w:val="16"/>
        <w:szCs w:val="16"/>
      </w:rPr>
      <w:t>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F1" w:rsidRDefault="00D75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784" w:rsidRDefault="00F41784" w:rsidP="00772EE6">
      <w:pPr>
        <w:spacing w:after="0" w:line="240" w:lineRule="auto"/>
      </w:pPr>
      <w:r>
        <w:separator/>
      </w:r>
    </w:p>
  </w:footnote>
  <w:footnote w:type="continuationSeparator" w:id="0">
    <w:p w:rsidR="00F41784" w:rsidRDefault="00F41784" w:rsidP="00772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F1" w:rsidRDefault="00D75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6DA" w:rsidRDefault="008236DA" w:rsidP="00E2469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F1" w:rsidRDefault="00D75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D16"/>
    <w:multiLevelType w:val="hybridMultilevel"/>
    <w:tmpl w:val="8FF6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227E5"/>
    <w:multiLevelType w:val="hybridMultilevel"/>
    <w:tmpl w:val="9116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54377"/>
    <w:multiLevelType w:val="hybridMultilevel"/>
    <w:tmpl w:val="DF9A9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4189D"/>
    <w:multiLevelType w:val="hybridMultilevel"/>
    <w:tmpl w:val="FC46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786"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D6F54"/>
    <w:multiLevelType w:val="hybridMultilevel"/>
    <w:tmpl w:val="797A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47B0D"/>
    <w:multiLevelType w:val="hybridMultilevel"/>
    <w:tmpl w:val="D2C0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144E8"/>
    <w:multiLevelType w:val="hybridMultilevel"/>
    <w:tmpl w:val="538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20FB5"/>
    <w:multiLevelType w:val="hybridMultilevel"/>
    <w:tmpl w:val="12D2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CA1A7D"/>
    <w:multiLevelType w:val="hybridMultilevel"/>
    <w:tmpl w:val="B7DAC7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4573DB"/>
    <w:multiLevelType w:val="hybridMultilevel"/>
    <w:tmpl w:val="D89C5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4E1A92"/>
    <w:multiLevelType w:val="hybridMultilevel"/>
    <w:tmpl w:val="28E4F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75793"/>
    <w:multiLevelType w:val="hybridMultilevel"/>
    <w:tmpl w:val="46EADA8E"/>
    <w:lvl w:ilvl="0" w:tplc="4CA4903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1"/>
  </w:num>
  <w:num w:numId="6">
    <w:abstractNumId w:val="1"/>
  </w:num>
  <w:num w:numId="7">
    <w:abstractNumId w:val="7"/>
  </w:num>
  <w:num w:numId="8">
    <w:abstractNumId w:val="8"/>
  </w:num>
  <w:num w:numId="9">
    <w:abstractNumId w:val="3"/>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8A"/>
    <w:rsid w:val="000321F3"/>
    <w:rsid w:val="0009383F"/>
    <w:rsid w:val="000D63F1"/>
    <w:rsid w:val="000F614A"/>
    <w:rsid w:val="00115C15"/>
    <w:rsid w:val="00155370"/>
    <w:rsid w:val="001F60CC"/>
    <w:rsid w:val="002044C8"/>
    <w:rsid w:val="0020678C"/>
    <w:rsid w:val="00276163"/>
    <w:rsid w:val="002E07BA"/>
    <w:rsid w:val="0030528B"/>
    <w:rsid w:val="003B51FE"/>
    <w:rsid w:val="003E2039"/>
    <w:rsid w:val="00403648"/>
    <w:rsid w:val="00405AA4"/>
    <w:rsid w:val="00475A82"/>
    <w:rsid w:val="004B1CFE"/>
    <w:rsid w:val="00545919"/>
    <w:rsid w:val="00603276"/>
    <w:rsid w:val="006274DE"/>
    <w:rsid w:val="00634BC1"/>
    <w:rsid w:val="006502D1"/>
    <w:rsid w:val="00660F8F"/>
    <w:rsid w:val="006A5847"/>
    <w:rsid w:val="00772EE6"/>
    <w:rsid w:val="00777132"/>
    <w:rsid w:val="007841DD"/>
    <w:rsid w:val="007A6A22"/>
    <w:rsid w:val="007E2337"/>
    <w:rsid w:val="0081149D"/>
    <w:rsid w:val="008236DA"/>
    <w:rsid w:val="00862759"/>
    <w:rsid w:val="0088342C"/>
    <w:rsid w:val="008D37C9"/>
    <w:rsid w:val="008D59FA"/>
    <w:rsid w:val="00941D05"/>
    <w:rsid w:val="009617ED"/>
    <w:rsid w:val="009B1651"/>
    <w:rsid w:val="009B626C"/>
    <w:rsid w:val="009D61F6"/>
    <w:rsid w:val="00A67063"/>
    <w:rsid w:val="00A742A8"/>
    <w:rsid w:val="00AC3865"/>
    <w:rsid w:val="00AD6262"/>
    <w:rsid w:val="00B806F6"/>
    <w:rsid w:val="00BA2BB0"/>
    <w:rsid w:val="00BE17AF"/>
    <w:rsid w:val="00BF1AF9"/>
    <w:rsid w:val="00C76B49"/>
    <w:rsid w:val="00C81FDE"/>
    <w:rsid w:val="00CA3D7D"/>
    <w:rsid w:val="00CB4285"/>
    <w:rsid w:val="00CE3B1B"/>
    <w:rsid w:val="00CF5248"/>
    <w:rsid w:val="00D14512"/>
    <w:rsid w:val="00D540E9"/>
    <w:rsid w:val="00D751F1"/>
    <w:rsid w:val="00D810AC"/>
    <w:rsid w:val="00DF6676"/>
    <w:rsid w:val="00E02799"/>
    <w:rsid w:val="00E13B46"/>
    <w:rsid w:val="00E24698"/>
    <w:rsid w:val="00E33ED7"/>
    <w:rsid w:val="00E46A7A"/>
    <w:rsid w:val="00E75D39"/>
    <w:rsid w:val="00EA5026"/>
    <w:rsid w:val="00F41784"/>
    <w:rsid w:val="00F5218A"/>
    <w:rsid w:val="00FC39DB"/>
    <w:rsid w:val="00FF2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335E3B56"/>
  <w15:docId w15:val="{AD42E0CE-2057-4014-81F1-171DC63E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9DB"/>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0E9"/>
    <w:pPr>
      <w:ind w:left="720"/>
      <w:contextualSpacing/>
    </w:pPr>
  </w:style>
  <w:style w:type="paragraph" w:styleId="Header">
    <w:name w:val="header"/>
    <w:basedOn w:val="Normal"/>
    <w:link w:val="HeaderChar"/>
    <w:uiPriority w:val="99"/>
    <w:unhideWhenUsed/>
    <w:rsid w:val="00772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EE6"/>
  </w:style>
  <w:style w:type="paragraph" w:styleId="Footer">
    <w:name w:val="footer"/>
    <w:basedOn w:val="Normal"/>
    <w:link w:val="FooterChar"/>
    <w:uiPriority w:val="99"/>
    <w:unhideWhenUsed/>
    <w:rsid w:val="00772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EE6"/>
  </w:style>
  <w:style w:type="character" w:styleId="CommentReference">
    <w:name w:val="annotation reference"/>
    <w:basedOn w:val="DefaultParagraphFont"/>
    <w:uiPriority w:val="99"/>
    <w:semiHidden/>
    <w:unhideWhenUsed/>
    <w:rsid w:val="00C76B49"/>
    <w:rPr>
      <w:sz w:val="16"/>
      <w:szCs w:val="16"/>
    </w:rPr>
  </w:style>
  <w:style w:type="paragraph" w:styleId="CommentText">
    <w:name w:val="annotation text"/>
    <w:basedOn w:val="Normal"/>
    <w:link w:val="CommentTextChar"/>
    <w:uiPriority w:val="99"/>
    <w:semiHidden/>
    <w:unhideWhenUsed/>
    <w:rsid w:val="00C76B49"/>
    <w:rPr>
      <w:sz w:val="20"/>
      <w:szCs w:val="20"/>
    </w:rPr>
  </w:style>
  <w:style w:type="character" w:customStyle="1" w:styleId="CommentTextChar">
    <w:name w:val="Comment Text Char"/>
    <w:basedOn w:val="DefaultParagraphFont"/>
    <w:link w:val="CommentText"/>
    <w:uiPriority w:val="99"/>
    <w:semiHidden/>
    <w:rsid w:val="00C76B49"/>
    <w:rPr>
      <w:lang w:val="en-GB"/>
    </w:rPr>
  </w:style>
  <w:style w:type="paragraph" w:styleId="CommentSubject">
    <w:name w:val="annotation subject"/>
    <w:basedOn w:val="CommentText"/>
    <w:next w:val="CommentText"/>
    <w:link w:val="CommentSubjectChar"/>
    <w:uiPriority w:val="99"/>
    <w:semiHidden/>
    <w:unhideWhenUsed/>
    <w:rsid w:val="00C76B49"/>
    <w:rPr>
      <w:b/>
      <w:bCs/>
    </w:rPr>
  </w:style>
  <w:style w:type="character" w:customStyle="1" w:styleId="CommentSubjectChar">
    <w:name w:val="Comment Subject Char"/>
    <w:basedOn w:val="CommentTextChar"/>
    <w:link w:val="CommentSubject"/>
    <w:uiPriority w:val="99"/>
    <w:semiHidden/>
    <w:rsid w:val="00C76B49"/>
    <w:rPr>
      <w:b/>
      <w:bCs/>
      <w:lang w:val="en-GB"/>
    </w:rPr>
  </w:style>
  <w:style w:type="paragraph" w:styleId="Revision">
    <w:name w:val="Revision"/>
    <w:hidden/>
    <w:uiPriority w:val="99"/>
    <w:semiHidden/>
    <w:rsid w:val="00C76B49"/>
    <w:rPr>
      <w:sz w:val="22"/>
      <w:szCs w:val="22"/>
      <w:lang w:val="en-GB"/>
    </w:rPr>
  </w:style>
  <w:style w:type="paragraph" w:styleId="BalloonText">
    <w:name w:val="Balloon Text"/>
    <w:basedOn w:val="Normal"/>
    <w:link w:val="BalloonTextChar"/>
    <w:uiPriority w:val="99"/>
    <w:semiHidden/>
    <w:unhideWhenUsed/>
    <w:rsid w:val="00C76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49"/>
    <w:rPr>
      <w:rFonts w:ascii="Tahoma" w:hAnsi="Tahoma" w:cs="Tahoma"/>
      <w:sz w:val="16"/>
      <w:szCs w:val="16"/>
      <w:lang w:val="en-GB"/>
    </w:rPr>
  </w:style>
  <w:style w:type="paragraph" w:styleId="BodyTextIndent2">
    <w:name w:val="Body Text Indent 2"/>
    <w:basedOn w:val="Normal"/>
    <w:link w:val="BodyTextIndent2Char"/>
    <w:semiHidden/>
    <w:rsid w:val="00C81FDE"/>
    <w:pPr>
      <w:spacing w:after="0" w:line="240" w:lineRule="auto"/>
      <w:ind w:left="720" w:hanging="72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semiHidden/>
    <w:rsid w:val="00C81FDE"/>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2D4B1.23459BB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6F761-135E-473B-A362-ECA534D8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doy</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findir</dc:creator>
  <cp:lastModifiedBy>Jane.Willis</cp:lastModifiedBy>
  <cp:revision>9</cp:revision>
  <cp:lastPrinted>2012-07-18T14:35:00Z</cp:lastPrinted>
  <dcterms:created xsi:type="dcterms:W3CDTF">2017-05-24T16:28:00Z</dcterms:created>
  <dcterms:modified xsi:type="dcterms:W3CDTF">2018-06-07T15:48:00Z</dcterms:modified>
</cp:coreProperties>
</file>