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238" w:rsidRDefault="00040BE1" w:rsidP="00E82473">
      <w:pPr>
        <w:pStyle w:val="Heading1"/>
        <w:rPr>
          <w:lang w:eastAsia="en-GB"/>
        </w:rPr>
      </w:pPr>
      <w:bookmarkStart w:id="0" w:name="_GoBack"/>
      <w:bookmarkEnd w:id="0"/>
      <w:r>
        <w:rPr>
          <w:lang w:eastAsia="en-GB"/>
        </w:rPr>
        <w:t>January 2018</w:t>
      </w:r>
    </w:p>
    <w:p w:rsidR="00B70238" w:rsidRDefault="00040BE1">
      <w:pPr>
        <w:widowControl w:val="0"/>
        <w:rPr>
          <w:rFonts w:ascii="Open Sans" w:hAnsi="Open Sans" w:cs="Open Sans"/>
          <w:color w:val="000000"/>
          <w:kern w:val="28"/>
          <w:sz w:val="20"/>
          <w:szCs w:val="20"/>
          <w:lang w:eastAsia="en-GB"/>
        </w:rPr>
      </w:pPr>
      <w:r>
        <w:rPr>
          <w:rFonts w:ascii="Open Sans" w:hAnsi="Open Sans" w:cs="Open Sans"/>
          <w:color w:val="000000"/>
          <w:kern w:val="28"/>
          <w:sz w:val="20"/>
          <w:szCs w:val="20"/>
          <w:lang w:eastAsia="en-GB"/>
        </w:rPr>
        <w:t>Dear Applicant</w:t>
      </w:r>
    </w:p>
    <w:p w:rsidR="00B70238" w:rsidRDefault="00040BE1">
      <w:pPr>
        <w:widowControl w:val="0"/>
        <w:rPr>
          <w:rFonts w:ascii="Open Sans" w:hAnsi="Open Sans" w:cs="Open Sans"/>
          <w:color w:val="000000"/>
          <w:kern w:val="28"/>
          <w:sz w:val="20"/>
          <w:szCs w:val="20"/>
          <w:lang w:eastAsia="en-GB"/>
        </w:rPr>
      </w:pPr>
      <w:r>
        <w:rPr>
          <w:rFonts w:ascii="Open Sans" w:hAnsi="Open Sans" w:cs="Open Sans"/>
          <w:color w:val="000000"/>
          <w:kern w:val="28"/>
          <w:sz w:val="20"/>
          <w:szCs w:val="20"/>
          <w:lang w:eastAsia="en-GB"/>
        </w:rPr>
        <w:t> </w:t>
      </w:r>
    </w:p>
    <w:p w:rsidR="00B70238" w:rsidRDefault="00040BE1">
      <w:pPr>
        <w:pStyle w:val="Header"/>
        <w:jc w:val="both"/>
        <w:rPr>
          <w:rFonts w:ascii="Open Sans" w:hAnsi="Open Sans" w:cs="Open Sans"/>
          <w:sz w:val="20"/>
          <w:szCs w:val="20"/>
        </w:rPr>
      </w:pPr>
      <w:r>
        <w:rPr>
          <w:rFonts w:ascii="Open Sans" w:hAnsi="Open Sans" w:cs="Open Sans"/>
          <w:sz w:val="20"/>
          <w:szCs w:val="20"/>
        </w:rPr>
        <w:t>We are delighted that you have decided to request the details about the post of Coordinator of French and Spanish at The Towers.  I do hope that the information you find in this letter will help you with your decision about applying for the post.  What you</w:t>
      </w:r>
      <w:r>
        <w:rPr>
          <w:rFonts w:ascii="Open Sans" w:hAnsi="Open Sans" w:cs="Open Sans"/>
          <w:sz w:val="20"/>
          <w:szCs w:val="20"/>
        </w:rPr>
        <w:t xml:space="preserve"> will read should give you a sense of the nature of our school but if you have any questions or would like to visit the school, please contact us on the school telephone number or email address above.</w:t>
      </w:r>
    </w:p>
    <w:p w:rsidR="00B70238" w:rsidRDefault="00B70238">
      <w:pPr>
        <w:pStyle w:val="Header"/>
        <w:jc w:val="both"/>
        <w:rPr>
          <w:rFonts w:ascii="Open Sans" w:hAnsi="Open Sans" w:cs="Open Sans"/>
          <w:sz w:val="20"/>
          <w:szCs w:val="20"/>
        </w:rPr>
      </w:pPr>
    </w:p>
    <w:p w:rsidR="00B70238" w:rsidRDefault="00040BE1">
      <w:pPr>
        <w:pStyle w:val="Header"/>
        <w:jc w:val="both"/>
        <w:rPr>
          <w:rFonts w:ascii="Open Sans" w:hAnsi="Open Sans" w:cs="Open Sans"/>
          <w:sz w:val="20"/>
          <w:szCs w:val="20"/>
        </w:rPr>
      </w:pPr>
      <w:r>
        <w:rPr>
          <w:rFonts w:ascii="Open Sans" w:hAnsi="Open Sans" w:cs="Open Sans"/>
          <w:sz w:val="20"/>
          <w:szCs w:val="20"/>
        </w:rPr>
        <w:t>The Towers takes children from the ages of 4 to 16.  W</w:t>
      </w:r>
      <w:r>
        <w:rPr>
          <w:rFonts w:ascii="Open Sans" w:hAnsi="Open Sans" w:cs="Open Sans"/>
          <w:sz w:val="20"/>
          <w:szCs w:val="20"/>
        </w:rPr>
        <w:t>e are very proud of the many varied achievements of our pupils and the GCSE results particularly as we are non-selective.  These results are due to dedicated and enthusiastic teachers and support staff who are eager to share best practice in all discipline</w:t>
      </w:r>
      <w:r>
        <w:rPr>
          <w:rFonts w:ascii="Open Sans" w:hAnsi="Open Sans" w:cs="Open Sans"/>
          <w:sz w:val="20"/>
          <w:szCs w:val="20"/>
        </w:rPr>
        <w:t>s.</w:t>
      </w:r>
    </w:p>
    <w:p w:rsidR="00B70238" w:rsidRDefault="00B70238">
      <w:pPr>
        <w:pStyle w:val="Header"/>
        <w:jc w:val="both"/>
        <w:rPr>
          <w:rFonts w:ascii="Open Sans" w:hAnsi="Open Sans" w:cs="Open Sans"/>
          <w:sz w:val="20"/>
          <w:szCs w:val="20"/>
        </w:rPr>
      </w:pPr>
    </w:p>
    <w:p w:rsidR="00B70238" w:rsidRDefault="00040BE1">
      <w:pPr>
        <w:pStyle w:val="Header"/>
        <w:jc w:val="both"/>
        <w:rPr>
          <w:rFonts w:ascii="Open Sans" w:hAnsi="Open Sans" w:cs="Open Sans"/>
          <w:sz w:val="20"/>
          <w:szCs w:val="20"/>
        </w:rPr>
      </w:pPr>
      <w:r>
        <w:rPr>
          <w:rFonts w:ascii="Open Sans" w:hAnsi="Open Sans" w:cs="Open Sans"/>
          <w:sz w:val="20"/>
          <w:szCs w:val="20"/>
        </w:rPr>
        <w:t xml:space="preserve">Our school motto is ‘semper fidelis’, always faithful.  We are a strong Catholic community which welcomes children of all faiths and none in which every member of staff </w:t>
      </w:r>
      <w:proofErr w:type="gramStart"/>
      <w:r>
        <w:rPr>
          <w:rFonts w:ascii="Open Sans" w:hAnsi="Open Sans" w:cs="Open Sans"/>
          <w:sz w:val="20"/>
          <w:szCs w:val="20"/>
        </w:rPr>
        <w:t>makes a contribution</w:t>
      </w:r>
      <w:proofErr w:type="gramEnd"/>
      <w:r>
        <w:rPr>
          <w:rFonts w:ascii="Open Sans" w:hAnsi="Open Sans" w:cs="Open Sans"/>
          <w:sz w:val="20"/>
          <w:szCs w:val="20"/>
        </w:rPr>
        <w:t xml:space="preserve"> to the spiritual and moral life of the school.  We do this as </w:t>
      </w:r>
      <w:r>
        <w:rPr>
          <w:rFonts w:ascii="Open Sans" w:hAnsi="Open Sans" w:cs="Open Sans"/>
          <w:sz w:val="20"/>
          <w:szCs w:val="20"/>
        </w:rPr>
        <w:t xml:space="preserve">role models in our relationships with students and in the way in which we work together. </w:t>
      </w:r>
    </w:p>
    <w:p w:rsidR="00B70238" w:rsidRDefault="00B70238">
      <w:pPr>
        <w:pStyle w:val="Header"/>
        <w:jc w:val="both"/>
        <w:rPr>
          <w:rFonts w:ascii="Open Sans" w:hAnsi="Open Sans" w:cs="Open Sans"/>
          <w:sz w:val="20"/>
          <w:szCs w:val="20"/>
        </w:rPr>
      </w:pPr>
    </w:p>
    <w:p w:rsidR="00B70238" w:rsidRDefault="00040BE1">
      <w:pPr>
        <w:pStyle w:val="Header"/>
        <w:jc w:val="both"/>
        <w:rPr>
          <w:rFonts w:ascii="Open Sans" w:hAnsi="Open Sans" w:cs="Open Sans"/>
          <w:sz w:val="20"/>
          <w:szCs w:val="20"/>
        </w:rPr>
      </w:pPr>
      <w:r>
        <w:rPr>
          <w:rFonts w:ascii="Open Sans" w:hAnsi="Open Sans" w:cs="Open Sans"/>
          <w:sz w:val="20"/>
          <w:szCs w:val="20"/>
        </w:rPr>
        <w:t>We believe in ‘learning together’ and there is a great emphasis placed on relationships and respect within our community.  We have an extremely strong code of conduc</w:t>
      </w:r>
      <w:r>
        <w:rPr>
          <w:rFonts w:ascii="Open Sans" w:hAnsi="Open Sans" w:cs="Open Sans"/>
          <w:sz w:val="20"/>
          <w:szCs w:val="20"/>
        </w:rPr>
        <w:t xml:space="preserve">t; standards of </w:t>
      </w:r>
      <w:proofErr w:type="spellStart"/>
      <w:r>
        <w:rPr>
          <w:rFonts w:ascii="Open Sans" w:hAnsi="Open Sans" w:cs="Open Sans"/>
          <w:sz w:val="20"/>
          <w:szCs w:val="20"/>
        </w:rPr>
        <w:t>behaviour</w:t>
      </w:r>
      <w:proofErr w:type="spellEnd"/>
      <w:r>
        <w:rPr>
          <w:rFonts w:ascii="Open Sans" w:hAnsi="Open Sans" w:cs="Open Sans"/>
          <w:sz w:val="20"/>
          <w:szCs w:val="20"/>
        </w:rPr>
        <w:t xml:space="preserve"> are good and our students enjoy learning!</w:t>
      </w:r>
    </w:p>
    <w:p w:rsidR="00B70238" w:rsidRDefault="00B70238">
      <w:pPr>
        <w:pStyle w:val="Header"/>
        <w:jc w:val="both"/>
        <w:rPr>
          <w:rFonts w:ascii="Open Sans" w:hAnsi="Open Sans" w:cs="Open Sans"/>
          <w:sz w:val="20"/>
          <w:szCs w:val="20"/>
        </w:rPr>
      </w:pPr>
    </w:p>
    <w:p w:rsidR="00B70238" w:rsidRDefault="00040BE1">
      <w:pPr>
        <w:pStyle w:val="Header"/>
        <w:jc w:val="both"/>
        <w:rPr>
          <w:rFonts w:ascii="Open Sans" w:hAnsi="Open Sans" w:cs="Open Sans"/>
          <w:sz w:val="20"/>
          <w:szCs w:val="20"/>
        </w:rPr>
      </w:pPr>
      <w:r>
        <w:rPr>
          <w:rFonts w:ascii="Open Sans" w:hAnsi="Open Sans" w:cs="Open Sans"/>
          <w:sz w:val="20"/>
          <w:szCs w:val="20"/>
        </w:rPr>
        <w:t>The Towers has certainly gone from strength to strength and if you feel that you would like to play a part in its continued success I would be delighted to receive your application.  In o</w:t>
      </w:r>
      <w:r>
        <w:rPr>
          <w:rFonts w:ascii="Open Sans" w:hAnsi="Open Sans" w:cs="Open Sans"/>
          <w:sz w:val="20"/>
          <w:szCs w:val="20"/>
        </w:rPr>
        <w:t>rder to continue with your application you need to complete and return the application form with a covering letter highlighting why you would be suitable for the post.  Our Child Protection Policy, KCSiE (Keeping Children Safe in Education) the statutory g</w:t>
      </w:r>
      <w:r>
        <w:rPr>
          <w:rFonts w:ascii="Open Sans" w:hAnsi="Open Sans" w:cs="Open Sans"/>
          <w:sz w:val="20"/>
          <w:szCs w:val="20"/>
        </w:rPr>
        <w:t xml:space="preserve">uidance from the </w:t>
      </w:r>
      <w:proofErr w:type="spellStart"/>
      <w:r>
        <w:rPr>
          <w:rFonts w:ascii="Open Sans" w:hAnsi="Open Sans" w:cs="Open Sans"/>
          <w:sz w:val="20"/>
          <w:szCs w:val="20"/>
        </w:rPr>
        <w:t>DfE</w:t>
      </w:r>
      <w:proofErr w:type="spellEnd"/>
      <w:r>
        <w:rPr>
          <w:rFonts w:ascii="Open Sans" w:hAnsi="Open Sans" w:cs="Open Sans"/>
          <w:sz w:val="20"/>
          <w:szCs w:val="20"/>
        </w:rPr>
        <w:t xml:space="preserve"> and Staff Code of Conduct, can be found on our website and should be read prior to your being called for interview.</w:t>
      </w:r>
    </w:p>
    <w:p w:rsidR="00B70238" w:rsidRDefault="00B70238">
      <w:pPr>
        <w:pStyle w:val="Header"/>
        <w:jc w:val="both"/>
        <w:rPr>
          <w:rFonts w:ascii="Open Sans" w:hAnsi="Open Sans" w:cs="Open Sans"/>
          <w:sz w:val="20"/>
          <w:szCs w:val="20"/>
        </w:rPr>
      </w:pPr>
    </w:p>
    <w:p w:rsidR="00B70238" w:rsidRDefault="00040BE1">
      <w:pPr>
        <w:widowControl w:val="0"/>
        <w:rPr>
          <w:rFonts w:ascii="Open Sans" w:hAnsi="Open Sans" w:cs="Open Sans"/>
          <w:color w:val="000000"/>
          <w:kern w:val="28"/>
          <w:sz w:val="20"/>
          <w:szCs w:val="20"/>
          <w:lang w:eastAsia="en-GB"/>
        </w:rPr>
      </w:pPr>
      <w:r>
        <w:rPr>
          <w:rFonts w:ascii="Open Sans" w:hAnsi="Open Sans" w:cs="Open Sans"/>
          <w:color w:val="000000"/>
          <w:kern w:val="28"/>
          <w:sz w:val="20"/>
          <w:szCs w:val="20"/>
          <w:lang w:eastAsia="en-GB"/>
        </w:rPr>
        <w:t>Applicants must be aware that as part of our safeguarding process we reserve the right to contact any previous employe</w:t>
      </w:r>
      <w:r>
        <w:rPr>
          <w:rFonts w:ascii="Open Sans" w:hAnsi="Open Sans" w:cs="Open Sans"/>
          <w:color w:val="000000"/>
          <w:kern w:val="28"/>
          <w:sz w:val="20"/>
          <w:szCs w:val="20"/>
          <w:lang w:eastAsia="en-GB"/>
        </w:rPr>
        <w:t xml:space="preserve">r and it is usual practice for us to contact referees prior to interview.  If called for interview you would need to advise us if adjustments are necessary </w:t>
      </w:r>
      <w:proofErr w:type="gramStart"/>
      <w:r>
        <w:rPr>
          <w:rFonts w:ascii="Open Sans" w:hAnsi="Open Sans" w:cs="Open Sans"/>
          <w:color w:val="000000"/>
          <w:kern w:val="28"/>
          <w:sz w:val="20"/>
          <w:szCs w:val="20"/>
          <w:lang w:eastAsia="en-GB"/>
        </w:rPr>
        <w:t>in order for</w:t>
      </w:r>
      <w:proofErr w:type="gramEnd"/>
      <w:r>
        <w:rPr>
          <w:rFonts w:ascii="Open Sans" w:hAnsi="Open Sans" w:cs="Open Sans"/>
          <w:color w:val="000000"/>
          <w:kern w:val="28"/>
          <w:sz w:val="20"/>
          <w:szCs w:val="20"/>
          <w:lang w:eastAsia="en-GB"/>
        </w:rPr>
        <w:t xml:space="preserve"> you to fully participate in the interview process.  The Towers is an equal opportunitie</w:t>
      </w:r>
      <w:r>
        <w:rPr>
          <w:rFonts w:ascii="Open Sans" w:hAnsi="Open Sans" w:cs="Open Sans"/>
          <w:color w:val="000000"/>
          <w:kern w:val="28"/>
          <w:sz w:val="20"/>
          <w:szCs w:val="20"/>
          <w:lang w:eastAsia="en-GB"/>
        </w:rPr>
        <w:t>s employer.</w:t>
      </w:r>
    </w:p>
    <w:p w:rsidR="00B70238" w:rsidRDefault="00B70238">
      <w:pPr>
        <w:widowControl w:val="0"/>
        <w:rPr>
          <w:rFonts w:ascii="Open Sans" w:hAnsi="Open Sans" w:cs="Open Sans"/>
          <w:color w:val="000000"/>
          <w:kern w:val="28"/>
          <w:sz w:val="20"/>
          <w:szCs w:val="20"/>
          <w:lang w:eastAsia="en-GB"/>
        </w:rPr>
      </w:pPr>
    </w:p>
    <w:p w:rsidR="00B70238" w:rsidRDefault="00040BE1">
      <w:pPr>
        <w:widowControl w:val="0"/>
        <w:rPr>
          <w:rFonts w:ascii="Open Sans" w:hAnsi="Open Sans" w:cs="Open Sans"/>
          <w:color w:val="000000"/>
          <w:kern w:val="28"/>
          <w:sz w:val="20"/>
          <w:szCs w:val="20"/>
          <w:lang w:eastAsia="en-GB"/>
        </w:rPr>
      </w:pPr>
      <w:r>
        <w:rPr>
          <w:rFonts w:ascii="Open Sans" w:hAnsi="Open Sans" w:cs="Open Sans"/>
          <w:color w:val="000000"/>
          <w:kern w:val="28"/>
          <w:sz w:val="20"/>
          <w:szCs w:val="20"/>
          <w:lang w:eastAsia="en-GB"/>
        </w:rPr>
        <w:t>Yours sincerely</w:t>
      </w:r>
    </w:p>
    <w:p w:rsidR="00B70238" w:rsidRDefault="00B70238">
      <w:pPr>
        <w:widowControl w:val="0"/>
        <w:rPr>
          <w:rFonts w:ascii="Open Sans" w:hAnsi="Open Sans" w:cs="Open Sans"/>
          <w:color w:val="000000"/>
          <w:kern w:val="28"/>
          <w:sz w:val="20"/>
          <w:szCs w:val="20"/>
          <w:lang w:eastAsia="en-GB"/>
        </w:rPr>
      </w:pPr>
    </w:p>
    <w:p w:rsidR="00B70238" w:rsidRDefault="00040BE1">
      <w:pPr>
        <w:widowControl w:val="0"/>
        <w:rPr>
          <w:rFonts w:ascii="Open Sans" w:hAnsi="Open Sans" w:cs="Open Sans"/>
          <w:color w:val="000000"/>
          <w:kern w:val="28"/>
          <w:sz w:val="20"/>
          <w:szCs w:val="20"/>
          <w:lang w:eastAsia="en-GB"/>
        </w:rPr>
      </w:pPr>
      <w:r>
        <w:rPr>
          <w:rFonts w:ascii="Open Sans" w:hAnsi="Open Sans" w:cs="Open Sans"/>
          <w:noProof/>
          <w:color w:val="000000"/>
          <w:kern w:val="28"/>
          <w:sz w:val="20"/>
          <w:szCs w:val="20"/>
        </w:rPr>
        <w:drawing>
          <wp:inline distT="0" distB="0" distL="0" distR="0">
            <wp:extent cx="962025" cy="38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relf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385725"/>
                    </a:xfrm>
                    <a:prstGeom prst="rect">
                      <a:avLst/>
                    </a:prstGeom>
                  </pic:spPr>
                </pic:pic>
              </a:graphicData>
            </a:graphic>
          </wp:inline>
        </w:drawing>
      </w:r>
    </w:p>
    <w:p w:rsidR="00B70238" w:rsidRDefault="00B70238">
      <w:pPr>
        <w:widowControl w:val="0"/>
        <w:rPr>
          <w:rFonts w:ascii="Open Sans" w:hAnsi="Open Sans" w:cs="Open Sans"/>
          <w:color w:val="000000"/>
          <w:kern w:val="28"/>
          <w:sz w:val="20"/>
          <w:szCs w:val="20"/>
          <w:lang w:eastAsia="en-GB"/>
        </w:rPr>
      </w:pPr>
    </w:p>
    <w:p w:rsidR="00B70238" w:rsidRDefault="00B70238">
      <w:pPr>
        <w:widowControl w:val="0"/>
        <w:rPr>
          <w:rFonts w:ascii="Open Sans" w:hAnsi="Open Sans" w:cs="Open Sans"/>
          <w:color w:val="000000"/>
          <w:kern w:val="28"/>
          <w:sz w:val="20"/>
          <w:szCs w:val="20"/>
          <w:lang w:eastAsia="en-GB"/>
        </w:rPr>
      </w:pPr>
    </w:p>
    <w:p w:rsidR="00B70238" w:rsidRDefault="00040BE1">
      <w:pPr>
        <w:widowControl w:val="0"/>
        <w:rPr>
          <w:rFonts w:ascii="Open Sans" w:hAnsi="Open Sans" w:cs="Open Sans"/>
          <w:color w:val="000000"/>
          <w:kern w:val="28"/>
          <w:sz w:val="20"/>
          <w:szCs w:val="20"/>
          <w:lang w:eastAsia="en-GB"/>
        </w:rPr>
      </w:pPr>
      <w:r>
        <w:rPr>
          <w:rFonts w:ascii="Open Sans" w:hAnsi="Open Sans" w:cs="Open Sans"/>
          <w:color w:val="000000"/>
          <w:kern w:val="28"/>
          <w:sz w:val="20"/>
          <w:szCs w:val="20"/>
          <w:lang w:eastAsia="en-GB"/>
        </w:rPr>
        <w:t>Clare Trelfa (Mrs)</w:t>
      </w:r>
    </w:p>
    <w:p w:rsidR="00B70238" w:rsidRDefault="00040BE1">
      <w:pPr>
        <w:widowControl w:val="0"/>
        <w:rPr>
          <w:rFonts w:ascii="Open Sans" w:hAnsi="Open Sans" w:cs="Open Sans"/>
          <w:sz w:val="20"/>
          <w:szCs w:val="20"/>
        </w:rPr>
      </w:pPr>
      <w:r>
        <w:rPr>
          <w:rFonts w:ascii="Open Sans" w:hAnsi="Open Sans" w:cs="Open Sans"/>
          <w:color w:val="000000"/>
          <w:kern w:val="28"/>
          <w:sz w:val="20"/>
          <w:szCs w:val="20"/>
          <w:lang w:eastAsia="en-GB"/>
        </w:rPr>
        <w:lastRenderedPageBreak/>
        <w:t>Headmistress</w:t>
      </w:r>
    </w:p>
    <w:p w:rsidR="00B70238" w:rsidRDefault="00B70238"/>
    <w:sectPr w:rsidR="00B70238">
      <w:headerReference w:type="first" r:id="rId8"/>
      <w:footerReference w:type="first" r:id="rId9"/>
      <w:pgSz w:w="11900" w:h="1682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E1" w:rsidRDefault="00040BE1">
      <w:r>
        <w:separator/>
      </w:r>
    </w:p>
  </w:endnote>
  <w:endnote w:type="continuationSeparator" w:id="0">
    <w:p w:rsidR="00040BE1" w:rsidRDefault="0004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38" w:rsidRDefault="00040BE1">
    <w:pPr>
      <w:pStyle w:val="Footer"/>
    </w:pPr>
    <w:r>
      <w:rPr>
        <w:noProof/>
      </w:rPr>
      <w:drawing>
        <wp:anchor distT="0" distB="0" distL="114300" distR="114300" simplePos="0" relativeHeight="251681792" behindDoc="1" locked="0" layoutInCell="1" allowOverlap="1">
          <wp:simplePos x="0" y="0"/>
          <wp:positionH relativeFrom="column">
            <wp:posOffset>4739640</wp:posOffset>
          </wp:positionH>
          <wp:positionV relativeFrom="paragraph">
            <wp:posOffset>75744</wp:posOffset>
          </wp:positionV>
          <wp:extent cx="1600200" cy="50355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_Logo_High-Res_Horizontal_BW.jpg"/>
                  <pic:cNvPicPr/>
                </pic:nvPicPr>
                <pic:blipFill>
                  <a:blip r:embed="rId1">
                    <a:extLst>
                      <a:ext uri="{28A0092B-C50C-407E-A947-70E740481C1C}">
                        <a14:useLocalDpi xmlns:a14="http://schemas.microsoft.com/office/drawing/2010/main" val="0"/>
                      </a:ext>
                    </a:extLst>
                  </a:blip>
                  <a:stretch>
                    <a:fillRect/>
                  </a:stretch>
                </pic:blipFill>
                <pic:spPr>
                  <a:xfrm>
                    <a:off x="0" y="0"/>
                    <a:ext cx="1600200" cy="503555"/>
                  </a:xfrm>
                  <a:prstGeom prst="rect">
                    <a:avLst/>
                  </a:prstGeom>
                </pic:spPr>
              </pic:pic>
            </a:graphicData>
          </a:graphic>
          <wp14:sizeRelH relativeFrom="page">
            <wp14:pctWidth>0</wp14:pctWidth>
          </wp14:sizeRelH>
          <wp14:sizeRelV relativeFrom="page">
            <wp14:pctHeight>0</wp14:pctHeight>
          </wp14:sizeRelV>
        </wp:anchor>
      </w:drawing>
    </w:r>
  </w:p>
  <w:p w:rsidR="00B70238" w:rsidRDefault="00B70238">
    <w:pPr>
      <w:pStyle w:val="Footer"/>
      <w:spacing w:line="276" w:lineRule="auto"/>
      <w:rPr>
        <w:color w:val="454343"/>
        <w:sz w:val="14"/>
        <w:szCs w:val="14"/>
      </w:rPr>
    </w:pPr>
  </w:p>
  <w:p w:rsidR="00B70238" w:rsidRDefault="00040BE1">
    <w:pPr>
      <w:pStyle w:val="Footer"/>
    </w:pPr>
    <w:r>
      <w:rPr>
        <w:noProof/>
      </w:rPr>
      <mc:AlternateContent>
        <mc:Choice Requires="wps">
          <w:drawing>
            <wp:anchor distT="0" distB="0" distL="114300" distR="114300" simplePos="0" relativeHeight="251670528" behindDoc="0" locked="0" layoutInCell="1" allowOverlap="1">
              <wp:simplePos x="0" y="0"/>
              <wp:positionH relativeFrom="column">
                <wp:posOffset>-301169</wp:posOffset>
              </wp:positionH>
              <wp:positionV relativeFrom="paragraph">
                <wp:posOffset>53340</wp:posOffset>
              </wp:positionV>
              <wp:extent cx="3338830" cy="203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338830" cy="20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70238" w:rsidRDefault="00040BE1">
                          <w:pPr>
                            <w:pStyle w:val="Footer"/>
                            <w:spacing w:line="276" w:lineRule="auto"/>
                            <w:rPr>
                              <w:rFonts w:ascii="Open Sans" w:hAnsi="Open Sans"/>
                            </w:rPr>
                          </w:pPr>
                          <w:r>
                            <w:rPr>
                              <w:rFonts w:ascii="Open Sans" w:hAnsi="Open Sans"/>
                              <w:color w:val="454343"/>
                              <w:sz w:val="14"/>
                              <w:szCs w:val="14"/>
                            </w:rPr>
                            <w:t xml:space="preserve">Registered </w:t>
                          </w:r>
                          <w:r>
                            <w:rPr>
                              <w:rFonts w:ascii="Open Sans" w:hAnsi="Open Sans"/>
                              <w:color w:val="454343"/>
                              <w:sz w:val="14"/>
                              <w:szCs w:val="14"/>
                            </w:rPr>
                            <w:t>Charity No. 229394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3.7pt;margin-top:4.2pt;width:262.9pt;height: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" filled="f" stroked="f">
              <v:textbox>
                <w:txbxContent>
                  <w:p>
                    <w:pPr>
                      <w:pStyle w:val="Footer"/>
                      <w:spacing w:line="276" w:lineRule="auto"/>
                      <w:rPr>
                        <w:rFonts w:ascii="Open Sans" w:hAnsi="Open Sans"/>
                      </w:rPr>
                    </w:pPr>
                    <w:r>
                      <w:rPr>
                        <w:rFonts w:ascii="Open Sans" w:hAnsi="Open Sans"/>
                        <w:color w:val="454343"/>
                        <w:sz w:val="14"/>
                        <w:szCs w:val="14"/>
                      </w:rPr>
                      <w:t>Registered Charity No. 229394</w:t>
                    </w:r>
                  </w:p>
                </w:txbxContent>
              </v:textbox>
            </v:shape>
          </w:pict>
        </mc:Fallback>
      </mc:AlternateContent>
    </w:r>
  </w:p>
  <w:p w:rsidR="00B70238" w:rsidRDefault="00B7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E1" w:rsidRDefault="00040BE1">
      <w:r>
        <w:separator/>
      </w:r>
    </w:p>
  </w:footnote>
  <w:footnote w:type="continuationSeparator" w:id="0">
    <w:p w:rsidR="00040BE1" w:rsidRDefault="00040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38" w:rsidRDefault="00040BE1">
    <w:pPr>
      <w:spacing w:line="276" w:lineRule="auto"/>
      <w:jc w:val="right"/>
      <w:rPr>
        <w:rFonts w:ascii="Open Sans" w:hAnsi="Open Sans"/>
        <w:color w:val="454343"/>
        <w:sz w:val="16"/>
        <w:szCs w:val="16"/>
      </w:rPr>
    </w:pPr>
    <w:r>
      <w:rPr>
        <w:noProof/>
      </w:rPr>
      <w:drawing>
        <wp:anchor distT="0" distB="0" distL="114300" distR="114300" simplePos="0" relativeHeight="251682816" behindDoc="0" locked="0" layoutInCell="1" allowOverlap="1">
          <wp:simplePos x="0" y="0"/>
          <wp:positionH relativeFrom="column">
            <wp:posOffset>-358140</wp:posOffset>
          </wp:positionH>
          <wp:positionV relativeFrom="paragraph">
            <wp:posOffset>-12065</wp:posOffset>
          </wp:positionV>
          <wp:extent cx="2583815" cy="856615"/>
          <wp:effectExtent l="0" t="0" r="6985" b="635"/>
          <wp:wrapThrough wrapText="bothSides">
            <wp:wrapPolygon edited="0">
              <wp:start x="2230" y="0"/>
              <wp:lineTo x="1115" y="1441"/>
              <wp:lineTo x="0" y="5764"/>
              <wp:lineTo x="0" y="16332"/>
              <wp:lineTo x="1911" y="21136"/>
              <wp:lineTo x="2230" y="21136"/>
              <wp:lineTo x="4778" y="21136"/>
              <wp:lineTo x="21499" y="17773"/>
              <wp:lineTo x="21499" y="8166"/>
              <wp:lineTo x="14970" y="7205"/>
              <wp:lineTo x="4778" y="0"/>
              <wp:lineTo x="223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CS_Logo_B+W_Pos_Final_OL_AW.png"/>
                  <pic:cNvPicPr/>
                </pic:nvPicPr>
                <pic:blipFill>
                  <a:blip r:embed="rId1">
                    <a:extLst>
                      <a:ext uri="{28A0092B-C50C-407E-A947-70E740481C1C}">
                        <a14:useLocalDpi xmlns:a14="http://schemas.microsoft.com/office/drawing/2010/main" val="0"/>
                      </a:ext>
                    </a:extLst>
                  </a:blip>
                  <a:stretch>
                    <a:fillRect/>
                  </a:stretch>
                </pic:blipFill>
                <pic:spPr>
                  <a:xfrm>
                    <a:off x="0" y="0"/>
                    <a:ext cx="2583815" cy="856615"/>
                  </a:xfrm>
                  <a:prstGeom prst="rect">
                    <a:avLst/>
                  </a:prstGeom>
                </pic:spPr>
              </pic:pic>
            </a:graphicData>
          </a:graphic>
          <wp14:sizeRelH relativeFrom="page">
            <wp14:pctWidth>0</wp14:pctWidth>
          </wp14:sizeRelH>
          <wp14:sizeRelV relativeFrom="page">
            <wp14:pctHeight>0</wp14:pctHeight>
          </wp14:sizeRelV>
        </wp:anchor>
      </w:drawing>
    </w:r>
    <w:r>
      <w:rPr>
        <w:rFonts w:ascii="Open Sans" w:hAnsi="Open Sans"/>
        <w:color w:val="454343"/>
        <w:sz w:val="16"/>
        <w:szCs w:val="16"/>
      </w:rPr>
      <w:t xml:space="preserve">The Towers </w:t>
    </w: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Henfield Road</w:t>
    </w: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Upper Beeding</w:t>
    </w: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West Sussex BN44 3TF</w:t>
    </w:r>
  </w:p>
  <w:p w:rsidR="00B70238" w:rsidRDefault="00B70238">
    <w:pPr>
      <w:spacing w:line="276" w:lineRule="auto"/>
      <w:jc w:val="right"/>
      <w:rPr>
        <w:rFonts w:ascii="Open Sans" w:hAnsi="Open Sans"/>
        <w:color w:val="454343"/>
        <w:sz w:val="16"/>
        <w:szCs w:val="16"/>
      </w:rPr>
    </w:pP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 xml:space="preserve">Tel: 01903 </w:t>
    </w:r>
    <w:proofErr w:type="gramStart"/>
    <w:r>
      <w:rPr>
        <w:rFonts w:ascii="Open Sans" w:hAnsi="Open Sans"/>
        <w:color w:val="454343"/>
        <w:sz w:val="16"/>
        <w:szCs w:val="16"/>
      </w:rPr>
      <w:t>812185  Fax</w:t>
    </w:r>
    <w:proofErr w:type="gramEnd"/>
    <w:r>
      <w:rPr>
        <w:rFonts w:ascii="Open Sans" w:hAnsi="Open Sans"/>
        <w:color w:val="454343"/>
        <w:sz w:val="16"/>
        <w:szCs w:val="16"/>
      </w:rPr>
      <w:t>: 01903 813858</w:t>
    </w: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Email: admin@thetowersschool.org</w:t>
    </w:r>
  </w:p>
  <w:p w:rsidR="00B70238" w:rsidRDefault="00040BE1">
    <w:pPr>
      <w:spacing w:line="276" w:lineRule="auto"/>
      <w:jc w:val="right"/>
      <w:rPr>
        <w:rFonts w:ascii="Open Sans" w:hAnsi="Open Sans"/>
        <w:color w:val="454343"/>
        <w:sz w:val="16"/>
        <w:szCs w:val="16"/>
      </w:rPr>
    </w:pPr>
    <w:r>
      <w:rPr>
        <w:rFonts w:ascii="Open Sans" w:hAnsi="Open Sans"/>
        <w:color w:val="454343"/>
        <w:sz w:val="16"/>
        <w:szCs w:val="16"/>
      </w:rPr>
      <w:t>Web: www.thetowersschool.org</w:t>
    </w:r>
  </w:p>
  <w:p w:rsidR="00B70238" w:rsidRDefault="00040BE1">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4180205</wp:posOffset>
              </wp:positionH>
              <wp:positionV relativeFrom="paragraph">
                <wp:posOffset>87630</wp:posOffset>
              </wp:positionV>
              <wp:extent cx="2257425" cy="1384935"/>
              <wp:effectExtent l="0" t="0" r="0" b="12065"/>
              <wp:wrapNone/>
              <wp:docPr id="6" name="Text Box 6"/>
              <wp:cNvGraphicFramePr/>
              <a:graphic xmlns:a="http://schemas.openxmlformats.org/drawingml/2006/main">
                <a:graphicData uri="http://schemas.microsoft.com/office/word/2010/wordprocessingShape">
                  <wps:wsp>
                    <wps:cNvSpPr txBox="1"/>
                    <wps:spPr>
                      <a:xfrm>
                        <a:off x="0" y="0"/>
                        <a:ext cx="2257425" cy="13849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70238" w:rsidRDefault="00B70238">
                          <w:pPr>
                            <w:spacing w:line="276" w:lineRule="auto"/>
                            <w:rPr>
                              <w:rFonts w:ascii="Open Sans" w:hAnsi="Open Sans"/>
                              <w:color w:val="45434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9.15pt;margin-top:6.9pt;width:177.75pt;height:10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" filled="f" stroked="f">
              <v:textbox>
                <w:txbxContent>
                  <w:p>
                    <w:pPr>
                      <w:spacing w:line="276" w:lineRule="auto"/>
                      <w:rPr>
                        <w:rFonts w:ascii="Open Sans" w:hAnsi="Open Sans"/>
                        <w:color w:val="454343"/>
                        <w:sz w:val="16"/>
                        <w:szCs w:val="16"/>
                      </w:rPr>
                    </w:pPr>
                  </w:p>
                </w:txbxContent>
              </v:textbox>
            </v:shape>
          </w:pict>
        </mc:Fallback>
      </mc:AlternateContent>
    </w:r>
  </w:p>
  <w:p w:rsidR="00B70238" w:rsidRDefault="00B702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238"/>
    <w:rsid w:val="00040BE1"/>
    <w:rsid w:val="00B70238"/>
    <w:rsid w:val="00E82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72B013F-7F2D-4155-BDC0-C22EA19D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E824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Pr>
      <w:rFonts w:ascii="Consolas" w:eastAsia="Calibri" w:hAnsi="Consolas" w:cs="Times New Roman"/>
      <w:sz w:val="21"/>
      <w:szCs w:val="21"/>
      <w:lang w:val="en-GB"/>
    </w:rPr>
  </w:style>
  <w:style w:type="character" w:customStyle="1" w:styleId="Heading1Char">
    <w:name w:val="Heading 1 Char"/>
    <w:basedOn w:val="DefaultParagraphFont"/>
    <w:link w:val="Heading1"/>
    <w:uiPriority w:val="9"/>
    <w:rsid w:val="00E824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92922">
      <w:bodyDiv w:val="1"/>
      <w:marLeft w:val="0"/>
      <w:marRight w:val="0"/>
      <w:marTop w:val="0"/>
      <w:marBottom w:val="0"/>
      <w:divBdr>
        <w:top w:val="none" w:sz="0" w:space="0" w:color="auto"/>
        <w:left w:val="none" w:sz="0" w:space="0" w:color="auto"/>
        <w:bottom w:val="none" w:sz="0" w:space="0" w:color="auto"/>
        <w:right w:val="none" w:sz="0" w:space="0" w:color="auto"/>
      </w:divBdr>
    </w:div>
    <w:div w:id="16489720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Office\AppData\Local\Microsoft\Windows\Temporary%20Internet%20Files\Content.Outlook\NJUBOHKD\TTCS_Letterhead_BW_Template_Au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5A1B6-ADC6-467E-87AB-707C97F8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TTCS_Letterhead_BW_Template_Aug14</Template>
  <TotalTime>0</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Towers Convent School</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Office</dc:creator>
  <cp:lastModifiedBy>Louise and Martin Crick</cp:lastModifiedBy>
  <cp:revision>2</cp:revision>
  <cp:lastPrinted>2018-01-17T15:46:00Z</cp:lastPrinted>
  <dcterms:created xsi:type="dcterms:W3CDTF">2018-01-22T20:29:00Z</dcterms:created>
  <dcterms:modified xsi:type="dcterms:W3CDTF">2018-01-22T20:29:00Z</dcterms:modified>
</cp:coreProperties>
</file>