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98BA1" w14:textId="77777777" w:rsidR="00DA7971" w:rsidRPr="00D968AE" w:rsidRDefault="00DA7971" w:rsidP="00DA7971">
      <w:pPr>
        <w:jc w:val="center"/>
        <w:rPr>
          <w:rFonts w:asciiTheme="minorHAnsi" w:hAnsiTheme="minorHAnsi" w:cstheme="minorHAnsi"/>
          <w:b/>
          <w:sz w:val="24"/>
          <w:szCs w:val="24"/>
        </w:rPr>
      </w:pPr>
      <w:r w:rsidRPr="00D968AE">
        <w:rPr>
          <w:rFonts w:asciiTheme="minorHAnsi" w:hAnsiTheme="minorHAnsi" w:cstheme="minorHAnsi"/>
          <w:b/>
          <w:noProof/>
          <w:sz w:val="24"/>
          <w:szCs w:val="24"/>
          <w:lang w:eastAsia="en-GB"/>
        </w:rPr>
        <w:drawing>
          <wp:anchor distT="0" distB="0" distL="114300" distR="114300" simplePos="0" relativeHeight="251659264" behindDoc="1" locked="0" layoutInCell="1" allowOverlap="1" wp14:anchorId="27498BE7" wp14:editId="27498BE8">
            <wp:simplePos x="0" y="0"/>
            <wp:positionH relativeFrom="column">
              <wp:posOffset>2186940</wp:posOffset>
            </wp:positionH>
            <wp:positionV relativeFrom="paragraph">
              <wp:posOffset>-561975</wp:posOffset>
            </wp:positionV>
            <wp:extent cx="1009650" cy="1200150"/>
            <wp:effectExtent l="19050" t="0" r="0" b="0"/>
            <wp:wrapTight wrapText="bothSides">
              <wp:wrapPolygon edited="0">
                <wp:start x="-408" y="0"/>
                <wp:lineTo x="-408" y="21257"/>
                <wp:lineTo x="21600" y="21257"/>
                <wp:lineTo x="21600" y="0"/>
                <wp:lineTo x="-408" y="0"/>
              </wp:wrapPolygon>
            </wp:wrapTight>
            <wp:docPr id="2" name="Picture 2" descr="text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_below"/>
                    <pic:cNvPicPr>
                      <a:picLocks noChangeAspect="1" noChangeArrowheads="1"/>
                    </pic:cNvPicPr>
                  </pic:nvPicPr>
                  <pic:blipFill>
                    <a:blip r:embed="rId5" cstate="print"/>
                    <a:srcRect/>
                    <a:stretch>
                      <a:fillRect/>
                    </a:stretch>
                  </pic:blipFill>
                  <pic:spPr bwMode="auto">
                    <a:xfrm>
                      <a:off x="0" y="0"/>
                      <a:ext cx="1009650" cy="1200150"/>
                    </a:xfrm>
                    <a:prstGeom prst="rect">
                      <a:avLst/>
                    </a:prstGeom>
                    <a:noFill/>
                  </pic:spPr>
                </pic:pic>
              </a:graphicData>
            </a:graphic>
          </wp:anchor>
        </w:drawing>
      </w:r>
    </w:p>
    <w:p w14:paraId="27498BA2" w14:textId="77777777" w:rsidR="00DA7971" w:rsidRPr="00D968AE" w:rsidRDefault="00DA7971" w:rsidP="00DA7971">
      <w:pPr>
        <w:jc w:val="center"/>
        <w:rPr>
          <w:rFonts w:asciiTheme="minorHAnsi" w:hAnsiTheme="minorHAnsi" w:cstheme="minorHAnsi"/>
          <w:b/>
          <w:sz w:val="24"/>
          <w:szCs w:val="24"/>
        </w:rPr>
      </w:pPr>
    </w:p>
    <w:p w14:paraId="27498BA3" w14:textId="77777777" w:rsidR="00DA7971" w:rsidRPr="00D968AE" w:rsidRDefault="00DA7971" w:rsidP="00DA7971">
      <w:pPr>
        <w:rPr>
          <w:rFonts w:asciiTheme="minorHAnsi" w:hAnsiTheme="minorHAnsi" w:cstheme="minorHAnsi"/>
          <w:b/>
          <w:sz w:val="24"/>
          <w:szCs w:val="24"/>
        </w:rPr>
      </w:pPr>
    </w:p>
    <w:p w14:paraId="27498BA4" w14:textId="77777777" w:rsidR="00DA7971" w:rsidRPr="00D968AE" w:rsidRDefault="00DA7971" w:rsidP="00DA7971">
      <w:pPr>
        <w:rPr>
          <w:rFonts w:asciiTheme="minorHAnsi" w:hAnsiTheme="minorHAnsi" w:cstheme="minorHAnsi"/>
          <w:sz w:val="24"/>
          <w:szCs w:val="24"/>
        </w:rPr>
      </w:pPr>
    </w:p>
    <w:p w14:paraId="76BF4243" w14:textId="77777777" w:rsidR="002D0C86" w:rsidRDefault="002D0C86" w:rsidP="00DA7971">
      <w:pPr>
        <w:rPr>
          <w:rFonts w:asciiTheme="minorHAnsi" w:hAnsiTheme="minorHAnsi" w:cstheme="minorHAnsi"/>
          <w:sz w:val="24"/>
          <w:szCs w:val="24"/>
        </w:rPr>
      </w:pPr>
    </w:p>
    <w:p w14:paraId="092C597D" w14:textId="77777777" w:rsidR="002D0C86" w:rsidRDefault="002D0C86" w:rsidP="00DA7971">
      <w:pPr>
        <w:rPr>
          <w:rFonts w:asciiTheme="minorHAnsi" w:hAnsiTheme="minorHAnsi" w:cstheme="minorHAnsi"/>
          <w:sz w:val="24"/>
          <w:szCs w:val="24"/>
        </w:rPr>
      </w:pPr>
    </w:p>
    <w:p w14:paraId="79D63D3A" w14:textId="77777777" w:rsidR="002D0C86" w:rsidRDefault="002D0C86" w:rsidP="00DA7971">
      <w:pPr>
        <w:rPr>
          <w:rFonts w:asciiTheme="minorHAnsi" w:hAnsiTheme="minorHAnsi" w:cstheme="minorHAnsi"/>
          <w:sz w:val="24"/>
          <w:szCs w:val="24"/>
        </w:rPr>
      </w:pPr>
    </w:p>
    <w:p w14:paraId="0032EFFA" w14:textId="77777777" w:rsidR="002D0C86" w:rsidRDefault="002D0C86" w:rsidP="00DA7971">
      <w:pPr>
        <w:rPr>
          <w:rFonts w:asciiTheme="minorHAnsi" w:hAnsiTheme="minorHAnsi" w:cstheme="minorHAnsi"/>
          <w:sz w:val="24"/>
          <w:szCs w:val="24"/>
        </w:rPr>
      </w:pPr>
    </w:p>
    <w:p w14:paraId="27498BA5" w14:textId="583B5266" w:rsidR="00DA7971" w:rsidRPr="00D968AE" w:rsidRDefault="00DA7971" w:rsidP="00DA7971">
      <w:pPr>
        <w:rPr>
          <w:rFonts w:asciiTheme="minorHAnsi" w:hAnsiTheme="minorHAnsi" w:cstheme="minorHAnsi"/>
          <w:sz w:val="24"/>
          <w:szCs w:val="24"/>
        </w:rPr>
      </w:pPr>
      <w:r w:rsidRPr="00D968AE">
        <w:rPr>
          <w:rFonts w:asciiTheme="minorHAnsi" w:hAnsiTheme="minorHAnsi" w:cstheme="minorHAnsi"/>
          <w:sz w:val="24"/>
          <w:szCs w:val="24"/>
        </w:rPr>
        <w:t>Job Title:</w:t>
      </w:r>
      <w:r w:rsidRPr="00D968AE">
        <w:rPr>
          <w:rFonts w:asciiTheme="minorHAnsi" w:hAnsiTheme="minorHAnsi" w:cstheme="minorHAnsi"/>
          <w:sz w:val="24"/>
          <w:szCs w:val="24"/>
        </w:rPr>
        <w:tab/>
      </w:r>
      <w:r w:rsidRPr="00D968AE">
        <w:rPr>
          <w:rFonts w:asciiTheme="minorHAnsi" w:hAnsiTheme="minorHAnsi" w:cstheme="minorHAnsi"/>
          <w:sz w:val="24"/>
          <w:szCs w:val="24"/>
        </w:rPr>
        <w:tab/>
      </w:r>
      <w:bookmarkStart w:id="0" w:name="_GoBack"/>
      <w:bookmarkEnd w:id="0"/>
      <w:r w:rsidRPr="00D968AE">
        <w:rPr>
          <w:rFonts w:asciiTheme="minorHAnsi" w:hAnsiTheme="minorHAnsi" w:cstheme="minorHAnsi"/>
          <w:sz w:val="24"/>
          <w:szCs w:val="24"/>
        </w:rPr>
        <w:t>Exam</w:t>
      </w:r>
      <w:r>
        <w:rPr>
          <w:rFonts w:asciiTheme="minorHAnsi" w:hAnsiTheme="minorHAnsi" w:cstheme="minorHAnsi"/>
          <w:sz w:val="24"/>
          <w:szCs w:val="24"/>
        </w:rPr>
        <w:t>ination</w:t>
      </w:r>
      <w:r w:rsidRPr="00D968AE">
        <w:rPr>
          <w:rFonts w:asciiTheme="minorHAnsi" w:hAnsiTheme="minorHAnsi" w:cstheme="minorHAnsi"/>
          <w:sz w:val="24"/>
          <w:szCs w:val="24"/>
        </w:rPr>
        <w:t>s and Cover Officer</w:t>
      </w:r>
    </w:p>
    <w:p w14:paraId="27498BA6" w14:textId="77777777" w:rsidR="00DA7971" w:rsidRPr="00D968AE" w:rsidRDefault="00DA7971" w:rsidP="00DA7971">
      <w:pPr>
        <w:rPr>
          <w:rFonts w:asciiTheme="minorHAnsi" w:hAnsiTheme="minorHAnsi" w:cstheme="minorHAnsi"/>
          <w:sz w:val="24"/>
          <w:szCs w:val="24"/>
        </w:rPr>
      </w:pPr>
    </w:p>
    <w:p w14:paraId="27498BA7" w14:textId="77777777" w:rsidR="00DA7971" w:rsidRPr="00D968AE" w:rsidRDefault="00DA7971" w:rsidP="00DA7971">
      <w:pPr>
        <w:rPr>
          <w:rFonts w:asciiTheme="minorHAnsi" w:hAnsiTheme="minorHAnsi" w:cstheme="minorHAnsi"/>
          <w:sz w:val="24"/>
          <w:szCs w:val="24"/>
        </w:rPr>
      </w:pPr>
      <w:r w:rsidRPr="00D968AE">
        <w:rPr>
          <w:rFonts w:asciiTheme="minorHAnsi" w:hAnsiTheme="minorHAnsi" w:cstheme="minorHAnsi"/>
          <w:sz w:val="24"/>
          <w:szCs w:val="24"/>
        </w:rPr>
        <w:t>Location:</w:t>
      </w:r>
      <w:r w:rsidRPr="00D968AE">
        <w:rPr>
          <w:rFonts w:asciiTheme="minorHAnsi" w:hAnsiTheme="minorHAnsi" w:cstheme="minorHAnsi"/>
          <w:sz w:val="24"/>
          <w:szCs w:val="24"/>
        </w:rPr>
        <w:tab/>
      </w:r>
      <w:r w:rsidRPr="00D968AE">
        <w:rPr>
          <w:rFonts w:asciiTheme="minorHAnsi" w:hAnsiTheme="minorHAnsi" w:cstheme="minorHAnsi"/>
          <w:sz w:val="24"/>
          <w:szCs w:val="24"/>
        </w:rPr>
        <w:tab/>
        <w:t>Carlton le Willows Academy</w:t>
      </w:r>
    </w:p>
    <w:p w14:paraId="27498BA8" w14:textId="77777777" w:rsidR="00DA7971" w:rsidRPr="00D968AE" w:rsidRDefault="00DA7971" w:rsidP="00DA7971">
      <w:pPr>
        <w:rPr>
          <w:rFonts w:asciiTheme="minorHAnsi" w:hAnsiTheme="minorHAnsi" w:cstheme="minorHAnsi"/>
          <w:sz w:val="24"/>
          <w:szCs w:val="24"/>
        </w:rPr>
      </w:pPr>
    </w:p>
    <w:p w14:paraId="27498BA9" w14:textId="00EA2AC0" w:rsidR="00DA7971" w:rsidRPr="00D968AE" w:rsidRDefault="00DA7971" w:rsidP="00DA7971">
      <w:pPr>
        <w:ind w:left="2160" w:hanging="2160"/>
        <w:rPr>
          <w:rFonts w:asciiTheme="minorHAnsi" w:hAnsiTheme="minorHAnsi" w:cstheme="minorHAnsi"/>
          <w:sz w:val="24"/>
          <w:szCs w:val="24"/>
        </w:rPr>
      </w:pPr>
      <w:r w:rsidRPr="00D968AE">
        <w:rPr>
          <w:rFonts w:asciiTheme="minorHAnsi" w:hAnsiTheme="minorHAnsi" w:cstheme="minorHAnsi"/>
          <w:sz w:val="24"/>
          <w:szCs w:val="24"/>
        </w:rPr>
        <w:t>Salary:</w:t>
      </w:r>
      <w:r w:rsidRPr="00D968AE">
        <w:rPr>
          <w:rFonts w:asciiTheme="minorHAnsi" w:hAnsiTheme="minorHAnsi" w:cstheme="minorHAnsi"/>
          <w:sz w:val="24"/>
          <w:szCs w:val="24"/>
        </w:rPr>
        <w:tab/>
      </w:r>
    </w:p>
    <w:p w14:paraId="27498BAA" w14:textId="77777777" w:rsidR="00DA7971" w:rsidRPr="00D968AE" w:rsidRDefault="00DA7971" w:rsidP="00DA7971">
      <w:pPr>
        <w:ind w:left="2160" w:hanging="2160"/>
        <w:rPr>
          <w:rFonts w:asciiTheme="minorHAnsi" w:hAnsiTheme="minorHAnsi" w:cstheme="minorHAnsi"/>
          <w:sz w:val="24"/>
          <w:szCs w:val="24"/>
        </w:rPr>
      </w:pPr>
    </w:p>
    <w:p w14:paraId="27498BAB" w14:textId="1AA7E97F" w:rsidR="00DA7971" w:rsidRPr="00D968AE" w:rsidRDefault="00DA7971" w:rsidP="00DA7971">
      <w:pPr>
        <w:ind w:left="2160" w:hanging="2160"/>
        <w:rPr>
          <w:rFonts w:asciiTheme="minorHAnsi" w:hAnsiTheme="minorHAnsi" w:cstheme="minorHAnsi"/>
          <w:sz w:val="24"/>
          <w:szCs w:val="24"/>
        </w:rPr>
      </w:pPr>
      <w:r w:rsidRPr="00D968AE">
        <w:rPr>
          <w:rFonts w:asciiTheme="minorHAnsi" w:hAnsiTheme="minorHAnsi" w:cstheme="minorHAnsi"/>
          <w:sz w:val="24"/>
          <w:szCs w:val="24"/>
        </w:rPr>
        <w:t>Hours of Work:</w:t>
      </w:r>
      <w:r w:rsidRPr="00D968AE">
        <w:rPr>
          <w:rFonts w:asciiTheme="minorHAnsi" w:hAnsiTheme="minorHAnsi" w:cstheme="minorHAnsi"/>
          <w:sz w:val="24"/>
          <w:szCs w:val="24"/>
        </w:rPr>
        <w:tab/>
        <w:t>3</w:t>
      </w:r>
      <w:r w:rsidR="002533B7">
        <w:rPr>
          <w:rFonts w:asciiTheme="minorHAnsi" w:hAnsiTheme="minorHAnsi" w:cstheme="minorHAnsi"/>
          <w:sz w:val="24"/>
          <w:szCs w:val="24"/>
        </w:rPr>
        <w:t>7 hours per week (minimum term time + 2 weeks, up to all year round)</w:t>
      </w:r>
    </w:p>
    <w:p w14:paraId="27498BAC" w14:textId="77777777" w:rsidR="00DA7971" w:rsidRPr="00D968AE" w:rsidRDefault="00DA7971" w:rsidP="00DA7971">
      <w:pPr>
        <w:rPr>
          <w:rFonts w:asciiTheme="minorHAnsi" w:hAnsiTheme="minorHAnsi" w:cstheme="minorHAnsi"/>
          <w:sz w:val="24"/>
          <w:szCs w:val="24"/>
        </w:rPr>
      </w:pPr>
    </w:p>
    <w:p w14:paraId="27498BAD" w14:textId="2828D5E1" w:rsidR="00DA7971" w:rsidRPr="00D968AE" w:rsidRDefault="00DA7971" w:rsidP="00DA7971">
      <w:pPr>
        <w:tabs>
          <w:tab w:val="left" w:pos="993"/>
        </w:tabs>
        <w:rPr>
          <w:rFonts w:asciiTheme="minorHAnsi" w:hAnsiTheme="minorHAnsi" w:cstheme="minorHAnsi"/>
          <w:sz w:val="24"/>
          <w:szCs w:val="24"/>
        </w:rPr>
      </w:pPr>
      <w:r w:rsidRPr="00D968AE">
        <w:rPr>
          <w:rFonts w:asciiTheme="minorHAnsi" w:hAnsiTheme="minorHAnsi" w:cstheme="minorHAnsi"/>
          <w:sz w:val="24"/>
          <w:szCs w:val="24"/>
        </w:rPr>
        <w:t>Responsible to:</w:t>
      </w:r>
      <w:r w:rsidRPr="00D968AE">
        <w:rPr>
          <w:rFonts w:asciiTheme="minorHAnsi" w:hAnsiTheme="minorHAnsi" w:cstheme="minorHAnsi"/>
          <w:sz w:val="24"/>
          <w:szCs w:val="24"/>
        </w:rPr>
        <w:tab/>
      </w:r>
      <w:r w:rsidR="00F4442A">
        <w:rPr>
          <w:rFonts w:asciiTheme="minorHAnsi" w:hAnsiTheme="minorHAnsi" w:cstheme="minorHAnsi"/>
          <w:sz w:val="24"/>
          <w:szCs w:val="24"/>
        </w:rPr>
        <w:t>Information Systems Leader</w:t>
      </w:r>
      <w:r>
        <w:rPr>
          <w:rFonts w:asciiTheme="minorHAnsi" w:hAnsiTheme="minorHAnsi" w:cstheme="minorHAnsi"/>
          <w:sz w:val="24"/>
          <w:szCs w:val="24"/>
        </w:rPr>
        <w:t xml:space="preserve">, </w:t>
      </w:r>
      <w:r w:rsidRPr="00D968AE">
        <w:rPr>
          <w:rFonts w:asciiTheme="minorHAnsi" w:hAnsiTheme="minorHAnsi" w:cstheme="minorHAnsi"/>
          <w:sz w:val="24"/>
          <w:szCs w:val="24"/>
        </w:rPr>
        <w:t xml:space="preserve">Deputy Headteacher </w:t>
      </w:r>
    </w:p>
    <w:p w14:paraId="27498BAE" w14:textId="77777777" w:rsidR="00DA7971" w:rsidRPr="00D968AE" w:rsidRDefault="00DA7971" w:rsidP="00DA7971">
      <w:pPr>
        <w:tabs>
          <w:tab w:val="left" w:pos="993"/>
        </w:tabs>
        <w:rPr>
          <w:rFonts w:asciiTheme="minorHAnsi" w:hAnsiTheme="minorHAnsi" w:cstheme="minorHAnsi"/>
          <w:sz w:val="24"/>
          <w:szCs w:val="24"/>
        </w:rPr>
      </w:pPr>
      <w:r w:rsidRPr="00D968AE">
        <w:rPr>
          <w:rFonts w:asciiTheme="minorHAnsi" w:hAnsiTheme="minorHAnsi" w:cstheme="minorHAnsi"/>
          <w:sz w:val="24"/>
          <w:szCs w:val="24"/>
        </w:rPr>
        <w:tab/>
      </w:r>
      <w:r w:rsidRPr="00D968AE">
        <w:rPr>
          <w:rFonts w:asciiTheme="minorHAnsi" w:hAnsiTheme="minorHAnsi" w:cstheme="minorHAnsi"/>
          <w:sz w:val="24"/>
          <w:szCs w:val="24"/>
        </w:rPr>
        <w:tab/>
      </w:r>
      <w:r w:rsidRPr="00D968AE">
        <w:rPr>
          <w:rFonts w:asciiTheme="minorHAnsi" w:hAnsiTheme="minorHAnsi" w:cstheme="minorHAnsi"/>
          <w:sz w:val="24"/>
          <w:szCs w:val="24"/>
        </w:rPr>
        <w:tab/>
      </w:r>
    </w:p>
    <w:p w14:paraId="27498BAF" w14:textId="4D3FD0D6" w:rsidR="00DA7971" w:rsidRPr="0055417A" w:rsidRDefault="00DA7971" w:rsidP="00DA7971">
      <w:pPr>
        <w:ind w:left="2160" w:hanging="2160"/>
        <w:rPr>
          <w:rFonts w:asciiTheme="minorHAnsi" w:hAnsiTheme="minorHAnsi" w:cstheme="minorHAnsi"/>
          <w:bCs/>
          <w:sz w:val="24"/>
          <w:szCs w:val="24"/>
        </w:rPr>
      </w:pPr>
      <w:r w:rsidRPr="00D968AE">
        <w:rPr>
          <w:rFonts w:asciiTheme="minorHAnsi" w:hAnsiTheme="minorHAnsi" w:cstheme="minorHAnsi"/>
          <w:sz w:val="24"/>
          <w:szCs w:val="24"/>
        </w:rPr>
        <w:t xml:space="preserve">Post Objective: </w:t>
      </w:r>
      <w:r w:rsidRPr="00D968AE">
        <w:rPr>
          <w:rFonts w:asciiTheme="minorHAnsi" w:hAnsiTheme="minorHAnsi" w:cstheme="minorHAnsi"/>
          <w:sz w:val="24"/>
          <w:szCs w:val="24"/>
        </w:rPr>
        <w:tab/>
      </w:r>
      <w:r w:rsidR="00617A5F" w:rsidRPr="00617A5F">
        <w:rPr>
          <w:rFonts w:asciiTheme="minorHAnsi" w:hAnsiTheme="minorHAnsi" w:cstheme="minorHAnsi"/>
          <w:bCs/>
          <w:sz w:val="24"/>
          <w:szCs w:val="24"/>
        </w:rPr>
        <w:t>To be responsible for the effective running and administration of the academy’s</w:t>
      </w:r>
      <w:r w:rsidR="00617A5F">
        <w:rPr>
          <w:rFonts w:asciiTheme="minorHAnsi" w:hAnsiTheme="minorHAnsi" w:cstheme="minorHAnsi"/>
          <w:bCs/>
          <w:sz w:val="24"/>
          <w:szCs w:val="24"/>
        </w:rPr>
        <w:t xml:space="preserve"> examinations. To organise staff cover</w:t>
      </w:r>
      <w:r w:rsidR="00F4442A">
        <w:rPr>
          <w:rFonts w:asciiTheme="minorHAnsi" w:hAnsiTheme="minorHAnsi" w:cstheme="minorHAnsi"/>
          <w:bCs/>
          <w:sz w:val="24"/>
          <w:szCs w:val="24"/>
        </w:rPr>
        <w:t>.</w:t>
      </w:r>
    </w:p>
    <w:p w14:paraId="27498BB0" w14:textId="77777777" w:rsidR="00DA7971" w:rsidRPr="00614303" w:rsidRDefault="00DA7971" w:rsidP="00DA7971">
      <w:pPr>
        <w:ind w:left="2160" w:hanging="2160"/>
        <w:rPr>
          <w:rFonts w:asciiTheme="minorHAnsi" w:hAnsiTheme="minorHAnsi" w:cstheme="minorHAnsi"/>
          <w:bCs/>
          <w:sz w:val="24"/>
          <w:szCs w:val="24"/>
        </w:rPr>
      </w:pPr>
    </w:p>
    <w:p w14:paraId="27498BB1" w14:textId="77777777" w:rsidR="00DA7971" w:rsidRPr="00D968AE" w:rsidRDefault="00DA7971" w:rsidP="00DA7971">
      <w:pPr>
        <w:pStyle w:val="ListParagraph"/>
        <w:ind w:left="0"/>
        <w:jc w:val="center"/>
        <w:rPr>
          <w:rFonts w:asciiTheme="minorHAnsi" w:hAnsiTheme="minorHAnsi" w:cstheme="minorHAnsi"/>
          <w:b/>
          <w:sz w:val="24"/>
          <w:szCs w:val="24"/>
          <w:u w:val="single"/>
        </w:rPr>
      </w:pPr>
      <w:r w:rsidRPr="00D968AE">
        <w:rPr>
          <w:rFonts w:asciiTheme="minorHAnsi" w:hAnsiTheme="minorHAnsi" w:cstheme="minorHAnsi"/>
          <w:b/>
          <w:sz w:val="24"/>
          <w:szCs w:val="24"/>
          <w:u w:val="single"/>
        </w:rPr>
        <w:t>Main Duties and Responsibilities:</w:t>
      </w:r>
    </w:p>
    <w:p w14:paraId="27498BB2" w14:textId="77777777" w:rsidR="00DA7971" w:rsidRPr="00D968AE" w:rsidRDefault="00DA7971" w:rsidP="00DA7971">
      <w:pPr>
        <w:pStyle w:val="ListParagraph"/>
        <w:ind w:left="180"/>
        <w:jc w:val="both"/>
        <w:rPr>
          <w:rFonts w:asciiTheme="minorHAnsi" w:hAnsiTheme="minorHAnsi" w:cstheme="minorHAnsi"/>
          <w:sz w:val="24"/>
          <w:szCs w:val="24"/>
        </w:rPr>
      </w:pPr>
    </w:p>
    <w:p w14:paraId="27498BB3" w14:textId="41A1F1D4" w:rsidR="00DA7971" w:rsidRPr="00D968AE" w:rsidRDefault="00DA7971" w:rsidP="00DA7971">
      <w:pPr>
        <w:pStyle w:val="Title"/>
        <w:jc w:val="both"/>
        <w:rPr>
          <w:rFonts w:asciiTheme="minorHAnsi" w:hAnsiTheme="minorHAnsi" w:cstheme="minorHAnsi"/>
          <w:b w:val="0"/>
          <w:sz w:val="24"/>
        </w:rPr>
      </w:pPr>
      <w:r w:rsidRPr="00D968AE">
        <w:rPr>
          <w:rFonts w:asciiTheme="minorHAnsi" w:hAnsiTheme="minorHAnsi" w:cstheme="minorHAnsi"/>
          <w:b w:val="0"/>
          <w:bCs w:val="0"/>
          <w:sz w:val="24"/>
        </w:rPr>
        <w:t>The following represent some of the key duties and responsibilities that the post holder will carry out.  It is not intended as an exhaustive list as there will be others which become apparent and lead on from the areas indicated below.</w:t>
      </w:r>
    </w:p>
    <w:p w14:paraId="27498BB4" w14:textId="77777777" w:rsidR="00DA7971" w:rsidRPr="00617A5F" w:rsidRDefault="00DA7971" w:rsidP="00617A5F">
      <w:pPr>
        <w:jc w:val="both"/>
        <w:rPr>
          <w:rFonts w:asciiTheme="minorHAnsi" w:hAnsiTheme="minorHAnsi" w:cstheme="minorHAnsi"/>
          <w:sz w:val="24"/>
          <w:szCs w:val="24"/>
        </w:rPr>
      </w:pPr>
    </w:p>
    <w:p w14:paraId="27498BB5" w14:textId="77777777" w:rsidR="00617A5F" w:rsidRDefault="00617A5F" w:rsidP="00617A5F">
      <w:pPr>
        <w:pStyle w:val="ListParagraph"/>
        <w:ind w:left="0"/>
        <w:jc w:val="both"/>
        <w:rPr>
          <w:sz w:val="24"/>
          <w:u w:val="single"/>
        </w:rPr>
      </w:pPr>
      <w:r>
        <w:rPr>
          <w:sz w:val="24"/>
          <w:u w:val="single"/>
        </w:rPr>
        <w:t>Examinations and Testing</w:t>
      </w:r>
    </w:p>
    <w:p w14:paraId="27498BB6" w14:textId="77777777" w:rsidR="00617A5F" w:rsidRPr="00D968AE" w:rsidRDefault="00617A5F" w:rsidP="00617A5F">
      <w:pPr>
        <w:jc w:val="both"/>
        <w:rPr>
          <w:sz w:val="24"/>
          <w:u w:val="single"/>
        </w:rPr>
      </w:pPr>
    </w:p>
    <w:p w14:paraId="27498BB7" w14:textId="77777777" w:rsidR="00617A5F" w:rsidRDefault="00617A5F" w:rsidP="00617A5F">
      <w:pPr>
        <w:numPr>
          <w:ilvl w:val="0"/>
          <w:numId w:val="2"/>
        </w:numPr>
        <w:rPr>
          <w:rFonts w:asciiTheme="minorHAnsi" w:hAnsiTheme="minorHAnsi" w:cstheme="minorHAnsi"/>
          <w:sz w:val="24"/>
          <w:szCs w:val="24"/>
        </w:rPr>
      </w:pPr>
      <w:r>
        <w:rPr>
          <w:rFonts w:asciiTheme="minorHAnsi" w:hAnsiTheme="minorHAnsi" w:cstheme="minorHAnsi"/>
          <w:sz w:val="24"/>
          <w:szCs w:val="24"/>
        </w:rPr>
        <w:t>Ensure the effective organisation for all internal and external examinations, including booking venues, seating, resolving clashes and creating the annual timetable for administration of all examinations and tests.</w:t>
      </w:r>
    </w:p>
    <w:p w14:paraId="27498BB8" w14:textId="77777777" w:rsidR="00617A5F" w:rsidRDefault="00617A5F" w:rsidP="00617A5F">
      <w:pPr>
        <w:numPr>
          <w:ilvl w:val="0"/>
          <w:numId w:val="2"/>
        </w:numPr>
        <w:rPr>
          <w:rFonts w:asciiTheme="minorHAnsi" w:hAnsiTheme="minorHAnsi" w:cstheme="minorHAnsi"/>
          <w:sz w:val="24"/>
          <w:szCs w:val="24"/>
        </w:rPr>
      </w:pPr>
      <w:r>
        <w:rPr>
          <w:rFonts w:asciiTheme="minorHAnsi" w:hAnsiTheme="minorHAnsi" w:cstheme="minorHAnsi"/>
          <w:sz w:val="24"/>
          <w:szCs w:val="24"/>
        </w:rPr>
        <w:t>Make arrangements for students taking examinations that have requirements that are out of the ordinary.</w:t>
      </w:r>
    </w:p>
    <w:p w14:paraId="27498BB9" w14:textId="77777777" w:rsidR="00617A5F" w:rsidRDefault="00617A5F" w:rsidP="00617A5F">
      <w:pPr>
        <w:numPr>
          <w:ilvl w:val="0"/>
          <w:numId w:val="3"/>
        </w:numPr>
        <w:rPr>
          <w:rFonts w:asciiTheme="minorHAnsi" w:hAnsiTheme="minorHAnsi" w:cstheme="minorHAnsi"/>
          <w:sz w:val="24"/>
          <w:szCs w:val="24"/>
        </w:rPr>
      </w:pPr>
      <w:r>
        <w:rPr>
          <w:rFonts w:asciiTheme="minorHAnsi" w:hAnsiTheme="minorHAnsi" w:cstheme="minorHAnsi"/>
          <w:sz w:val="24"/>
          <w:szCs w:val="24"/>
        </w:rPr>
        <w:t xml:space="preserve">Ensure the effective administration of examination entries e.g. from ensuring teaching staff meet internal deadlines regarding examination entries to the entries being submitted to the relevant Boards. </w:t>
      </w:r>
    </w:p>
    <w:p w14:paraId="27498BBA" w14:textId="77777777" w:rsidR="00617A5F" w:rsidRDefault="00617A5F" w:rsidP="00617A5F">
      <w:pPr>
        <w:numPr>
          <w:ilvl w:val="0"/>
          <w:numId w:val="3"/>
        </w:numPr>
        <w:rPr>
          <w:rFonts w:asciiTheme="minorHAnsi" w:hAnsiTheme="minorHAnsi" w:cstheme="minorHAnsi"/>
          <w:sz w:val="24"/>
          <w:szCs w:val="24"/>
        </w:rPr>
      </w:pPr>
      <w:r>
        <w:rPr>
          <w:rFonts w:asciiTheme="minorHAnsi" w:hAnsiTheme="minorHAnsi" w:cstheme="minorHAnsi"/>
          <w:sz w:val="24"/>
          <w:szCs w:val="24"/>
        </w:rPr>
        <w:t>Manage the receipt of examination results on results days, in liaison with the data manager</w:t>
      </w:r>
      <w:r w:rsidR="00045385">
        <w:rPr>
          <w:rFonts w:asciiTheme="minorHAnsi" w:hAnsiTheme="minorHAnsi" w:cstheme="minorHAnsi"/>
          <w:sz w:val="24"/>
          <w:szCs w:val="24"/>
        </w:rPr>
        <w:t>/</w:t>
      </w:r>
      <w:r>
        <w:rPr>
          <w:rFonts w:asciiTheme="minorHAnsi" w:hAnsiTheme="minorHAnsi" w:cstheme="minorHAnsi"/>
          <w:sz w:val="24"/>
          <w:szCs w:val="24"/>
        </w:rPr>
        <w:t>SLT and to organise the distribution of results to students.</w:t>
      </w:r>
    </w:p>
    <w:p w14:paraId="27498BBB" w14:textId="77777777" w:rsidR="00617A5F" w:rsidRDefault="00617A5F" w:rsidP="00617A5F">
      <w:pPr>
        <w:numPr>
          <w:ilvl w:val="0"/>
          <w:numId w:val="3"/>
        </w:numPr>
        <w:rPr>
          <w:rFonts w:asciiTheme="minorHAnsi" w:hAnsiTheme="minorHAnsi" w:cstheme="minorHAnsi"/>
          <w:sz w:val="24"/>
          <w:szCs w:val="24"/>
        </w:rPr>
      </w:pPr>
      <w:r>
        <w:rPr>
          <w:rFonts w:asciiTheme="minorHAnsi" w:hAnsiTheme="minorHAnsi" w:cstheme="minorHAnsi"/>
          <w:sz w:val="24"/>
          <w:szCs w:val="24"/>
        </w:rPr>
        <w:t xml:space="preserve">Ensure safe arrival, storage, delivery and logging of examination papers and other examination materials sent by the Examination Boards. </w:t>
      </w:r>
    </w:p>
    <w:p w14:paraId="27498BBC" w14:textId="77777777" w:rsidR="00617A5F" w:rsidRDefault="00617A5F" w:rsidP="00617A5F">
      <w:pPr>
        <w:numPr>
          <w:ilvl w:val="0"/>
          <w:numId w:val="3"/>
        </w:numPr>
        <w:rPr>
          <w:rFonts w:asciiTheme="minorHAnsi" w:hAnsiTheme="minorHAnsi" w:cstheme="minorHAnsi"/>
          <w:sz w:val="24"/>
          <w:szCs w:val="24"/>
        </w:rPr>
      </w:pPr>
      <w:r>
        <w:rPr>
          <w:rFonts w:asciiTheme="minorHAnsi" w:hAnsiTheme="minorHAnsi" w:cstheme="minorHAnsi"/>
          <w:sz w:val="24"/>
          <w:szCs w:val="24"/>
        </w:rPr>
        <w:t>Ensure relevant data and information is communicated to all candidates, staff, and SLT.</w:t>
      </w:r>
    </w:p>
    <w:p w14:paraId="27498BBD" w14:textId="77777777" w:rsidR="00617A5F" w:rsidRDefault="00617A5F" w:rsidP="00617A5F">
      <w:pPr>
        <w:numPr>
          <w:ilvl w:val="0"/>
          <w:numId w:val="3"/>
        </w:numPr>
        <w:spacing w:after="120"/>
        <w:rPr>
          <w:rFonts w:asciiTheme="minorHAnsi" w:hAnsiTheme="minorHAnsi" w:cstheme="minorHAnsi"/>
          <w:sz w:val="24"/>
          <w:szCs w:val="24"/>
        </w:rPr>
      </w:pPr>
      <w:r>
        <w:rPr>
          <w:rFonts w:asciiTheme="minorHAnsi" w:hAnsiTheme="minorHAnsi" w:cstheme="minorHAnsi"/>
          <w:sz w:val="24"/>
          <w:szCs w:val="24"/>
        </w:rPr>
        <w:t>Ensure effective communication to and from examination boards including:</w:t>
      </w:r>
    </w:p>
    <w:p w14:paraId="27498BBE"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t>Entries</w:t>
      </w:r>
    </w:p>
    <w:p w14:paraId="27498BBF"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lastRenderedPageBreak/>
        <w:t>Coursework marks</w:t>
      </w:r>
    </w:p>
    <w:p w14:paraId="27498BC0"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t>Estimated grades</w:t>
      </w:r>
    </w:p>
    <w:p w14:paraId="27498BC1"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t>Access arrangements (liaising with SENCO)</w:t>
      </w:r>
    </w:p>
    <w:p w14:paraId="27498BC2"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t>Special considerations</w:t>
      </w:r>
    </w:p>
    <w:p w14:paraId="27498BC3"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t>Dissemination of results and certificates</w:t>
      </w:r>
    </w:p>
    <w:p w14:paraId="27498BC4"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t>Cash-ins and declines of grades</w:t>
      </w:r>
    </w:p>
    <w:p w14:paraId="27498BC5"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t>Requests for enquiries about results</w:t>
      </w:r>
    </w:p>
    <w:p w14:paraId="27498BC6"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t>Requests for return of scripts</w:t>
      </w:r>
    </w:p>
    <w:p w14:paraId="27498BC7" w14:textId="77777777" w:rsidR="00617A5F" w:rsidRDefault="00617A5F" w:rsidP="00617A5F">
      <w:pPr>
        <w:pStyle w:val="ListParagraph"/>
        <w:numPr>
          <w:ilvl w:val="1"/>
          <w:numId w:val="9"/>
        </w:numPr>
        <w:rPr>
          <w:rFonts w:asciiTheme="minorHAnsi" w:hAnsiTheme="minorHAnsi" w:cstheme="minorHAnsi"/>
          <w:sz w:val="24"/>
          <w:szCs w:val="24"/>
        </w:rPr>
      </w:pPr>
      <w:r>
        <w:rPr>
          <w:rFonts w:asciiTheme="minorHAnsi" w:hAnsiTheme="minorHAnsi" w:cstheme="minorHAnsi"/>
          <w:sz w:val="24"/>
          <w:szCs w:val="24"/>
        </w:rPr>
        <w:t>I</w:t>
      </w:r>
      <w:r>
        <w:rPr>
          <w:rFonts w:cs="Calibri"/>
          <w:sz w:val="24"/>
          <w:szCs w:val="24"/>
        </w:rPr>
        <w:t xml:space="preserve">ncidents of examination </w:t>
      </w:r>
      <w:r w:rsidR="00045385">
        <w:rPr>
          <w:rFonts w:cs="Calibri"/>
          <w:sz w:val="24"/>
          <w:szCs w:val="24"/>
        </w:rPr>
        <w:t>malpractice</w:t>
      </w:r>
    </w:p>
    <w:p w14:paraId="27498BC8" w14:textId="77777777" w:rsidR="00617A5F" w:rsidRDefault="00617A5F" w:rsidP="00617A5F">
      <w:pPr>
        <w:numPr>
          <w:ilvl w:val="0"/>
          <w:numId w:val="9"/>
        </w:numPr>
        <w:rPr>
          <w:rFonts w:asciiTheme="minorHAnsi" w:hAnsiTheme="minorHAnsi" w:cstheme="minorHAnsi"/>
          <w:sz w:val="24"/>
          <w:szCs w:val="24"/>
        </w:rPr>
      </w:pPr>
      <w:r>
        <w:rPr>
          <w:rFonts w:asciiTheme="minorHAnsi" w:hAnsiTheme="minorHAnsi" w:cstheme="minorHAnsi"/>
          <w:sz w:val="24"/>
          <w:szCs w:val="24"/>
        </w:rPr>
        <w:t>Act</w:t>
      </w:r>
      <w:r>
        <w:rPr>
          <w:rFonts w:cs="Calibri"/>
          <w:sz w:val="24"/>
          <w:szCs w:val="24"/>
        </w:rPr>
        <w:t xml:space="preserve"> as a contact point for examination boards, government agencies</w:t>
      </w:r>
      <w:r>
        <w:rPr>
          <w:rFonts w:asciiTheme="minorHAnsi" w:hAnsiTheme="minorHAnsi" w:cstheme="minorHAnsi"/>
          <w:sz w:val="24"/>
          <w:szCs w:val="24"/>
        </w:rPr>
        <w:t>,</w:t>
      </w:r>
      <w:r>
        <w:rPr>
          <w:rFonts w:cs="Calibri"/>
          <w:sz w:val="24"/>
          <w:szCs w:val="24"/>
        </w:rPr>
        <w:t xml:space="preserve"> other schools, Heads of Department, teachers, parents and students for all examination administration related issues. </w:t>
      </w:r>
    </w:p>
    <w:p w14:paraId="27498BC9" w14:textId="77777777" w:rsidR="00617A5F" w:rsidRDefault="00617A5F" w:rsidP="00617A5F">
      <w:pPr>
        <w:rPr>
          <w:rFonts w:asciiTheme="minorHAnsi" w:hAnsiTheme="minorHAnsi" w:cstheme="minorHAnsi"/>
          <w:sz w:val="24"/>
          <w:szCs w:val="24"/>
          <w:u w:val="single"/>
        </w:rPr>
      </w:pPr>
    </w:p>
    <w:p w14:paraId="27498BCA" w14:textId="77777777" w:rsidR="00617A5F" w:rsidRDefault="00617A5F" w:rsidP="00617A5F">
      <w:pPr>
        <w:ind w:left="1080" w:hanging="720"/>
        <w:rPr>
          <w:rFonts w:asciiTheme="minorHAnsi" w:hAnsiTheme="minorHAnsi" w:cstheme="minorHAnsi"/>
          <w:sz w:val="24"/>
          <w:szCs w:val="24"/>
          <w:u w:val="single"/>
        </w:rPr>
      </w:pPr>
      <w:r>
        <w:rPr>
          <w:rFonts w:asciiTheme="minorHAnsi" w:hAnsiTheme="minorHAnsi" w:cstheme="minorHAnsi"/>
          <w:sz w:val="24"/>
          <w:szCs w:val="24"/>
          <w:u w:val="single"/>
        </w:rPr>
        <w:t>Invigilation</w:t>
      </w:r>
    </w:p>
    <w:p w14:paraId="27498BCB" w14:textId="77777777" w:rsidR="00617A5F" w:rsidRDefault="00617A5F" w:rsidP="00617A5F">
      <w:pPr>
        <w:ind w:left="720" w:hanging="720"/>
        <w:rPr>
          <w:rFonts w:asciiTheme="minorHAnsi" w:hAnsiTheme="minorHAnsi" w:cstheme="minorHAnsi"/>
          <w:sz w:val="24"/>
          <w:szCs w:val="24"/>
        </w:rPr>
      </w:pPr>
    </w:p>
    <w:p w14:paraId="27498BCC" w14:textId="77777777" w:rsidR="00617A5F" w:rsidRDefault="00617A5F" w:rsidP="00617A5F">
      <w:pPr>
        <w:numPr>
          <w:ilvl w:val="0"/>
          <w:numId w:val="8"/>
        </w:numPr>
        <w:rPr>
          <w:rFonts w:asciiTheme="minorHAnsi" w:hAnsiTheme="minorHAnsi" w:cstheme="minorHAnsi"/>
          <w:sz w:val="24"/>
          <w:szCs w:val="24"/>
        </w:rPr>
      </w:pPr>
      <w:r>
        <w:rPr>
          <w:rFonts w:asciiTheme="minorHAnsi" w:hAnsiTheme="minorHAnsi" w:cstheme="minorHAnsi"/>
          <w:sz w:val="24"/>
          <w:szCs w:val="24"/>
        </w:rPr>
        <w:t>The daily management of invigilators may be delegated to a senior invigilator although ultimate responsibility remains with the post holder.</w:t>
      </w:r>
    </w:p>
    <w:p w14:paraId="27498BCD" w14:textId="77777777" w:rsidR="00617A5F" w:rsidRDefault="00617A5F" w:rsidP="00617A5F">
      <w:pPr>
        <w:numPr>
          <w:ilvl w:val="0"/>
          <w:numId w:val="8"/>
        </w:numPr>
        <w:rPr>
          <w:rFonts w:asciiTheme="minorHAnsi" w:hAnsiTheme="minorHAnsi" w:cstheme="minorHAnsi"/>
          <w:sz w:val="24"/>
          <w:szCs w:val="24"/>
        </w:rPr>
      </w:pPr>
      <w:r>
        <w:rPr>
          <w:rFonts w:asciiTheme="minorHAnsi" w:hAnsiTheme="minorHAnsi" w:cstheme="minorHAnsi"/>
          <w:sz w:val="24"/>
          <w:szCs w:val="24"/>
        </w:rPr>
        <w:t>Ensure smooth running of examinations.</w:t>
      </w:r>
    </w:p>
    <w:p w14:paraId="27498BCE" w14:textId="77777777" w:rsidR="00617A5F" w:rsidRDefault="00617A5F" w:rsidP="00617A5F">
      <w:pPr>
        <w:numPr>
          <w:ilvl w:val="0"/>
          <w:numId w:val="8"/>
        </w:numPr>
        <w:rPr>
          <w:rFonts w:asciiTheme="minorHAnsi" w:hAnsiTheme="minorHAnsi" w:cstheme="minorHAnsi"/>
          <w:sz w:val="24"/>
          <w:szCs w:val="24"/>
        </w:rPr>
      </w:pPr>
      <w:r>
        <w:rPr>
          <w:rFonts w:asciiTheme="minorHAnsi" w:hAnsiTheme="minorHAnsi" w:cstheme="minorHAnsi"/>
          <w:sz w:val="24"/>
          <w:szCs w:val="24"/>
        </w:rPr>
        <w:t>Liaise with Senior Exam Invigilator to ensure invigilator timetable is produced, that invigilators are trained and that invigilators are supported.</w:t>
      </w:r>
    </w:p>
    <w:p w14:paraId="27498BCF" w14:textId="77777777" w:rsidR="00617A5F" w:rsidRPr="00617A5F" w:rsidRDefault="00617A5F" w:rsidP="00617A5F">
      <w:pPr>
        <w:ind w:left="720"/>
        <w:rPr>
          <w:rFonts w:asciiTheme="minorHAnsi" w:hAnsiTheme="minorHAnsi" w:cstheme="minorHAnsi"/>
          <w:sz w:val="24"/>
          <w:szCs w:val="24"/>
        </w:rPr>
      </w:pPr>
    </w:p>
    <w:p w14:paraId="27498BD0" w14:textId="77777777" w:rsidR="00DA7971" w:rsidRPr="0055417A" w:rsidRDefault="00DA7971" w:rsidP="00DA7971">
      <w:pPr>
        <w:rPr>
          <w:rFonts w:asciiTheme="minorHAnsi" w:hAnsiTheme="minorHAnsi" w:cstheme="minorHAnsi"/>
          <w:sz w:val="24"/>
          <w:szCs w:val="24"/>
          <w:u w:val="single"/>
        </w:rPr>
      </w:pPr>
      <w:r w:rsidRPr="0055417A">
        <w:rPr>
          <w:rFonts w:asciiTheme="minorHAnsi" w:hAnsiTheme="minorHAnsi" w:cstheme="minorHAnsi"/>
          <w:sz w:val="24"/>
          <w:szCs w:val="24"/>
          <w:u w:val="single"/>
        </w:rPr>
        <w:t>Staff Cover</w:t>
      </w:r>
    </w:p>
    <w:p w14:paraId="27498BD1" w14:textId="77777777" w:rsidR="00DA7971" w:rsidRPr="0055417A" w:rsidRDefault="00DA7971" w:rsidP="00DA7971">
      <w:pPr>
        <w:rPr>
          <w:rFonts w:asciiTheme="minorHAnsi" w:hAnsiTheme="minorHAnsi" w:cstheme="minorHAnsi"/>
          <w:sz w:val="24"/>
          <w:szCs w:val="24"/>
          <w:u w:val="single"/>
        </w:rPr>
      </w:pPr>
    </w:p>
    <w:p w14:paraId="27498BD2" w14:textId="77777777" w:rsidR="00DA7971" w:rsidRPr="0055417A" w:rsidRDefault="00DA7971" w:rsidP="00DA7971">
      <w:pPr>
        <w:numPr>
          <w:ilvl w:val="0"/>
          <w:numId w:val="3"/>
        </w:numPr>
        <w:rPr>
          <w:rFonts w:asciiTheme="minorHAnsi" w:hAnsiTheme="minorHAnsi" w:cstheme="minorHAnsi"/>
          <w:sz w:val="24"/>
          <w:szCs w:val="24"/>
        </w:rPr>
      </w:pPr>
      <w:r w:rsidRPr="0055417A">
        <w:rPr>
          <w:rFonts w:asciiTheme="minorHAnsi" w:hAnsiTheme="minorHAnsi" w:cstheme="minorHAnsi"/>
          <w:sz w:val="24"/>
          <w:szCs w:val="24"/>
        </w:rPr>
        <w:t>Create and circulate the daily staff cover rota using SIMS Cover 7.</w:t>
      </w:r>
    </w:p>
    <w:p w14:paraId="27498BD3" w14:textId="77777777" w:rsidR="00DA7971" w:rsidRPr="0055417A" w:rsidRDefault="00DA7971" w:rsidP="00DA7971">
      <w:pPr>
        <w:numPr>
          <w:ilvl w:val="0"/>
          <w:numId w:val="3"/>
        </w:numPr>
        <w:rPr>
          <w:rFonts w:asciiTheme="minorHAnsi" w:hAnsiTheme="minorHAnsi" w:cstheme="minorHAnsi"/>
          <w:sz w:val="24"/>
          <w:szCs w:val="24"/>
        </w:rPr>
      </w:pPr>
      <w:r w:rsidRPr="0055417A">
        <w:rPr>
          <w:rFonts w:asciiTheme="minorHAnsi" w:hAnsiTheme="minorHAnsi" w:cstheme="minorHAnsi"/>
          <w:sz w:val="24"/>
          <w:szCs w:val="24"/>
        </w:rPr>
        <w:t>Create and circulate the daily duty lists.</w:t>
      </w:r>
    </w:p>
    <w:p w14:paraId="27498BD4" w14:textId="02789193" w:rsidR="00DA7971" w:rsidRPr="0055417A" w:rsidRDefault="00DA7971" w:rsidP="00DA7971">
      <w:pPr>
        <w:numPr>
          <w:ilvl w:val="0"/>
          <w:numId w:val="3"/>
        </w:numPr>
        <w:rPr>
          <w:rFonts w:asciiTheme="minorHAnsi" w:hAnsiTheme="minorHAnsi" w:cstheme="minorHAnsi"/>
          <w:sz w:val="24"/>
          <w:szCs w:val="24"/>
        </w:rPr>
      </w:pPr>
      <w:r w:rsidRPr="0055417A">
        <w:rPr>
          <w:rFonts w:asciiTheme="minorHAnsi" w:hAnsiTheme="minorHAnsi" w:cstheme="minorHAnsi"/>
          <w:sz w:val="24"/>
          <w:szCs w:val="24"/>
        </w:rPr>
        <w:t>Liaise d</w:t>
      </w:r>
      <w:r w:rsidR="00D50832">
        <w:rPr>
          <w:rFonts w:asciiTheme="minorHAnsi" w:hAnsiTheme="minorHAnsi" w:cstheme="minorHAnsi"/>
          <w:sz w:val="24"/>
          <w:szCs w:val="24"/>
        </w:rPr>
        <w:t>aily with the HR Manager</w:t>
      </w:r>
      <w:r w:rsidRPr="0055417A">
        <w:rPr>
          <w:rFonts w:asciiTheme="minorHAnsi" w:hAnsiTheme="minorHAnsi" w:cstheme="minorHAnsi"/>
          <w:sz w:val="24"/>
          <w:szCs w:val="24"/>
        </w:rPr>
        <w:t xml:space="preserve"> regarding absent staff and the reasons of absence.</w:t>
      </w:r>
    </w:p>
    <w:p w14:paraId="27498BD5" w14:textId="77777777" w:rsidR="00DA7971" w:rsidRPr="0055417A" w:rsidRDefault="00DA7971" w:rsidP="00DA7971">
      <w:pPr>
        <w:numPr>
          <w:ilvl w:val="0"/>
          <w:numId w:val="3"/>
        </w:numPr>
        <w:rPr>
          <w:rFonts w:asciiTheme="minorHAnsi" w:hAnsiTheme="minorHAnsi" w:cstheme="minorHAnsi"/>
          <w:sz w:val="24"/>
          <w:szCs w:val="24"/>
        </w:rPr>
      </w:pPr>
      <w:r w:rsidRPr="0055417A">
        <w:rPr>
          <w:rFonts w:asciiTheme="minorHAnsi" w:hAnsiTheme="minorHAnsi" w:cstheme="minorHAnsi"/>
          <w:sz w:val="24"/>
          <w:szCs w:val="24"/>
        </w:rPr>
        <w:t>Manage the booking of supply staff via the supply agencies.</w:t>
      </w:r>
    </w:p>
    <w:p w14:paraId="27498BD6" w14:textId="77777777" w:rsidR="00DA7971" w:rsidRDefault="00DA7971" w:rsidP="00DA7971">
      <w:pPr>
        <w:numPr>
          <w:ilvl w:val="0"/>
          <w:numId w:val="3"/>
        </w:numPr>
        <w:rPr>
          <w:rFonts w:asciiTheme="minorHAnsi" w:hAnsiTheme="minorHAnsi" w:cstheme="minorHAnsi"/>
          <w:sz w:val="24"/>
          <w:szCs w:val="24"/>
        </w:rPr>
      </w:pPr>
      <w:r w:rsidRPr="0055417A">
        <w:rPr>
          <w:rFonts w:asciiTheme="minorHAnsi" w:hAnsiTheme="minorHAnsi" w:cstheme="minorHAnsi"/>
          <w:sz w:val="24"/>
          <w:szCs w:val="24"/>
        </w:rPr>
        <w:t>Prepare information packs for supply staff.</w:t>
      </w:r>
    </w:p>
    <w:p w14:paraId="27498BD7" w14:textId="62DB7689" w:rsidR="005677A1" w:rsidRPr="0055417A" w:rsidRDefault="00B63B08" w:rsidP="00DA7971">
      <w:pPr>
        <w:numPr>
          <w:ilvl w:val="0"/>
          <w:numId w:val="3"/>
        </w:numPr>
        <w:rPr>
          <w:rFonts w:asciiTheme="minorHAnsi" w:hAnsiTheme="minorHAnsi" w:cstheme="minorHAnsi"/>
          <w:sz w:val="24"/>
          <w:szCs w:val="24"/>
        </w:rPr>
      </w:pPr>
      <w:r>
        <w:rPr>
          <w:rFonts w:asciiTheme="minorHAnsi" w:hAnsiTheme="minorHAnsi" w:cstheme="minorHAnsi"/>
          <w:sz w:val="24"/>
          <w:szCs w:val="24"/>
        </w:rPr>
        <w:t>Provide lesson</w:t>
      </w:r>
      <w:r w:rsidR="005677A1">
        <w:rPr>
          <w:rFonts w:asciiTheme="minorHAnsi" w:hAnsiTheme="minorHAnsi" w:cstheme="minorHAnsi"/>
          <w:sz w:val="24"/>
          <w:szCs w:val="24"/>
        </w:rPr>
        <w:t xml:space="preserve"> cover if required.</w:t>
      </w:r>
    </w:p>
    <w:p w14:paraId="27498BD8" w14:textId="77777777" w:rsidR="00DA7971" w:rsidRPr="0055417A" w:rsidRDefault="00DA7971" w:rsidP="00DA7971">
      <w:pPr>
        <w:ind w:left="720"/>
        <w:rPr>
          <w:rFonts w:asciiTheme="minorHAnsi" w:hAnsiTheme="minorHAnsi" w:cstheme="minorHAnsi"/>
          <w:sz w:val="24"/>
          <w:szCs w:val="24"/>
        </w:rPr>
      </w:pPr>
    </w:p>
    <w:p w14:paraId="27498BD9" w14:textId="77777777" w:rsidR="00DA7971" w:rsidRPr="0055417A" w:rsidRDefault="00DA7971" w:rsidP="00DA7971">
      <w:pPr>
        <w:ind w:left="360"/>
        <w:rPr>
          <w:rFonts w:asciiTheme="minorHAnsi" w:hAnsiTheme="minorHAnsi" w:cstheme="minorHAnsi"/>
          <w:sz w:val="24"/>
          <w:szCs w:val="24"/>
        </w:rPr>
      </w:pPr>
      <w:r w:rsidRPr="0055417A">
        <w:rPr>
          <w:rFonts w:asciiTheme="minorHAnsi" w:hAnsiTheme="minorHAnsi" w:cstheme="minorHAnsi"/>
          <w:sz w:val="24"/>
          <w:szCs w:val="24"/>
        </w:rPr>
        <w:t>In order to carry out the cover duties it will be necessary to be in school at 7.15am each morning and to utilise the designated mobile for reporting absence.</w:t>
      </w:r>
    </w:p>
    <w:p w14:paraId="27498BDA" w14:textId="77777777" w:rsidR="00DA7971" w:rsidRPr="00D968AE" w:rsidRDefault="00DA7971" w:rsidP="00DA7971">
      <w:pPr>
        <w:pStyle w:val="ListParagraph"/>
        <w:ind w:left="180"/>
        <w:jc w:val="both"/>
        <w:rPr>
          <w:rFonts w:asciiTheme="minorHAnsi" w:hAnsiTheme="minorHAnsi" w:cstheme="minorHAnsi"/>
          <w:b/>
          <w:sz w:val="24"/>
          <w:szCs w:val="24"/>
          <w:u w:val="single"/>
        </w:rPr>
      </w:pPr>
    </w:p>
    <w:p w14:paraId="27498BDB" w14:textId="77777777" w:rsidR="00DA7971" w:rsidRPr="00045385" w:rsidRDefault="00DA7971" w:rsidP="00DA7971">
      <w:pPr>
        <w:pStyle w:val="ListParagraph"/>
        <w:ind w:left="180"/>
        <w:jc w:val="both"/>
        <w:rPr>
          <w:rFonts w:asciiTheme="minorHAnsi" w:hAnsiTheme="minorHAnsi" w:cstheme="minorHAnsi"/>
          <w:sz w:val="24"/>
          <w:szCs w:val="24"/>
          <w:u w:val="single"/>
        </w:rPr>
      </w:pPr>
      <w:r w:rsidRPr="00045385">
        <w:rPr>
          <w:rFonts w:asciiTheme="minorHAnsi" w:hAnsiTheme="minorHAnsi" w:cstheme="minorHAnsi"/>
          <w:sz w:val="24"/>
          <w:szCs w:val="24"/>
          <w:u w:val="single"/>
        </w:rPr>
        <w:t>General</w:t>
      </w:r>
    </w:p>
    <w:p w14:paraId="27498BDC" w14:textId="77777777" w:rsidR="00DA7971" w:rsidRPr="00D968AE" w:rsidRDefault="00DA7971" w:rsidP="00DA7971">
      <w:pPr>
        <w:pStyle w:val="ListParagraph"/>
        <w:ind w:left="180"/>
        <w:jc w:val="both"/>
        <w:rPr>
          <w:rFonts w:asciiTheme="minorHAnsi" w:hAnsiTheme="minorHAnsi" w:cstheme="minorHAnsi"/>
          <w:sz w:val="24"/>
          <w:szCs w:val="24"/>
          <w:u w:val="single"/>
        </w:rPr>
      </w:pPr>
    </w:p>
    <w:p w14:paraId="27498BDD" w14:textId="77777777" w:rsidR="003C1529" w:rsidRDefault="00DA7971" w:rsidP="00DA7971">
      <w:pPr>
        <w:pStyle w:val="ListParagraph"/>
        <w:numPr>
          <w:ilvl w:val="0"/>
          <w:numId w:val="1"/>
        </w:numPr>
        <w:jc w:val="both"/>
        <w:rPr>
          <w:rFonts w:asciiTheme="minorHAnsi" w:hAnsiTheme="minorHAnsi" w:cstheme="minorHAnsi"/>
          <w:sz w:val="24"/>
          <w:szCs w:val="24"/>
        </w:rPr>
      </w:pPr>
      <w:r w:rsidRPr="00D968AE">
        <w:rPr>
          <w:rFonts w:asciiTheme="minorHAnsi" w:hAnsiTheme="minorHAnsi" w:cstheme="minorHAnsi"/>
          <w:sz w:val="24"/>
          <w:szCs w:val="24"/>
        </w:rPr>
        <w:t>Liaise with other departments and staff as necessary on matters regarding data</w:t>
      </w:r>
      <w:r w:rsidR="00045385">
        <w:rPr>
          <w:rFonts w:asciiTheme="minorHAnsi" w:hAnsiTheme="minorHAnsi" w:cstheme="minorHAnsi"/>
          <w:sz w:val="24"/>
          <w:szCs w:val="24"/>
        </w:rPr>
        <w:t xml:space="preserve">, </w:t>
      </w:r>
      <w:r w:rsidRPr="00D968AE">
        <w:rPr>
          <w:rFonts w:asciiTheme="minorHAnsi" w:hAnsiTheme="minorHAnsi" w:cstheme="minorHAnsi"/>
          <w:sz w:val="24"/>
          <w:szCs w:val="24"/>
        </w:rPr>
        <w:t>examinations</w:t>
      </w:r>
      <w:r w:rsidR="00045385">
        <w:rPr>
          <w:rFonts w:asciiTheme="minorHAnsi" w:hAnsiTheme="minorHAnsi" w:cstheme="minorHAnsi"/>
          <w:sz w:val="24"/>
          <w:szCs w:val="24"/>
        </w:rPr>
        <w:t xml:space="preserve"> and other forms of in school testing</w:t>
      </w:r>
      <w:r w:rsidRPr="00D968AE">
        <w:rPr>
          <w:rFonts w:asciiTheme="minorHAnsi" w:hAnsiTheme="minorHAnsi" w:cstheme="minorHAnsi"/>
          <w:sz w:val="24"/>
          <w:szCs w:val="24"/>
        </w:rPr>
        <w:t>.</w:t>
      </w:r>
    </w:p>
    <w:p w14:paraId="27498BDE" w14:textId="4363313F" w:rsidR="00DA7971" w:rsidRPr="00D968AE" w:rsidRDefault="003C1529" w:rsidP="00DA7971">
      <w:pPr>
        <w:pStyle w:val="ListParagraph"/>
        <w:numPr>
          <w:ilvl w:val="0"/>
          <w:numId w:val="1"/>
        </w:numPr>
        <w:jc w:val="both"/>
        <w:rPr>
          <w:rFonts w:asciiTheme="minorHAnsi" w:hAnsiTheme="minorHAnsi" w:cstheme="minorHAnsi"/>
          <w:sz w:val="24"/>
          <w:szCs w:val="24"/>
        </w:rPr>
      </w:pPr>
      <w:r>
        <w:rPr>
          <w:rFonts w:asciiTheme="minorHAnsi" w:hAnsiTheme="minorHAnsi" w:cstheme="minorHAnsi"/>
          <w:sz w:val="24"/>
          <w:szCs w:val="24"/>
        </w:rPr>
        <w:t>Assist</w:t>
      </w:r>
      <w:r w:rsidR="00F4442A">
        <w:rPr>
          <w:rFonts w:asciiTheme="minorHAnsi" w:hAnsiTheme="minorHAnsi" w:cstheme="minorHAnsi"/>
          <w:sz w:val="24"/>
          <w:szCs w:val="24"/>
        </w:rPr>
        <w:t xml:space="preserve"> and, when required, cover for the Information Systems Leader</w:t>
      </w:r>
      <w:r w:rsidR="005677A1">
        <w:rPr>
          <w:rFonts w:asciiTheme="minorHAnsi" w:hAnsiTheme="minorHAnsi" w:cstheme="minorHAnsi"/>
          <w:sz w:val="24"/>
          <w:szCs w:val="24"/>
        </w:rPr>
        <w:t>.</w:t>
      </w:r>
      <w:r w:rsidR="00DA7971" w:rsidRPr="00D968AE">
        <w:rPr>
          <w:rFonts w:asciiTheme="minorHAnsi" w:hAnsiTheme="minorHAnsi" w:cstheme="minorHAnsi"/>
          <w:sz w:val="24"/>
          <w:szCs w:val="24"/>
        </w:rPr>
        <w:t xml:space="preserve"> </w:t>
      </w:r>
    </w:p>
    <w:p w14:paraId="27498BDF" w14:textId="77777777" w:rsidR="00DA7971" w:rsidRPr="00D968AE" w:rsidRDefault="00DA7971" w:rsidP="00DA7971">
      <w:pPr>
        <w:pStyle w:val="ListParagraph"/>
        <w:numPr>
          <w:ilvl w:val="0"/>
          <w:numId w:val="1"/>
        </w:numPr>
        <w:jc w:val="both"/>
        <w:rPr>
          <w:rFonts w:asciiTheme="minorHAnsi" w:hAnsiTheme="minorHAnsi" w:cstheme="minorHAnsi"/>
          <w:sz w:val="24"/>
          <w:szCs w:val="24"/>
        </w:rPr>
      </w:pPr>
      <w:r w:rsidRPr="00D968AE">
        <w:rPr>
          <w:rFonts w:asciiTheme="minorHAnsi" w:hAnsiTheme="minorHAnsi" w:cstheme="minorHAnsi"/>
          <w:sz w:val="24"/>
          <w:szCs w:val="24"/>
        </w:rPr>
        <w:t xml:space="preserve">Attend staff meetings and INSET activities where relevant. </w:t>
      </w:r>
    </w:p>
    <w:p w14:paraId="27498BE0" w14:textId="77777777" w:rsidR="00DA7971" w:rsidRPr="00D968AE" w:rsidRDefault="00DA7971" w:rsidP="00DA7971">
      <w:pPr>
        <w:pStyle w:val="ListParagraph"/>
        <w:numPr>
          <w:ilvl w:val="0"/>
          <w:numId w:val="1"/>
        </w:numPr>
        <w:jc w:val="both"/>
        <w:rPr>
          <w:rFonts w:asciiTheme="minorHAnsi" w:hAnsiTheme="minorHAnsi" w:cstheme="minorHAnsi"/>
          <w:sz w:val="24"/>
          <w:szCs w:val="24"/>
        </w:rPr>
      </w:pPr>
      <w:r w:rsidRPr="0055417A">
        <w:rPr>
          <w:rFonts w:asciiTheme="minorHAnsi" w:hAnsiTheme="minorHAnsi" w:cstheme="minorHAnsi"/>
          <w:sz w:val="24"/>
          <w:szCs w:val="24"/>
        </w:rPr>
        <w:t>Uphold and actively support the academy’s policies and procedures.</w:t>
      </w:r>
      <w:r w:rsidRPr="00D968AE">
        <w:rPr>
          <w:rFonts w:asciiTheme="minorHAnsi" w:hAnsiTheme="minorHAnsi" w:cstheme="minorHAnsi"/>
          <w:sz w:val="24"/>
          <w:szCs w:val="24"/>
        </w:rPr>
        <w:t xml:space="preserve"> </w:t>
      </w:r>
    </w:p>
    <w:p w14:paraId="27498BE1" w14:textId="77777777" w:rsidR="00DA7971" w:rsidRPr="00D968AE" w:rsidRDefault="00DA7971" w:rsidP="00DA7971">
      <w:pPr>
        <w:pStyle w:val="ListParagraph"/>
        <w:numPr>
          <w:ilvl w:val="0"/>
          <w:numId w:val="1"/>
        </w:numPr>
        <w:jc w:val="both"/>
        <w:rPr>
          <w:rFonts w:asciiTheme="minorHAnsi" w:hAnsiTheme="minorHAnsi" w:cstheme="minorHAnsi"/>
          <w:sz w:val="24"/>
          <w:szCs w:val="24"/>
        </w:rPr>
      </w:pPr>
      <w:r w:rsidRPr="0055417A">
        <w:rPr>
          <w:rFonts w:asciiTheme="minorHAnsi" w:hAnsiTheme="minorHAnsi" w:cstheme="minorHAnsi"/>
          <w:sz w:val="24"/>
          <w:szCs w:val="24"/>
        </w:rPr>
        <w:t>Be aware of the Data Protection Act and other legislation to ensure confidentiality of records and information if maintained.</w:t>
      </w:r>
    </w:p>
    <w:p w14:paraId="27498BE2" w14:textId="77777777" w:rsidR="00DA7971" w:rsidRPr="00D968AE" w:rsidRDefault="00DA7971" w:rsidP="00DA7971">
      <w:pPr>
        <w:pStyle w:val="ListParagraph"/>
        <w:numPr>
          <w:ilvl w:val="0"/>
          <w:numId w:val="1"/>
        </w:numPr>
        <w:jc w:val="both"/>
        <w:rPr>
          <w:rFonts w:asciiTheme="minorHAnsi" w:hAnsiTheme="minorHAnsi" w:cstheme="minorHAnsi"/>
          <w:sz w:val="24"/>
          <w:szCs w:val="24"/>
        </w:rPr>
      </w:pPr>
      <w:r w:rsidRPr="00D968AE">
        <w:rPr>
          <w:rFonts w:asciiTheme="minorHAnsi" w:hAnsiTheme="minorHAnsi" w:cstheme="minorHAnsi"/>
          <w:sz w:val="24"/>
          <w:szCs w:val="24"/>
        </w:rPr>
        <w:t xml:space="preserve">Undertake any other duties which might be reasonably regarded as within the responsibilities of the post, subject to the proviso that any changes of a </w:t>
      </w:r>
      <w:r w:rsidRPr="00D968AE">
        <w:rPr>
          <w:rFonts w:asciiTheme="minorHAnsi" w:hAnsiTheme="minorHAnsi" w:cstheme="minorHAnsi"/>
          <w:sz w:val="24"/>
          <w:szCs w:val="24"/>
        </w:rPr>
        <w:lastRenderedPageBreak/>
        <w:t xml:space="preserve">permanent nature shall be incorporated into the job description in specific terms. </w:t>
      </w:r>
    </w:p>
    <w:p w14:paraId="27498BE3" w14:textId="77777777" w:rsidR="00DA7971" w:rsidRPr="00D968AE" w:rsidRDefault="00DA7971" w:rsidP="00DA7971">
      <w:pPr>
        <w:rPr>
          <w:rFonts w:asciiTheme="minorHAnsi" w:hAnsiTheme="minorHAnsi" w:cstheme="minorHAnsi"/>
          <w:sz w:val="24"/>
          <w:szCs w:val="24"/>
        </w:rPr>
      </w:pPr>
    </w:p>
    <w:p w14:paraId="27498BE4" w14:textId="2830DB64" w:rsidR="00DA7971" w:rsidRPr="00D968AE" w:rsidRDefault="002533B7" w:rsidP="00DA7971">
      <w:pPr>
        <w:rPr>
          <w:rFonts w:asciiTheme="minorHAnsi" w:hAnsiTheme="minorHAnsi" w:cstheme="minorHAnsi"/>
          <w:sz w:val="24"/>
          <w:szCs w:val="24"/>
        </w:rPr>
      </w:pPr>
      <w:r>
        <w:rPr>
          <w:rFonts w:asciiTheme="minorHAnsi" w:hAnsiTheme="minorHAnsi" w:cstheme="minorHAnsi"/>
          <w:sz w:val="24"/>
          <w:szCs w:val="24"/>
        </w:rPr>
        <w:t>Further appropriate duties may be assigned depending on qualifications, experience and working pattern.</w:t>
      </w:r>
    </w:p>
    <w:p w14:paraId="27498BE5" w14:textId="77777777" w:rsidR="00DA7971" w:rsidRPr="00D968AE" w:rsidRDefault="00DA7971" w:rsidP="00DA7971">
      <w:pPr>
        <w:rPr>
          <w:rFonts w:asciiTheme="minorHAnsi" w:hAnsiTheme="minorHAnsi" w:cstheme="minorHAnsi"/>
          <w:sz w:val="24"/>
          <w:szCs w:val="24"/>
        </w:rPr>
      </w:pPr>
    </w:p>
    <w:p w14:paraId="27498BE6" w14:textId="77777777" w:rsidR="0025493F" w:rsidRDefault="0025493F"/>
    <w:sectPr w:rsidR="0025493F" w:rsidSect="009675C5">
      <w:pgSz w:w="11906"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56525"/>
    <w:multiLevelType w:val="hybridMultilevel"/>
    <w:tmpl w:val="BA980E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B55C2C"/>
    <w:multiLevelType w:val="hybridMultilevel"/>
    <w:tmpl w:val="5CC2EC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517A6F"/>
    <w:multiLevelType w:val="hybridMultilevel"/>
    <w:tmpl w:val="A5D699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FD35E7"/>
    <w:multiLevelType w:val="hybridMultilevel"/>
    <w:tmpl w:val="706668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A937F9"/>
    <w:multiLevelType w:val="hybridMultilevel"/>
    <w:tmpl w:val="20D862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B20A6B"/>
    <w:multiLevelType w:val="hybridMultilevel"/>
    <w:tmpl w:val="C36EEF58"/>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781EF2"/>
    <w:multiLevelType w:val="hybridMultilevel"/>
    <w:tmpl w:val="A31AB3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E50191"/>
    <w:multiLevelType w:val="hybridMultilevel"/>
    <w:tmpl w:val="38D236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346BD0"/>
    <w:multiLevelType w:val="hybridMultilevel"/>
    <w:tmpl w:val="A18851A4"/>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8"/>
  </w:num>
  <w:num w:numId="6">
    <w:abstractNumId w:val="4"/>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971"/>
    <w:rsid w:val="00045385"/>
    <w:rsid w:val="002533B7"/>
    <w:rsid w:val="0025493F"/>
    <w:rsid w:val="002D0C86"/>
    <w:rsid w:val="003C1529"/>
    <w:rsid w:val="004C2191"/>
    <w:rsid w:val="005677A1"/>
    <w:rsid w:val="00592333"/>
    <w:rsid w:val="00617A5F"/>
    <w:rsid w:val="00643623"/>
    <w:rsid w:val="00683A4B"/>
    <w:rsid w:val="00801E2E"/>
    <w:rsid w:val="008E671A"/>
    <w:rsid w:val="00B63B08"/>
    <w:rsid w:val="00BF4352"/>
    <w:rsid w:val="00D50832"/>
    <w:rsid w:val="00DA7971"/>
    <w:rsid w:val="00F44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98BA1"/>
  <w15:docId w15:val="{7960DE4F-1D6F-4BE9-89FE-66506FB3C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971"/>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971"/>
    <w:pPr>
      <w:ind w:left="720"/>
      <w:contextualSpacing/>
    </w:pPr>
  </w:style>
  <w:style w:type="character" w:styleId="CommentReference">
    <w:name w:val="annotation reference"/>
    <w:basedOn w:val="DefaultParagraphFont"/>
    <w:uiPriority w:val="99"/>
    <w:semiHidden/>
    <w:unhideWhenUsed/>
    <w:rsid w:val="00DA7971"/>
    <w:rPr>
      <w:sz w:val="16"/>
      <w:szCs w:val="16"/>
    </w:rPr>
  </w:style>
  <w:style w:type="paragraph" w:styleId="CommentText">
    <w:name w:val="annotation text"/>
    <w:basedOn w:val="Normal"/>
    <w:link w:val="CommentTextChar"/>
    <w:uiPriority w:val="99"/>
    <w:semiHidden/>
    <w:unhideWhenUsed/>
    <w:rsid w:val="00DA7971"/>
    <w:rPr>
      <w:sz w:val="20"/>
      <w:szCs w:val="20"/>
    </w:rPr>
  </w:style>
  <w:style w:type="character" w:customStyle="1" w:styleId="CommentTextChar">
    <w:name w:val="Comment Text Char"/>
    <w:basedOn w:val="DefaultParagraphFont"/>
    <w:link w:val="CommentText"/>
    <w:uiPriority w:val="99"/>
    <w:semiHidden/>
    <w:rsid w:val="00DA7971"/>
    <w:rPr>
      <w:rFonts w:ascii="Calibri" w:eastAsia="Times New Roman" w:hAnsi="Calibri" w:cs="Times New Roman"/>
      <w:sz w:val="20"/>
      <w:szCs w:val="20"/>
    </w:rPr>
  </w:style>
  <w:style w:type="paragraph" w:styleId="Title">
    <w:name w:val="Title"/>
    <w:basedOn w:val="Normal"/>
    <w:link w:val="TitleChar"/>
    <w:qFormat/>
    <w:rsid w:val="00DA7971"/>
    <w:pPr>
      <w:jc w:val="center"/>
    </w:pPr>
    <w:rPr>
      <w:rFonts w:ascii="Times New Roman" w:hAnsi="Times New Roman"/>
      <w:b/>
      <w:bCs/>
      <w:sz w:val="48"/>
      <w:szCs w:val="24"/>
    </w:rPr>
  </w:style>
  <w:style w:type="character" w:customStyle="1" w:styleId="TitleChar">
    <w:name w:val="Title Char"/>
    <w:basedOn w:val="DefaultParagraphFont"/>
    <w:link w:val="Title"/>
    <w:rsid w:val="00DA7971"/>
    <w:rPr>
      <w:rFonts w:ascii="Times New Roman" w:eastAsia="Times New Roman" w:hAnsi="Times New Roman" w:cs="Times New Roman"/>
      <w:b/>
      <w:bCs/>
      <w:sz w:val="48"/>
      <w:szCs w:val="24"/>
    </w:rPr>
  </w:style>
  <w:style w:type="paragraph" w:styleId="BalloonText">
    <w:name w:val="Balloon Text"/>
    <w:basedOn w:val="Normal"/>
    <w:link w:val="BalloonTextChar"/>
    <w:uiPriority w:val="99"/>
    <w:semiHidden/>
    <w:unhideWhenUsed/>
    <w:rsid w:val="00DA7971"/>
    <w:rPr>
      <w:rFonts w:ascii="Tahoma" w:hAnsi="Tahoma" w:cs="Tahoma"/>
      <w:sz w:val="16"/>
      <w:szCs w:val="16"/>
    </w:rPr>
  </w:style>
  <w:style w:type="character" w:customStyle="1" w:styleId="BalloonTextChar">
    <w:name w:val="Balloon Text Char"/>
    <w:basedOn w:val="DefaultParagraphFont"/>
    <w:link w:val="BalloonText"/>
    <w:uiPriority w:val="99"/>
    <w:semiHidden/>
    <w:rsid w:val="00DA7971"/>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592333"/>
    <w:rPr>
      <w:b/>
      <w:bCs/>
    </w:rPr>
  </w:style>
  <w:style w:type="character" w:customStyle="1" w:styleId="CommentSubjectChar">
    <w:name w:val="Comment Subject Char"/>
    <w:basedOn w:val="CommentTextChar"/>
    <w:link w:val="CommentSubject"/>
    <w:uiPriority w:val="99"/>
    <w:semiHidden/>
    <w:rsid w:val="00592333"/>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dsands</dc:creator>
  <cp:lastModifiedBy>Mrs PACKHAM</cp:lastModifiedBy>
  <cp:revision>5</cp:revision>
  <cp:lastPrinted>2017-05-25T07:38:00Z</cp:lastPrinted>
  <dcterms:created xsi:type="dcterms:W3CDTF">2017-03-30T12:41:00Z</dcterms:created>
  <dcterms:modified xsi:type="dcterms:W3CDTF">2017-05-25T15:29:00Z</dcterms:modified>
</cp:coreProperties>
</file>