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BDD80" w14:textId="77777777" w:rsidR="00B644AE" w:rsidRPr="00836CDB" w:rsidRDefault="00B644AE" w:rsidP="00B644AE">
      <w:pPr>
        <w:autoSpaceDE w:val="0"/>
        <w:autoSpaceDN w:val="0"/>
        <w:adjustRightInd w:val="0"/>
        <w:jc w:val="center"/>
        <w:rPr>
          <w:rFonts w:asciiTheme="minorHAnsi" w:hAnsiTheme="minorHAnsi" w:cstheme="minorHAnsi"/>
          <w:b/>
          <w:bCs/>
          <w:sz w:val="28"/>
          <w:szCs w:val="28"/>
        </w:rPr>
      </w:pPr>
      <w:r w:rsidRPr="00836CDB">
        <w:rPr>
          <w:rFonts w:asciiTheme="minorHAnsi" w:hAnsiTheme="minorHAnsi" w:cstheme="minorHAnsi"/>
          <w:b/>
          <w:bCs/>
          <w:sz w:val="28"/>
          <w:szCs w:val="28"/>
        </w:rPr>
        <w:t xml:space="preserve">Assistant Director of Humanities (Ability to teach Geography) </w:t>
      </w:r>
    </w:p>
    <w:p w14:paraId="36FD62B9" w14:textId="77777777" w:rsidR="00B644AE" w:rsidRPr="00836CDB" w:rsidRDefault="00B644AE" w:rsidP="00B644AE">
      <w:pPr>
        <w:autoSpaceDE w:val="0"/>
        <w:autoSpaceDN w:val="0"/>
        <w:adjustRightInd w:val="0"/>
        <w:jc w:val="center"/>
        <w:rPr>
          <w:rFonts w:asciiTheme="minorHAnsi" w:hAnsiTheme="minorHAnsi" w:cstheme="minorHAnsi"/>
          <w:b/>
          <w:bCs/>
          <w:sz w:val="28"/>
          <w:szCs w:val="28"/>
        </w:rPr>
      </w:pPr>
    </w:p>
    <w:p w14:paraId="31C12A46" w14:textId="77777777" w:rsidR="00B644AE" w:rsidRPr="00836CDB" w:rsidRDefault="00B644AE" w:rsidP="00B644AE">
      <w:pPr>
        <w:autoSpaceDE w:val="0"/>
        <w:autoSpaceDN w:val="0"/>
        <w:adjustRightInd w:val="0"/>
        <w:jc w:val="center"/>
        <w:rPr>
          <w:rFonts w:asciiTheme="minorHAnsi" w:hAnsiTheme="minorHAnsi" w:cstheme="minorHAnsi"/>
          <w:b/>
          <w:bCs/>
          <w:sz w:val="28"/>
          <w:szCs w:val="28"/>
        </w:rPr>
      </w:pPr>
      <w:r w:rsidRPr="00836CDB">
        <w:rPr>
          <w:rFonts w:asciiTheme="minorHAnsi" w:hAnsiTheme="minorHAnsi" w:cstheme="minorHAnsi"/>
          <w:b/>
          <w:bCs/>
          <w:sz w:val="28"/>
          <w:szCs w:val="28"/>
        </w:rPr>
        <w:t xml:space="preserve">MPS/UPS - TLR - </w:t>
      </w:r>
      <w:r w:rsidRPr="00836CDB">
        <w:rPr>
          <w:rFonts w:asciiTheme="minorHAnsi" w:hAnsiTheme="minorHAnsi" w:cstheme="minorHAnsi"/>
          <w:b/>
          <w:sz w:val="28"/>
          <w:szCs w:val="28"/>
        </w:rPr>
        <w:t>£6,515</w:t>
      </w:r>
    </w:p>
    <w:p w14:paraId="5A7F9BD1" w14:textId="77777777" w:rsidR="00B644AE" w:rsidRPr="00836CDB" w:rsidRDefault="00B644AE" w:rsidP="00B644AE">
      <w:pPr>
        <w:autoSpaceDE w:val="0"/>
        <w:autoSpaceDN w:val="0"/>
        <w:adjustRightInd w:val="0"/>
        <w:rPr>
          <w:rFonts w:asciiTheme="minorHAnsi" w:hAnsiTheme="minorHAnsi" w:cstheme="minorHAnsi"/>
          <w:bCs/>
          <w:sz w:val="22"/>
          <w:szCs w:val="22"/>
        </w:rPr>
      </w:pPr>
    </w:p>
    <w:p w14:paraId="6C897957" w14:textId="77777777" w:rsidR="00B644AE" w:rsidRPr="00836CDB" w:rsidRDefault="00B644AE" w:rsidP="00B644AE">
      <w:pPr>
        <w:autoSpaceDE w:val="0"/>
        <w:autoSpaceDN w:val="0"/>
        <w:adjustRightInd w:val="0"/>
        <w:rPr>
          <w:rFonts w:asciiTheme="minorHAnsi" w:hAnsiTheme="minorHAnsi" w:cstheme="minorHAnsi"/>
          <w:bCs/>
          <w:sz w:val="22"/>
          <w:szCs w:val="22"/>
        </w:rPr>
      </w:pPr>
      <w:r w:rsidRPr="00836CDB">
        <w:rPr>
          <w:rFonts w:asciiTheme="minorHAnsi" w:hAnsiTheme="minorHAnsi" w:cstheme="minorHAnsi"/>
          <w:bCs/>
          <w:sz w:val="22"/>
          <w:szCs w:val="22"/>
        </w:rPr>
        <w:t>This is to be seen as additional to the role defined by the Subject Teacher Job Description.</w:t>
      </w:r>
    </w:p>
    <w:p w14:paraId="7100E554" w14:textId="77777777" w:rsidR="00B644AE" w:rsidRPr="00836CDB" w:rsidRDefault="00B644AE" w:rsidP="00B644AE">
      <w:pPr>
        <w:autoSpaceDE w:val="0"/>
        <w:autoSpaceDN w:val="0"/>
        <w:adjustRightInd w:val="0"/>
        <w:rPr>
          <w:rFonts w:asciiTheme="minorHAnsi" w:hAnsiTheme="minorHAnsi" w:cstheme="minorHAnsi"/>
          <w:b/>
          <w:bCs/>
          <w:sz w:val="22"/>
          <w:szCs w:val="22"/>
        </w:rPr>
      </w:pPr>
    </w:p>
    <w:p w14:paraId="4A6AC8EB" w14:textId="77777777" w:rsidR="00B644AE" w:rsidRPr="00836CDB" w:rsidRDefault="00B644AE" w:rsidP="00B644AE">
      <w:pPr>
        <w:autoSpaceDE w:val="0"/>
        <w:autoSpaceDN w:val="0"/>
        <w:adjustRightInd w:val="0"/>
        <w:rPr>
          <w:rFonts w:asciiTheme="minorHAnsi" w:hAnsiTheme="minorHAnsi" w:cstheme="minorHAnsi"/>
          <w:sz w:val="22"/>
          <w:szCs w:val="22"/>
        </w:rPr>
      </w:pPr>
      <w:r w:rsidRPr="00836CDB">
        <w:rPr>
          <w:rFonts w:asciiTheme="minorHAnsi" w:hAnsiTheme="minorHAnsi" w:cstheme="minorHAnsi"/>
          <w:sz w:val="22"/>
          <w:szCs w:val="22"/>
        </w:rPr>
        <w:t xml:space="preserve">To provide active support to the Faculty Leader in securing professional leadership and management of their subject or theme area to secure high quality teaching, effective use of resources and ongoing development of learning and achievement for all pupils. </w:t>
      </w:r>
    </w:p>
    <w:p w14:paraId="7DAAAD85" w14:textId="77777777" w:rsidR="00B644AE" w:rsidRPr="00836CDB" w:rsidRDefault="00B644AE" w:rsidP="00B644AE">
      <w:pPr>
        <w:autoSpaceDE w:val="0"/>
        <w:autoSpaceDN w:val="0"/>
        <w:adjustRightInd w:val="0"/>
        <w:rPr>
          <w:rFonts w:asciiTheme="minorHAnsi" w:hAnsiTheme="minorHAnsi" w:cstheme="minorHAnsi"/>
          <w:sz w:val="22"/>
          <w:szCs w:val="22"/>
        </w:rPr>
      </w:pPr>
    </w:p>
    <w:p w14:paraId="17CFB277" w14:textId="77777777" w:rsidR="00B644AE" w:rsidRPr="00836CDB" w:rsidRDefault="00B644AE" w:rsidP="00B644AE">
      <w:pPr>
        <w:autoSpaceDE w:val="0"/>
        <w:autoSpaceDN w:val="0"/>
        <w:adjustRightInd w:val="0"/>
        <w:rPr>
          <w:rFonts w:asciiTheme="minorHAnsi" w:hAnsiTheme="minorHAnsi" w:cstheme="minorHAnsi"/>
          <w:b/>
          <w:bCs/>
          <w:iCs/>
          <w:sz w:val="22"/>
          <w:szCs w:val="22"/>
          <w:u w:val="single"/>
        </w:rPr>
      </w:pPr>
      <w:r w:rsidRPr="00836CDB">
        <w:rPr>
          <w:rFonts w:asciiTheme="minorHAnsi" w:hAnsiTheme="minorHAnsi" w:cstheme="minorHAnsi"/>
          <w:b/>
          <w:bCs/>
          <w:iCs/>
          <w:sz w:val="22"/>
          <w:szCs w:val="22"/>
          <w:u w:val="single"/>
        </w:rPr>
        <w:t>Skills Expected</w:t>
      </w:r>
    </w:p>
    <w:p w14:paraId="15FE4F7B" w14:textId="77777777" w:rsidR="00B644AE" w:rsidRPr="00836CDB" w:rsidRDefault="00B644AE" w:rsidP="00B644AE">
      <w:pPr>
        <w:autoSpaceDE w:val="0"/>
        <w:autoSpaceDN w:val="0"/>
        <w:adjustRightInd w:val="0"/>
        <w:rPr>
          <w:rFonts w:asciiTheme="minorHAnsi" w:hAnsiTheme="minorHAnsi" w:cstheme="minorHAnsi"/>
          <w:b/>
          <w:bCs/>
          <w:iCs/>
          <w:sz w:val="22"/>
          <w:szCs w:val="22"/>
        </w:rPr>
      </w:pPr>
    </w:p>
    <w:p w14:paraId="583BE9C3" w14:textId="77777777" w:rsidR="00B644AE" w:rsidRPr="00836CDB" w:rsidRDefault="00B644AE" w:rsidP="00B644AE">
      <w:pPr>
        <w:numPr>
          <w:ilvl w:val="0"/>
          <w:numId w:val="1"/>
        </w:numPr>
        <w:autoSpaceDE w:val="0"/>
        <w:autoSpaceDN w:val="0"/>
        <w:adjustRightInd w:val="0"/>
        <w:rPr>
          <w:rFonts w:asciiTheme="minorHAnsi" w:hAnsiTheme="minorHAnsi" w:cstheme="minorHAnsi"/>
          <w:sz w:val="22"/>
          <w:szCs w:val="22"/>
        </w:rPr>
      </w:pPr>
      <w:r w:rsidRPr="00836CDB">
        <w:rPr>
          <w:rFonts w:asciiTheme="minorHAnsi" w:hAnsiTheme="minorHAnsi" w:cstheme="minorHAnsi"/>
          <w:sz w:val="22"/>
          <w:szCs w:val="22"/>
        </w:rPr>
        <w:t>Leadership skills – the ability to lead and manage people to work towards</w:t>
      </w:r>
    </w:p>
    <w:p w14:paraId="0D83D401" w14:textId="77777777" w:rsidR="00B644AE" w:rsidRPr="00836CDB" w:rsidRDefault="00B644AE" w:rsidP="00B644AE">
      <w:pPr>
        <w:autoSpaceDE w:val="0"/>
        <w:autoSpaceDN w:val="0"/>
        <w:adjustRightInd w:val="0"/>
        <w:ind w:left="720"/>
        <w:rPr>
          <w:rFonts w:asciiTheme="minorHAnsi" w:hAnsiTheme="minorHAnsi" w:cstheme="minorHAnsi"/>
          <w:sz w:val="22"/>
          <w:szCs w:val="22"/>
        </w:rPr>
      </w:pPr>
      <w:proofErr w:type="gramStart"/>
      <w:r w:rsidRPr="00836CDB">
        <w:rPr>
          <w:rFonts w:asciiTheme="minorHAnsi" w:hAnsiTheme="minorHAnsi" w:cstheme="minorHAnsi"/>
          <w:sz w:val="22"/>
          <w:szCs w:val="22"/>
        </w:rPr>
        <w:t>a</w:t>
      </w:r>
      <w:proofErr w:type="gramEnd"/>
      <w:r w:rsidRPr="00836CDB">
        <w:rPr>
          <w:rFonts w:asciiTheme="minorHAnsi" w:hAnsiTheme="minorHAnsi" w:cstheme="minorHAnsi"/>
          <w:sz w:val="22"/>
          <w:szCs w:val="22"/>
        </w:rPr>
        <w:t xml:space="preserve"> common goal displaying e</w:t>
      </w:r>
      <w:r w:rsidRPr="00836CDB">
        <w:rPr>
          <w:rFonts w:asciiTheme="minorHAnsi" w:hAnsiTheme="minorHAnsi" w:cstheme="minorHAnsi"/>
          <w:bCs/>
          <w:iCs/>
          <w:sz w:val="22"/>
          <w:szCs w:val="22"/>
        </w:rPr>
        <w:t>xcellent subjec</w:t>
      </w:r>
      <w:r w:rsidR="00836CDB">
        <w:rPr>
          <w:rFonts w:asciiTheme="minorHAnsi" w:hAnsiTheme="minorHAnsi" w:cstheme="minorHAnsi"/>
          <w:bCs/>
          <w:iCs/>
          <w:sz w:val="22"/>
          <w:szCs w:val="22"/>
        </w:rPr>
        <w:t xml:space="preserve">t knowledge and enthusiasm and </w:t>
      </w:r>
      <w:r w:rsidRPr="00836CDB">
        <w:rPr>
          <w:rFonts w:asciiTheme="minorHAnsi" w:hAnsiTheme="minorHAnsi" w:cstheme="minorHAnsi"/>
          <w:bCs/>
          <w:iCs/>
          <w:sz w:val="22"/>
          <w:szCs w:val="22"/>
        </w:rPr>
        <w:t>always showing loyalty to the school</w:t>
      </w:r>
    </w:p>
    <w:p w14:paraId="1568EF00" w14:textId="77777777" w:rsidR="00B644AE" w:rsidRPr="00836CDB" w:rsidRDefault="00B644AE" w:rsidP="00B644AE">
      <w:pPr>
        <w:numPr>
          <w:ilvl w:val="0"/>
          <w:numId w:val="1"/>
        </w:numPr>
        <w:autoSpaceDE w:val="0"/>
        <w:autoSpaceDN w:val="0"/>
        <w:adjustRightInd w:val="0"/>
        <w:rPr>
          <w:rFonts w:asciiTheme="minorHAnsi" w:hAnsiTheme="minorHAnsi" w:cstheme="minorHAnsi"/>
          <w:sz w:val="22"/>
          <w:szCs w:val="22"/>
        </w:rPr>
      </w:pPr>
      <w:r w:rsidRPr="00836CDB">
        <w:rPr>
          <w:rFonts w:asciiTheme="minorHAnsi" w:hAnsiTheme="minorHAnsi" w:cstheme="minorHAnsi"/>
          <w:sz w:val="22"/>
          <w:szCs w:val="22"/>
        </w:rPr>
        <w:t>Decision-Making Skills – the ability to solve problems and make decisions in collaboration with the faculty leader.</w:t>
      </w:r>
    </w:p>
    <w:p w14:paraId="75A59529" w14:textId="77777777" w:rsidR="00B644AE" w:rsidRPr="00836CDB" w:rsidRDefault="00B644AE" w:rsidP="00474C4A">
      <w:pPr>
        <w:numPr>
          <w:ilvl w:val="0"/>
          <w:numId w:val="1"/>
        </w:numPr>
        <w:autoSpaceDE w:val="0"/>
        <w:autoSpaceDN w:val="0"/>
        <w:adjustRightInd w:val="0"/>
        <w:rPr>
          <w:rFonts w:asciiTheme="minorHAnsi" w:hAnsiTheme="minorHAnsi" w:cstheme="minorHAnsi"/>
          <w:sz w:val="22"/>
          <w:szCs w:val="22"/>
        </w:rPr>
      </w:pPr>
      <w:r w:rsidRPr="00836CDB">
        <w:rPr>
          <w:rFonts w:asciiTheme="minorHAnsi" w:hAnsiTheme="minorHAnsi" w:cstheme="minorHAnsi"/>
          <w:sz w:val="22"/>
          <w:szCs w:val="22"/>
        </w:rPr>
        <w:t>Communication Skills – the ability to communicate with a range of staff,</w:t>
      </w:r>
      <w:r w:rsidR="00836CDB" w:rsidRPr="00836CDB">
        <w:rPr>
          <w:rFonts w:asciiTheme="minorHAnsi" w:hAnsiTheme="minorHAnsi" w:cstheme="minorHAnsi"/>
          <w:sz w:val="22"/>
          <w:szCs w:val="22"/>
        </w:rPr>
        <w:t xml:space="preserve"> </w:t>
      </w:r>
      <w:r w:rsidRPr="00836CDB">
        <w:rPr>
          <w:rFonts w:asciiTheme="minorHAnsi" w:hAnsiTheme="minorHAnsi" w:cstheme="minorHAnsi"/>
          <w:sz w:val="22"/>
          <w:szCs w:val="22"/>
        </w:rPr>
        <w:t>pupils and parents.</w:t>
      </w:r>
    </w:p>
    <w:p w14:paraId="6C582EA4" w14:textId="77777777" w:rsidR="00B644AE" w:rsidRPr="00836CDB" w:rsidRDefault="00B644AE" w:rsidP="00B644AE">
      <w:pPr>
        <w:numPr>
          <w:ilvl w:val="0"/>
          <w:numId w:val="1"/>
        </w:numPr>
        <w:autoSpaceDE w:val="0"/>
        <w:autoSpaceDN w:val="0"/>
        <w:adjustRightInd w:val="0"/>
        <w:rPr>
          <w:rFonts w:asciiTheme="minorHAnsi" w:hAnsiTheme="minorHAnsi" w:cstheme="minorHAnsi"/>
          <w:sz w:val="22"/>
          <w:szCs w:val="22"/>
        </w:rPr>
      </w:pPr>
      <w:r w:rsidRPr="00836CDB">
        <w:rPr>
          <w:rFonts w:asciiTheme="minorHAnsi" w:hAnsiTheme="minorHAnsi" w:cstheme="minorHAnsi"/>
          <w:sz w:val="22"/>
          <w:szCs w:val="22"/>
        </w:rPr>
        <w:t>Self-Management Skills – the ability to plan time effectively and to</w:t>
      </w:r>
    </w:p>
    <w:p w14:paraId="0E024763" w14:textId="77777777" w:rsidR="00B644AE" w:rsidRPr="00836CDB" w:rsidRDefault="00B644AE" w:rsidP="00B644AE">
      <w:pPr>
        <w:autoSpaceDE w:val="0"/>
        <w:autoSpaceDN w:val="0"/>
        <w:adjustRightInd w:val="0"/>
        <w:rPr>
          <w:rFonts w:asciiTheme="minorHAnsi" w:hAnsiTheme="minorHAnsi" w:cstheme="minorHAnsi"/>
          <w:sz w:val="22"/>
          <w:szCs w:val="22"/>
        </w:rPr>
      </w:pPr>
      <w:r w:rsidRPr="00836CDB">
        <w:rPr>
          <w:rFonts w:asciiTheme="minorHAnsi" w:hAnsiTheme="minorHAnsi" w:cstheme="minorHAnsi"/>
          <w:sz w:val="22"/>
          <w:szCs w:val="22"/>
        </w:rPr>
        <w:t xml:space="preserve">            organise oneself well</w:t>
      </w:r>
    </w:p>
    <w:p w14:paraId="0879538C" w14:textId="77777777" w:rsidR="00B644AE" w:rsidRPr="00836CDB" w:rsidRDefault="00B644AE" w:rsidP="00B644AE">
      <w:pPr>
        <w:numPr>
          <w:ilvl w:val="0"/>
          <w:numId w:val="8"/>
        </w:numPr>
        <w:autoSpaceDE w:val="0"/>
        <w:autoSpaceDN w:val="0"/>
        <w:adjustRightInd w:val="0"/>
        <w:rPr>
          <w:rFonts w:asciiTheme="minorHAnsi" w:hAnsiTheme="minorHAnsi" w:cstheme="minorHAnsi"/>
          <w:sz w:val="22"/>
          <w:szCs w:val="22"/>
        </w:rPr>
      </w:pPr>
      <w:r w:rsidRPr="00836CDB">
        <w:rPr>
          <w:rFonts w:asciiTheme="minorHAnsi" w:hAnsiTheme="minorHAnsi" w:cstheme="minorHAnsi"/>
          <w:sz w:val="22"/>
          <w:szCs w:val="22"/>
        </w:rPr>
        <w:t>Empathetic Skills – the ability to support and understand colleagues and pupils</w:t>
      </w:r>
    </w:p>
    <w:p w14:paraId="3186C647" w14:textId="77777777" w:rsidR="00B644AE" w:rsidRPr="00836CDB" w:rsidRDefault="00B644AE" w:rsidP="00B644AE">
      <w:pPr>
        <w:autoSpaceDE w:val="0"/>
        <w:autoSpaceDN w:val="0"/>
        <w:adjustRightInd w:val="0"/>
        <w:rPr>
          <w:rFonts w:asciiTheme="minorHAnsi" w:hAnsiTheme="minorHAnsi" w:cstheme="minorHAnsi"/>
          <w:bCs/>
          <w:i/>
          <w:iCs/>
          <w:sz w:val="22"/>
          <w:szCs w:val="22"/>
        </w:rPr>
      </w:pPr>
    </w:p>
    <w:p w14:paraId="1A714FE9" w14:textId="77777777" w:rsidR="00B644AE" w:rsidRPr="00836CDB" w:rsidRDefault="00B644AE" w:rsidP="00B644AE">
      <w:pPr>
        <w:autoSpaceDE w:val="0"/>
        <w:autoSpaceDN w:val="0"/>
        <w:adjustRightInd w:val="0"/>
        <w:rPr>
          <w:rFonts w:asciiTheme="minorHAnsi" w:hAnsiTheme="minorHAnsi" w:cstheme="minorHAnsi"/>
          <w:b/>
          <w:bCs/>
          <w:iCs/>
          <w:sz w:val="22"/>
          <w:szCs w:val="22"/>
          <w:u w:val="single"/>
        </w:rPr>
      </w:pPr>
      <w:r w:rsidRPr="00836CDB">
        <w:rPr>
          <w:rFonts w:asciiTheme="minorHAnsi" w:hAnsiTheme="minorHAnsi" w:cstheme="minorHAnsi"/>
          <w:b/>
          <w:bCs/>
          <w:iCs/>
          <w:sz w:val="22"/>
          <w:szCs w:val="22"/>
          <w:u w:val="single"/>
        </w:rPr>
        <w:t xml:space="preserve">Responsibilities </w:t>
      </w:r>
    </w:p>
    <w:p w14:paraId="08136761" w14:textId="77777777" w:rsidR="00B644AE" w:rsidRPr="00836CDB" w:rsidRDefault="00B644AE" w:rsidP="00B644AE">
      <w:pPr>
        <w:autoSpaceDE w:val="0"/>
        <w:autoSpaceDN w:val="0"/>
        <w:adjustRightInd w:val="0"/>
        <w:rPr>
          <w:rFonts w:asciiTheme="minorHAnsi" w:hAnsiTheme="minorHAnsi" w:cstheme="minorHAnsi"/>
          <w:b/>
          <w:bCs/>
          <w:iCs/>
          <w:sz w:val="22"/>
          <w:szCs w:val="22"/>
        </w:rPr>
      </w:pPr>
    </w:p>
    <w:p w14:paraId="6B719D85" w14:textId="77777777" w:rsidR="00B644AE" w:rsidRPr="00836CDB" w:rsidRDefault="00B644AE" w:rsidP="00B644AE">
      <w:pPr>
        <w:autoSpaceDE w:val="0"/>
        <w:autoSpaceDN w:val="0"/>
        <w:adjustRightInd w:val="0"/>
        <w:rPr>
          <w:rFonts w:asciiTheme="minorHAnsi" w:hAnsiTheme="minorHAnsi" w:cstheme="minorHAnsi"/>
          <w:b/>
          <w:bCs/>
          <w:sz w:val="22"/>
          <w:szCs w:val="22"/>
        </w:rPr>
      </w:pPr>
      <w:r w:rsidRPr="00836CDB">
        <w:rPr>
          <w:rFonts w:asciiTheme="minorHAnsi" w:hAnsiTheme="minorHAnsi" w:cstheme="minorHAnsi"/>
          <w:b/>
          <w:bCs/>
          <w:sz w:val="22"/>
          <w:szCs w:val="22"/>
        </w:rPr>
        <w:t>Schemes of learning and assessments</w:t>
      </w:r>
    </w:p>
    <w:p w14:paraId="00B4FABF" w14:textId="77777777" w:rsidR="00B644AE" w:rsidRPr="00836CDB" w:rsidRDefault="00B644AE" w:rsidP="00B644AE">
      <w:pPr>
        <w:autoSpaceDE w:val="0"/>
        <w:autoSpaceDN w:val="0"/>
        <w:adjustRightInd w:val="0"/>
        <w:rPr>
          <w:rFonts w:asciiTheme="minorHAnsi" w:hAnsiTheme="minorHAnsi" w:cstheme="minorHAnsi"/>
          <w:bCs/>
          <w:i/>
          <w:sz w:val="22"/>
          <w:szCs w:val="22"/>
        </w:rPr>
      </w:pPr>
    </w:p>
    <w:p w14:paraId="3A041594" w14:textId="77777777" w:rsidR="00B644AE" w:rsidRPr="00836CDB" w:rsidRDefault="00B644AE" w:rsidP="00B644AE">
      <w:pPr>
        <w:numPr>
          <w:ilvl w:val="0"/>
          <w:numId w:val="2"/>
        </w:numPr>
        <w:rPr>
          <w:rFonts w:asciiTheme="minorHAnsi" w:hAnsiTheme="minorHAnsi" w:cstheme="minorHAnsi"/>
          <w:sz w:val="22"/>
          <w:szCs w:val="22"/>
        </w:rPr>
      </w:pPr>
      <w:r w:rsidRPr="00836CDB">
        <w:rPr>
          <w:rFonts w:asciiTheme="minorHAnsi" w:hAnsiTheme="minorHAnsi" w:cstheme="minorHAnsi"/>
          <w:sz w:val="22"/>
          <w:szCs w:val="22"/>
        </w:rPr>
        <w:t>Ensure that school and faculty policies are consistently applied by each member of the faculty team.</w:t>
      </w:r>
    </w:p>
    <w:p w14:paraId="49BC9E57" w14:textId="77777777" w:rsidR="00B644AE" w:rsidRPr="00836CDB" w:rsidRDefault="00B644AE" w:rsidP="00B644AE">
      <w:pPr>
        <w:numPr>
          <w:ilvl w:val="0"/>
          <w:numId w:val="2"/>
        </w:numPr>
        <w:rPr>
          <w:rFonts w:asciiTheme="minorHAnsi" w:hAnsiTheme="minorHAnsi" w:cstheme="minorHAnsi"/>
          <w:sz w:val="22"/>
          <w:szCs w:val="22"/>
        </w:rPr>
      </w:pPr>
      <w:r w:rsidRPr="00836CDB">
        <w:rPr>
          <w:rFonts w:asciiTheme="minorHAnsi" w:hAnsiTheme="minorHAnsi" w:cstheme="minorHAnsi"/>
          <w:sz w:val="22"/>
          <w:szCs w:val="22"/>
        </w:rPr>
        <w:t>Ensure all teachers with the Faculty are supported and challenged in meeting Career Stage Expectations.</w:t>
      </w:r>
    </w:p>
    <w:p w14:paraId="64135129" w14:textId="77777777" w:rsidR="00B644AE" w:rsidRPr="00836CDB" w:rsidRDefault="00B644AE" w:rsidP="00B644AE">
      <w:pPr>
        <w:numPr>
          <w:ilvl w:val="0"/>
          <w:numId w:val="2"/>
        </w:numPr>
        <w:rPr>
          <w:rFonts w:asciiTheme="minorHAnsi" w:hAnsiTheme="minorHAnsi" w:cstheme="minorHAnsi"/>
          <w:sz w:val="22"/>
          <w:szCs w:val="22"/>
        </w:rPr>
      </w:pPr>
      <w:r w:rsidRPr="00836CDB">
        <w:rPr>
          <w:rFonts w:asciiTheme="minorHAnsi" w:hAnsiTheme="minorHAnsi" w:cstheme="minorHAnsi"/>
          <w:sz w:val="22"/>
          <w:szCs w:val="22"/>
        </w:rPr>
        <w:t>Support the Faculty Leader in maintaining the Faculty SEF.</w:t>
      </w:r>
    </w:p>
    <w:p w14:paraId="541D7EC4" w14:textId="77777777" w:rsidR="00B644AE" w:rsidRPr="00836CDB" w:rsidRDefault="00B644AE" w:rsidP="00B644AE">
      <w:pPr>
        <w:numPr>
          <w:ilvl w:val="0"/>
          <w:numId w:val="2"/>
        </w:numPr>
        <w:rPr>
          <w:rFonts w:asciiTheme="minorHAnsi" w:hAnsiTheme="minorHAnsi" w:cstheme="minorHAnsi"/>
          <w:sz w:val="22"/>
          <w:szCs w:val="22"/>
        </w:rPr>
      </w:pPr>
      <w:r w:rsidRPr="00836CDB">
        <w:rPr>
          <w:rFonts w:asciiTheme="minorHAnsi" w:hAnsiTheme="minorHAnsi" w:cstheme="minorHAnsi"/>
          <w:sz w:val="22"/>
          <w:szCs w:val="22"/>
        </w:rPr>
        <w:t>Accountability for the development, implementation and evaluation of effective schemes of learning that support and challenge all pupils in making strong progress.</w:t>
      </w:r>
    </w:p>
    <w:p w14:paraId="0A94FC20" w14:textId="77777777" w:rsidR="00B644AE" w:rsidRPr="00836CDB" w:rsidRDefault="00B644AE" w:rsidP="00B644AE">
      <w:pPr>
        <w:numPr>
          <w:ilvl w:val="0"/>
          <w:numId w:val="2"/>
        </w:numPr>
        <w:rPr>
          <w:rFonts w:asciiTheme="minorHAnsi" w:hAnsiTheme="minorHAnsi" w:cstheme="minorHAnsi"/>
          <w:sz w:val="22"/>
          <w:szCs w:val="22"/>
        </w:rPr>
      </w:pPr>
      <w:r w:rsidRPr="00836CDB">
        <w:rPr>
          <w:rFonts w:asciiTheme="minorHAnsi" w:hAnsiTheme="minorHAnsi" w:cstheme="minorHAnsi"/>
          <w:sz w:val="22"/>
          <w:szCs w:val="22"/>
        </w:rPr>
        <w:t>Support all staff in writing and maintaining schemes of learning for all key stages.</w:t>
      </w:r>
    </w:p>
    <w:p w14:paraId="1098FFB7" w14:textId="77777777" w:rsidR="00B644AE" w:rsidRPr="00836CDB" w:rsidRDefault="00B644AE" w:rsidP="00B644AE">
      <w:pPr>
        <w:numPr>
          <w:ilvl w:val="0"/>
          <w:numId w:val="2"/>
        </w:numPr>
        <w:rPr>
          <w:rFonts w:asciiTheme="minorHAnsi" w:hAnsiTheme="minorHAnsi" w:cstheme="minorHAnsi"/>
          <w:sz w:val="22"/>
          <w:szCs w:val="22"/>
        </w:rPr>
      </w:pPr>
      <w:r w:rsidRPr="00836CDB">
        <w:rPr>
          <w:rFonts w:asciiTheme="minorHAnsi" w:hAnsiTheme="minorHAnsi" w:cstheme="minorHAnsi"/>
          <w:sz w:val="22"/>
          <w:szCs w:val="22"/>
        </w:rPr>
        <w:t>Responsibility for developing and leading collaborative planning structures within the faculty to support and challenge staff in delivering highly effective learning episodes.</w:t>
      </w:r>
    </w:p>
    <w:p w14:paraId="5896C9C6" w14:textId="77777777" w:rsidR="00B644AE" w:rsidRPr="00836CDB" w:rsidRDefault="00B644AE" w:rsidP="00B644AE">
      <w:pPr>
        <w:numPr>
          <w:ilvl w:val="0"/>
          <w:numId w:val="2"/>
        </w:numPr>
        <w:rPr>
          <w:rFonts w:asciiTheme="minorHAnsi" w:hAnsiTheme="minorHAnsi" w:cstheme="minorHAnsi"/>
          <w:sz w:val="22"/>
          <w:szCs w:val="22"/>
        </w:rPr>
      </w:pPr>
      <w:r w:rsidRPr="00836CDB">
        <w:rPr>
          <w:rFonts w:asciiTheme="minorHAnsi" w:hAnsiTheme="minorHAnsi" w:cstheme="minorHAnsi"/>
          <w:sz w:val="22"/>
          <w:szCs w:val="22"/>
        </w:rPr>
        <w:t>Responsibility for ensuring assessment and standardisation is quality assured and implemented consistently by all teachers. This includes the setting of appropriate mock examinations.</w:t>
      </w:r>
    </w:p>
    <w:p w14:paraId="2BC796E9" w14:textId="77777777" w:rsidR="00B644AE" w:rsidRPr="00836CDB" w:rsidRDefault="00B644AE" w:rsidP="00B644AE">
      <w:pPr>
        <w:numPr>
          <w:ilvl w:val="0"/>
          <w:numId w:val="2"/>
        </w:numPr>
        <w:rPr>
          <w:rFonts w:asciiTheme="minorHAnsi" w:hAnsiTheme="minorHAnsi" w:cstheme="minorHAnsi"/>
          <w:sz w:val="22"/>
          <w:szCs w:val="22"/>
        </w:rPr>
      </w:pPr>
      <w:r w:rsidRPr="00836CDB">
        <w:rPr>
          <w:rFonts w:asciiTheme="minorHAnsi" w:hAnsiTheme="minorHAnsi" w:cstheme="minorHAnsi"/>
          <w:sz w:val="22"/>
          <w:szCs w:val="22"/>
        </w:rPr>
        <w:t>Communicate and co-operate with other faculties, including sharing good practice.</w:t>
      </w:r>
    </w:p>
    <w:p w14:paraId="22F5244A" w14:textId="77777777" w:rsidR="00B644AE" w:rsidRPr="00836CDB" w:rsidRDefault="00B644AE" w:rsidP="00B644AE">
      <w:pPr>
        <w:numPr>
          <w:ilvl w:val="0"/>
          <w:numId w:val="2"/>
        </w:numPr>
        <w:rPr>
          <w:rFonts w:asciiTheme="minorHAnsi" w:hAnsiTheme="minorHAnsi" w:cstheme="minorHAnsi"/>
          <w:sz w:val="22"/>
          <w:szCs w:val="22"/>
        </w:rPr>
      </w:pPr>
      <w:r w:rsidRPr="00836CDB">
        <w:rPr>
          <w:rFonts w:asciiTheme="minorHAnsi" w:hAnsiTheme="minorHAnsi" w:cstheme="minorHAnsi"/>
          <w:sz w:val="22"/>
          <w:szCs w:val="22"/>
        </w:rPr>
        <w:t>With the relevant Faculty Leader, develop, implement and monitor Faculty Improvement Plans.</w:t>
      </w:r>
    </w:p>
    <w:p w14:paraId="317DF4D7" w14:textId="77777777" w:rsidR="00B644AE" w:rsidRPr="00836CDB" w:rsidRDefault="00B644AE" w:rsidP="00B644AE">
      <w:pPr>
        <w:numPr>
          <w:ilvl w:val="0"/>
          <w:numId w:val="2"/>
        </w:numPr>
        <w:autoSpaceDE w:val="0"/>
        <w:autoSpaceDN w:val="0"/>
        <w:adjustRightInd w:val="0"/>
        <w:rPr>
          <w:rFonts w:asciiTheme="minorHAnsi" w:hAnsiTheme="minorHAnsi" w:cstheme="minorHAnsi"/>
          <w:sz w:val="22"/>
          <w:szCs w:val="22"/>
        </w:rPr>
      </w:pPr>
      <w:r w:rsidRPr="00836CDB">
        <w:rPr>
          <w:rFonts w:asciiTheme="minorHAnsi" w:hAnsiTheme="minorHAnsi" w:cstheme="minorHAnsi"/>
          <w:sz w:val="22"/>
          <w:szCs w:val="22"/>
        </w:rPr>
        <w:t>Analyse and interpret national and school data, research and inspection evidence to inform the development of the subjects within the Faculty.</w:t>
      </w:r>
    </w:p>
    <w:p w14:paraId="48269A4C" w14:textId="77777777" w:rsidR="00B644AE" w:rsidRPr="00836CDB" w:rsidRDefault="00B644AE" w:rsidP="00B644AE">
      <w:pPr>
        <w:numPr>
          <w:ilvl w:val="0"/>
          <w:numId w:val="2"/>
        </w:numPr>
        <w:rPr>
          <w:rFonts w:asciiTheme="minorHAnsi" w:hAnsiTheme="minorHAnsi" w:cstheme="minorHAnsi"/>
          <w:sz w:val="22"/>
          <w:szCs w:val="22"/>
        </w:rPr>
      </w:pPr>
      <w:r w:rsidRPr="00836CDB">
        <w:rPr>
          <w:rFonts w:asciiTheme="minorHAnsi" w:hAnsiTheme="minorHAnsi" w:cstheme="minorHAnsi"/>
          <w:sz w:val="22"/>
          <w:szCs w:val="22"/>
        </w:rPr>
        <w:t>Organise primary transition work, ensuring that provision is effective in meeting the needs of all pupils when they enter Year 7.</w:t>
      </w:r>
    </w:p>
    <w:p w14:paraId="0BFA2650" w14:textId="77777777" w:rsidR="00B644AE" w:rsidRPr="00836CDB" w:rsidRDefault="00B644AE" w:rsidP="00B644AE">
      <w:pPr>
        <w:autoSpaceDE w:val="0"/>
        <w:autoSpaceDN w:val="0"/>
        <w:adjustRightInd w:val="0"/>
        <w:rPr>
          <w:rFonts w:asciiTheme="minorHAnsi" w:hAnsiTheme="minorHAnsi" w:cstheme="minorHAnsi"/>
          <w:b/>
          <w:bCs/>
          <w:sz w:val="22"/>
          <w:szCs w:val="22"/>
          <w:u w:val="single"/>
        </w:rPr>
      </w:pPr>
    </w:p>
    <w:p w14:paraId="169C703B" w14:textId="77777777" w:rsidR="00B644AE" w:rsidRPr="00836CDB" w:rsidRDefault="00B644AE" w:rsidP="00B644AE">
      <w:pPr>
        <w:autoSpaceDE w:val="0"/>
        <w:autoSpaceDN w:val="0"/>
        <w:adjustRightInd w:val="0"/>
        <w:rPr>
          <w:rFonts w:asciiTheme="minorHAnsi" w:hAnsiTheme="minorHAnsi" w:cstheme="minorHAnsi"/>
          <w:b/>
          <w:bCs/>
          <w:sz w:val="22"/>
          <w:szCs w:val="22"/>
        </w:rPr>
      </w:pPr>
    </w:p>
    <w:p w14:paraId="0A8A3E82" w14:textId="77777777" w:rsidR="00B644AE" w:rsidRPr="00836CDB" w:rsidRDefault="00B644AE" w:rsidP="00B644AE">
      <w:pPr>
        <w:autoSpaceDE w:val="0"/>
        <w:autoSpaceDN w:val="0"/>
        <w:adjustRightInd w:val="0"/>
        <w:rPr>
          <w:rFonts w:asciiTheme="minorHAnsi" w:hAnsiTheme="minorHAnsi" w:cstheme="minorHAnsi"/>
          <w:b/>
          <w:bCs/>
          <w:sz w:val="22"/>
          <w:szCs w:val="22"/>
        </w:rPr>
      </w:pPr>
      <w:r w:rsidRPr="00836CDB">
        <w:rPr>
          <w:rFonts w:asciiTheme="minorHAnsi" w:hAnsiTheme="minorHAnsi" w:cstheme="minorHAnsi"/>
          <w:b/>
          <w:bCs/>
          <w:sz w:val="22"/>
          <w:szCs w:val="22"/>
        </w:rPr>
        <w:t>Teaching and Learning</w:t>
      </w:r>
    </w:p>
    <w:p w14:paraId="748CC81B" w14:textId="77777777" w:rsidR="00B644AE" w:rsidRPr="00836CDB" w:rsidRDefault="00B644AE" w:rsidP="00B644AE">
      <w:pPr>
        <w:autoSpaceDE w:val="0"/>
        <w:autoSpaceDN w:val="0"/>
        <w:adjustRightInd w:val="0"/>
        <w:rPr>
          <w:rFonts w:asciiTheme="minorHAnsi" w:hAnsiTheme="minorHAnsi" w:cstheme="minorHAnsi"/>
          <w:b/>
          <w:bCs/>
          <w:sz w:val="22"/>
          <w:szCs w:val="22"/>
        </w:rPr>
      </w:pPr>
    </w:p>
    <w:p w14:paraId="57E5AD91" w14:textId="77777777" w:rsidR="00B644AE" w:rsidRPr="00836CDB" w:rsidRDefault="00B644AE" w:rsidP="00B644AE">
      <w:pPr>
        <w:numPr>
          <w:ilvl w:val="0"/>
          <w:numId w:val="4"/>
        </w:numPr>
        <w:tabs>
          <w:tab w:val="left" w:pos="560"/>
        </w:tabs>
        <w:rPr>
          <w:rFonts w:asciiTheme="minorHAnsi" w:hAnsiTheme="minorHAnsi" w:cstheme="minorHAnsi"/>
          <w:b/>
          <w:bCs/>
          <w:sz w:val="22"/>
          <w:szCs w:val="22"/>
        </w:rPr>
      </w:pPr>
      <w:r w:rsidRPr="00836CDB">
        <w:rPr>
          <w:rFonts w:asciiTheme="minorHAnsi" w:hAnsiTheme="minorHAnsi" w:cstheme="minorHAnsi"/>
          <w:sz w:val="22"/>
          <w:szCs w:val="22"/>
        </w:rPr>
        <w:t xml:space="preserve">  </w:t>
      </w:r>
      <w:r w:rsidRPr="00836CDB">
        <w:rPr>
          <w:rFonts w:asciiTheme="minorHAnsi" w:hAnsiTheme="minorHAnsi" w:cstheme="minorHAnsi"/>
          <w:sz w:val="22"/>
          <w:szCs w:val="22"/>
        </w:rPr>
        <w:tab/>
        <w:t xml:space="preserve">Establish high standards for teaching and learning within the faculty. </w:t>
      </w:r>
    </w:p>
    <w:p w14:paraId="214073F6" w14:textId="77777777" w:rsidR="00B644AE" w:rsidRPr="00836CDB" w:rsidRDefault="00B644AE" w:rsidP="00B644AE">
      <w:pPr>
        <w:numPr>
          <w:ilvl w:val="0"/>
          <w:numId w:val="4"/>
        </w:numPr>
        <w:tabs>
          <w:tab w:val="left" w:pos="560"/>
        </w:tabs>
        <w:rPr>
          <w:rFonts w:asciiTheme="minorHAnsi" w:hAnsiTheme="minorHAnsi" w:cstheme="minorHAnsi"/>
          <w:b/>
          <w:bCs/>
          <w:sz w:val="22"/>
          <w:szCs w:val="22"/>
        </w:rPr>
      </w:pPr>
      <w:r w:rsidRPr="00836CDB">
        <w:rPr>
          <w:rFonts w:asciiTheme="minorHAnsi" w:hAnsiTheme="minorHAnsi" w:cstheme="minorHAnsi"/>
          <w:sz w:val="22"/>
          <w:szCs w:val="22"/>
        </w:rPr>
        <w:t xml:space="preserve"> </w:t>
      </w:r>
      <w:r w:rsidRPr="00836CDB">
        <w:rPr>
          <w:rFonts w:asciiTheme="minorHAnsi" w:hAnsiTheme="minorHAnsi" w:cstheme="minorHAnsi"/>
          <w:sz w:val="22"/>
          <w:szCs w:val="22"/>
        </w:rPr>
        <w:tab/>
        <w:t>With other leaders in the faculty, ensure that through monitoring, feedback and appropriate CPD that the quality of teaching, learning and assessment within in the faculty is of the highest quality.</w:t>
      </w:r>
    </w:p>
    <w:p w14:paraId="40AD6781" w14:textId="77777777" w:rsidR="00B644AE" w:rsidRPr="00836CDB" w:rsidRDefault="00B644AE" w:rsidP="00B644AE">
      <w:pPr>
        <w:numPr>
          <w:ilvl w:val="0"/>
          <w:numId w:val="4"/>
        </w:numPr>
        <w:tabs>
          <w:tab w:val="left" w:pos="560"/>
        </w:tabs>
        <w:rPr>
          <w:rFonts w:asciiTheme="minorHAnsi" w:hAnsiTheme="minorHAnsi" w:cstheme="minorHAnsi"/>
          <w:b/>
          <w:bCs/>
          <w:sz w:val="22"/>
          <w:szCs w:val="22"/>
        </w:rPr>
      </w:pPr>
      <w:r w:rsidRPr="00836CDB">
        <w:rPr>
          <w:rFonts w:asciiTheme="minorHAnsi" w:hAnsiTheme="minorHAnsi" w:cstheme="minorHAnsi"/>
          <w:sz w:val="22"/>
          <w:szCs w:val="22"/>
        </w:rPr>
        <w:t xml:space="preserve">   Communicate the SOL effectively to ensure consistent application.</w:t>
      </w:r>
    </w:p>
    <w:p w14:paraId="5768901C" w14:textId="77777777" w:rsidR="00B644AE" w:rsidRPr="00836CDB" w:rsidRDefault="00B644AE" w:rsidP="00B644AE">
      <w:pPr>
        <w:numPr>
          <w:ilvl w:val="0"/>
          <w:numId w:val="4"/>
        </w:numPr>
        <w:rPr>
          <w:rFonts w:asciiTheme="minorHAnsi" w:hAnsiTheme="minorHAnsi" w:cstheme="minorHAnsi"/>
          <w:sz w:val="22"/>
          <w:szCs w:val="22"/>
        </w:rPr>
      </w:pPr>
      <w:r w:rsidRPr="00836CDB">
        <w:rPr>
          <w:rFonts w:asciiTheme="minorHAnsi" w:hAnsiTheme="minorHAnsi" w:cstheme="minorHAnsi"/>
          <w:sz w:val="22"/>
          <w:szCs w:val="22"/>
        </w:rPr>
        <w:t>As directed by the Faculty Leader, analyse KS5 examination results and in year data and review teaching and learning in light of this information</w:t>
      </w:r>
    </w:p>
    <w:p w14:paraId="616D709D" w14:textId="77777777" w:rsidR="00B644AE" w:rsidRPr="00836CDB" w:rsidRDefault="00B644AE" w:rsidP="00B644AE">
      <w:pPr>
        <w:numPr>
          <w:ilvl w:val="0"/>
          <w:numId w:val="3"/>
        </w:numPr>
        <w:rPr>
          <w:rFonts w:asciiTheme="minorHAnsi" w:hAnsiTheme="minorHAnsi" w:cstheme="minorHAnsi"/>
          <w:sz w:val="22"/>
          <w:szCs w:val="22"/>
        </w:rPr>
      </w:pPr>
      <w:r w:rsidRPr="00836CDB">
        <w:rPr>
          <w:rFonts w:asciiTheme="minorHAnsi" w:hAnsiTheme="minorHAnsi" w:cstheme="minorHAnsi"/>
          <w:sz w:val="22"/>
          <w:szCs w:val="22"/>
        </w:rPr>
        <w:t>Encourage innovative and imaginative curriculum work supporting staff to deliver highly engaging innovative learning.</w:t>
      </w:r>
    </w:p>
    <w:p w14:paraId="3E862D33" w14:textId="77777777" w:rsidR="00B644AE" w:rsidRPr="00836CDB" w:rsidRDefault="00B644AE" w:rsidP="00B644AE">
      <w:pPr>
        <w:numPr>
          <w:ilvl w:val="0"/>
          <w:numId w:val="3"/>
        </w:numPr>
        <w:rPr>
          <w:rFonts w:asciiTheme="minorHAnsi" w:hAnsiTheme="minorHAnsi" w:cstheme="minorHAnsi"/>
          <w:sz w:val="22"/>
          <w:szCs w:val="22"/>
        </w:rPr>
      </w:pPr>
      <w:r w:rsidRPr="00836CDB">
        <w:rPr>
          <w:rFonts w:asciiTheme="minorHAnsi" w:hAnsiTheme="minorHAnsi" w:cstheme="minorHAnsi"/>
          <w:sz w:val="22"/>
          <w:szCs w:val="22"/>
        </w:rPr>
        <w:t>Support the Faculty Leader in ensuring effective support for all groups of pupils.</w:t>
      </w:r>
    </w:p>
    <w:p w14:paraId="3C80C22A" w14:textId="77777777" w:rsidR="00B644AE" w:rsidRPr="00836CDB" w:rsidRDefault="00B644AE" w:rsidP="00B644AE">
      <w:pPr>
        <w:numPr>
          <w:ilvl w:val="0"/>
          <w:numId w:val="3"/>
        </w:numPr>
        <w:rPr>
          <w:rFonts w:asciiTheme="minorHAnsi" w:hAnsiTheme="minorHAnsi" w:cstheme="minorHAnsi"/>
          <w:sz w:val="22"/>
          <w:szCs w:val="22"/>
        </w:rPr>
      </w:pPr>
      <w:r w:rsidRPr="00836CDB">
        <w:rPr>
          <w:rFonts w:asciiTheme="minorHAnsi" w:hAnsiTheme="minorHAnsi" w:cstheme="minorHAnsi"/>
          <w:sz w:val="22"/>
          <w:szCs w:val="22"/>
        </w:rPr>
        <w:t>Support the Faculty Leader in ensuring enrichment activities are in place for all groups of pupils.</w:t>
      </w:r>
    </w:p>
    <w:p w14:paraId="32A5876C" w14:textId="77777777" w:rsidR="00B644AE" w:rsidRPr="00836CDB" w:rsidRDefault="00B644AE" w:rsidP="00B644AE">
      <w:pPr>
        <w:numPr>
          <w:ilvl w:val="0"/>
          <w:numId w:val="3"/>
        </w:numPr>
        <w:rPr>
          <w:rFonts w:asciiTheme="minorHAnsi" w:hAnsiTheme="minorHAnsi" w:cstheme="minorHAnsi"/>
          <w:sz w:val="22"/>
          <w:szCs w:val="22"/>
        </w:rPr>
      </w:pPr>
      <w:r w:rsidRPr="00836CDB">
        <w:rPr>
          <w:rFonts w:asciiTheme="minorHAnsi" w:hAnsiTheme="minorHAnsi" w:cstheme="minorHAnsi"/>
          <w:sz w:val="22"/>
          <w:szCs w:val="22"/>
        </w:rPr>
        <w:t>Establish links with the wider community to enhance pupils’ learning</w:t>
      </w:r>
    </w:p>
    <w:p w14:paraId="1348FCA0" w14:textId="77777777" w:rsidR="00B644AE" w:rsidRPr="00836CDB" w:rsidRDefault="00B644AE" w:rsidP="00B644AE">
      <w:pPr>
        <w:numPr>
          <w:ilvl w:val="0"/>
          <w:numId w:val="3"/>
        </w:numPr>
        <w:rPr>
          <w:rFonts w:asciiTheme="minorHAnsi" w:hAnsiTheme="minorHAnsi" w:cstheme="minorHAnsi"/>
          <w:sz w:val="22"/>
          <w:szCs w:val="22"/>
        </w:rPr>
      </w:pPr>
      <w:r w:rsidRPr="00836CDB">
        <w:rPr>
          <w:rFonts w:asciiTheme="minorHAnsi" w:hAnsiTheme="minorHAnsi" w:cstheme="minorHAnsi"/>
          <w:sz w:val="22"/>
          <w:szCs w:val="22"/>
        </w:rPr>
        <w:t>Advise pupils at certain times of option choices and at any other times when help is needed for university applications and/or careers guidance</w:t>
      </w:r>
    </w:p>
    <w:p w14:paraId="7210370D" w14:textId="77777777" w:rsidR="00B644AE" w:rsidRPr="00836CDB" w:rsidRDefault="00B644AE" w:rsidP="00B644AE">
      <w:pPr>
        <w:tabs>
          <w:tab w:val="left" w:pos="560"/>
        </w:tabs>
        <w:ind w:left="720"/>
        <w:rPr>
          <w:rFonts w:asciiTheme="minorHAnsi" w:hAnsiTheme="minorHAnsi" w:cstheme="minorHAnsi"/>
          <w:b/>
          <w:bCs/>
          <w:sz w:val="22"/>
          <w:szCs w:val="22"/>
        </w:rPr>
      </w:pPr>
    </w:p>
    <w:p w14:paraId="731CDF03" w14:textId="77777777" w:rsidR="00B644AE" w:rsidRPr="00836CDB" w:rsidRDefault="00B644AE" w:rsidP="00B644AE">
      <w:pPr>
        <w:rPr>
          <w:rFonts w:asciiTheme="minorHAnsi" w:hAnsiTheme="minorHAnsi" w:cstheme="minorHAnsi"/>
          <w:b/>
          <w:bCs/>
          <w:sz w:val="22"/>
          <w:szCs w:val="22"/>
        </w:rPr>
      </w:pPr>
      <w:r w:rsidRPr="00836CDB">
        <w:rPr>
          <w:rFonts w:asciiTheme="minorHAnsi" w:hAnsiTheme="minorHAnsi" w:cstheme="minorHAnsi"/>
          <w:b/>
          <w:bCs/>
          <w:sz w:val="22"/>
          <w:szCs w:val="22"/>
        </w:rPr>
        <w:t xml:space="preserve">Leading and Managing </w:t>
      </w:r>
    </w:p>
    <w:p w14:paraId="35A46882" w14:textId="77777777" w:rsidR="00B644AE" w:rsidRPr="00836CDB" w:rsidRDefault="00B644AE" w:rsidP="00B644AE">
      <w:pPr>
        <w:autoSpaceDE w:val="0"/>
        <w:autoSpaceDN w:val="0"/>
        <w:adjustRightInd w:val="0"/>
        <w:rPr>
          <w:rFonts w:asciiTheme="minorHAnsi" w:hAnsiTheme="minorHAnsi" w:cstheme="minorHAnsi"/>
          <w:sz w:val="22"/>
          <w:szCs w:val="22"/>
        </w:rPr>
      </w:pPr>
    </w:p>
    <w:p w14:paraId="7F4A04C9" w14:textId="77777777" w:rsidR="00B644AE" w:rsidRPr="00836CDB" w:rsidRDefault="00B644AE" w:rsidP="00B644AE">
      <w:pPr>
        <w:numPr>
          <w:ilvl w:val="0"/>
          <w:numId w:val="5"/>
        </w:numPr>
        <w:autoSpaceDE w:val="0"/>
        <w:autoSpaceDN w:val="0"/>
        <w:adjustRightInd w:val="0"/>
        <w:rPr>
          <w:rFonts w:asciiTheme="minorHAnsi" w:hAnsiTheme="minorHAnsi" w:cstheme="minorHAnsi"/>
          <w:sz w:val="22"/>
          <w:szCs w:val="22"/>
        </w:rPr>
      </w:pPr>
      <w:r w:rsidRPr="00836CDB">
        <w:rPr>
          <w:rFonts w:asciiTheme="minorHAnsi" w:hAnsiTheme="minorHAnsi" w:cstheme="minorHAnsi"/>
          <w:sz w:val="22"/>
          <w:szCs w:val="22"/>
        </w:rPr>
        <w:t>Encourage teachers to achieve expertise in their subject teaching</w:t>
      </w:r>
    </w:p>
    <w:p w14:paraId="55A690C0" w14:textId="77777777" w:rsidR="00B644AE" w:rsidRPr="00836CDB" w:rsidRDefault="00B644AE" w:rsidP="00B644AE">
      <w:pPr>
        <w:numPr>
          <w:ilvl w:val="0"/>
          <w:numId w:val="5"/>
        </w:numPr>
        <w:autoSpaceDE w:val="0"/>
        <w:autoSpaceDN w:val="0"/>
        <w:adjustRightInd w:val="0"/>
        <w:rPr>
          <w:rFonts w:asciiTheme="minorHAnsi" w:hAnsiTheme="minorHAnsi" w:cstheme="minorHAnsi"/>
          <w:sz w:val="22"/>
          <w:szCs w:val="22"/>
        </w:rPr>
      </w:pPr>
      <w:r w:rsidRPr="00836CDB">
        <w:rPr>
          <w:rFonts w:asciiTheme="minorHAnsi" w:hAnsiTheme="minorHAnsi" w:cstheme="minorHAnsi"/>
          <w:sz w:val="22"/>
          <w:szCs w:val="22"/>
        </w:rPr>
        <w:t xml:space="preserve">Ensure a positive atmosphere in the faculty which enables all staff to develop and maintain an enthusiastic attitude towards the subject and confidence in teaching it. </w:t>
      </w:r>
    </w:p>
    <w:p w14:paraId="720BE7CB" w14:textId="77777777" w:rsidR="00B644AE" w:rsidRPr="00836CDB" w:rsidRDefault="00B644AE" w:rsidP="00B644AE">
      <w:pPr>
        <w:numPr>
          <w:ilvl w:val="0"/>
          <w:numId w:val="5"/>
        </w:numPr>
        <w:rPr>
          <w:rFonts w:asciiTheme="minorHAnsi" w:hAnsiTheme="minorHAnsi" w:cstheme="minorHAnsi"/>
          <w:sz w:val="22"/>
          <w:szCs w:val="22"/>
        </w:rPr>
      </w:pPr>
      <w:r w:rsidRPr="00836CDB">
        <w:rPr>
          <w:rFonts w:asciiTheme="minorHAnsi" w:hAnsiTheme="minorHAnsi" w:cstheme="minorHAnsi"/>
          <w:sz w:val="22"/>
          <w:szCs w:val="22"/>
        </w:rPr>
        <w:t>With the Faculty Leader, other TLR holder and Lead Practitioners, lead the professional development of subject staff.</w:t>
      </w:r>
    </w:p>
    <w:p w14:paraId="4DC852FA" w14:textId="77777777" w:rsidR="00B644AE" w:rsidRPr="00836CDB" w:rsidRDefault="00B644AE" w:rsidP="00B644AE">
      <w:pPr>
        <w:numPr>
          <w:ilvl w:val="0"/>
          <w:numId w:val="5"/>
        </w:numPr>
        <w:rPr>
          <w:rFonts w:asciiTheme="minorHAnsi" w:hAnsiTheme="minorHAnsi" w:cstheme="minorHAnsi"/>
          <w:sz w:val="22"/>
          <w:szCs w:val="22"/>
        </w:rPr>
      </w:pPr>
      <w:r w:rsidRPr="00836CDB">
        <w:rPr>
          <w:rFonts w:asciiTheme="minorHAnsi" w:hAnsiTheme="minorHAnsi" w:cstheme="minorHAnsi"/>
          <w:sz w:val="22"/>
          <w:szCs w:val="22"/>
        </w:rPr>
        <w:t>Ensure all staff adhere to deadlines and expectations.</w:t>
      </w:r>
    </w:p>
    <w:p w14:paraId="192420F5" w14:textId="77777777" w:rsidR="00B644AE" w:rsidRPr="00836CDB" w:rsidRDefault="00B644AE" w:rsidP="00B644AE">
      <w:pPr>
        <w:numPr>
          <w:ilvl w:val="0"/>
          <w:numId w:val="5"/>
        </w:numPr>
        <w:autoSpaceDE w:val="0"/>
        <w:autoSpaceDN w:val="0"/>
        <w:adjustRightInd w:val="0"/>
        <w:rPr>
          <w:rFonts w:asciiTheme="minorHAnsi" w:hAnsiTheme="minorHAnsi" w:cstheme="minorHAnsi"/>
          <w:sz w:val="22"/>
          <w:szCs w:val="22"/>
        </w:rPr>
      </w:pPr>
      <w:r w:rsidRPr="00836CDB">
        <w:rPr>
          <w:rFonts w:asciiTheme="minorHAnsi" w:hAnsiTheme="minorHAnsi" w:cstheme="minorHAnsi"/>
          <w:sz w:val="22"/>
          <w:szCs w:val="22"/>
        </w:rPr>
        <w:t>With the Faculty Leader, ensure support trainee teachers/ NQTs/new staff are effectively supported and clearly understand and meet expectations of a teacher at our school.</w:t>
      </w:r>
    </w:p>
    <w:p w14:paraId="1A110C35" w14:textId="77777777" w:rsidR="00B644AE" w:rsidRPr="00836CDB" w:rsidRDefault="00B644AE" w:rsidP="00B644AE">
      <w:pPr>
        <w:numPr>
          <w:ilvl w:val="0"/>
          <w:numId w:val="5"/>
        </w:numPr>
        <w:autoSpaceDE w:val="0"/>
        <w:autoSpaceDN w:val="0"/>
        <w:adjustRightInd w:val="0"/>
        <w:rPr>
          <w:rFonts w:asciiTheme="minorHAnsi" w:hAnsiTheme="minorHAnsi" w:cstheme="minorHAnsi"/>
          <w:sz w:val="22"/>
          <w:szCs w:val="22"/>
        </w:rPr>
      </w:pPr>
      <w:r w:rsidRPr="00836CDB">
        <w:rPr>
          <w:rFonts w:asciiTheme="minorHAnsi" w:hAnsiTheme="minorHAnsi" w:cstheme="minorHAnsi"/>
          <w:sz w:val="22"/>
          <w:szCs w:val="22"/>
        </w:rPr>
        <w:t>As directed, organise work for classes when a member of staff is absent.</w:t>
      </w:r>
    </w:p>
    <w:p w14:paraId="1B0DFF62" w14:textId="77777777" w:rsidR="00B644AE" w:rsidRPr="00836CDB" w:rsidRDefault="00B644AE" w:rsidP="00B644AE">
      <w:pPr>
        <w:numPr>
          <w:ilvl w:val="0"/>
          <w:numId w:val="5"/>
        </w:numPr>
        <w:rPr>
          <w:rFonts w:asciiTheme="minorHAnsi" w:hAnsiTheme="minorHAnsi" w:cstheme="minorHAnsi"/>
          <w:sz w:val="22"/>
          <w:szCs w:val="22"/>
        </w:rPr>
      </w:pPr>
      <w:r w:rsidRPr="00836CDB">
        <w:rPr>
          <w:rFonts w:asciiTheme="minorHAnsi" w:hAnsiTheme="minorHAnsi" w:cstheme="minorHAnsi"/>
          <w:sz w:val="22"/>
          <w:szCs w:val="22"/>
        </w:rPr>
        <w:t>Advise the Faculty Leader and other TLR holders on Faculty training needs.</w:t>
      </w:r>
    </w:p>
    <w:p w14:paraId="030B19F0" w14:textId="77777777" w:rsidR="00B644AE" w:rsidRPr="00836CDB" w:rsidRDefault="00B644AE" w:rsidP="00B644AE">
      <w:pPr>
        <w:numPr>
          <w:ilvl w:val="0"/>
          <w:numId w:val="5"/>
        </w:numPr>
        <w:rPr>
          <w:rFonts w:asciiTheme="minorHAnsi" w:hAnsiTheme="minorHAnsi" w:cstheme="minorHAnsi"/>
          <w:sz w:val="22"/>
          <w:szCs w:val="22"/>
        </w:rPr>
      </w:pPr>
      <w:r w:rsidRPr="00836CDB">
        <w:rPr>
          <w:rFonts w:asciiTheme="minorHAnsi" w:hAnsiTheme="minorHAnsi" w:cstheme="minorHAnsi"/>
          <w:sz w:val="22"/>
          <w:szCs w:val="22"/>
        </w:rPr>
        <w:t xml:space="preserve">With the Faculty Leader, other TLR holder and the Lead Practitioner, ensure that all teachers are supported and challenged in meeting their job description and CSE. </w:t>
      </w:r>
    </w:p>
    <w:p w14:paraId="5BEEBCAA" w14:textId="77777777" w:rsidR="00B644AE" w:rsidRPr="00836CDB" w:rsidRDefault="00B644AE" w:rsidP="00B644AE">
      <w:pPr>
        <w:numPr>
          <w:ilvl w:val="0"/>
          <w:numId w:val="5"/>
        </w:numPr>
        <w:rPr>
          <w:rFonts w:asciiTheme="minorHAnsi" w:hAnsiTheme="minorHAnsi" w:cstheme="minorHAnsi"/>
          <w:sz w:val="22"/>
          <w:szCs w:val="22"/>
        </w:rPr>
      </w:pPr>
      <w:r w:rsidRPr="00836CDB">
        <w:rPr>
          <w:rFonts w:asciiTheme="minorHAnsi" w:hAnsiTheme="minorHAnsi" w:cstheme="minorHAnsi"/>
          <w:sz w:val="22"/>
          <w:szCs w:val="22"/>
        </w:rPr>
        <w:t>Oversee the writing and quality assurance of reports and other communications within the department, as directed by the Faculty Leader.</w:t>
      </w:r>
    </w:p>
    <w:p w14:paraId="70C8B39A" w14:textId="77777777" w:rsidR="00B644AE" w:rsidRPr="00836CDB" w:rsidRDefault="00B644AE" w:rsidP="00B644AE">
      <w:pPr>
        <w:numPr>
          <w:ilvl w:val="0"/>
          <w:numId w:val="5"/>
        </w:numPr>
        <w:rPr>
          <w:rFonts w:asciiTheme="minorHAnsi" w:hAnsiTheme="minorHAnsi" w:cstheme="minorHAnsi"/>
          <w:sz w:val="22"/>
          <w:szCs w:val="22"/>
        </w:rPr>
      </w:pPr>
      <w:r w:rsidRPr="00836CDB">
        <w:rPr>
          <w:rFonts w:asciiTheme="minorHAnsi" w:hAnsiTheme="minorHAnsi" w:cstheme="minorHAnsi"/>
          <w:sz w:val="22"/>
          <w:szCs w:val="22"/>
        </w:rPr>
        <w:t>Support, as directed by the Faculty Leader, the faculty contribution to any prospective pupil occasions and contributions required for any school literature e.g. curriculum booklets and prospectus</w:t>
      </w:r>
    </w:p>
    <w:p w14:paraId="5E9F16BA" w14:textId="77777777" w:rsidR="00B644AE" w:rsidRPr="00836CDB" w:rsidRDefault="00B644AE" w:rsidP="00B644AE">
      <w:pPr>
        <w:numPr>
          <w:ilvl w:val="0"/>
          <w:numId w:val="5"/>
        </w:numPr>
        <w:rPr>
          <w:rFonts w:asciiTheme="minorHAnsi" w:hAnsiTheme="minorHAnsi" w:cstheme="minorHAnsi"/>
          <w:sz w:val="22"/>
          <w:szCs w:val="22"/>
        </w:rPr>
      </w:pPr>
      <w:r w:rsidRPr="00836CDB">
        <w:rPr>
          <w:rFonts w:asciiTheme="minorHAnsi" w:hAnsiTheme="minorHAnsi" w:cstheme="minorHAnsi"/>
          <w:sz w:val="22"/>
          <w:szCs w:val="22"/>
        </w:rPr>
        <w:t>Attend regular formal meetings with the Faculty Leader.</w:t>
      </w:r>
    </w:p>
    <w:p w14:paraId="1837BA1C" w14:textId="77777777" w:rsidR="00B644AE" w:rsidRPr="00836CDB" w:rsidRDefault="00B644AE" w:rsidP="00B644AE">
      <w:pPr>
        <w:numPr>
          <w:ilvl w:val="0"/>
          <w:numId w:val="5"/>
        </w:numPr>
        <w:rPr>
          <w:rFonts w:asciiTheme="minorHAnsi" w:hAnsiTheme="minorHAnsi" w:cstheme="minorHAnsi"/>
          <w:sz w:val="22"/>
          <w:szCs w:val="22"/>
        </w:rPr>
      </w:pPr>
      <w:r w:rsidRPr="00836CDB">
        <w:rPr>
          <w:rFonts w:asciiTheme="minorHAnsi" w:hAnsiTheme="minorHAnsi" w:cstheme="minorHAnsi"/>
          <w:sz w:val="22"/>
          <w:szCs w:val="22"/>
        </w:rPr>
        <w:t>Show support and concern for the welfare and wellbeing of staff in the Faculty.</w:t>
      </w:r>
    </w:p>
    <w:p w14:paraId="2CEB842A" w14:textId="77777777" w:rsidR="00B644AE" w:rsidRPr="00836CDB" w:rsidRDefault="00B644AE" w:rsidP="00B644AE">
      <w:pPr>
        <w:autoSpaceDE w:val="0"/>
        <w:autoSpaceDN w:val="0"/>
        <w:adjustRightInd w:val="0"/>
        <w:ind w:left="720"/>
        <w:rPr>
          <w:rFonts w:asciiTheme="minorHAnsi" w:hAnsiTheme="minorHAnsi" w:cstheme="minorHAnsi"/>
          <w:sz w:val="22"/>
          <w:szCs w:val="22"/>
        </w:rPr>
      </w:pPr>
    </w:p>
    <w:p w14:paraId="6239F761" w14:textId="77777777" w:rsidR="00B644AE" w:rsidRPr="00836CDB" w:rsidRDefault="00B644AE" w:rsidP="00B644AE">
      <w:pPr>
        <w:rPr>
          <w:rFonts w:asciiTheme="minorHAnsi" w:hAnsiTheme="minorHAnsi" w:cstheme="minorHAnsi"/>
          <w:sz w:val="22"/>
          <w:szCs w:val="22"/>
        </w:rPr>
      </w:pPr>
    </w:p>
    <w:p w14:paraId="64D41FF3" w14:textId="77777777" w:rsidR="00B644AE" w:rsidRPr="00836CDB" w:rsidRDefault="00B644AE" w:rsidP="00B644AE">
      <w:pPr>
        <w:rPr>
          <w:rFonts w:asciiTheme="minorHAnsi" w:hAnsiTheme="minorHAnsi" w:cstheme="minorHAnsi"/>
          <w:b/>
          <w:bCs/>
          <w:sz w:val="22"/>
          <w:szCs w:val="22"/>
        </w:rPr>
      </w:pPr>
      <w:r w:rsidRPr="00836CDB">
        <w:rPr>
          <w:rFonts w:asciiTheme="minorHAnsi" w:hAnsiTheme="minorHAnsi" w:cstheme="minorHAnsi"/>
          <w:b/>
          <w:bCs/>
          <w:sz w:val="22"/>
          <w:szCs w:val="22"/>
        </w:rPr>
        <w:t>Efficient and Effective Deployment of Resources</w:t>
      </w:r>
    </w:p>
    <w:p w14:paraId="38DA93B5" w14:textId="77777777" w:rsidR="00B644AE" w:rsidRPr="00836CDB" w:rsidRDefault="00B644AE" w:rsidP="00B644AE">
      <w:pPr>
        <w:rPr>
          <w:rFonts w:asciiTheme="minorHAnsi" w:hAnsiTheme="minorHAnsi" w:cstheme="minorHAnsi"/>
          <w:b/>
          <w:bCs/>
          <w:sz w:val="22"/>
          <w:szCs w:val="22"/>
        </w:rPr>
      </w:pPr>
    </w:p>
    <w:p w14:paraId="346145D8" w14:textId="77777777" w:rsidR="00B644AE" w:rsidRPr="00836CDB" w:rsidRDefault="00B644AE" w:rsidP="00B644AE">
      <w:pPr>
        <w:numPr>
          <w:ilvl w:val="0"/>
          <w:numId w:val="6"/>
        </w:numPr>
        <w:autoSpaceDE w:val="0"/>
        <w:autoSpaceDN w:val="0"/>
        <w:adjustRightInd w:val="0"/>
        <w:rPr>
          <w:rFonts w:asciiTheme="minorHAnsi" w:hAnsiTheme="minorHAnsi" w:cstheme="minorHAnsi"/>
          <w:sz w:val="22"/>
          <w:szCs w:val="22"/>
        </w:rPr>
      </w:pPr>
      <w:r w:rsidRPr="00836CDB">
        <w:rPr>
          <w:rFonts w:asciiTheme="minorHAnsi" w:hAnsiTheme="minorHAnsi" w:cstheme="minorHAnsi"/>
          <w:sz w:val="22"/>
          <w:szCs w:val="22"/>
        </w:rPr>
        <w:t>Ensure that rooms, furniture, equipment, wall displays etc. are maintained to a high standard in order to create to create an effective and stimulating environment for the teaching and learning of each subject.</w:t>
      </w:r>
    </w:p>
    <w:p w14:paraId="12C14710" w14:textId="77777777" w:rsidR="00B644AE" w:rsidRPr="00836CDB" w:rsidRDefault="00B644AE" w:rsidP="00B644AE">
      <w:pPr>
        <w:numPr>
          <w:ilvl w:val="0"/>
          <w:numId w:val="6"/>
        </w:numPr>
        <w:rPr>
          <w:rFonts w:asciiTheme="minorHAnsi" w:hAnsiTheme="minorHAnsi" w:cstheme="minorHAnsi"/>
          <w:sz w:val="22"/>
          <w:szCs w:val="22"/>
        </w:rPr>
      </w:pPr>
      <w:r w:rsidRPr="00836CDB">
        <w:rPr>
          <w:rFonts w:asciiTheme="minorHAnsi" w:hAnsiTheme="minorHAnsi" w:cstheme="minorHAnsi"/>
          <w:sz w:val="22"/>
          <w:szCs w:val="22"/>
        </w:rPr>
        <w:t>Contribute to occasional school displays.</w:t>
      </w:r>
    </w:p>
    <w:p w14:paraId="1BCFF141" w14:textId="77777777" w:rsidR="00B644AE" w:rsidRPr="00836CDB" w:rsidRDefault="00B644AE" w:rsidP="00B644AE">
      <w:pPr>
        <w:numPr>
          <w:ilvl w:val="0"/>
          <w:numId w:val="6"/>
        </w:numPr>
        <w:rPr>
          <w:rFonts w:asciiTheme="minorHAnsi" w:hAnsiTheme="minorHAnsi" w:cstheme="minorHAnsi"/>
          <w:sz w:val="22"/>
          <w:szCs w:val="22"/>
        </w:rPr>
      </w:pPr>
      <w:r w:rsidRPr="00836CDB">
        <w:rPr>
          <w:rFonts w:asciiTheme="minorHAnsi" w:hAnsiTheme="minorHAnsi" w:cstheme="minorHAnsi"/>
          <w:sz w:val="22"/>
          <w:szCs w:val="22"/>
        </w:rPr>
        <w:lastRenderedPageBreak/>
        <w:t>Ensure a respect for the working environment from all stakeholders.</w:t>
      </w:r>
    </w:p>
    <w:p w14:paraId="1367062F" w14:textId="77777777" w:rsidR="00B644AE" w:rsidRPr="00836CDB" w:rsidRDefault="00B644AE" w:rsidP="00B644AE">
      <w:pPr>
        <w:numPr>
          <w:ilvl w:val="0"/>
          <w:numId w:val="6"/>
        </w:numPr>
        <w:rPr>
          <w:rFonts w:asciiTheme="minorHAnsi" w:hAnsiTheme="minorHAnsi" w:cstheme="minorHAnsi"/>
          <w:sz w:val="22"/>
          <w:szCs w:val="22"/>
        </w:rPr>
      </w:pPr>
      <w:r w:rsidRPr="00836CDB">
        <w:rPr>
          <w:rFonts w:asciiTheme="minorHAnsi" w:hAnsiTheme="minorHAnsi" w:cstheme="minorHAnsi"/>
          <w:sz w:val="22"/>
          <w:szCs w:val="22"/>
        </w:rPr>
        <w:t>Ensure that resources are stored securely.</w:t>
      </w:r>
    </w:p>
    <w:p w14:paraId="7264FC0F" w14:textId="77777777" w:rsidR="00B644AE" w:rsidRPr="00836CDB" w:rsidRDefault="00B644AE" w:rsidP="00B644AE">
      <w:pPr>
        <w:numPr>
          <w:ilvl w:val="0"/>
          <w:numId w:val="6"/>
        </w:numPr>
        <w:rPr>
          <w:rFonts w:asciiTheme="minorHAnsi" w:hAnsiTheme="minorHAnsi" w:cstheme="minorHAnsi"/>
          <w:sz w:val="22"/>
          <w:szCs w:val="22"/>
        </w:rPr>
      </w:pPr>
      <w:r w:rsidRPr="00836CDB">
        <w:rPr>
          <w:rFonts w:asciiTheme="minorHAnsi" w:hAnsiTheme="minorHAnsi" w:cstheme="minorHAnsi"/>
          <w:sz w:val="22"/>
          <w:szCs w:val="22"/>
        </w:rPr>
        <w:t>Oversee the issue and return of books etc. to pupils as directed by the Faculty Leader.  Ensure loss or damage is charged to the individual.</w:t>
      </w:r>
    </w:p>
    <w:p w14:paraId="2726B420" w14:textId="77777777" w:rsidR="00B644AE" w:rsidRPr="00836CDB" w:rsidRDefault="00B644AE" w:rsidP="00B644AE">
      <w:pPr>
        <w:numPr>
          <w:ilvl w:val="0"/>
          <w:numId w:val="6"/>
        </w:numPr>
        <w:rPr>
          <w:rFonts w:asciiTheme="minorHAnsi" w:hAnsiTheme="minorHAnsi" w:cstheme="minorHAnsi"/>
          <w:b/>
          <w:bCs/>
          <w:sz w:val="22"/>
          <w:szCs w:val="22"/>
        </w:rPr>
      </w:pPr>
      <w:r w:rsidRPr="00836CDB">
        <w:rPr>
          <w:rFonts w:asciiTheme="minorHAnsi" w:hAnsiTheme="minorHAnsi" w:cstheme="minorHAnsi"/>
          <w:sz w:val="22"/>
          <w:szCs w:val="22"/>
        </w:rPr>
        <w:t>As directed by the Faculty Leader, liaise with the Librarian over book orders and library requirements for the subject</w:t>
      </w:r>
    </w:p>
    <w:p w14:paraId="12D90007" w14:textId="77777777" w:rsidR="00B644AE" w:rsidRPr="00836CDB" w:rsidRDefault="00B644AE" w:rsidP="00B644AE">
      <w:pPr>
        <w:numPr>
          <w:ilvl w:val="0"/>
          <w:numId w:val="6"/>
        </w:numPr>
        <w:autoSpaceDE w:val="0"/>
        <w:autoSpaceDN w:val="0"/>
        <w:adjustRightInd w:val="0"/>
        <w:rPr>
          <w:rFonts w:asciiTheme="minorHAnsi" w:hAnsiTheme="minorHAnsi" w:cstheme="minorHAnsi"/>
          <w:sz w:val="22"/>
          <w:szCs w:val="22"/>
        </w:rPr>
      </w:pPr>
      <w:r w:rsidRPr="00836CDB">
        <w:rPr>
          <w:rFonts w:asciiTheme="minorHAnsi" w:hAnsiTheme="minorHAnsi" w:cstheme="minorHAnsi"/>
          <w:sz w:val="22"/>
          <w:szCs w:val="22"/>
        </w:rPr>
        <w:t>Liaise with the Faculty Leader to ensure that there is a safe working and learning environment in which risks are properly assessed.</w:t>
      </w:r>
    </w:p>
    <w:p w14:paraId="29E2BC33" w14:textId="77777777" w:rsidR="00B644AE" w:rsidRPr="00836CDB" w:rsidRDefault="00B644AE" w:rsidP="00B644AE">
      <w:pPr>
        <w:numPr>
          <w:ilvl w:val="0"/>
          <w:numId w:val="7"/>
        </w:numPr>
        <w:rPr>
          <w:rFonts w:asciiTheme="minorHAnsi" w:hAnsiTheme="minorHAnsi" w:cstheme="minorHAnsi"/>
          <w:sz w:val="22"/>
          <w:szCs w:val="22"/>
        </w:rPr>
      </w:pPr>
      <w:r w:rsidRPr="00836CDB">
        <w:rPr>
          <w:rFonts w:asciiTheme="minorHAnsi" w:hAnsiTheme="minorHAnsi" w:cstheme="minorHAnsi"/>
          <w:sz w:val="22"/>
          <w:szCs w:val="22"/>
        </w:rPr>
        <w:t>Advise the AHT and Headteacher on the appointment of new staff assisting in the drafting of advertisements, providing a job description and information about the department, be involved in the selection of candidates for the short-list, be involved and involve the department in the interview process and after appointment, send a follow-up letter of welcome; invite the appointee to visit; carry out school induction procedures.</w:t>
      </w:r>
    </w:p>
    <w:p w14:paraId="7A5AB815" w14:textId="77777777" w:rsidR="00B644AE" w:rsidRPr="00836CDB" w:rsidRDefault="00B644AE" w:rsidP="00B644AE">
      <w:pPr>
        <w:rPr>
          <w:rFonts w:asciiTheme="minorHAnsi" w:hAnsiTheme="minorHAnsi" w:cstheme="minorHAnsi"/>
          <w:sz w:val="22"/>
          <w:szCs w:val="22"/>
        </w:rPr>
      </w:pPr>
    </w:p>
    <w:p w14:paraId="0554E961" w14:textId="77777777" w:rsidR="00B644AE" w:rsidRPr="00836CDB" w:rsidRDefault="00B644AE" w:rsidP="00B644AE">
      <w:pPr>
        <w:rPr>
          <w:rFonts w:asciiTheme="minorHAnsi" w:hAnsiTheme="minorHAnsi" w:cstheme="minorHAnsi"/>
          <w:sz w:val="22"/>
          <w:szCs w:val="22"/>
        </w:rPr>
      </w:pPr>
      <w:r w:rsidRPr="00836CDB">
        <w:rPr>
          <w:rFonts w:asciiTheme="minorHAnsi" w:hAnsiTheme="minorHAnsi" w:cstheme="minorHAnsi"/>
          <w:sz w:val="22"/>
          <w:szCs w:val="22"/>
        </w:rPr>
        <w:t>To carry out any reasonable request made by the Headteacher or line manager.</w:t>
      </w:r>
    </w:p>
    <w:p w14:paraId="2589E982" w14:textId="77777777" w:rsidR="00B644AE" w:rsidRPr="00836CDB" w:rsidRDefault="00B644AE" w:rsidP="00B644AE">
      <w:pPr>
        <w:rPr>
          <w:rFonts w:asciiTheme="minorHAnsi" w:hAnsiTheme="minorHAnsi" w:cstheme="minorHAnsi"/>
          <w:sz w:val="22"/>
          <w:szCs w:val="22"/>
        </w:rPr>
      </w:pPr>
    </w:p>
    <w:p w14:paraId="36CFEDB4" w14:textId="77777777" w:rsidR="00B644AE" w:rsidRPr="00836CDB" w:rsidRDefault="00B644AE" w:rsidP="00B644AE">
      <w:pPr>
        <w:pStyle w:val="BodyText"/>
        <w:jc w:val="left"/>
        <w:rPr>
          <w:rFonts w:asciiTheme="minorHAnsi" w:hAnsiTheme="minorHAnsi" w:cstheme="minorHAnsi"/>
          <w:sz w:val="22"/>
          <w:szCs w:val="22"/>
        </w:rPr>
      </w:pPr>
      <w:r w:rsidRPr="00836CDB">
        <w:rPr>
          <w:rFonts w:asciiTheme="minorHAnsi" w:hAnsiTheme="minorHAnsi" w:cstheme="minorHAnsi"/>
          <w:sz w:val="22"/>
          <w:szCs w:val="22"/>
        </w:rPr>
        <w:t>No Job Description can be fully comprehensive and this is, therefore, subject to review and modification, as necessary.</w:t>
      </w:r>
    </w:p>
    <w:p w14:paraId="61DEE52F" w14:textId="77777777" w:rsidR="00B644AE" w:rsidRPr="00836CDB" w:rsidRDefault="00B644AE" w:rsidP="00B644AE">
      <w:pPr>
        <w:spacing w:after="120"/>
        <w:ind w:left="-540"/>
        <w:rPr>
          <w:rFonts w:asciiTheme="minorHAnsi" w:hAnsiTheme="minorHAnsi" w:cstheme="minorHAnsi"/>
        </w:rPr>
      </w:pPr>
    </w:p>
    <w:p w14:paraId="3F0B3143" w14:textId="77777777" w:rsidR="00B644AE" w:rsidRDefault="00B644AE" w:rsidP="00B644AE">
      <w:pPr>
        <w:ind w:left="-900"/>
      </w:pPr>
    </w:p>
    <w:p w14:paraId="2B6DB47A" w14:textId="77777777" w:rsidR="00836CDB" w:rsidRDefault="00836CDB" w:rsidP="00B644AE">
      <w:pPr>
        <w:ind w:left="-900"/>
      </w:pPr>
    </w:p>
    <w:p w14:paraId="2AB17DB2" w14:textId="77777777" w:rsidR="00836CDB" w:rsidRDefault="00836CDB" w:rsidP="00B644AE">
      <w:pPr>
        <w:ind w:left="-900"/>
      </w:pPr>
    </w:p>
    <w:p w14:paraId="762FD32D" w14:textId="77777777" w:rsidR="00836CDB" w:rsidRDefault="00836CDB" w:rsidP="00B644AE">
      <w:pPr>
        <w:ind w:left="-900"/>
      </w:pPr>
    </w:p>
    <w:p w14:paraId="23C56A6C" w14:textId="77777777" w:rsidR="00836CDB" w:rsidRDefault="00836CDB" w:rsidP="00B644AE">
      <w:pPr>
        <w:ind w:left="-900"/>
      </w:pPr>
    </w:p>
    <w:p w14:paraId="67907B7C" w14:textId="77777777" w:rsidR="00836CDB" w:rsidRDefault="00836CDB" w:rsidP="00B644AE">
      <w:pPr>
        <w:ind w:left="-900"/>
      </w:pPr>
    </w:p>
    <w:p w14:paraId="2CDE447A" w14:textId="77777777" w:rsidR="00836CDB" w:rsidRDefault="00836CDB" w:rsidP="00B644AE">
      <w:pPr>
        <w:ind w:left="-900"/>
      </w:pPr>
    </w:p>
    <w:p w14:paraId="65F5BC88" w14:textId="77777777" w:rsidR="00836CDB" w:rsidRDefault="00836CDB" w:rsidP="00B644AE">
      <w:pPr>
        <w:ind w:left="-900"/>
      </w:pPr>
    </w:p>
    <w:p w14:paraId="1F4EA0CC" w14:textId="77777777" w:rsidR="00836CDB" w:rsidRDefault="00836CDB" w:rsidP="00B644AE">
      <w:pPr>
        <w:ind w:left="-900"/>
      </w:pPr>
    </w:p>
    <w:p w14:paraId="267B8176" w14:textId="77777777" w:rsidR="00836CDB" w:rsidRDefault="00836CDB" w:rsidP="00B644AE">
      <w:pPr>
        <w:ind w:left="-900"/>
      </w:pPr>
    </w:p>
    <w:p w14:paraId="6B224D0D" w14:textId="77777777" w:rsidR="00836CDB" w:rsidRDefault="00836CDB" w:rsidP="00B644AE">
      <w:pPr>
        <w:ind w:left="-900"/>
      </w:pPr>
    </w:p>
    <w:p w14:paraId="1DF2ECFA" w14:textId="77777777" w:rsidR="00836CDB" w:rsidRDefault="00836CDB" w:rsidP="00B644AE">
      <w:pPr>
        <w:ind w:left="-900"/>
      </w:pPr>
    </w:p>
    <w:p w14:paraId="0B79F30A" w14:textId="77777777" w:rsidR="00836CDB" w:rsidRDefault="00836CDB" w:rsidP="00B644AE">
      <w:pPr>
        <w:ind w:left="-900"/>
      </w:pPr>
    </w:p>
    <w:p w14:paraId="606D6D4B" w14:textId="77777777" w:rsidR="00836CDB" w:rsidRDefault="00836CDB" w:rsidP="00B644AE">
      <w:pPr>
        <w:ind w:left="-900"/>
      </w:pPr>
    </w:p>
    <w:p w14:paraId="6106CBF5" w14:textId="77777777" w:rsidR="00836CDB" w:rsidRDefault="00836CDB" w:rsidP="00B644AE">
      <w:pPr>
        <w:ind w:left="-900"/>
      </w:pPr>
    </w:p>
    <w:p w14:paraId="5CCB5D8E" w14:textId="77777777" w:rsidR="00836CDB" w:rsidRDefault="00836CDB" w:rsidP="00B644AE">
      <w:pPr>
        <w:ind w:left="-900"/>
      </w:pPr>
    </w:p>
    <w:p w14:paraId="00D0EB7A" w14:textId="77777777" w:rsidR="00836CDB" w:rsidRDefault="00836CDB" w:rsidP="00B644AE">
      <w:pPr>
        <w:ind w:left="-900"/>
      </w:pPr>
    </w:p>
    <w:p w14:paraId="69E66775" w14:textId="77777777" w:rsidR="00836CDB" w:rsidRDefault="00836CDB" w:rsidP="00B644AE">
      <w:pPr>
        <w:ind w:left="-900"/>
      </w:pPr>
    </w:p>
    <w:p w14:paraId="471BDFED" w14:textId="77777777" w:rsidR="00836CDB" w:rsidRDefault="00836CDB" w:rsidP="00B644AE">
      <w:pPr>
        <w:ind w:left="-900"/>
      </w:pPr>
    </w:p>
    <w:p w14:paraId="136A6609" w14:textId="77777777" w:rsidR="00836CDB" w:rsidRDefault="00836CDB" w:rsidP="00B644AE">
      <w:pPr>
        <w:ind w:left="-900"/>
      </w:pPr>
    </w:p>
    <w:p w14:paraId="73D92010" w14:textId="77777777" w:rsidR="00836CDB" w:rsidRDefault="00836CDB" w:rsidP="00B644AE">
      <w:pPr>
        <w:ind w:left="-900"/>
      </w:pPr>
    </w:p>
    <w:p w14:paraId="6BAFF9E0" w14:textId="77777777" w:rsidR="00836CDB" w:rsidRDefault="00836CDB" w:rsidP="00B644AE">
      <w:pPr>
        <w:ind w:left="-900"/>
      </w:pPr>
    </w:p>
    <w:p w14:paraId="5911EE26" w14:textId="77777777" w:rsidR="00836CDB" w:rsidRDefault="00836CDB" w:rsidP="00B644AE">
      <w:pPr>
        <w:ind w:left="-900"/>
      </w:pPr>
    </w:p>
    <w:p w14:paraId="1FEA17AD" w14:textId="77777777" w:rsidR="00836CDB" w:rsidRDefault="00836CDB" w:rsidP="00B644AE">
      <w:pPr>
        <w:ind w:left="-900"/>
      </w:pPr>
    </w:p>
    <w:p w14:paraId="729B0297" w14:textId="77777777" w:rsidR="00836CDB" w:rsidRDefault="00836CDB" w:rsidP="00B644AE">
      <w:pPr>
        <w:ind w:left="-900"/>
      </w:pPr>
    </w:p>
    <w:p w14:paraId="3FBF4448" w14:textId="77777777" w:rsidR="00836CDB" w:rsidRDefault="00836CDB" w:rsidP="00B644AE">
      <w:pPr>
        <w:ind w:left="-900"/>
      </w:pPr>
    </w:p>
    <w:p w14:paraId="27AB4783" w14:textId="77777777" w:rsidR="00836CDB" w:rsidRDefault="00836CDB" w:rsidP="00B644AE">
      <w:pPr>
        <w:ind w:left="-900"/>
      </w:pPr>
    </w:p>
    <w:p w14:paraId="70E33FC2" w14:textId="77777777" w:rsidR="00836CDB" w:rsidRDefault="00836CDB" w:rsidP="00836CDB">
      <w:pPr>
        <w:pStyle w:val="Default"/>
        <w:jc w:val="center"/>
        <w:rPr>
          <w:rFonts w:ascii="Calibri" w:hAnsi="Calibri" w:cs="Calibri"/>
          <w:b/>
          <w:sz w:val="22"/>
          <w:szCs w:val="22"/>
        </w:rPr>
      </w:pPr>
      <w:bookmarkStart w:id="0" w:name="_GoBack"/>
      <w:bookmarkEnd w:id="0"/>
    </w:p>
    <w:p w14:paraId="5911E724" w14:textId="77777777" w:rsidR="00836CDB" w:rsidRPr="00B223EC" w:rsidRDefault="00836CDB" w:rsidP="00836CDB">
      <w:pPr>
        <w:pStyle w:val="Default"/>
        <w:jc w:val="center"/>
        <w:rPr>
          <w:rFonts w:ascii="Calibri" w:hAnsi="Calibri" w:cs="Calibri"/>
          <w:b/>
          <w:sz w:val="22"/>
          <w:szCs w:val="22"/>
        </w:rPr>
      </w:pPr>
      <w:r w:rsidRPr="00B223EC">
        <w:rPr>
          <w:rFonts w:ascii="Calibri" w:hAnsi="Calibri" w:cs="Calibri"/>
          <w:b/>
          <w:sz w:val="22"/>
          <w:szCs w:val="22"/>
        </w:rPr>
        <w:lastRenderedPageBreak/>
        <w:t xml:space="preserve">PERSON SPECIFICATION </w:t>
      </w:r>
    </w:p>
    <w:p w14:paraId="1EDD3F0D" w14:textId="77777777" w:rsidR="00836CDB" w:rsidRPr="00B223EC" w:rsidRDefault="00836CDB" w:rsidP="00836CDB">
      <w:pPr>
        <w:pStyle w:val="Default"/>
        <w:jc w:val="both"/>
        <w:rPr>
          <w:rFonts w:ascii="Calibri" w:hAnsi="Calibri" w:cs="Calibri"/>
          <w:b/>
          <w:sz w:val="22"/>
          <w:szCs w:val="22"/>
        </w:rPr>
      </w:pPr>
    </w:p>
    <w:p w14:paraId="28C88993" w14:textId="77777777" w:rsidR="00836CDB" w:rsidRPr="00B223EC" w:rsidRDefault="00836CDB" w:rsidP="00836CDB">
      <w:pPr>
        <w:pStyle w:val="Default"/>
        <w:jc w:val="both"/>
        <w:rPr>
          <w:rFonts w:ascii="Calibri" w:hAnsi="Calibri" w:cs="Calibri"/>
          <w:sz w:val="22"/>
          <w:szCs w:val="22"/>
        </w:rPr>
      </w:pPr>
      <w:r w:rsidRPr="00B223EC">
        <w:rPr>
          <w:rFonts w:ascii="Calibri" w:hAnsi="Calibri" w:cs="Calibri"/>
          <w:sz w:val="22"/>
          <w:szCs w:val="22"/>
        </w:rPr>
        <w:t xml:space="preserve">Whether you’re a 3 year old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30529A8E" w14:textId="77777777" w:rsidR="00836CDB" w:rsidRPr="00B223EC" w:rsidRDefault="00836CDB" w:rsidP="00836CDB">
      <w:pPr>
        <w:pStyle w:val="Default"/>
        <w:jc w:val="both"/>
        <w:rPr>
          <w:rFonts w:ascii="Calibri" w:hAnsi="Calibri" w:cs="Calibri"/>
          <w:sz w:val="22"/>
          <w:szCs w:val="22"/>
        </w:rPr>
      </w:pPr>
    </w:p>
    <w:p w14:paraId="6BFFFE5E" w14:textId="77777777" w:rsidR="00836CDB" w:rsidRPr="00B223EC" w:rsidRDefault="00836CDB" w:rsidP="00836CDB">
      <w:pPr>
        <w:pStyle w:val="Default"/>
        <w:numPr>
          <w:ilvl w:val="0"/>
          <w:numId w:val="9"/>
        </w:numPr>
        <w:suppressAutoHyphens w:val="0"/>
        <w:autoSpaceDE w:val="0"/>
        <w:autoSpaceDN w:val="0"/>
        <w:adjustRightInd w:val="0"/>
        <w:ind w:hanging="436"/>
        <w:jc w:val="both"/>
        <w:rPr>
          <w:rFonts w:ascii="Calibri" w:hAnsi="Calibri" w:cs="Calibri"/>
          <w:sz w:val="22"/>
          <w:szCs w:val="22"/>
        </w:rPr>
      </w:pPr>
      <w:r w:rsidRPr="00B223EC">
        <w:rPr>
          <w:rFonts w:ascii="Calibri" w:hAnsi="Calibri" w:cs="Calibri"/>
          <w:sz w:val="22"/>
          <w:szCs w:val="22"/>
        </w:rPr>
        <w:t xml:space="preserve">We want everyone to </w:t>
      </w:r>
      <w:r w:rsidRPr="00B223EC">
        <w:rPr>
          <w:rFonts w:ascii="Calibri" w:hAnsi="Calibri" w:cs="Calibri"/>
          <w:b/>
          <w:bCs/>
          <w:i/>
          <w:iCs/>
          <w:sz w:val="22"/>
          <w:szCs w:val="22"/>
        </w:rPr>
        <w:t xml:space="preserve">think big </w:t>
      </w:r>
      <w:r w:rsidRPr="00B223EC">
        <w:rPr>
          <w:rFonts w:ascii="Calibri" w:hAnsi="Calibri" w:cs="Calibri"/>
          <w:sz w:val="22"/>
          <w:szCs w:val="22"/>
        </w:rPr>
        <w:t>for yourselves and for the world around you;</w:t>
      </w:r>
    </w:p>
    <w:p w14:paraId="56CE529C" w14:textId="77777777" w:rsidR="00836CDB" w:rsidRPr="00B223EC" w:rsidRDefault="00836CDB" w:rsidP="00836CDB">
      <w:pPr>
        <w:pStyle w:val="Default"/>
        <w:jc w:val="both"/>
        <w:rPr>
          <w:rFonts w:ascii="Calibri" w:hAnsi="Calibri" w:cs="Calibri"/>
          <w:sz w:val="22"/>
          <w:szCs w:val="22"/>
        </w:rPr>
      </w:pPr>
    </w:p>
    <w:p w14:paraId="44440B41" w14:textId="77777777" w:rsidR="00836CDB" w:rsidRPr="00B223EC" w:rsidRDefault="00836CDB" w:rsidP="00836CDB">
      <w:pPr>
        <w:pStyle w:val="Default"/>
        <w:numPr>
          <w:ilvl w:val="0"/>
          <w:numId w:val="9"/>
        </w:numPr>
        <w:suppressAutoHyphens w:val="0"/>
        <w:autoSpaceDE w:val="0"/>
        <w:autoSpaceDN w:val="0"/>
        <w:adjustRightInd w:val="0"/>
        <w:jc w:val="both"/>
        <w:rPr>
          <w:rFonts w:ascii="Calibri" w:hAnsi="Calibri" w:cs="Calibri"/>
          <w:sz w:val="22"/>
          <w:szCs w:val="22"/>
        </w:rPr>
      </w:pPr>
      <w:r w:rsidRPr="00B223EC">
        <w:rPr>
          <w:rFonts w:ascii="Calibri" w:hAnsi="Calibri" w:cs="Calibri"/>
          <w:sz w:val="22"/>
          <w:szCs w:val="22"/>
        </w:rPr>
        <w:t xml:space="preserve">We want everyone to </w:t>
      </w:r>
      <w:r w:rsidRPr="00B223EC">
        <w:rPr>
          <w:rFonts w:ascii="Calibri" w:hAnsi="Calibri" w:cs="Calibri"/>
          <w:b/>
          <w:bCs/>
          <w:i/>
          <w:iCs/>
          <w:sz w:val="22"/>
          <w:szCs w:val="22"/>
        </w:rPr>
        <w:t xml:space="preserve">do the right thing </w:t>
      </w:r>
      <w:r w:rsidRPr="00B223EC">
        <w:rPr>
          <w:rFonts w:ascii="Calibri" w:hAnsi="Calibri" w:cs="Calibri"/>
          <w:sz w:val="22"/>
          <w:szCs w:val="22"/>
        </w:rPr>
        <w:t>in everything you do, even when this means doing something that’s hard, not popular or takes a lot of time;</w:t>
      </w:r>
    </w:p>
    <w:p w14:paraId="01709BA0" w14:textId="77777777" w:rsidR="00836CDB" w:rsidRPr="00B223EC" w:rsidRDefault="00836CDB" w:rsidP="00836CDB">
      <w:pPr>
        <w:pStyle w:val="Default"/>
        <w:ind w:left="720"/>
        <w:jc w:val="both"/>
        <w:rPr>
          <w:rFonts w:ascii="Calibri" w:hAnsi="Calibri" w:cs="Calibri"/>
          <w:sz w:val="22"/>
          <w:szCs w:val="22"/>
        </w:rPr>
      </w:pPr>
    </w:p>
    <w:p w14:paraId="580F08E3" w14:textId="77777777" w:rsidR="00836CDB" w:rsidRPr="00B223EC" w:rsidRDefault="00836CDB" w:rsidP="00836CDB">
      <w:pPr>
        <w:pStyle w:val="Default"/>
        <w:numPr>
          <w:ilvl w:val="0"/>
          <w:numId w:val="9"/>
        </w:numPr>
        <w:suppressAutoHyphens w:val="0"/>
        <w:autoSpaceDE w:val="0"/>
        <w:autoSpaceDN w:val="0"/>
        <w:adjustRightInd w:val="0"/>
        <w:jc w:val="both"/>
        <w:rPr>
          <w:rFonts w:ascii="Calibri" w:hAnsi="Calibri" w:cs="Calibri"/>
          <w:sz w:val="22"/>
          <w:szCs w:val="22"/>
        </w:rPr>
      </w:pPr>
      <w:r w:rsidRPr="00B223EC">
        <w:rPr>
          <w:rFonts w:ascii="Calibri" w:hAnsi="Calibri" w:cs="Calibri"/>
          <w:sz w:val="22"/>
          <w:szCs w:val="22"/>
        </w:rPr>
        <w:t xml:space="preserve">We want everyone to show strong </w:t>
      </w:r>
      <w:r w:rsidRPr="00B223EC">
        <w:rPr>
          <w:rFonts w:ascii="Calibri" w:hAnsi="Calibri" w:cs="Calibri"/>
          <w:b/>
          <w:i/>
          <w:sz w:val="22"/>
          <w:szCs w:val="22"/>
        </w:rPr>
        <w:t>team spirit</w:t>
      </w:r>
      <w:r w:rsidRPr="00B223EC">
        <w:rPr>
          <w:rFonts w:ascii="Calibri" w:hAnsi="Calibri" w:cs="Calibri"/>
          <w:sz w:val="22"/>
          <w:szCs w:val="22"/>
        </w:rPr>
        <w:t xml:space="preserve">, always supporting and driving your team forward </w:t>
      </w:r>
    </w:p>
    <w:p w14:paraId="53D4DC68" w14:textId="77777777" w:rsidR="00836CDB" w:rsidRPr="00B223EC" w:rsidRDefault="00836CDB" w:rsidP="00836CDB">
      <w:pPr>
        <w:pStyle w:val="ListParagraph"/>
        <w:jc w:val="both"/>
        <w:rPr>
          <w:rFonts w:cs="Calibri"/>
          <w:sz w:val="22"/>
          <w:szCs w:val="22"/>
        </w:rPr>
      </w:pPr>
    </w:p>
    <w:p w14:paraId="28187553" w14:textId="77777777" w:rsidR="00836CDB" w:rsidRPr="00B223EC" w:rsidRDefault="00836CDB" w:rsidP="00836CDB">
      <w:pPr>
        <w:pStyle w:val="Default"/>
        <w:jc w:val="both"/>
        <w:rPr>
          <w:rFonts w:ascii="Calibri" w:hAnsi="Calibri" w:cs="Calibri"/>
          <w:sz w:val="22"/>
          <w:szCs w:val="22"/>
        </w:rPr>
      </w:pPr>
      <w:r w:rsidRPr="00B223EC">
        <w:rPr>
          <w:rFonts w:ascii="Calibri" w:hAnsi="Calibri" w:cs="Calibri"/>
          <w:sz w:val="22"/>
          <w:szCs w:val="22"/>
        </w:rPr>
        <w:t xml:space="preserve">We really believe that if we all do the right thing, support our teams and we all think big, believe big, act big, then the results will be big too! </w:t>
      </w:r>
    </w:p>
    <w:p w14:paraId="4D59A813" w14:textId="77777777" w:rsidR="00836CDB" w:rsidRPr="00B223EC" w:rsidRDefault="00836CDB" w:rsidP="00836CDB">
      <w:pPr>
        <w:jc w:val="both"/>
        <w:rPr>
          <w:rFonts w:cs="Calibri"/>
          <w:b/>
          <w:sz w:val="22"/>
          <w:szCs w:val="22"/>
        </w:rPr>
      </w:pPr>
    </w:p>
    <w:p w14:paraId="0391C037" w14:textId="77777777" w:rsidR="00836CDB" w:rsidRPr="00B223EC" w:rsidRDefault="00836CDB" w:rsidP="00836CDB">
      <w:pPr>
        <w:jc w:val="both"/>
        <w:rPr>
          <w:rFonts w:cs="Calibri"/>
          <w:b/>
          <w:sz w:val="22"/>
          <w:szCs w:val="22"/>
        </w:rPr>
      </w:pPr>
      <w:r w:rsidRPr="00B223EC">
        <w:rPr>
          <w:rFonts w:cs="Calibri"/>
          <w:b/>
          <w:sz w:val="22"/>
          <w:szCs w:val="22"/>
        </w:rPr>
        <w:t>This means that if you want to be part of E-ACT, you need to be able to embrace and embody these values in all that you do.</w:t>
      </w:r>
    </w:p>
    <w:p w14:paraId="0987B342" w14:textId="77777777" w:rsidR="00836CDB" w:rsidRPr="00B223EC" w:rsidRDefault="00836CDB" w:rsidP="00836CDB">
      <w:pPr>
        <w:rPr>
          <w:rFonts w:cs="Calibri"/>
          <w:sz w:val="22"/>
          <w:szCs w:val="22"/>
        </w:rPr>
      </w:pPr>
    </w:p>
    <w:p w14:paraId="35F4A413" w14:textId="77777777" w:rsidR="00836CDB" w:rsidRPr="00B223EC" w:rsidRDefault="00836CDB" w:rsidP="00836CDB">
      <w:pPr>
        <w:rPr>
          <w:rFonts w:cs="Calibri"/>
          <w:sz w:val="22"/>
          <w:szCs w:val="22"/>
        </w:rPr>
      </w:pPr>
    </w:p>
    <w:p w14:paraId="0547301E" w14:textId="77777777" w:rsidR="00836CDB" w:rsidRPr="00B223EC" w:rsidRDefault="00836CDB" w:rsidP="00836CDB">
      <w:pPr>
        <w:rPr>
          <w:rFonts w:cs="Calibri"/>
          <w:sz w:val="22"/>
          <w:szCs w:val="22"/>
        </w:rPr>
      </w:pPr>
    </w:p>
    <w:p w14:paraId="170D9FC1" w14:textId="77777777" w:rsidR="00836CDB" w:rsidRPr="00B223EC" w:rsidRDefault="00836CDB" w:rsidP="00836CDB">
      <w:pPr>
        <w:rPr>
          <w:rFonts w:cs="Calibri"/>
          <w:sz w:val="22"/>
          <w:szCs w:val="22"/>
        </w:rPr>
      </w:pPr>
    </w:p>
    <w:p w14:paraId="00B67314" w14:textId="77777777" w:rsidR="00836CDB" w:rsidRPr="00B223EC" w:rsidRDefault="00836CDB" w:rsidP="00836CDB">
      <w:pPr>
        <w:rPr>
          <w:rFonts w:cs="Calibri"/>
          <w:sz w:val="22"/>
          <w:szCs w:val="22"/>
        </w:rPr>
      </w:pPr>
    </w:p>
    <w:p w14:paraId="72697013" w14:textId="77777777" w:rsidR="00836CDB" w:rsidRPr="00B223EC" w:rsidRDefault="00836CDB" w:rsidP="00836CDB">
      <w:pPr>
        <w:rPr>
          <w:rFonts w:cs="Calibri"/>
          <w:sz w:val="22"/>
          <w:szCs w:val="22"/>
        </w:rPr>
      </w:pPr>
    </w:p>
    <w:p w14:paraId="51FD7061" w14:textId="77777777" w:rsidR="00836CDB" w:rsidRPr="00B223EC" w:rsidRDefault="00836CDB" w:rsidP="00836CDB">
      <w:pPr>
        <w:rPr>
          <w:rFonts w:cs="Calibri"/>
          <w:sz w:val="22"/>
          <w:szCs w:val="22"/>
        </w:rPr>
      </w:pPr>
    </w:p>
    <w:p w14:paraId="02CD18C7" w14:textId="77777777" w:rsidR="00836CDB" w:rsidRPr="00B223EC" w:rsidRDefault="00836CDB" w:rsidP="00836CDB">
      <w:pPr>
        <w:rPr>
          <w:rFonts w:cs="Calibri"/>
          <w:sz w:val="22"/>
          <w:szCs w:val="22"/>
        </w:rPr>
      </w:pPr>
    </w:p>
    <w:p w14:paraId="113C2E1D" w14:textId="77777777" w:rsidR="00836CDB" w:rsidRPr="00B223EC" w:rsidRDefault="00836CDB" w:rsidP="00836CDB">
      <w:pPr>
        <w:rPr>
          <w:rFonts w:cs="Calibri"/>
          <w:sz w:val="22"/>
          <w:szCs w:val="22"/>
        </w:rPr>
      </w:pPr>
    </w:p>
    <w:p w14:paraId="4CC1BB45" w14:textId="77777777" w:rsidR="00836CDB" w:rsidRPr="00B223EC" w:rsidRDefault="00836CDB" w:rsidP="00836CDB">
      <w:pPr>
        <w:rPr>
          <w:rFonts w:cs="Calibri"/>
          <w:sz w:val="22"/>
          <w:szCs w:val="22"/>
        </w:rPr>
      </w:pPr>
    </w:p>
    <w:p w14:paraId="3F3A2168" w14:textId="77777777" w:rsidR="00836CDB" w:rsidRPr="00B223EC" w:rsidRDefault="00836CDB" w:rsidP="00836CDB">
      <w:pPr>
        <w:rPr>
          <w:rFonts w:cs="Calibri"/>
          <w:sz w:val="22"/>
          <w:szCs w:val="22"/>
        </w:rPr>
      </w:pPr>
    </w:p>
    <w:p w14:paraId="3420565E" w14:textId="77777777" w:rsidR="00836CDB" w:rsidRPr="00B223EC" w:rsidRDefault="00836CDB" w:rsidP="00836CDB">
      <w:pPr>
        <w:rPr>
          <w:rFonts w:cs="Calibri"/>
          <w:sz w:val="22"/>
          <w:szCs w:val="22"/>
        </w:rPr>
      </w:pPr>
    </w:p>
    <w:p w14:paraId="579E27D8" w14:textId="77777777" w:rsidR="00836CDB" w:rsidRPr="00B223EC" w:rsidRDefault="00836CDB" w:rsidP="00836CDB">
      <w:pPr>
        <w:rPr>
          <w:rFonts w:cs="Calibri"/>
          <w:sz w:val="22"/>
          <w:szCs w:val="22"/>
        </w:rPr>
      </w:pPr>
    </w:p>
    <w:p w14:paraId="696B5F2F" w14:textId="77777777" w:rsidR="00836CDB" w:rsidRPr="00B223EC" w:rsidRDefault="00836CDB" w:rsidP="00836CDB">
      <w:pPr>
        <w:rPr>
          <w:rFonts w:cs="Calibri"/>
          <w:sz w:val="22"/>
          <w:szCs w:val="22"/>
        </w:rPr>
      </w:pPr>
    </w:p>
    <w:p w14:paraId="572F867C" w14:textId="77777777" w:rsidR="00836CDB" w:rsidRPr="00B223EC" w:rsidRDefault="00836CDB" w:rsidP="00836CDB">
      <w:pPr>
        <w:rPr>
          <w:rFonts w:cs="Calibri"/>
          <w:sz w:val="22"/>
          <w:szCs w:val="22"/>
        </w:rPr>
      </w:pPr>
    </w:p>
    <w:p w14:paraId="554718EA" w14:textId="77777777" w:rsidR="00836CDB" w:rsidRPr="00B223EC" w:rsidRDefault="00836CDB" w:rsidP="00836CDB">
      <w:pPr>
        <w:rPr>
          <w:rFonts w:cs="Calibri"/>
          <w:sz w:val="22"/>
          <w:szCs w:val="22"/>
        </w:rPr>
      </w:pPr>
    </w:p>
    <w:p w14:paraId="2393A8FE" w14:textId="77777777" w:rsidR="00836CDB" w:rsidRPr="00B223EC" w:rsidRDefault="00836CDB" w:rsidP="00836CDB">
      <w:pPr>
        <w:rPr>
          <w:rFonts w:cs="Calibri"/>
          <w:sz w:val="22"/>
          <w:szCs w:val="22"/>
        </w:rPr>
      </w:pPr>
    </w:p>
    <w:p w14:paraId="72C6E5E5" w14:textId="77777777" w:rsidR="00836CDB" w:rsidRPr="00B223EC" w:rsidRDefault="00836CDB" w:rsidP="00836CDB">
      <w:pPr>
        <w:rPr>
          <w:rFonts w:cs="Calibri"/>
          <w:sz w:val="22"/>
          <w:szCs w:val="22"/>
        </w:rPr>
      </w:pPr>
    </w:p>
    <w:p w14:paraId="536E8949" w14:textId="77777777" w:rsidR="00836CDB" w:rsidRPr="00B223EC" w:rsidRDefault="00836CDB" w:rsidP="00836CDB">
      <w:pPr>
        <w:rPr>
          <w:rFonts w:cs="Calibri"/>
          <w:sz w:val="22"/>
          <w:szCs w:val="22"/>
        </w:rPr>
      </w:pPr>
    </w:p>
    <w:p w14:paraId="5295A28A" w14:textId="77777777" w:rsidR="00836CDB" w:rsidRPr="00B223EC" w:rsidRDefault="00836CDB" w:rsidP="00836CDB">
      <w:pPr>
        <w:rPr>
          <w:rFonts w:cs="Calibri"/>
          <w:sz w:val="22"/>
          <w:szCs w:val="22"/>
        </w:rPr>
      </w:pPr>
    </w:p>
    <w:p w14:paraId="51896CFC" w14:textId="77777777" w:rsidR="00836CDB" w:rsidRPr="00B223EC" w:rsidRDefault="00836CDB" w:rsidP="00836CDB">
      <w:pPr>
        <w:rPr>
          <w:rFonts w:cs="Calibri"/>
          <w:sz w:val="22"/>
          <w:szCs w:val="22"/>
        </w:rPr>
      </w:pPr>
    </w:p>
    <w:p w14:paraId="2026EC1F" w14:textId="77777777" w:rsidR="00836CDB" w:rsidRPr="00B223EC" w:rsidRDefault="00836CDB" w:rsidP="00836CDB">
      <w:pPr>
        <w:rPr>
          <w:rFonts w:cs="Calibri"/>
          <w:sz w:val="22"/>
          <w:szCs w:val="22"/>
        </w:rPr>
      </w:pPr>
    </w:p>
    <w:p w14:paraId="103D1C4F" w14:textId="77777777" w:rsidR="00836CDB" w:rsidRPr="00B223EC" w:rsidRDefault="00836CDB" w:rsidP="00836CDB">
      <w:pPr>
        <w:rPr>
          <w:rFonts w:cs="Calibri"/>
          <w:sz w:val="22"/>
          <w:szCs w:val="22"/>
        </w:rPr>
      </w:pPr>
    </w:p>
    <w:p w14:paraId="1373BB46" w14:textId="77777777" w:rsidR="00836CDB" w:rsidRPr="00B223EC" w:rsidRDefault="00836CDB" w:rsidP="00836CDB">
      <w:pPr>
        <w:tabs>
          <w:tab w:val="left" w:pos="400"/>
          <w:tab w:val="left" w:pos="7377"/>
          <w:tab w:val="left" w:pos="7960"/>
          <w:tab w:val="left" w:pos="8384"/>
          <w:tab w:val="left" w:pos="8808"/>
        </w:tabs>
        <w:rPr>
          <w:rFonts w:cs="Calibri"/>
          <w:b/>
          <w:sz w:val="22"/>
          <w:szCs w:val="22"/>
        </w:rPr>
      </w:pPr>
    </w:p>
    <w:p w14:paraId="59E42539" w14:textId="77777777" w:rsidR="00836CDB" w:rsidRPr="00B223EC" w:rsidRDefault="00836CDB" w:rsidP="00836CDB">
      <w:pPr>
        <w:tabs>
          <w:tab w:val="left" w:pos="400"/>
          <w:tab w:val="left" w:pos="7377"/>
          <w:tab w:val="left" w:pos="7960"/>
          <w:tab w:val="left" w:pos="8384"/>
          <w:tab w:val="left" w:pos="8808"/>
        </w:tabs>
        <w:rPr>
          <w:rFonts w:cs="Calibri"/>
          <w:b/>
          <w:sz w:val="22"/>
          <w:szCs w:val="22"/>
        </w:rPr>
      </w:pPr>
    </w:p>
    <w:p w14:paraId="2074EFC6" w14:textId="77777777" w:rsidR="00836CDB" w:rsidRPr="00B223EC" w:rsidRDefault="00836CDB" w:rsidP="00836CDB">
      <w:pPr>
        <w:tabs>
          <w:tab w:val="left" w:pos="400"/>
          <w:tab w:val="left" w:pos="7377"/>
          <w:tab w:val="left" w:pos="7960"/>
          <w:tab w:val="left" w:pos="8384"/>
          <w:tab w:val="left" w:pos="8808"/>
        </w:tabs>
        <w:rPr>
          <w:rFonts w:cs="Calibri"/>
          <w:b/>
          <w:sz w:val="22"/>
          <w:szCs w:val="22"/>
        </w:rPr>
      </w:pPr>
    </w:p>
    <w:p w14:paraId="411F4044" w14:textId="77777777" w:rsidR="00836CDB" w:rsidRDefault="00836CDB" w:rsidP="00836CDB">
      <w:pPr>
        <w:tabs>
          <w:tab w:val="left" w:pos="400"/>
          <w:tab w:val="left" w:pos="7377"/>
          <w:tab w:val="left" w:pos="7960"/>
          <w:tab w:val="left" w:pos="8384"/>
          <w:tab w:val="left" w:pos="8808"/>
        </w:tabs>
        <w:rPr>
          <w:rFonts w:cs="Calibri"/>
          <w:b/>
          <w:sz w:val="22"/>
          <w:szCs w:val="22"/>
        </w:rPr>
      </w:pPr>
    </w:p>
    <w:p w14:paraId="66F15987" w14:textId="77777777" w:rsidR="00836CDB" w:rsidRPr="00B223EC" w:rsidRDefault="00836CDB" w:rsidP="00836CDB">
      <w:pPr>
        <w:tabs>
          <w:tab w:val="left" w:pos="400"/>
          <w:tab w:val="left" w:pos="7377"/>
          <w:tab w:val="left" w:pos="7960"/>
          <w:tab w:val="left" w:pos="8384"/>
          <w:tab w:val="left" w:pos="8808"/>
        </w:tabs>
        <w:rPr>
          <w:rFonts w:cs="Calibri"/>
          <w:b/>
          <w:sz w:val="22"/>
          <w:szCs w:val="22"/>
        </w:rPr>
      </w:pPr>
    </w:p>
    <w:p w14:paraId="54046E4D" w14:textId="77777777" w:rsidR="00836CDB" w:rsidRPr="00B223EC" w:rsidRDefault="00836CDB" w:rsidP="00836CDB">
      <w:pPr>
        <w:tabs>
          <w:tab w:val="left" w:pos="400"/>
          <w:tab w:val="left" w:pos="7377"/>
          <w:tab w:val="left" w:pos="7960"/>
          <w:tab w:val="left" w:pos="8384"/>
          <w:tab w:val="left" w:pos="8808"/>
        </w:tabs>
        <w:rPr>
          <w:rFonts w:cs="Calibri"/>
          <w:b/>
          <w:sz w:val="22"/>
          <w:szCs w:val="22"/>
        </w:rPr>
      </w:pPr>
    </w:p>
    <w:p w14:paraId="49086D25" w14:textId="77777777" w:rsidR="00836CDB" w:rsidRPr="00B223EC" w:rsidRDefault="00836CDB" w:rsidP="00836CDB">
      <w:pPr>
        <w:tabs>
          <w:tab w:val="left" w:pos="400"/>
          <w:tab w:val="left" w:pos="7377"/>
          <w:tab w:val="left" w:pos="7960"/>
          <w:tab w:val="left" w:pos="8384"/>
          <w:tab w:val="left" w:pos="8808"/>
        </w:tabs>
        <w:jc w:val="center"/>
        <w:rPr>
          <w:rFonts w:cs="Calibri"/>
          <w:b/>
          <w:sz w:val="22"/>
          <w:szCs w:val="22"/>
        </w:rPr>
      </w:pPr>
      <w:r w:rsidRPr="00B223EC">
        <w:rPr>
          <w:rFonts w:cs="Calibri"/>
          <w:b/>
          <w:sz w:val="22"/>
          <w:szCs w:val="22"/>
        </w:rPr>
        <w:lastRenderedPageBreak/>
        <w:t>VALUES</w:t>
      </w:r>
    </w:p>
    <w:p w14:paraId="634FF0DE" w14:textId="77777777" w:rsidR="00836CDB" w:rsidRPr="00B223EC" w:rsidRDefault="00836CDB" w:rsidP="00836CDB">
      <w:pPr>
        <w:rPr>
          <w:rFonts w:cs="Calibri"/>
          <w:sz w:val="22"/>
          <w:szCs w:val="22"/>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606"/>
      </w:tblGrid>
      <w:tr w:rsidR="00836CDB" w:rsidRPr="00B223EC" w14:paraId="4284FDEB" w14:textId="77777777" w:rsidTr="0063586F">
        <w:trPr>
          <w:jc w:val="center"/>
        </w:trPr>
        <w:tc>
          <w:tcPr>
            <w:tcW w:w="1895" w:type="dxa"/>
            <w:tcBorders>
              <w:top w:val="single" w:sz="4" w:space="0" w:color="auto"/>
              <w:left w:val="single" w:sz="4" w:space="0" w:color="auto"/>
              <w:bottom w:val="single" w:sz="4" w:space="0" w:color="auto"/>
              <w:right w:val="single" w:sz="4" w:space="0" w:color="auto"/>
            </w:tcBorders>
            <w:shd w:val="clear" w:color="auto" w:fill="DEEAF6"/>
          </w:tcPr>
          <w:p w14:paraId="0CD858FB" w14:textId="77777777" w:rsidR="00836CDB" w:rsidRPr="00B223EC" w:rsidRDefault="00836CDB" w:rsidP="0063586F">
            <w:pPr>
              <w:jc w:val="center"/>
              <w:rPr>
                <w:rFonts w:cs="Calibri"/>
                <w:b/>
                <w:sz w:val="22"/>
                <w:szCs w:val="22"/>
              </w:rPr>
            </w:pPr>
            <w:r w:rsidRPr="00B223EC">
              <w:rPr>
                <w:rFonts w:cs="Calibri"/>
                <w:b/>
                <w:sz w:val="22"/>
                <w:szCs w:val="22"/>
              </w:rPr>
              <w:t>Thinking Big</w:t>
            </w:r>
          </w:p>
          <w:p w14:paraId="62DA50F9" w14:textId="77777777" w:rsidR="00836CDB" w:rsidRPr="00B223EC" w:rsidRDefault="00836CDB" w:rsidP="0063586F">
            <w:pPr>
              <w:jc w:val="center"/>
              <w:rPr>
                <w:rFonts w:cs="Calibri"/>
                <w:sz w:val="22"/>
                <w:szCs w:val="22"/>
              </w:rPr>
            </w:pPr>
          </w:p>
        </w:tc>
        <w:tc>
          <w:tcPr>
            <w:tcW w:w="8606" w:type="dxa"/>
            <w:tcBorders>
              <w:top w:val="single" w:sz="4" w:space="0" w:color="auto"/>
              <w:left w:val="single" w:sz="4" w:space="0" w:color="auto"/>
              <w:bottom w:val="single" w:sz="4" w:space="0" w:color="auto"/>
              <w:right w:val="single" w:sz="4" w:space="0" w:color="auto"/>
            </w:tcBorders>
            <w:hideMark/>
          </w:tcPr>
          <w:p w14:paraId="6C615EB5" w14:textId="77777777" w:rsidR="00836CDB" w:rsidRPr="00B223EC" w:rsidRDefault="00836CDB" w:rsidP="00836CDB">
            <w:pPr>
              <w:pStyle w:val="ListParagraph"/>
              <w:numPr>
                <w:ilvl w:val="0"/>
                <w:numId w:val="10"/>
              </w:numPr>
              <w:jc w:val="both"/>
              <w:rPr>
                <w:rFonts w:cs="Calibri"/>
                <w:sz w:val="22"/>
                <w:szCs w:val="22"/>
              </w:rPr>
            </w:pPr>
            <w:r w:rsidRPr="00B223EC">
              <w:rPr>
                <w:rFonts w:cs="Calibri"/>
                <w:sz w:val="22"/>
                <w:szCs w:val="22"/>
              </w:rPr>
              <w:t>Show energy, enthusiasm and passion for what you do</w:t>
            </w:r>
          </w:p>
          <w:p w14:paraId="6E7B486D" w14:textId="77777777" w:rsidR="00836CDB" w:rsidRPr="00B223EC" w:rsidRDefault="00836CDB" w:rsidP="00836CDB">
            <w:pPr>
              <w:pStyle w:val="ListParagraph"/>
              <w:numPr>
                <w:ilvl w:val="0"/>
                <w:numId w:val="10"/>
              </w:numPr>
              <w:jc w:val="both"/>
              <w:rPr>
                <w:rFonts w:cs="Calibri"/>
                <w:sz w:val="22"/>
                <w:szCs w:val="22"/>
              </w:rPr>
            </w:pPr>
            <w:r w:rsidRPr="00B223EC">
              <w:rPr>
                <w:rFonts w:cs="Calibri"/>
                <w:sz w:val="22"/>
                <w:szCs w:val="22"/>
              </w:rPr>
              <w:t>Demand the highest quality in all that you do, and in the work of your team</w:t>
            </w:r>
          </w:p>
          <w:p w14:paraId="0A967569" w14:textId="77777777" w:rsidR="00836CDB" w:rsidRPr="00B223EC" w:rsidRDefault="00836CDB" w:rsidP="00836CDB">
            <w:pPr>
              <w:pStyle w:val="ListParagraph"/>
              <w:numPr>
                <w:ilvl w:val="0"/>
                <w:numId w:val="10"/>
              </w:numPr>
              <w:jc w:val="both"/>
              <w:rPr>
                <w:rFonts w:cs="Calibri"/>
                <w:sz w:val="22"/>
                <w:szCs w:val="22"/>
              </w:rPr>
            </w:pPr>
            <w:r w:rsidRPr="00B223EC">
              <w:rPr>
                <w:rFonts w:cs="Calibri"/>
                <w:sz w:val="22"/>
                <w:szCs w:val="22"/>
              </w:rPr>
              <w:t>Willing to champion new ideas and think beyond the status quo</w:t>
            </w:r>
          </w:p>
          <w:p w14:paraId="492301B4" w14:textId="77777777" w:rsidR="00836CDB" w:rsidRPr="00B223EC" w:rsidRDefault="00836CDB" w:rsidP="00836CDB">
            <w:pPr>
              <w:pStyle w:val="ListParagraph"/>
              <w:numPr>
                <w:ilvl w:val="0"/>
                <w:numId w:val="10"/>
              </w:numPr>
              <w:jc w:val="both"/>
              <w:rPr>
                <w:rFonts w:cs="Calibri"/>
                <w:sz w:val="22"/>
                <w:szCs w:val="22"/>
              </w:rPr>
            </w:pPr>
            <w:r w:rsidRPr="00B223EC">
              <w:rPr>
                <w:rFonts w:cs="Calibri"/>
                <w:sz w:val="22"/>
                <w:szCs w:val="22"/>
              </w:rPr>
              <w:t xml:space="preserve">Show an ability to think creatively and ‘outside of the box’ in your area of expertise, continually seeking improvements in what you do to make the </w:t>
            </w:r>
            <w:proofErr w:type="spellStart"/>
            <w:r w:rsidRPr="00B223EC">
              <w:rPr>
                <w:rFonts w:cs="Calibri"/>
                <w:sz w:val="22"/>
                <w:szCs w:val="22"/>
              </w:rPr>
              <w:t>organisation</w:t>
            </w:r>
            <w:proofErr w:type="spellEnd"/>
            <w:r w:rsidRPr="00B223EC">
              <w:rPr>
                <w:rFonts w:cs="Calibri"/>
                <w:sz w:val="22"/>
                <w:szCs w:val="22"/>
              </w:rPr>
              <w:t xml:space="preserve"> better</w:t>
            </w:r>
          </w:p>
          <w:p w14:paraId="5F0537F2" w14:textId="77777777" w:rsidR="00836CDB" w:rsidRPr="00B223EC" w:rsidRDefault="00836CDB" w:rsidP="00836CDB">
            <w:pPr>
              <w:pStyle w:val="ListParagraph"/>
              <w:numPr>
                <w:ilvl w:val="0"/>
                <w:numId w:val="10"/>
              </w:numPr>
              <w:jc w:val="both"/>
              <w:rPr>
                <w:rFonts w:cs="Calibri"/>
                <w:sz w:val="22"/>
                <w:szCs w:val="22"/>
              </w:rPr>
            </w:pPr>
            <w:r w:rsidRPr="00B223EC">
              <w:rPr>
                <w:rFonts w:cs="Calibri"/>
                <w:sz w:val="22"/>
                <w:szCs w:val="22"/>
              </w:rPr>
              <w:t xml:space="preserve">Be open to new ideas and change where it will have a positive impact on the </w:t>
            </w:r>
            <w:proofErr w:type="spellStart"/>
            <w:r w:rsidRPr="00B223EC">
              <w:rPr>
                <w:rFonts w:cs="Calibri"/>
                <w:sz w:val="22"/>
                <w:szCs w:val="22"/>
              </w:rPr>
              <w:t>organisation</w:t>
            </w:r>
            <w:proofErr w:type="spellEnd"/>
          </w:p>
          <w:p w14:paraId="66402BC8" w14:textId="77777777" w:rsidR="00836CDB" w:rsidRPr="00B223EC" w:rsidRDefault="00836CDB" w:rsidP="00836CDB">
            <w:pPr>
              <w:pStyle w:val="ListParagraph"/>
              <w:numPr>
                <w:ilvl w:val="0"/>
                <w:numId w:val="10"/>
              </w:numPr>
              <w:jc w:val="both"/>
              <w:rPr>
                <w:rFonts w:cs="Calibri"/>
                <w:sz w:val="22"/>
                <w:szCs w:val="22"/>
              </w:rPr>
            </w:pPr>
            <w:r w:rsidRPr="00B223EC">
              <w:rPr>
                <w:rFonts w:cs="Calibri"/>
                <w:sz w:val="22"/>
                <w:szCs w:val="22"/>
              </w:rPr>
              <w:t>Show a willingness to embrace different ideas and ways of thinking to improve E-ACT</w:t>
            </w:r>
          </w:p>
          <w:p w14:paraId="46DC94F0" w14:textId="77777777" w:rsidR="00836CDB" w:rsidRPr="00B223EC" w:rsidRDefault="00836CDB" w:rsidP="00836CDB">
            <w:pPr>
              <w:pStyle w:val="ListParagraph"/>
              <w:numPr>
                <w:ilvl w:val="0"/>
                <w:numId w:val="10"/>
              </w:numPr>
              <w:jc w:val="both"/>
              <w:rPr>
                <w:rFonts w:cs="Calibri"/>
                <w:sz w:val="22"/>
                <w:szCs w:val="22"/>
              </w:rPr>
            </w:pPr>
            <w:r w:rsidRPr="00B223EC">
              <w:rPr>
                <w:rFonts w:cs="Calibri"/>
                <w:sz w:val="22"/>
                <w:szCs w:val="22"/>
              </w:rPr>
              <w:t>Ability to ‘look outside’ – to continually learn about innovations in your field, new ways of doing things, and bring that learning into your work</w:t>
            </w:r>
          </w:p>
          <w:p w14:paraId="174A89A4" w14:textId="77777777" w:rsidR="00836CDB" w:rsidRPr="00B223EC" w:rsidRDefault="00836CDB" w:rsidP="00836CDB">
            <w:pPr>
              <w:pStyle w:val="ListParagraph"/>
              <w:numPr>
                <w:ilvl w:val="0"/>
                <w:numId w:val="10"/>
              </w:numPr>
              <w:jc w:val="both"/>
              <w:rPr>
                <w:rFonts w:cs="Calibri"/>
                <w:sz w:val="22"/>
                <w:szCs w:val="22"/>
              </w:rPr>
            </w:pPr>
            <w:r w:rsidRPr="00B223EC">
              <w:rPr>
                <w:rFonts w:cs="Calibri"/>
                <w:sz w:val="22"/>
                <w:szCs w:val="22"/>
              </w:rPr>
              <w:t>Commitment to self-development, and developing your wider Team</w:t>
            </w:r>
          </w:p>
          <w:p w14:paraId="218F12E0" w14:textId="77777777" w:rsidR="00836CDB" w:rsidRPr="00B223EC" w:rsidRDefault="00836CDB" w:rsidP="00836CDB">
            <w:pPr>
              <w:pStyle w:val="ListParagraph"/>
              <w:numPr>
                <w:ilvl w:val="0"/>
                <w:numId w:val="10"/>
              </w:numPr>
              <w:jc w:val="both"/>
              <w:rPr>
                <w:rFonts w:cs="Calibri"/>
                <w:sz w:val="22"/>
                <w:szCs w:val="22"/>
              </w:rPr>
            </w:pPr>
            <w:r w:rsidRPr="00B223EC">
              <w:rPr>
                <w:rFonts w:cs="Calibri"/>
                <w:sz w:val="22"/>
                <w:szCs w:val="22"/>
              </w:rPr>
              <w:t>Ability to self-reflect on yourself, your performance, and to think about how this could be improved further</w:t>
            </w:r>
          </w:p>
          <w:p w14:paraId="08D3DAFE" w14:textId="77777777" w:rsidR="00836CDB" w:rsidRPr="00B223EC" w:rsidRDefault="00836CDB" w:rsidP="00836CDB">
            <w:pPr>
              <w:pStyle w:val="ListParagraph"/>
              <w:numPr>
                <w:ilvl w:val="0"/>
                <w:numId w:val="10"/>
              </w:numPr>
              <w:jc w:val="both"/>
              <w:rPr>
                <w:rFonts w:cs="Calibri"/>
                <w:sz w:val="22"/>
                <w:szCs w:val="22"/>
              </w:rPr>
            </w:pPr>
            <w:r w:rsidRPr="00B223EC">
              <w:rPr>
                <w:rFonts w:cs="Calibri"/>
                <w:sz w:val="22"/>
                <w:szCs w:val="22"/>
              </w:rPr>
              <w:t xml:space="preserve">Ability to encourage ideas from others in order to improve the </w:t>
            </w:r>
            <w:proofErr w:type="spellStart"/>
            <w:r w:rsidRPr="00B223EC">
              <w:rPr>
                <w:rFonts w:cs="Calibri"/>
                <w:sz w:val="22"/>
                <w:szCs w:val="22"/>
              </w:rPr>
              <w:t>organisation</w:t>
            </w:r>
            <w:proofErr w:type="spellEnd"/>
            <w:r w:rsidRPr="00B223EC">
              <w:rPr>
                <w:rFonts w:cs="Calibri"/>
                <w:sz w:val="22"/>
                <w:szCs w:val="22"/>
              </w:rPr>
              <w:t xml:space="preserve"> and build your team’s confidence</w:t>
            </w:r>
          </w:p>
        </w:tc>
      </w:tr>
      <w:tr w:rsidR="00836CDB" w:rsidRPr="00B223EC" w14:paraId="144E771B" w14:textId="77777777" w:rsidTr="0063586F">
        <w:trPr>
          <w:jc w:val="center"/>
        </w:trPr>
        <w:tc>
          <w:tcPr>
            <w:tcW w:w="1895" w:type="dxa"/>
            <w:tcBorders>
              <w:top w:val="single" w:sz="4" w:space="0" w:color="auto"/>
              <w:left w:val="single" w:sz="4" w:space="0" w:color="auto"/>
              <w:bottom w:val="single" w:sz="4" w:space="0" w:color="auto"/>
              <w:right w:val="single" w:sz="4" w:space="0" w:color="auto"/>
            </w:tcBorders>
            <w:shd w:val="clear" w:color="auto" w:fill="DEEAF6"/>
          </w:tcPr>
          <w:p w14:paraId="030DEA54" w14:textId="77777777" w:rsidR="00836CDB" w:rsidRPr="00B223EC" w:rsidRDefault="00836CDB" w:rsidP="0063586F">
            <w:pPr>
              <w:jc w:val="center"/>
              <w:rPr>
                <w:rFonts w:cs="Calibri"/>
                <w:b/>
                <w:sz w:val="22"/>
                <w:szCs w:val="22"/>
              </w:rPr>
            </w:pPr>
            <w:r w:rsidRPr="00B223EC">
              <w:rPr>
                <w:rFonts w:cs="Calibri"/>
                <w:b/>
                <w:sz w:val="22"/>
                <w:szCs w:val="22"/>
              </w:rPr>
              <w:t>Doing the Right Thing</w:t>
            </w:r>
          </w:p>
          <w:p w14:paraId="47E356B5" w14:textId="77777777" w:rsidR="00836CDB" w:rsidRPr="00B223EC" w:rsidRDefault="00836CDB" w:rsidP="0063586F">
            <w:pPr>
              <w:jc w:val="center"/>
              <w:rPr>
                <w:rFonts w:cs="Calibri"/>
                <w:sz w:val="22"/>
                <w:szCs w:val="22"/>
              </w:rPr>
            </w:pPr>
          </w:p>
        </w:tc>
        <w:tc>
          <w:tcPr>
            <w:tcW w:w="8606" w:type="dxa"/>
            <w:tcBorders>
              <w:top w:val="single" w:sz="4" w:space="0" w:color="auto"/>
              <w:left w:val="single" w:sz="4" w:space="0" w:color="auto"/>
              <w:bottom w:val="single" w:sz="4" w:space="0" w:color="auto"/>
              <w:right w:val="single" w:sz="4" w:space="0" w:color="auto"/>
            </w:tcBorders>
          </w:tcPr>
          <w:p w14:paraId="77822E73" w14:textId="77777777" w:rsidR="00836CDB" w:rsidRPr="00B223EC" w:rsidRDefault="00836CDB" w:rsidP="00836CDB">
            <w:pPr>
              <w:pStyle w:val="ListParagraph"/>
              <w:numPr>
                <w:ilvl w:val="0"/>
                <w:numId w:val="10"/>
              </w:numPr>
              <w:jc w:val="both"/>
              <w:rPr>
                <w:rFonts w:cs="Calibri"/>
                <w:sz w:val="22"/>
                <w:szCs w:val="22"/>
              </w:rPr>
            </w:pPr>
            <w:r w:rsidRPr="00B223EC">
              <w:rPr>
                <w:rFonts w:cs="Calibri"/>
                <w:sz w:val="22"/>
                <w:szCs w:val="22"/>
              </w:rPr>
              <w:t>Have integrity and honesty in all that you do</w:t>
            </w:r>
          </w:p>
          <w:p w14:paraId="583CFAAC" w14:textId="77777777" w:rsidR="00836CDB" w:rsidRPr="00B223EC" w:rsidRDefault="00836CDB" w:rsidP="00836CDB">
            <w:pPr>
              <w:pStyle w:val="ListParagraph"/>
              <w:numPr>
                <w:ilvl w:val="0"/>
                <w:numId w:val="10"/>
              </w:numPr>
              <w:jc w:val="both"/>
              <w:rPr>
                <w:rFonts w:cs="Calibri"/>
                <w:sz w:val="22"/>
                <w:szCs w:val="22"/>
              </w:rPr>
            </w:pPr>
            <w:r w:rsidRPr="00B223EC">
              <w:rPr>
                <w:rFonts w:cs="Calibri"/>
                <w:sz w:val="22"/>
                <w:szCs w:val="22"/>
              </w:rPr>
              <w:t xml:space="preserve">Make decisions that are based on doing the right thing, even when this means that they’re unpopular or will lead to more work </w:t>
            </w:r>
          </w:p>
          <w:p w14:paraId="36696CEE" w14:textId="77777777" w:rsidR="00836CDB" w:rsidRPr="00B223EC" w:rsidRDefault="00836CDB" w:rsidP="00836CDB">
            <w:pPr>
              <w:pStyle w:val="ListParagraph"/>
              <w:numPr>
                <w:ilvl w:val="0"/>
                <w:numId w:val="10"/>
              </w:numPr>
              <w:jc w:val="both"/>
              <w:rPr>
                <w:rFonts w:cs="Calibri"/>
                <w:sz w:val="22"/>
                <w:szCs w:val="22"/>
              </w:rPr>
            </w:pPr>
            <w:r w:rsidRPr="00B223EC">
              <w:rPr>
                <w:rFonts w:cs="Calibri"/>
                <w:sz w:val="22"/>
                <w:szCs w:val="22"/>
              </w:rPr>
              <w:t>Take responsibility and ownership for your area of work</w:t>
            </w:r>
          </w:p>
          <w:p w14:paraId="0584B524" w14:textId="77777777" w:rsidR="00836CDB" w:rsidRPr="00B223EC" w:rsidRDefault="00836CDB" w:rsidP="00836CDB">
            <w:pPr>
              <w:pStyle w:val="ListParagraph"/>
              <w:numPr>
                <w:ilvl w:val="0"/>
                <w:numId w:val="10"/>
              </w:numPr>
              <w:jc w:val="both"/>
              <w:rPr>
                <w:rFonts w:cs="Calibri"/>
                <w:sz w:val="22"/>
                <w:szCs w:val="22"/>
              </w:rPr>
            </w:pPr>
            <w:r w:rsidRPr="00B223EC">
              <w:rPr>
                <w:rFonts w:cs="Calibri"/>
                <w:sz w:val="22"/>
                <w:szCs w:val="22"/>
              </w:rPr>
              <w:t>Have difficult conversations or deliver difficult messages if that’s what’s required to do the right thing by our pupils</w:t>
            </w:r>
          </w:p>
          <w:p w14:paraId="4F25CEEA" w14:textId="77777777" w:rsidR="00836CDB" w:rsidRPr="00B223EC" w:rsidRDefault="00836CDB" w:rsidP="00836CDB">
            <w:pPr>
              <w:pStyle w:val="ListParagraph"/>
              <w:numPr>
                <w:ilvl w:val="0"/>
                <w:numId w:val="10"/>
              </w:numPr>
              <w:jc w:val="both"/>
              <w:rPr>
                <w:rFonts w:cs="Calibri"/>
                <w:sz w:val="22"/>
                <w:szCs w:val="22"/>
              </w:rPr>
            </w:pPr>
            <w:r w:rsidRPr="00B223EC">
              <w:rPr>
                <w:rFonts w:cs="Calibri"/>
                <w:sz w:val="22"/>
                <w:szCs w:val="22"/>
              </w:rPr>
              <w:t>Be transparent and open</w:t>
            </w:r>
          </w:p>
          <w:p w14:paraId="787FC09E" w14:textId="77777777" w:rsidR="00836CDB" w:rsidRPr="00B223EC" w:rsidRDefault="00836CDB" w:rsidP="00836CDB">
            <w:pPr>
              <w:pStyle w:val="ListParagraph"/>
              <w:numPr>
                <w:ilvl w:val="0"/>
                <w:numId w:val="10"/>
              </w:numPr>
              <w:jc w:val="both"/>
              <w:rPr>
                <w:rFonts w:cs="Calibri"/>
                <w:sz w:val="22"/>
                <w:szCs w:val="22"/>
              </w:rPr>
            </w:pPr>
            <w:r w:rsidRPr="00B223EC">
              <w:rPr>
                <w:rFonts w:cs="Calibri"/>
                <w:sz w:val="22"/>
                <w:szCs w:val="22"/>
              </w:rPr>
              <w:t>Be resilient and trustworthy</w:t>
            </w:r>
          </w:p>
          <w:p w14:paraId="580D76E4" w14:textId="77777777" w:rsidR="00836CDB" w:rsidRPr="00B223EC" w:rsidRDefault="00836CDB" w:rsidP="00836CDB">
            <w:pPr>
              <w:pStyle w:val="ListParagraph"/>
              <w:numPr>
                <w:ilvl w:val="0"/>
                <w:numId w:val="10"/>
              </w:numPr>
              <w:jc w:val="both"/>
              <w:rPr>
                <w:rFonts w:cs="Calibri"/>
                <w:sz w:val="22"/>
                <w:szCs w:val="22"/>
              </w:rPr>
            </w:pPr>
            <w:r w:rsidRPr="00B223EC">
              <w:rPr>
                <w:rFonts w:cs="Calibri"/>
                <w:sz w:val="22"/>
                <w:szCs w:val="22"/>
              </w:rPr>
              <w:t>Stand firm and stay true to our mission</w:t>
            </w:r>
          </w:p>
          <w:p w14:paraId="1796EEA9" w14:textId="77777777" w:rsidR="00836CDB" w:rsidRPr="00B223EC" w:rsidRDefault="00836CDB" w:rsidP="0063586F">
            <w:pPr>
              <w:jc w:val="both"/>
              <w:rPr>
                <w:rFonts w:cs="Calibri"/>
                <w:sz w:val="22"/>
                <w:szCs w:val="22"/>
              </w:rPr>
            </w:pPr>
          </w:p>
        </w:tc>
      </w:tr>
      <w:tr w:rsidR="00836CDB" w:rsidRPr="00B223EC" w14:paraId="096E0442" w14:textId="77777777" w:rsidTr="0063586F">
        <w:trPr>
          <w:jc w:val="center"/>
        </w:trPr>
        <w:tc>
          <w:tcPr>
            <w:tcW w:w="1895" w:type="dxa"/>
            <w:tcBorders>
              <w:top w:val="single" w:sz="4" w:space="0" w:color="auto"/>
              <w:left w:val="single" w:sz="4" w:space="0" w:color="auto"/>
              <w:bottom w:val="single" w:sz="4" w:space="0" w:color="auto"/>
              <w:right w:val="single" w:sz="4" w:space="0" w:color="auto"/>
            </w:tcBorders>
            <w:shd w:val="clear" w:color="auto" w:fill="DEEAF6"/>
          </w:tcPr>
          <w:p w14:paraId="213BF2A5" w14:textId="77777777" w:rsidR="00836CDB" w:rsidRPr="00B223EC" w:rsidRDefault="00836CDB" w:rsidP="0063586F">
            <w:pPr>
              <w:jc w:val="center"/>
              <w:rPr>
                <w:rFonts w:cs="Calibri"/>
                <w:b/>
                <w:sz w:val="22"/>
                <w:szCs w:val="22"/>
              </w:rPr>
            </w:pPr>
            <w:r w:rsidRPr="00B223EC">
              <w:rPr>
                <w:rFonts w:cs="Calibri"/>
                <w:b/>
                <w:sz w:val="22"/>
                <w:szCs w:val="22"/>
              </w:rPr>
              <w:t>Showing Team Spirit</w:t>
            </w:r>
          </w:p>
          <w:p w14:paraId="13D86163" w14:textId="77777777" w:rsidR="00836CDB" w:rsidRPr="00B223EC" w:rsidRDefault="00836CDB" w:rsidP="0063586F">
            <w:pPr>
              <w:jc w:val="center"/>
              <w:rPr>
                <w:rFonts w:cs="Calibri"/>
                <w:sz w:val="22"/>
                <w:szCs w:val="22"/>
              </w:rPr>
            </w:pPr>
          </w:p>
        </w:tc>
        <w:tc>
          <w:tcPr>
            <w:tcW w:w="8606" w:type="dxa"/>
            <w:tcBorders>
              <w:top w:val="single" w:sz="4" w:space="0" w:color="auto"/>
              <w:left w:val="single" w:sz="4" w:space="0" w:color="auto"/>
              <w:bottom w:val="single" w:sz="4" w:space="0" w:color="auto"/>
              <w:right w:val="single" w:sz="4" w:space="0" w:color="auto"/>
            </w:tcBorders>
          </w:tcPr>
          <w:p w14:paraId="6F1CC457" w14:textId="77777777" w:rsidR="00836CDB" w:rsidRPr="00B223EC" w:rsidRDefault="00836CDB" w:rsidP="00836CDB">
            <w:pPr>
              <w:pStyle w:val="ListParagraph"/>
              <w:numPr>
                <w:ilvl w:val="0"/>
                <w:numId w:val="11"/>
              </w:numPr>
              <w:jc w:val="both"/>
              <w:rPr>
                <w:rFonts w:cs="Calibri"/>
                <w:sz w:val="22"/>
                <w:szCs w:val="22"/>
              </w:rPr>
            </w:pPr>
            <w:r w:rsidRPr="00B223EC">
              <w:rPr>
                <w:rFonts w:cs="Calibri"/>
                <w:sz w:val="22"/>
                <w:szCs w:val="22"/>
              </w:rPr>
              <w:t>Understand how you can have a greater impact as a team than you can as an individual</w:t>
            </w:r>
          </w:p>
          <w:p w14:paraId="3DA53258" w14:textId="77777777" w:rsidR="00836CDB" w:rsidRPr="00B223EC" w:rsidRDefault="00836CDB" w:rsidP="00836CDB">
            <w:pPr>
              <w:pStyle w:val="ListParagraph"/>
              <w:numPr>
                <w:ilvl w:val="0"/>
                <w:numId w:val="11"/>
              </w:numPr>
              <w:jc w:val="both"/>
              <w:rPr>
                <w:rFonts w:cs="Calibri"/>
                <w:sz w:val="22"/>
                <w:szCs w:val="22"/>
              </w:rPr>
            </w:pPr>
            <w:r w:rsidRPr="00B223EC">
              <w:rPr>
                <w:rFonts w:cs="Calibri"/>
                <w:sz w:val="22"/>
                <w:szCs w:val="22"/>
              </w:rPr>
              <w:t xml:space="preserve">Understand how you are part of your immediate team but also a much wider </w:t>
            </w:r>
            <w:proofErr w:type="spellStart"/>
            <w:r w:rsidRPr="00B223EC">
              <w:rPr>
                <w:rFonts w:cs="Calibri"/>
                <w:sz w:val="22"/>
                <w:szCs w:val="22"/>
              </w:rPr>
              <w:t>organisational</w:t>
            </w:r>
            <w:proofErr w:type="spellEnd"/>
            <w:r w:rsidRPr="00B223EC">
              <w:rPr>
                <w:rFonts w:cs="Calibri"/>
                <w:sz w:val="22"/>
                <w:szCs w:val="22"/>
              </w:rPr>
              <w:t xml:space="preserve"> team, in working towards our mission</w:t>
            </w:r>
          </w:p>
          <w:p w14:paraId="058933D0" w14:textId="77777777" w:rsidR="00836CDB" w:rsidRPr="00B223EC" w:rsidRDefault="00836CDB" w:rsidP="00836CDB">
            <w:pPr>
              <w:pStyle w:val="ListParagraph"/>
              <w:numPr>
                <w:ilvl w:val="0"/>
                <w:numId w:val="11"/>
              </w:numPr>
              <w:jc w:val="both"/>
              <w:rPr>
                <w:rFonts w:cs="Calibri"/>
                <w:sz w:val="22"/>
                <w:szCs w:val="22"/>
              </w:rPr>
            </w:pPr>
            <w:proofErr w:type="spellStart"/>
            <w:r w:rsidRPr="00B223EC">
              <w:rPr>
                <w:rFonts w:cs="Calibri"/>
                <w:sz w:val="22"/>
                <w:szCs w:val="22"/>
              </w:rPr>
              <w:t>Recognise</w:t>
            </w:r>
            <w:proofErr w:type="spellEnd"/>
            <w:r w:rsidRPr="00B223EC">
              <w:rPr>
                <w:rFonts w:cs="Calibri"/>
                <w:sz w:val="22"/>
                <w:szCs w:val="22"/>
              </w:rPr>
              <w:t xml:space="preserve"> that everyone is important within E-ACT, and show an ability to build strong working relationships at every level</w:t>
            </w:r>
          </w:p>
          <w:p w14:paraId="7B955DDE" w14:textId="77777777" w:rsidR="00836CDB" w:rsidRPr="00B223EC" w:rsidRDefault="00836CDB" w:rsidP="00836CDB">
            <w:pPr>
              <w:pStyle w:val="ListParagraph"/>
              <w:numPr>
                <w:ilvl w:val="0"/>
                <w:numId w:val="11"/>
              </w:numPr>
              <w:jc w:val="both"/>
              <w:rPr>
                <w:rFonts w:cs="Calibri"/>
                <w:sz w:val="22"/>
                <w:szCs w:val="22"/>
              </w:rPr>
            </w:pPr>
            <w:proofErr w:type="spellStart"/>
            <w:r w:rsidRPr="00B223EC">
              <w:rPr>
                <w:rFonts w:cs="Calibri"/>
                <w:sz w:val="22"/>
                <w:szCs w:val="22"/>
              </w:rPr>
              <w:t>Recognise</w:t>
            </w:r>
            <w:proofErr w:type="spellEnd"/>
            <w:r w:rsidRPr="00B223EC">
              <w:rPr>
                <w:rFonts w:cs="Calibri"/>
                <w:sz w:val="22"/>
                <w:szCs w:val="22"/>
              </w:rPr>
              <w:t xml:space="preserve"> and celebrate the success and achievements, no matter how small, of your colleagues</w:t>
            </w:r>
          </w:p>
          <w:p w14:paraId="2C3F0D67" w14:textId="77777777" w:rsidR="00836CDB" w:rsidRPr="00B223EC" w:rsidRDefault="00836CDB" w:rsidP="00836CDB">
            <w:pPr>
              <w:pStyle w:val="ListParagraph"/>
              <w:numPr>
                <w:ilvl w:val="0"/>
                <w:numId w:val="11"/>
              </w:numPr>
              <w:jc w:val="both"/>
              <w:rPr>
                <w:rFonts w:cs="Calibri"/>
                <w:sz w:val="22"/>
                <w:szCs w:val="22"/>
              </w:rPr>
            </w:pPr>
            <w:r w:rsidRPr="00B223EC">
              <w:rPr>
                <w:rFonts w:cs="Calibri"/>
                <w:sz w:val="22"/>
                <w:szCs w:val="22"/>
              </w:rPr>
              <w:t>Be generous with sharing your knowledge to help to develop others</w:t>
            </w:r>
          </w:p>
          <w:p w14:paraId="09F1F6B9" w14:textId="77777777" w:rsidR="00836CDB" w:rsidRPr="00B223EC" w:rsidRDefault="00836CDB" w:rsidP="00836CDB">
            <w:pPr>
              <w:pStyle w:val="ListParagraph"/>
              <w:numPr>
                <w:ilvl w:val="0"/>
                <w:numId w:val="11"/>
              </w:numPr>
              <w:jc w:val="both"/>
              <w:rPr>
                <w:rFonts w:cs="Calibri"/>
                <w:sz w:val="22"/>
                <w:szCs w:val="22"/>
              </w:rPr>
            </w:pPr>
            <w:r w:rsidRPr="00B223EC">
              <w:rPr>
                <w:rFonts w:cs="Calibri"/>
                <w:sz w:val="22"/>
                <w:szCs w:val="22"/>
              </w:rPr>
              <w:t>Understand and be willing to receive suggestions and input on your area of work from others</w:t>
            </w:r>
          </w:p>
          <w:p w14:paraId="2292C391" w14:textId="77777777" w:rsidR="00836CDB" w:rsidRPr="00B223EC" w:rsidRDefault="00836CDB" w:rsidP="00836CDB">
            <w:pPr>
              <w:pStyle w:val="ListParagraph"/>
              <w:numPr>
                <w:ilvl w:val="0"/>
                <w:numId w:val="11"/>
              </w:numPr>
              <w:jc w:val="both"/>
              <w:rPr>
                <w:rFonts w:cs="Calibri"/>
                <w:sz w:val="22"/>
                <w:szCs w:val="22"/>
              </w:rPr>
            </w:pPr>
            <w:r w:rsidRPr="00B223EC">
              <w:rPr>
                <w:rFonts w:cs="Calibri"/>
                <w:sz w:val="22"/>
                <w:szCs w:val="22"/>
              </w:rPr>
              <w:t>Support your colleagues, even when this means staying a little later, or re-</w:t>
            </w:r>
            <w:proofErr w:type="spellStart"/>
            <w:r w:rsidRPr="00B223EC">
              <w:rPr>
                <w:rFonts w:cs="Calibri"/>
                <w:sz w:val="22"/>
                <w:szCs w:val="22"/>
              </w:rPr>
              <w:t>prioritising</w:t>
            </w:r>
            <w:proofErr w:type="spellEnd"/>
            <w:r w:rsidRPr="00B223EC">
              <w:rPr>
                <w:rFonts w:cs="Calibri"/>
                <w:sz w:val="22"/>
                <w:szCs w:val="22"/>
              </w:rPr>
              <w:t xml:space="preserve"> some of your work</w:t>
            </w:r>
          </w:p>
          <w:p w14:paraId="73655987" w14:textId="77777777" w:rsidR="00836CDB" w:rsidRPr="00B223EC" w:rsidRDefault="00836CDB" w:rsidP="00836CDB">
            <w:pPr>
              <w:pStyle w:val="ListParagraph"/>
              <w:numPr>
                <w:ilvl w:val="0"/>
                <w:numId w:val="11"/>
              </w:numPr>
              <w:jc w:val="both"/>
              <w:rPr>
                <w:rFonts w:cs="Calibri"/>
                <w:sz w:val="22"/>
                <w:szCs w:val="22"/>
              </w:rPr>
            </w:pPr>
            <w:r w:rsidRPr="00B223EC">
              <w:rPr>
                <w:rFonts w:cs="Calibri"/>
                <w:sz w:val="22"/>
                <w:szCs w:val="22"/>
              </w:rPr>
              <w:t>Be aware of other peoples’ needs and show an ability to offer genuine support</w:t>
            </w:r>
          </w:p>
          <w:p w14:paraId="122897AB" w14:textId="77777777" w:rsidR="00836CDB" w:rsidRPr="00B223EC" w:rsidRDefault="00836CDB" w:rsidP="00836CDB">
            <w:pPr>
              <w:pStyle w:val="ListParagraph"/>
              <w:numPr>
                <w:ilvl w:val="0"/>
                <w:numId w:val="11"/>
              </w:numPr>
              <w:jc w:val="both"/>
              <w:rPr>
                <w:rFonts w:cs="Calibri"/>
                <w:sz w:val="22"/>
                <w:szCs w:val="22"/>
              </w:rPr>
            </w:pPr>
            <w:r w:rsidRPr="00B223EC">
              <w:rPr>
                <w:rFonts w:cs="Calibri"/>
                <w:sz w:val="22"/>
                <w:szCs w:val="22"/>
              </w:rPr>
              <w:t xml:space="preserve">Show an awareness and respect for peoples’ differences, and </w:t>
            </w:r>
            <w:proofErr w:type="spellStart"/>
            <w:r w:rsidRPr="00B223EC">
              <w:rPr>
                <w:rFonts w:cs="Calibri"/>
                <w:sz w:val="22"/>
                <w:szCs w:val="22"/>
              </w:rPr>
              <w:t>recognise</w:t>
            </w:r>
            <w:proofErr w:type="spellEnd"/>
            <w:r w:rsidRPr="00B223EC">
              <w:rPr>
                <w:rFonts w:cs="Calibri"/>
                <w:sz w:val="22"/>
                <w:szCs w:val="22"/>
              </w:rPr>
              <w:t xml:space="preserve"> how different characteristics and personal strengths build dynamic and great teams</w:t>
            </w:r>
          </w:p>
          <w:p w14:paraId="3A4F25E8" w14:textId="77777777" w:rsidR="00836CDB" w:rsidRPr="00B223EC" w:rsidRDefault="00836CDB" w:rsidP="0063586F">
            <w:pPr>
              <w:jc w:val="both"/>
              <w:rPr>
                <w:rFonts w:cs="Calibri"/>
                <w:sz w:val="22"/>
                <w:szCs w:val="22"/>
              </w:rPr>
            </w:pPr>
          </w:p>
        </w:tc>
      </w:tr>
    </w:tbl>
    <w:p w14:paraId="5CA61CAF" w14:textId="77777777" w:rsidR="00836CDB" w:rsidRPr="006767E1" w:rsidRDefault="00836CDB" w:rsidP="00836CDB">
      <w:pPr>
        <w:rPr>
          <w:rFonts w:cs="Arial"/>
        </w:rPr>
      </w:pPr>
    </w:p>
    <w:p w14:paraId="6BA75511" w14:textId="77777777" w:rsidR="00836CDB" w:rsidRPr="006767E1" w:rsidRDefault="00836CDB" w:rsidP="00836CDB">
      <w:pPr>
        <w:rPr>
          <w:rFonts w:cs="Arial"/>
        </w:rPr>
      </w:pPr>
    </w:p>
    <w:p w14:paraId="0D7751CF" w14:textId="77777777" w:rsidR="00B644AE" w:rsidRPr="00617F82" w:rsidRDefault="00B644AE" w:rsidP="00B644AE">
      <w:pPr>
        <w:rPr>
          <w:rFonts w:cs="Arial"/>
          <w:sz w:val="22"/>
          <w:szCs w:val="22"/>
        </w:rPr>
      </w:pPr>
    </w:p>
    <w:p w14:paraId="358A2394" w14:textId="77777777" w:rsidR="00C776DE" w:rsidRDefault="00C776DE"/>
    <w:sectPr w:rsidR="00C776DE" w:rsidSect="00836CDB">
      <w:headerReference w:type="default" r:id="rId10"/>
      <w:footerReference w:type="default" r:id="rId11"/>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930DF" w14:textId="77777777" w:rsidR="0049716A" w:rsidRDefault="0049716A" w:rsidP="00D135D5">
      <w:r>
        <w:separator/>
      </w:r>
    </w:p>
  </w:endnote>
  <w:endnote w:type="continuationSeparator" w:id="0">
    <w:p w14:paraId="5C394038" w14:textId="77777777" w:rsidR="0049716A" w:rsidRDefault="0049716A" w:rsidP="00D1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C95C" w14:textId="77777777" w:rsidR="00836CDB" w:rsidRPr="00836CDB" w:rsidRDefault="00836CDB">
    <w:pPr>
      <w:pStyle w:val="Footer"/>
      <w:rPr>
        <w:rFonts w:asciiTheme="minorHAnsi" w:hAnsiTheme="minorHAnsi" w:cstheme="minorHAnsi"/>
        <w:sz w:val="18"/>
        <w:szCs w:val="18"/>
      </w:rPr>
    </w:pPr>
    <w:r w:rsidRPr="00836CDB">
      <w:rPr>
        <w:rFonts w:asciiTheme="minorHAnsi" w:hAnsiTheme="minorHAnsi" w:cstheme="minorHAnsi"/>
        <w:sz w:val="18"/>
        <w:szCs w:val="18"/>
      </w:rPr>
      <w:t>Prepared: May2018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550AB" w14:textId="77777777" w:rsidR="0049716A" w:rsidRDefault="0049716A" w:rsidP="00D135D5">
      <w:r>
        <w:separator/>
      </w:r>
    </w:p>
  </w:footnote>
  <w:footnote w:type="continuationSeparator" w:id="0">
    <w:p w14:paraId="6E75107D" w14:textId="77777777" w:rsidR="0049716A" w:rsidRDefault="0049716A" w:rsidP="00D1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AA4E0" w14:textId="77777777" w:rsidR="00D135D5" w:rsidRDefault="00D135D5">
    <w:pPr>
      <w:pStyle w:val="Header"/>
    </w:pPr>
    <w:r>
      <w:rPr>
        <w:noProof/>
      </w:rPr>
      <w:drawing>
        <wp:inline distT="0" distB="0" distL="0" distR="0" wp14:anchorId="1C551781" wp14:editId="07737D7E">
          <wp:extent cx="948690" cy="948690"/>
          <wp:effectExtent l="0" t="0" r="3810" b="381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349"/>
    <w:multiLevelType w:val="hybridMultilevel"/>
    <w:tmpl w:val="859AE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15A82"/>
    <w:multiLevelType w:val="hybridMultilevel"/>
    <w:tmpl w:val="D00ABC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64F57"/>
    <w:multiLevelType w:val="hybridMultilevel"/>
    <w:tmpl w:val="E4261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838AB"/>
    <w:multiLevelType w:val="hybridMultilevel"/>
    <w:tmpl w:val="698A4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360722"/>
    <w:multiLevelType w:val="hybridMultilevel"/>
    <w:tmpl w:val="78F85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516316"/>
    <w:multiLevelType w:val="hybridMultilevel"/>
    <w:tmpl w:val="9F088EA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FC2BBC"/>
    <w:multiLevelType w:val="hybridMultilevel"/>
    <w:tmpl w:val="64FA20C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445CD2"/>
    <w:multiLevelType w:val="hybridMultilevel"/>
    <w:tmpl w:val="F0AA71F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num>
  <w:num w:numId="6">
    <w:abstractNumId w:val="10"/>
  </w:num>
  <w:num w:numId="7">
    <w:abstractNumId w:val="2"/>
  </w:num>
  <w:num w:numId="8">
    <w:abstractNumId w:val="0"/>
  </w:num>
  <w:num w:numId="9">
    <w:abstractNumId w:val="8"/>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D5"/>
    <w:rsid w:val="00251BFB"/>
    <w:rsid w:val="002C2488"/>
    <w:rsid w:val="0049716A"/>
    <w:rsid w:val="006D2052"/>
    <w:rsid w:val="00836CDB"/>
    <w:rsid w:val="00B644AE"/>
    <w:rsid w:val="00C202FB"/>
    <w:rsid w:val="00C776DE"/>
    <w:rsid w:val="00CE3C3D"/>
    <w:rsid w:val="00D13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20524"/>
  <w15:chartTrackingRefBased/>
  <w15:docId w15:val="{5D4D3938-F6C8-459F-8557-34FCCF98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4A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5D5"/>
    <w:pPr>
      <w:tabs>
        <w:tab w:val="center" w:pos="4513"/>
        <w:tab w:val="right" w:pos="9026"/>
      </w:tabs>
    </w:pPr>
  </w:style>
  <w:style w:type="character" w:customStyle="1" w:styleId="HeaderChar">
    <w:name w:val="Header Char"/>
    <w:basedOn w:val="DefaultParagraphFont"/>
    <w:link w:val="Header"/>
    <w:uiPriority w:val="99"/>
    <w:rsid w:val="00D135D5"/>
  </w:style>
  <w:style w:type="paragraph" w:styleId="Footer">
    <w:name w:val="footer"/>
    <w:basedOn w:val="Normal"/>
    <w:link w:val="FooterChar"/>
    <w:uiPriority w:val="99"/>
    <w:unhideWhenUsed/>
    <w:rsid w:val="00D135D5"/>
    <w:pPr>
      <w:tabs>
        <w:tab w:val="center" w:pos="4513"/>
        <w:tab w:val="right" w:pos="9026"/>
      </w:tabs>
    </w:pPr>
  </w:style>
  <w:style w:type="character" w:customStyle="1" w:styleId="FooterChar">
    <w:name w:val="Footer Char"/>
    <w:basedOn w:val="DefaultParagraphFont"/>
    <w:link w:val="Footer"/>
    <w:uiPriority w:val="99"/>
    <w:rsid w:val="00D135D5"/>
  </w:style>
  <w:style w:type="paragraph" w:styleId="BodyText">
    <w:name w:val="Body Text"/>
    <w:basedOn w:val="Normal"/>
    <w:link w:val="BodyTextChar"/>
    <w:rsid w:val="00B644AE"/>
    <w:pPr>
      <w:tabs>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spacing w:val="-3"/>
      <w:sz w:val="20"/>
      <w:szCs w:val="20"/>
      <w:lang w:eastAsia="en-US"/>
    </w:rPr>
  </w:style>
  <w:style w:type="character" w:customStyle="1" w:styleId="BodyTextChar">
    <w:name w:val="Body Text Char"/>
    <w:basedOn w:val="DefaultParagraphFont"/>
    <w:link w:val="BodyText"/>
    <w:rsid w:val="00B644AE"/>
    <w:rPr>
      <w:rFonts w:ascii="Arial" w:eastAsia="Times New Roman" w:hAnsi="Arial" w:cs="Times New Roman"/>
      <w:spacing w:val="-3"/>
      <w:sz w:val="20"/>
      <w:szCs w:val="20"/>
    </w:rPr>
  </w:style>
  <w:style w:type="paragraph" w:styleId="ListParagraph">
    <w:name w:val="List Paragraph"/>
    <w:basedOn w:val="Normal"/>
    <w:uiPriority w:val="34"/>
    <w:qFormat/>
    <w:rsid w:val="00836CDB"/>
    <w:pPr>
      <w:ind w:left="720"/>
    </w:pPr>
    <w:rPr>
      <w:rFonts w:ascii="Calibri" w:hAnsi="Calibri"/>
      <w:lang w:val="en-US" w:eastAsia="en-US"/>
    </w:rPr>
  </w:style>
  <w:style w:type="paragraph" w:customStyle="1" w:styleId="Default">
    <w:name w:val="Default"/>
    <w:rsid w:val="00836CDB"/>
    <w:pPr>
      <w:suppressAutoHyphens/>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10" ma:contentTypeDescription="Create a new document." ma:contentTypeScope="" ma:versionID="234a38022069fc47e4570de46912bf3e">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53faacbcd2fded3eba734075600113d0" ns2:_="" ns3:_="">
    <xsd:import namespace="982f083b-0b57-4ac0-a5ce-9f1bd60099dd"/>
    <xsd:import namespace="6e5ee887-a9d6-404e-8cf1-6ebf7c95f1e0"/>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C6A64-5BE0-4B69-9E39-7EC97D590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ECA23-2A23-4774-8AF8-8B032757B5E6}">
  <ds:schemaRefs>
    <ds:schemaRef ds:uri="http://schemas.microsoft.com/sharepoint/v3/contenttype/forms"/>
  </ds:schemaRefs>
</ds:datastoreItem>
</file>

<file path=customXml/itemProps3.xml><?xml version="1.0" encoding="utf-8"?>
<ds:datastoreItem xmlns:ds="http://schemas.openxmlformats.org/officeDocument/2006/customXml" ds:itemID="{7B57B6FB-1D24-46A8-AABE-855E9B05BE31}">
  <ds:schemaRefs>
    <ds:schemaRef ds:uri="http://www.w3.org/XML/1998/namespace"/>
    <ds:schemaRef ds:uri="6e5ee887-a9d6-404e-8cf1-6ebf7c95f1e0"/>
    <ds:schemaRef ds:uri="http://purl.org/dc/dcmitype/"/>
    <ds:schemaRef ds:uri="http://schemas.openxmlformats.org/package/2006/metadata/core-properties"/>
    <ds:schemaRef ds:uri="982f083b-0b57-4ac0-a5ce-9f1bd60099dd"/>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1459</Words>
  <Characters>8317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Ashford</dc:creator>
  <cp:keywords/>
  <dc:description/>
  <cp:lastModifiedBy>Kathryn Care</cp:lastModifiedBy>
  <cp:revision>2</cp:revision>
  <dcterms:created xsi:type="dcterms:W3CDTF">2018-05-14T11:26:00Z</dcterms:created>
  <dcterms:modified xsi:type="dcterms:W3CDTF">2018-05-14T11:26:00Z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