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647" w:rsidRDefault="00154D6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PERSON SPECIFICATION: Teacher of Girls PE 0.6</w:t>
      </w:r>
    </w:p>
    <w:p w:rsidR="000E3647" w:rsidRDefault="000E3647">
      <w:pPr>
        <w:rPr>
          <w:rFonts w:ascii="Verdana" w:eastAsia="Verdana" w:hAnsi="Verdana" w:cs="Verdana"/>
          <w:b/>
          <w:sz w:val="28"/>
          <w:szCs w:val="28"/>
        </w:rPr>
      </w:pPr>
    </w:p>
    <w:p w:rsidR="000E3647" w:rsidRDefault="00154D6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18"/>
          <w:szCs w:val="18"/>
        </w:rPr>
        <w:t>These are skills and attributes that we would expect the successful candidate to possess</w:t>
      </w:r>
    </w:p>
    <w:p w:rsidR="000E3647" w:rsidRDefault="000E3647"/>
    <w:tbl>
      <w:tblPr>
        <w:tblStyle w:val="a"/>
        <w:tblW w:w="10485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00"/>
        <w:gridCol w:w="2625"/>
      </w:tblGrid>
      <w:tr w:rsidR="000E3647" w:rsidTr="000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E3647" w:rsidRDefault="000E3647">
            <w:pPr>
              <w:pStyle w:val="Heading2"/>
              <w:spacing w:before="0" w:after="0"/>
              <w:jc w:val="left"/>
              <w:outlineLvl w:val="1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0" w:type="dxa"/>
          </w:tcPr>
          <w:p w:rsidR="000E3647" w:rsidRDefault="00154D64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Essential Criteria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0E3647" w:rsidRDefault="00154D64">
            <w:pPr>
              <w:pStyle w:val="Heading2"/>
              <w:spacing w:before="0" w:after="0"/>
              <w:jc w:val="left"/>
              <w:outlineLvl w:val="1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Desirable Criteria</w:t>
            </w:r>
          </w:p>
        </w:tc>
      </w:tr>
      <w:tr w:rsidR="000E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Education &amp; Qualifications and experience</w:t>
            </w:r>
          </w:p>
          <w:p w:rsidR="000E3647" w:rsidRDefault="000E3647"/>
          <w:p w:rsidR="000E3647" w:rsidRDefault="000E3647">
            <w:pPr>
              <w:spacing w:before="100" w:after="24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A good relevant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honours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degree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Qualified Teacher Status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Working knowledge of the new National Curriculum for teaching the relevant subject</w:t>
            </w:r>
          </w:p>
          <w:p w:rsidR="000E3647" w:rsidRDefault="000E3647"/>
          <w:p w:rsidR="000E3647" w:rsidRDefault="00154D64"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>Understanding of how the new National Curriculum is changing the teaching of the relevant subject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0E3647" w:rsidRDefault="00154D64">
            <w:pPr>
              <w:spacing w:before="40" w:after="4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Experience of teaching across KS4 &amp;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5 academic courses</w:t>
            </w:r>
          </w:p>
          <w:p w:rsidR="000E3647" w:rsidRDefault="000E3647">
            <w:pPr>
              <w:spacing w:before="40" w:after="40"/>
            </w:pPr>
          </w:p>
          <w:p w:rsidR="000E3647" w:rsidRDefault="00154D64">
            <w:pPr>
              <w:spacing w:before="40" w:after="4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Specialism in hockey</w:t>
            </w:r>
          </w:p>
          <w:p w:rsidR="000E3647" w:rsidRDefault="000E3647">
            <w:pPr>
              <w:spacing w:before="40" w:after="40"/>
            </w:pPr>
          </w:p>
        </w:tc>
      </w:tr>
      <w:tr w:rsidR="000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Skills</w:t>
            </w:r>
          </w:p>
          <w:p w:rsidR="000E3647" w:rsidRDefault="000E364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434343"/>
                <w:sz w:val="18"/>
                <w:szCs w:val="18"/>
              </w:rPr>
              <w:t>dopts appropriate teaching styles to suit all students</w:t>
            </w:r>
          </w:p>
          <w:p w:rsidR="000E3647" w:rsidRDefault="000E3647"/>
          <w:p w:rsidR="000E3647" w:rsidRDefault="00154D64">
            <w:proofErr w:type="spellStart"/>
            <w:r>
              <w:rPr>
                <w:rFonts w:ascii="Verdana" w:eastAsia="Verdana" w:hAnsi="Verdana" w:cs="Verdana"/>
                <w:color w:val="434343"/>
                <w:sz w:val="18"/>
                <w:szCs w:val="18"/>
              </w:rPr>
              <w:t>Maximises</w:t>
            </w:r>
            <w:proofErr w:type="spellEnd"/>
            <w:r>
              <w:rPr>
                <w:rFonts w:ascii="Verdana" w:eastAsia="Verdana" w:hAnsi="Verdana" w:cs="Verdana"/>
                <w:color w:val="434343"/>
                <w:sz w:val="18"/>
                <w:szCs w:val="18"/>
              </w:rPr>
              <w:t xml:space="preserve"> use of ICT to enhance teaching and learning 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Works to develop the department in accordance with the departmental Improvement Plan and 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agreed with the line manager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Develops an area of the curriculum within the department</w:t>
            </w:r>
          </w:p>
          <w:p w:rsidR="000E3647" w:rsidRDefault="000E364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0E3647" w:rsidRDefault="000E3647">
            <w:pPr>
              <w:spacing w:before="40" w:after="40"/>
            </w:pPr>
          </w:p>
        </w:tc>
      </w:tr>
      <w:tr w:rsidR="000E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Professional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Actively engages with the School's CPD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Programme</w:t>
            </w:r>
            <w:proofErr w:type="spellEnd"/>
          </w:p>
          <w:p w:rsidR="000E3647" w:rsidRDefault="00154D64"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0E3647" w:rsidRDefault="000E3647"/>
        </w:tc>
      </w:tr>
      <w:tr w:rsidR="000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Personal Qualities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0" w:type="dxa"/>
          </w:tcPr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Commitment and desire to fully contribute to the opportunities presented by the School 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Committed to the practice of individual target setting in order to raise achievement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Uses initiative to deliver results and overcome issues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Has the drive, determinat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ion and enthusiasm to work effectively</w:t>
            </w:r>
          </w:p>
          <w:p w:rsidR="000E3647" w:rsidRDefault="00154D64">
            <w:pPr>
              <w:spacing w:before="280" w:after="28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 tolerate pressure and manage workload to meet deadlines</w:t>
            </w:r>
          </w:p>
          <w:p w:rsidR="000E3647" w:rsidRDefault="00154D64">
            <w:pPr>
              <w:spacing w:before="280" w:after="28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Builds and maintains good working relationships with colleagues</w:t>
            </w:r>
          </w:p>
          <w:p w:rsidR="000E3647" w:rsidRDefault="00154D64">
            <w:pPr>
              <w:spacing w:before="280" w:after="28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Adopts a collaborative approach</w:t>
            </w:r>
          </w:p>
          <w:p w:rsidR="000E3647" w:rsidRDefault="00154D64">
            <w:pPr>
              <w:spacing w:before="280" w:after="28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Plans for changing needs and circumstances and is able to ada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pt quickly and positively</w:t>
            </w:r>
          </w:p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Reports clearly and thoroughly on work completed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Brings new ideas to the School/Department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Can be relied upon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Committed to the protection and safeguarding of children and young people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Values and respects the views and needs of children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>Values and respects the different experiences, ideas and backgrounds others can bring to work and to teams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Role models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commensurate to the post and which promote the School's’ core values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0E3647" w:rsidRDefault="000E3647">
            <w:pPr>
              <w:jc w:val="center"/>
            </w:pPr>
          </w:p>
          <w:p w:rsidR="000E3647" w:rsidRDefault="000E3647"/>
          <w:p w:rsidR="000E3647" w:rsidRDefault="000E3647"/>
          <w:p w:rsidR="000E3647" w:rsidRDefault="000E3647"/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0E3647" w:rsidRDefault="000E3647"/>
          <w:p w:rsidR="000E3647" w:rsidRDefault="00154D64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0E3647" w:rsidRDefault="000E3647"/>
          <w:p w:rsidR="000E3647" w:rsidRDefault="000E3647"/>
        </w:tc>
      </w:tr>
    </w:tbl>
    <w:p w:rsidR="000E3647" w:rsidRDefault="000E3647">
      <w:pPr>
        <w:jc w:val="both"/>
      </w:pPr>
    </w:p>
    <w:p w:rsidR="000E3647" w:rsidRDefault="00154D64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>Dragonfly Education Trust</w:t>
      </w:r>
      <w:r>
        <w:rPr>
          <w:rFonts w:ascii="Verdana" w:eastAsia="Verdana" w:hAnsi="Verdana" w:cs="Verdana"/>
          <w:b/>
          <w:sz w:val="18"/>
          <w:szCs w:val="18"/>
        </w:rPr>
        <w:t xml:space="preserve"> is committed to safeguarding and promoting the welfare of children, young people and vulnerable adults and expects all staff and </w:t>
      </w:r>
      <w:bookmarkStart w:id="1" w:name="_GoBack"/>
      <w:bookmarkEnd w:id="1"/>
      <w:r>
        <w:rPr>
          <w:rFonts w:ascii="Verdana" w:eastAsia="Verdana" w:hAnsi="Verdana" w:cs="Verdana"/>
          <w:b/>
          <w:sz w:val="18"/>
          <w:szCs w:val="18"/>
        </w:rPr>
        <w:t>volunteers to share this commitment</w:t>
      </w:r>
    </w:p>
    <w:sectPr w:rsidR="000E364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647"/>
    <w:rsid w:val="000E3647"/>
    <w:rsid w:val="001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40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40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Writhlington School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Finch</cp:lastModifiedBy>
  <cp:revision>2</cp:revision>
  <dcterms:created xsi:type="dcterms:W3CDTF">2017-11-03T10:00:00Z</dcterms:created>
  <dcterms:modified xsi:type="dcterms:W3CDTF">2017-11-03T10:00:00Z</dcterms:modified>
</cp:coreProperties>
</file>