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B2" w:rsidRDefault="00433976" w:rsidP="00433976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noProof/>
          <w:sz w:val="22"/>
          <w:szCs w:val="22"/>
          <w:lang w:eastAsia="en-GB"/>
        </w:rPr>
        <w:drawing>
          <wp:inline distT="0" distB="0" distL="0" distR="0">
            <wp:extent cx="2333625" cy="781050"/>
            <wp:effectExtent l="19050" t="0" r="9525" b="0"/>
            <wp:docPr id="1" name="Picture 1" descr="Loreto Colle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to Colle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76" w:rsidRDefault="00433976" w:rsidP="00433976">
      <w:pPr>
        <w:jc w:val="center"/>
        <w:rPr>
          <w:rFonts w:ascii="Arial" w:hAnsi="Arial"/>
          <w:sz w:val="22"/>
          <w:szCs w:val="22"/>
        </w:rPr>
      </w:pPr>
    </w:p>
    <w:p w:rsidR="00433976" w:rsidRDefault="00433976" w:rsidP="00433976">
      <w:pPr>
        <w:jc w:val="center"/>
        <w:rPr>
          <w:rFonts w:cs="Tahoma"/>
        </w:rPr>
      </w:pPr>
    </w:p>
    <w:p w:rsidR="00EC2F2D" w:rsidRPr="00433976" w:rsidRDefault="00EC2F2D" w:rsidP="00433976">
      <w:pPr>
        <w:jc w:val="center"/>
        <w:rPr>
          <w:rFonts w:cs="Tahoma"/>
        </w:rPr>
      </w:pPr>
    </w:p>
    <w:p w:rsidR="00EC2F2D" w:rsidRPr="00EC2F2D" w:rsidRDefault="0054024A" w:rsidP="00EC2F2D">
      <w:pPr>
        <w:jc w:val="center"/>
        <w:rPr>
          <w:rFonts w:cs="Tahoma"/>
          <w:sz w:val="22"/>
          <w:szCs w:val="22"/>
        </w:rPr>
      </w:pPr>
      <w:r>
        <w:rPr>
          <w:rFonts w:cs="Tahoma"/>
          <w:b/>
        </w:rPr>
        <w:t>MEDIA</w:t>
      </w:r>
    </w:p>
    <w:p w:rsidR="00433976" w:rsidRPr="00EC2F2D" w:rsidRDefault="00433976" w:rsidP="00433976">
      <w:pPr>
        <w:jc w:val="center"/>
        <w:rPr>
          <w:rFonts w:cs="Tahoma"/>
        </w:rPr>
      </w:pPr>
    </w:p>
    <w:p w:rsidR="00EC2F2D" w:rsidRPr="00EC2F2D" w:rsidRDefault="00433976" w:rsidP="00EC2F2D">
      <w:pPr>
        <w:jc w:val="center"/>
        <w:rPr>
          <w:rFonts w:cs="Tahoma"/>
          <w:b/>
        </w:rPr>
      </w:pPr>
      <w:r w:rsidRPr="00EC2F2D">
        <w:rPr>
          <w:rFonts w:cs="Tahoma"/>
          <w:b/>
        </w:rPr>
        <w:t>DEPARTMENT INFORMATION</w:t>
      </w:r>
    </w:p>
    <w:p w:rsidR="00EC2F2D" w:rsidRDefault="00EC2F2D" w:rsidP="00EC2F2D">
      <w:pPr>
        <w:jc w:val="center"/>
        <w:rPr>
          <w:rFonts w:cs="Tahoma"/>
          <w:b/>
          <w:u w:val="single"/>
        </w:rPr>
      </w:pPr>
    </w:p>
    <w:p w:rsidR="00433976" w:rsidRDefault="00433976" w:rsidP="00433976">
      <w:pPr>
        <w:jc w:val="center"/>
        <w:rPr>
          <w:rFonts w:cs="Tahoma"/>
          <w:b/>
          <w:u w:val="single"/>
        </w:rPr>
      </w:pPr>
    </w:p>
    <w:p w:rsidR="00EC2F2D" w:rsidRPr="0040121B" w:rsidRDefault="00EC2F2D" w:rsidP="00433976">
      <w:pPr>
        <w:jc w:val="center"/>
        <w:rPr>
          <w:rFonts w:cs="Tahoma"/>
          <w:b/>
          <w:u w:val="single"/>
        </w:rPr>
      </w:pPr>
    </w:p>
    <w:p w:rsidR="00EC2F2D" w:rsidRPr="0040121B" w:rsidRDefault="00EC2F2D" w:rsidP="00433976">
      <w:pPr>
        <w:jc w:val="center"/>
        <w:rPr>
          <w:rFonts w:cs="Tahoma"/>
          <w:b/>
          <w:u w:val="single"/>
        </w:rPr>
      </w:pPr>
    </w:p>
    <w:p w:rsidR="0054024A" w:rsidRPr="0040121B" w:rsidRDefault="0054024A" w:rsidP="0054024A">
      <w:pPr>
        <w:pStyle w:val="Title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121B">
        <w:rPr>
          <w:rFonts w:ascii="Tahoma" w:hAnsi="Tahoma" w:cs="Tahoma"/>
          <w:b w:val="0"/>
          <w:sz w:val="22"/>
          <w:szCs w:val="22"/>
        </w:rPr>
        <w:t xml:space="preserve">There is a large Media Studies / Film Studies Department at Loreto College with approximately </w:t>
      </w:r>
      <w:r w:rsidR="004C3AA4">
        <w:rPr>
          <w:rFonts w:ascii="Tahoma" w:hAnsi="Tahoma" w:cs="Tahoma"/>
          <w:b w:val="0"/>
          <w:sz w:val="22"/>
          <w:szCs w:val="22"/>
        </w:rPr>
        <w:t>300</w:t>
      </w:r>
      <w:r w:rsidRPr="0040121B">
        <w:rPr>
          <w:rFonts w:ascii="Tahoma" w:hAnsi="Tahoma" w:cs="Tahoma"/>
          <w:b w:val="0"/>
          <w:sz w:val="22"/>
          <w:szCs w:val="22"/>
        </w:rPr>
        <w:t xml:space="preserve"> </w:t>
      </w:r>
      <w:proofErr w:type="gramStart"/>
      <w:r w:rsidRPr="0040121B">
        <w:rPr>
          <w:rFonts w:ascii="Tahoma" w:hAnsi="Tahoma" w:cs="Tahoma"/>
          <w:b w:val="0"/>
          <w:sz w:val="22"/>
          <w:szCs w:val="22"/>
        </w:rPr>
        <w:t>student</w:t>
      </w:r>
      <w:r w:rsidR="004C3AA4">
        <w:rPr>
          <w:rFonts w:ascii="Tahoma" w:hAnsi="Tahoma" w:cs="Tahoma"/>
          <w:b w:val="0"/>
          <w:sz w:val="22"/>
          <w:szCs w:val="22"/>
        </w:rPr>
        <w:t>s</w:t>
      </w:r>
      <w:proofErr w:type="gramEnd"/>
      <w:r w:rsidRPr="0040121B">
        <w:rPr>
          <w:rFonts w:ascii="Tahoma" w:hAnsi="Tahoma" w:cs="Tahoma"/>
          <w:b w:val="0"/>
          <w:sz w:val="22"/>
          <w:szCs w:val="22"/>
        </w:rPr>
        <w:t xml:space="preserve"> enrolments following the </w:t>
      </w:r>
      <w:proofErr w:type="spellStart"/>
      <w:r w:rsidR="004C3AA4">
        <w:rPr>
          <w:rFonts w:ascii="Tahoma" w:hAnsi="Tahoma" w:cs="Tahoma"/>
          <w:b w:val="0"/>
          <w:sz w:val="22"/>
          <w:szCs w:val="22"/>
        </w:rPr>
        <w:t>Eduqas</w:t>
      </w:r>
      <w:proofErr w:type="spellEnd"/>
      <w:r w:rsidR="004C3AA4">
        <w:rPr>
          <w:rFonts w:ascii="Tahoma" w:hAnsi="Tahoma" w:cs="Tahoma"/>
          <w:b w:val="0"/>
          <w:sz w:val="22"/>
          <w:szCs w:val="22"/>
        </w:rPr>
        <w:t xml:space="preserve"> Media Studies and </w:t>
      </w:r>
      <w:r w:rsidRPr="0040121B">
        <w:rPr>
          <w:rFonts w:ascii="Tahoma" w:hAnsi="Tahoma" w:cs="Tahoma"/>
          <w:b w:val="0"/>
          <w:sz w:val="22"/>
          <w:szCs w:val="22"/>
        </w:rPr>
        <w:t>Film Studies specifications.</w:t>
      </w:r>
      <w:r w:rsidR="00DD2893">
        <w:rPr>
          <w:rFonts w:ascii="Tahoma" w:hAnsi="Tahoma" w:cs="Tahoma"/>
          <w:b w:val="0"/>
          <w:sz w:val="22"/>
          <w:szCs w:val="22"/>
        </w:rPr>
        <w:t xml:space="preserve"> </w:t>
      </w:r>
      <w:r w:rsidRPr="0040121B">
        <w:rPr>
          <w:rFonts w:ascii="Tahoma" w:hAnsi="Tahoma" w:cs="Tahoma"/>
          <w:b w:val="0"/>
          <w:sz w:val="22"/>
          <w:szCs w:val="22"/>
        </w:rPr>
        <w:t xml:space="preserve"> The Department is placed within the wider Faculty of Languages and Arts.</w:t>
      </w:r>
    </w:p>
    <w:p w:rsidR="0054024A" w:rsidRPr="0040121B" w:rsidRDefault="0054024A" w:rsidP="0054024A">
      <w:pPr>
        <w:pStyle w:val="Title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54024A" w:rsidRPr="0040121B" w:rsidRDefault="0054024A" w:rsidP="0054024A">
      <w:pPr>
        <w:pStyle w:val="Title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121B">
        <w:rPr>
          <w:rFonts w:ascii="Tahoma" w:hAnsi="Tahoma" w:cs="Tahoma"/>
          <w:b w:val="0"/>
          <w:sz w:val="22"/>
          <w:szCs w:val="22"/>
        </w:rPr>
        <w:t xml:space="preserve">It is a hardworking and enthusiastic Department presently staffed by </w:t>
      </w:r>
      <w:r w:rsidR="004C3AA4">
        <w:rPr>
          <w:rFonts w:ascii="Tahoma" w:hAnsi="Tahoma" w:cs="Tahoma"/>
          <w:b w:val="0"/>
          <w:sz w:val="22"/>
          <w:szCs w:val="22"/>
        </w:rPr>
        <w:t>three</w:t>
      </w:r>
      <w:r w:rsidRPr="0040121B">
        <w:rPr>
          <w:rFonts w:ascii="Tahoma" w:hAnsi="Tahoma" w:cs="Tahoma"/>
          <w:b w:val="0"/>
          <w:sz w:val="22"/>
          <w:szCs w:val="22"/>
        </w:rPr>
        <w:t xml:space="preserve"> full time members and </w:t>
      </w:r>
      <w:r w:rsidR="004C3AA4">
        <w:rPr>
          <w:rFonts w:ascii="Tahoma" w:hAnsi="Tahoma" w:cs="Tahoma"/>
          <w:b w:val="0"/>
          <w:sz w:val="22"/>
          <w:szCs w:val="22"/>
        </w:rPr>
        <w:t>two</w:t>
      </w:r>
      <w:r w:rsidRPr="0040121B">
        <w:rPr>
          <w:rFonts w:ascii="Tahoma" w:hAnsi="Tahoma" w:cs="Tahoma"/>
          <w:b w:val="0"/>
          <w:sz w:val="22"/>
          <w:szCs w:val="22"/>
        </w:rPr>
        <w:t xml:space="preserve"> part time member</w:t>
      </w:r>
      <w:r w:rsidR="004C3AA4">
        <w:rPr>
          <w:rFonts w:ascii="Tahoma" w:hAnsi="Tahoma" w:cs="Tahoma"/>
          <w:b w:val="0"/>
          <w:sz w:val="22"/>
          <w:szCs w:val="22"/>
        </w:rPr>
        <w:t>s</w:t>
      </w:r>
      <w:r w:rsidRPr="0040121B">
        <w:rPr>
          <w:rFonts w:ascii="Tahoma" w:hAnsi="Tahoma" w:cs="Tahoma"/>
          <w:b w:val="0"/>
          <w:sz w:val="22"/>
          <w:szCs w:val="22"/>
        </w:rPr>
        <w:t xml:space="preserve"> of staff with extensive experience across the curriculum area.</w:t>
      </w:r>
      <w:r w:rsidR="000853E2" w:rsidRPr="0040121B">
        <w:rPr>
          <w:rFonts w:ascii="Tahoma" w:hAnsi="Tahoma" w:cs="Tahoma"/>
          <w:b w:val="0"/>
          <w:sz w:val="22"/>
          <w:szCs w:val="22"/>
        </w:rPr>
        <w:t xml:space="preserve"> </w:t>
      </w:r>
      <w:r w:rsidRPr="0040121B">
        <w:rPr>
          <w:rFonts w:ascii="Tahoma" w:hAnsi="Tahoma" w:cs="Tahoma"/>
          <w:b w:val="0"/>
          <w:sz w:val="22"/>
          <w:szCs w:val="22"/>
        </w:rPr>
        <w:t xml:space="preserve"> In addition we have a Media Studies technical officer who supports students and staff in the production of practical work. </w:t>
      </w:r>
      <w:r w:rsidR="000853E2" w:rsidRPr="0040121B">
        <w:rPr>
          <w:rFonts w:ascii="Tahoma" w:hAnsi="Tahoma" w:cs="Tahoma"/>
          <w:b w:val="0"/>
          <w:sz w:val="22"/>
          <w:szCs w:val="22"/>
        </w:rPr>
        <w:t xml:space="preserve"> </w:t>
      </w:r>
      <w:r w:rsidRPr="0040121B">
        <w:rPr>
          <w:rFonts w:ascii="Tahoma" w:hAnsi="Tahoma" w:cs="Tahoma"/>
          <w:b w:val="0"/>
          <w:sz w:val="22"/>
          <w:szCs w:val="22"/>
        </w:rPr>
        <w:t xml:space="preserve">Currently production work </w:t>
      </w:r>
      <w:r w:rsidR="00423C4B">
        <w:rPr>
          <w:rFonts w:ascii="Tahoma" w:hAnsi="Tahoma" w:cs="Tahoma"/>
          <w:b w:val="0"/>
          <w:sz w:val="22"/>
          <w:szCs w:val="22"/>
        </w:rPr>
        <w:t xml:space="preserve">in Media Studies </w:t>
      </w:r>
      <w:r w:rsidRPr="0040121B">
        <w:rPr>
          <w:rFonts w:ascii="Tahoma" w:hAnsi="Tahoma" w:cs="Tahoma"/>
          <w:b w:val="0"/>
          <w:sz w:val="22"/>
          <w:szCs w:val="22"/>
        </w:rPr>
        <w:t>focuses on</w:t>
      </w:r>
      <w:r w:rsidR="004C3AA4">
        <w:rPr>
          <w:rFonts w:ascii="Tahoma" w:hAnsi="Tahoma" w:cs="Tahoma"/>
          <w:b w:val="0"/>
          <w:sz w:val="22"/>
          <w:szCs w:val="22"/>
        </w:rPr>
        <w:t xml:space="preserve"> music</w:t>
      </w:r>
      <w:r w:rsidRPr="0040121B">
        <w:rPr>
          <w:rFonts w:ascii="Tahoma" w:hAnsi="Tahoma" w:cs="Tahoma"/>
          <w:b w:val="0"/>
          <w:sz w:val="22"/>
          <w:szCs w:val="22"/>
        </w:rPr>
        <w:t xml:space="preserve"> video </w:t>
      </w:r>
      <w:r w:rsidR="004C3AA4">
        <w:rPr>
          <w:rFonts w:ascii="Tahoma" w:hAnsi="Tahoma" w:cs="Tahoma"/>
          <w:b w:val="0"/>
          <w:sz w:val="22"/>
          <w:szCs w:val="22"/>
        </w:rPr>
        <w:t xml:space="preserve">and related print work, </w:t>
      </w:r>
      <w:r w:rsidRPr="0040121B">
        <w:rPr>
          <w:rFonts w:ascii="Tahoma" w:hAnsi="Tahoma" w:cs="Tahoma"/>
          <w:b w:val="0"/>
          <w:sz w:val="22"/>
          <w:szCs w:val="22"/>
        </w:rPr>
        <w:t>although in the future other practical areas are likely to be explored.</w:t>
      </w:r>
      <w:r w:rsidR="00DD2893">
        <w:rPr>
          <w:rFonts w:ascii="Tahoma" w:hAnsi="Tahoma" w:cs="Tahoma"/>
          <w:b w:val="0"/>
          <w:sz w:val="22"/>
          <w:szCs w:val="22"/>
        </w:rPr>
        <w:t xml:space="preserve"> </w:t>
      </w:r>
      <w:r w:rsidRPr="0040121B">
        <w:rPr>
          <w:rFonts w:ascii="Tahoma" w:hAnsi="Tahoma" w:cs="Tahoma"/>
          <w:b w:val="0"/>
          <w:sz w:val="22"/>
          <w:szCs w:val="22"/>
        </w:rPr>
        <w:t xml:space="preserve"> </w:t>
      </w:r>
      <w:r w:rsidR="00423C4B">
        <w:rPr>
          <w:rFonts w:ascii="Tahoma" w:hAnsi="Tahoma" w:cs="Tahoma"/>
          <w:b w:val="0"/>
          <w:sz w:val="22"/>
          <w:szCs w:val="22"/>
        </w:rPr>
        <w:t xml:space="preserve">In Film Studies, creative coursework comprises of </w:t>
      </w:r>
      <w:r w:rsidR="004C3AA4">
        <w:rPr>
          <w:rFonts w:ascii="Tahoma" w:hAnsi="Tahoma" w:cs="Tahoma"/>
          <w:b w:val="0"/>
          <w:sz w:val="22"/>
          <w:szCs w:val="22"/>
        </w:rPr>
        <w:t>screenwriting for short film and a</w:t>
      </w:r>
      <w:r w:rsidR="00423C4B">
        <w:rPr>
          <w:rFonts w:ascii="Tahoma" w:hAnsi="Tahoma" w:cs="Tahoma"/>
          <w:b w:val="0"/>
          <w:sz w:val="22"/>
          <w:szCs w:val="22"/>
        </w:rPr>
        <w:t xml:space="preserve"> </w:t>
      </w:r>
      <w:r w:rsidR="004C3AA4">
        <w:rPr>
          <w:rFonts w:ascii="Tahoma" w:hAnsi="Tahoma" w:cs="Tahoma"/>
          <w:b w:val="0"/>
          <w:sz w:val="22"/>
          <w:szCs w:val="22"/>
        </w:rPr>
        <w:t xml:space="preserve">related </w:t>
      </w:r>
      <w:r w:rsidR="00423C4B">
        <w:rPr>
          <w:rFonts w:ascii="Tahoma" w:hAnsi="Tahoma" w:cs="Tahoma"/>
          <w:b w:val="0"/>
          <w:sz w:val="22"/>
          <w:szCs w:val="22"/>
        </w:rPr>
        <w:t>digital photography exercise</w:t>
      </w:r>
      <w:r w:rsidR="004C3AA4">
        <w:rPr>
          <w:rFonts w:ascii="Tahoma" w:hAnsi="Tahoma" w:cs="Tahoma"/>
          <w:b w:val="0"/>
          <w:sz w:val="22"/>
          <w:szCs w:val="22"/>
        </w:rPr>
        <w:t>, although moving image production work is an area we are interested in developing.</w:t>
      </w:r>
    </w:p>
    <w:p w:rsidR="0054024A" w:rsidRPr="0040121B" w:rsidRDefault="0054024A" w:rsidP="0054024A">
      <w:pPr>
        <w:pStyle w:val="Title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54024A" w:rsidRPr="0040121B" w:rsidRDefault="0054024A" w:rsidP="0054024A">
      <w:pPr>
        <w:pStyle w:val="Title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121B">
        <w:rPr>
          <w:rFonts w:ascii="Tahoma" w:hAnsi="Tahoma" w:cs="Tahoma"/>
          <w:b w:val="0"/>
          <w:sz w:val="22"/>
          <w:szCs w:val="22"/>
        </w:rPr>
        <w:t xml:space="preserve">It is a Department which encourages staff to play to their strengths and push forward innovative approaches to the teaching and learning of both subjects while maintaining an excellent record of student achievement. </w:t>
      </w:r>
      <w:r w:rsidR="000853E2" w:rsidRPr="0040121B">
        <w:rPr>
          <w:rFonts w:ascii="Tahoma" w:hAnsi="Tahoma" w:cs="Tahoma"/>
          <w:b w:val="0"/>
          <w:sz w:val="22"/>
          <w:szCs w:val="22"/>
        </w:rPr>
        <w:t xml:space="preserve"> </w:t>
      </w:r>
      <w:r w:rsidRPr="0040121B">
        <w:rPr>
          <w:rFonts w:ascii="Tahoma" w:hAnsi="Tahoma" w:cs="Tahoma"/>
          <w:b w:val="0"/>
          <w:sz w:val="22"/>
          <w:szCs w:val="22"/>
        </w:rPr>
        <w:t xml:space="preserve">The Head of Department very much believes in a collaborative approach to the delivery of the curriculum with all staff contributing in a direct manner to the overall success of the area. </w:t>
      </w:r>
      <w:r w:rsidR="000853E2" w:rsidRPr="0040121B">
        <w:rPr>
          <w:rFonts w:ascii="Tahoma" w:hAnsi="Tahoma" w:cs="Tahoma"/>
          <w:b w:val="0"/>
          <w:sz w:val="22"/>
          <w:szCs w:val="22"/>
        </w:rPr>
        <w:t xml:space="preserve"> </w:t>
      </w:r>
      <w:r w:rsidRPr="0040121B">
        <w:rPr>
          <w:rFonts w:ascii="Tahoma" w:hAnsi="Tahoma" w:cs="Tahoma"/>
          <w:b w:val="0"/>
          <w:sz w:val="22"/>
          <w:szCs w:val="22"/>
        </w:rPr>
        <w:t xml:space="preserve">The successful candidate will bring new ideas and experience to the Department and with this in mind we welcome </w:t>
      </w:r>
      <w:r w:rsidR="0035472F">
        <w:rPr>
          <w:rFonts w:ascii="Tahoma" w:hAnsi="Tahoma" w:cs="Tahoma"/>
          <w:b w:val="0"/>
          <w:sz w:val="22"/>
          <w:szCs w:val="22"/>
        </w:rPr>
        <w:t xml:space="preserve">applications from </w:t>
      </w:r>
      <w:r w:rsidRPr="0040121B">
        <w:rPr>
          <w:rFonts w:ascii="Tahoma" w:hAnsi="Tahoma" w:cs="Tahoma"/>
          <w:b w:val="0"/>
          <w:sz w:val="22"/>
          <w:szCs w:val="22"/>
        </w:rPr>
        <w:t>both experienced teachers and those new to the profession.</w:t>
      </w:r>
    </w:p>
    <w:p w:rsidR="00EC2F2D" w:rsidRPr="0040121B" w:rsidRDefault="00EC2F2D" w:rsidP="00215FDE">
      <w:pPr>
        <w:spacing w:line="360" w:lineRule="auto"/>
        <w:jc w:val="center"/>
        <w:rPr>
          <w:rFonts w:cs="Tahoma"/>
        </w:rPr>
      </w:pPr>
    </w:p>
    <w:p w:rsidR="0040121B" w:rsidRPr="0040121B" w:rsidRDefault="0040121B" w:rsidP="004F4986">
      <w:pPr>
        <w:spacing w:line="360" w:lineRule="auto"/>
        <w:rPr>
          <w:rFonts w:cs="Tahoma"/>
        </w:rPr>
      </w:pPr>
    </w:p>
    <w:sectPr w:rsidR="0040121B" w:rsidRPr="0040121B" w:rsidSect="00B26613">
      <w:pgSz w:w="11906" w:h="16838"/>
      <w:pgMar w:top="1440" w:right="1440" w:bottom="1440" w:left="1440" w:header="708" w:footer="708" w:gutter="0"/>
      <w:pgBorders w:offsetFrom="page">
        <w:top w:val="thinThickLargeGap" w:sz="24" w:space="24" w:color="365F91" w:themeColor="accent1" w:themeShade="BF"/>
        <w:left w:val="thinThickLargeGap" w:sz="24" w:space="24" w:color="365F91" w:themeColor="accent1" w:themeShade="BF"/>
        <w:bottom w:val="thickThinLargeGap" w:sz="24" w:space="24" w:color="365F91" w:themeColor="accent1" w:themeShade="BF"/>
        <w:right w:val="thickThinLarge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2B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6"/>
    <w:rsid w:val="000853E2"/>
    <w:rsid w:val="001D7FC4"/>
    <w:rsid w:val="00215FDE"/>
    <w:rsid w:val="003143D7"/>
    <w:rsid w:val="0035472F"/>
    <w:rsid w:val="0040121B"/>
    <w:rsid w:val="00423C4B"/>
    <w:rsid w:val="00433976"/>
    <w:rsid w:val="00453517"/>
    <w:rsid w:val="004C3AA4"/>
    <w:rsid w:val="004F4986"/>
    <w:rsid w:val="00526DA8"/>
    <w:rsid w:val="00532D90"/>
    <w:rsid w:val="0054024A"/>
    <w:rsid w:val="00584C3A"/>
    <w:rsid w:val="005F38CB"/>
    <w:rsid w:val="009C1F61"/>
    <w:rsid w:val="00A97DB2"/>
    <w:rsid w:val="00B26613"/>
    <w:rsid w:val="00D456AD"/>
    <w:rsid w:val="00DD2893"/>
    <w:rsid w:val="00E755C0"/>
    <w:rsid w:val="00E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01CDA6-CA53-404B-BE88-5647A1B6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B2"/>
  </w:style>
  <w:style w:type="paragraph" w:styleId="Heading3">
    <w:name w:val="heading 3"/>
    <w:basedOn w:val="Normal"/>
    <w:next w:val="Normal"/>
    <w:link w:val="Heading3Char"/>
    <w:qFormat/>
    <w:rsid w:val="00433976"/>
    <w:pPr>
      <w:keepNext/>
      <w:outlineLvl w:val="2"/>
    </w:pPr>
    <w:rPr>
      <w:rFonts w:ascii="Verdana" w:eastAsia="Times New Roman" w:hAnsi="Verdana" w:cs="Times New Roman"/>
      <w:b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3976"/>
    <w:rPr>
      <w:rFonts w:ascii="Verdana" w:eastAsia="Times New Roman" w:hAnsi="Verdana" w:cs="Times New Roman"/>
      <w:b/>
      <w:sz w:val="26"/>
      <w:szCs w:val="20"/>
      <w:lang w:eastAsia="en-GB"/>
    </w:rPr>
  </w:style>
  <w:style w:type="paragraph" w:styleId="BodyText2">
    <w:name w:val="Body Text 2"/>
    <w:basedOn w:val="Normal"/>
    <w:link w:val="BodyText2Char"/>
    <w:rsid w:val="004339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339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2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2D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54024A"/>
    <w:pPr>
      <w:jc w:val="center"/>
    </w:pPr>
    <w:rPr>
      <w:rFonts w:ascii="Times New Roman" w:eastAsia="Times New Roman" w:hAnsi="Times New Roman" w:cs="Times New Roman"/>
      <w:b/>
      <w:sz w:val="3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4024A"/>
    <w:rPr>
      <w:rFonts w:ascii="Times New Roman" w:eastAsia="Times New Roman" w:hAnsi="Times New Roman" w:cs="Times New Roman"/>
      <w:b/>
      <w:sz w:val="3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68B4-3F35-4200-8102-3FD03E45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jcox</dc:creator>
  <cp:lastModifiedBy>Noreen Poole</cp:lastModifiedBy>
  <cp:revision>2</cp:revision>
  <dcterms:created xsi:type="dcterms:W3CDTF">2018-05-11T10:45:00Z</dcterms:created>
  <dcterms:modified xsi:type="dcterms:W3CDTF">2018-05-11T10:45:00Z</dcterms:modified>
</cp:coreProperties>
</file>