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E4E0" w14:textId="77777777" w:rsidR="004F73BE" w:rsidRPr="008D114B" w:rsidRDefault="008C7BD8" w:rsidP="008C7BD8">
      <w:pPr>
        <w:jc w:val="center"/>
        <w:rPr>
          <w:rFonts w:ascii="Georgia" w:hAnsi="Georgia"/>
        </w:rPr>
      </w:pPr>
      <w:r w:rsidRPr="008D114B">
        <w:rPr>
          <w:rFonts w:ascii="Georgia" w:hAnsi="Georgia"/>
          <w:noProof/>
          <w:lang w:eastAsia="en-GB"/>
        </w:rPr>
        <w:drawing>
          <wp:inline distT="0" distB="0" distL="0" distR="0" wp14:anchorId="0EEFC287" wp14:editId="1F068080">
            <wp:extent cx="876300" cy="1040635"/>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égent devi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812" cy="1044806"/>
                    </a:xfrm>
                    <a:prstGeom prst="rect">
                      <a:avLst/>
                    </a:prstGeom>
                  </pic:spPr>
                </pic:pic>
              </a:graphicData>
            </a:graphic>
          </wp:inline>
        </w:drawing>
      </w:r>
    </w:p>
    <w:p w14:paraId="4A3924E9" w14:textId="77777777" w:rsidR="00785AEC" w:rsidRPr="000A3B1E" w:rsidRDefault="00785AEC" w:rsidP="00785AEC">
      <w:pPr>
        <w:jc w:val="center"/>
        <w:rPr>
          <w:rFonts w:ascii="Montserrat" w:hAnsi="Montserrat"/>
          <w:b/>
          <w:color w:val="00B0F0"/>
          <w:sz w:val="36"/>
          <w:szCs w:val="36"/>
        </w:rPr>
      </w:pPr>
      <w:r w:rsidRPr="000A3B1E">
        <w:rPr>
          <w:rFonts w:ascii="Montserrat" w:hAnsi="Montserrat"/>
          <w:b/>
          <w:color w:val="00B0F0"/>
          <w:sz w:val="36"/>
          <w:szCs w:val="36"/>
        </w:rPr>
        <w:t>LE RÉGENT COLLEGE</w:t>
      </w:r>
    </w:p>
    <w:p w14:paraId="0D49E599" w14:textId="314346DA" w:rsidR="00785AEC" w:rsidRPr="00BB3D7D" w:rsidRDefault="00785AEC" w:rsidP="00785AEC">
      <w:pPr>
        <w:jc w:val="center"/>
        <w:rPr>
          <w:rFonts w:ascii="Montserrat" w:hAnsi="Montserrat"/>
          <w:b/>
          <w:color w:val="F5D42A"/>
          <w:sz w:val="28"/>
          <w:szCs w:val="28"/>
        </w:rPr>
      </w:pPr>
      <w:r w:rsidRPr="00BB3D7D">
        <w:rPr>
          <w:rFonts w:ascii="Montserrat" w:hAnsi="Montserrat"/>
          <w:b/>
          <w:color w:val="F5D42A"/>
          <w:sz w:val="28"/>
          <w:szCs w:val="28"/>
        </w:rPr>
        <w:t xml:space="preserve">TEACHER OF </w:t>
      </w:r>
      <w:r>
        <w:rPr>
          <w:rFonts w:ascii="Montserrat" w:hAnsi="Montserrat"/>
          <w:b/>
          <w:color w:val="F5D42A"/>
          <w:sz w:val="28"/>
          <w:szCs w:val="28"/>
        </w:rPr>
        <w:t>PHYSICS</w:t>
      </w:r>
    </w:p>
    <w:p w14:paraId="66F9E816" w14:textId="77777777" w:rsidR="00785AEC" w:rsidRPr="000A3B1E" w:rsidRDefault="00785AEC" w:rsidP="00785AEC">
      <w:pPr>
        <w:jc w:val="center"/>
        <w:rPr>
          <w:rFonts w:ascii="Montserrat" w:hAnsi="Montserrat"/>
          <w:b/>
          <w:color w:val="00B0F0"/>
          <w:sz w:val="28"/>
          <w:szCs w:val="28"/>
        </w:rPr>
      </w:pPr>
      <w:r w:rsidRPr="000A3B1E">
        <w:rPr>
          <w:rFonts w:ascii="Montserrat" w:hAnsi="Montserrat"/>
          <w:b/>
          <w:color w:val="00B0F0"/>
          <w:sz w:val="28"/>
          <w:szCs w:val="28"/>
        </w:rPr>
        <w:t>JOB DESCRIPTION</w:t>
      </w:r>
    </w:p>
    <w:p w14:paraId="1C49751A" w14:textId="77777777" w:rsidR="00785AEC" w:rsidRPr="001A73D5" w:rsidRDefault="00785AEC" w:rsidP="00785AEC">
      <w:pPr>
        <w:jc w:val="center"/>
        <w:rPr>
          <w:rFonts w:ascii="Trebuchet MS" w:hAnsi="Trebuchet MS"/>
          <w:b/>
          <w:color w:val="00B0F0"/>
          <w:sz w:val="36"/>
          <w:szCs w:val="36"/>
        </w:rPr>
      </w:pPr>
    </w:p>
    <w:p w14:paraId="491E2982" w14:textId="77777777" w:rsidR="00785AEC" w:rsidRPr="008D114B" w:rsidRDefault="00785AEC" w:rsidP="00785AEC">
      <w:pPr>
        <w:jc w:val="center"/>
        <w:rPr>
          <w:rFonts w:ascii="Georgia" w:hAnsi="Georgia"/>
          <w:b/>
        </w:rPr>
      </w:pPr>
    </w:p>
    <w:p w14:paraId="252B2982" w14:textId="77777777" w:rsidR="00785AEC" w:rsidRPr="008D114B" w:rsidRDefault="00785AEC" w:rsidP="00785AEC">
      <w:pPr>
        <w:rPr>
          <w:rFonts w:ascii="Georgia" w:hAnsi="Georgia"/>
        </w:rPr>
      </w:pPr>
      <w:r w:rsidRPr="008D114B">
        <w:rPr>
          <w:rFonts w:ascii="Georgia" w:hAnsi="Georgia"/>
        </w:rPr>
        <w:t>‘The College aims at producing well-rounded, internationally-minded young men and women, through a rigorous approach to teaching and learning’.</w:t>
      </w:r>
    </w:p>
    <w:p w14:paraId="63894762" w14:textId="0006C206" w:rsidR="00785AEC" w:rsidRPr="008D114B" w:rsidRDefault="00785AEC" w:rsidP="00785AEC">
      <w:pPr>
        <w:rPr>
          <w:rFonts w:ascii="Georgia" w:hAnsi="Georgia"/>
        </w:rPr>
      </w:pPr>
      <w:r w:rsidRPr="008D114B">
        <w:rPr>
          <w:rFonts w:ascii="Georgia" w:hAnsi="Georgia"/>
        </w:rPr>
        <w:t>The four School Principles are:</w:t>
      </w:r>
      <w:bookmarkStart w:id="0" w:name="_GoBack"/>
      <w:bookmarkEnd w:id="0"/>
    </w:p>
    <w:p w14:paraId="2484691F" w14:textId="77777777" w:rsidR="00785AEC" w:rsidRPr="008D114B" w:rsidRDefault="00785AEC" w:rsidP="00785AEC">
      <w:pPr>
        <w:jc w:val="center"/>
        <w:rPr>
          <w:rFonts w:ascii="Georgia" w:hAnsi="Georgia"/>
          <w:b/>
        </w:rPr>
      </w:pPr>
      <w:r w:rsidRPr="00785AEC">
        <w:rPr>
          <w:rFonts w:ascii="Georgia" w:hAnsi="Georgia"/>
          <w:b/>
          <w:shd w:val="clear" w:color="auto" w:fill="8ED8F0"/>
        </w:rPr>
        <w:t>COURTESY, COMPASSION, CREATIVITY AND COURAGE</w:t>
      </w:r>
    </w:p>
    <w:p w14:paraId="4D4B706B" w14:textId="1A7B2CCE" w:rsidR="00785AEC" w:rsidRPr="008D114B" w:rsidRDefault="00785AEC" w:rsidP="00785AEC">
      <w:pPr>
        <w:rPr>
          <w:rFonts w:ascii="Georgia" w:hAnsi="Georgia"/>
        </w:rPr>
      </w:pPr>
      <w:r w:rsidRPr="008D114B">
        <w:rPr>
          <w:rFonts w:ascii="Georgia" w:hAnsi="Georgia"/>
        </w:rPr>
        <w:t xml:space="preserve">Le </w:t>
      </w:r>
      <w:proofErr w:type="spellStart"/>
      <w:r w:rsidRPr="008D114B">
        <w:rPr>
          <w:rFonts w:ascii="Georgia" w:hAnsi="Georgia"/>
        </w:rPr>
        <w:t>Régent</w:t>
      </w:r>
      <w:proofErr w:type="spellEnd"/>
      <w:r w:rsidRPr="008D114B">
        <w:rPr>
          <w:rFonts w:ascii="Georgia" w:hAnsi="Georgia"/>
        </w:rPr>
        <w:t xml:space="preserve"> College is a British International School situated in the Swiss Alps and </w:t>
      </w:r>
      <w:r>
        <w:rPr>
          <w:rFonts w:ascii="Georgia" w:hAnsi="Georgia"/>
        </w:rPr>
        <w:t>has been open</w:t>
      </w:r>
      <w:r w:rsidRPr="008D114B">
        <w:rPr>
          <w:rFonts w:ascii="Georgia" w:hAnsi="Georgia"/>
        </w:rPr>
        <w:t xml:space="preserve"> since 2015 in brand new facilities. The College welcomes boarding and day pupils from the age of 4</w:t>
      </w:r>
      <w:r>
        <w:rPr>
          <w:rFonts w:ascii="Georgia" w:hAnsi="Georgia"/>
        </w:rPr>
        <w:t xml:space="preserve"> to 18</w:t>
      </w:r>
      <w:r w:rsidRPr="008D114B">
        <w:rPr>
          <w:rFonts w:ascii="Georgia" w:hAnsi="Georgia"/>
        </w:rPr>
        <w:t>. The UK syllabus is taught to Years 1-11, leading to GCSE and IGSCE, to be followed by the International Baccalaureate (IB) syllabus in the last two years of secondary school. We are</w:t>
      </w:r>
      <w:r>
        <w:rPr>
          <w:rFonts w:ascii="Georgia" w:hAnsi="Georgia"/>
        </w:rPr>
        <w:t xml:space="preserve"> an IB World School and will be starting to teach the IB Diploma Programme in September 2018</w:t>
      </w:r>
      <w:r w:rsidRPr="008D114B">
        <w:rPr>
          <w:rFonts w:ascii="Georgia" w:hAnsi="Georgia"/>
        </w:rPr>
        <w:t>. The first cohort of students will complete (I)GCSE examinations in the summer of 2018 and the IB Diploma in the summer of 2020.</w:t>
      </w:r>
    </w:p>
    <w:p w14:paraId="6224A1C5" w14:textId="77777777" w:rsidR="00785AEC" w:rsidRPr="008D114B" w:rsidRDefault="00785AEC" w:rsidP="00785AEC">
      <w:pPr>
        <w:rPr>
          <w:rFonts w:ascii="Georgia" w:hAnsi="Georgia"/>
        </w:rPr>
      </w:pPr>
      <w:r w:rsidRPr="008D114B">
        <w:rPr>
          <w:rFonts w:ascii="Georgia" w:hAnsi="Georgia"/>
        </w:rPr>
        <w:t xml:space="preserve">The subject teacher is responsible to the </w:t>
      </w:r>
      <w:r>
        <w:rPr>
          <w:rFonts w:ascii="Georgia" w:hAnsi="Georgia"/>
        </w:rPr>
        <w:t>Head of Department,</w:t>
      </w:r>
      <w:r w:rsidRPr="008D114B">
        <w:rPr>
          <w:rFonts w:ascii="Georgia" w:hAnsi="Georgia"/>
        </w:rPr>
        <w:t xml:space="preserve"> Director of Studies</w:t>
      </w:r>
      <w:r>
        <w:rPr>
          <w:rFonts w:ascii="Georgia" w:hAnsi="Georgia"/>
        </w:rPr>
        <w:t xml:space="preserve"> and the Head Master</w:t>
      </w:r>
      <w:r w:rsidRPr="008D114B">
        <w:rPr>
          <w:rFonts w:ascii="Georgia" w:hAnsi="Georgia"/>
        </w:rPr>
        <w:t xml:space="preserve">. </w:t>
      </w:r>
    </w:p>
    <w:p w14:paraId="325EE7CC" w14:textId="77777777" w:rsidR="00785AEC" w:rsidRDefault="00785AEC" w:rsidP="00785AEC">
      <w:pPr>
        <w:rPr>
          <w:rFonts w:ascii="Georgia" w:hAnsi="Georgia"/>
          <w:b/>
          <w:color w:val="00B0F0"/>
          <w:sz w:val="24"/>
          <w:szCs w:val="24"/>
        </w:rPr>
      </w:pPr>
    </w:p>
    <w:p w14:paraId="29DCF608" w14:textId="2468209D" w:rsidR="00FB7102" w:rsidRPr="00785AEC" w:rsidRDefault="00785AEC" w:rsidP="00785AEC">
      <w:pPr>
        <w:rPr>
          <w:rFonts w:ascii="Montserrat" w:hAnsi="Montserrat"/>
          <w:b/>
          <w:color w:val="00B0F0"/>
          <w:sz w:val="24"/>
          <w:szCs w:val="24"/>
        </w:rPr>
      </w:pPr>
      <w:r w:rsidRPr="00785AEC">
        <w:rPr>
          <w:rFonts w:ascii="Montserrat" w:hAnsi="Montserrat"/>
          <w:b/>
          <w:color w:val="00B0F0"/>
          <w:sz w:val="24"/>
          <w:szCs w:val="24"/>
        </w:rPr>
        <w:t>AREA OF RESPONSIBILITY:</w:t>
      </w:r>
      <w:r w:rsidRPr="00785AEC">
        <w:rPr>
          <w:rFonts w:ascii="Montserrat" w:hAnsi="Montserrat"/>
          <w:b/>
          <w:color w:val="00B0F0"/>
          <w:sz w:val="24"/>
          <w:szCs w:val="24"/>
        </w:rPr>
        <w:t xml:space="preserve"> SCIENCE</w:t>
      </w:r>
    </w:p>
    <w:p w14:paraId="55F2875A" w14:textId="4B11D008" w:rsidR="00FB7102" w:rsidRDefault="00C53BF5" w:rsidP="00FB7102">
      <w:pPr>
        <w:rPr>
          <w:rFonts w:ascii="Georgia" w:hAnsi="Georgia"/>
          <w:color w:val="000000" w:themeColor="text1"/>
          <w:szCs w:val="24"/>
        </w:rPr>
      </w:pPr>
      <w:r>
        <w:rPr>
          <w:rFonts w:ascii="Georgia" w:hAnsi="Georgia"/>
          <w:color w:val="000000" w:themeColor="text1"/>
          <w:szCs w:val="24"/>
        </w:rPr>
        <w:t xml:space="preserve">IBDP and (I)GCSE </w:t>
      </w:r>
      <w:r w:rsidR="00FB7102" w:rsidRPr="00FB7102">
        <w:rPr>
          <w:rFonts w:ascii="Georgia" w:hAnsi="Georgia"/>
          <w:color w:val="000000" w:themeColor="text1"/>
          <w:szCs w:val="24"/>
        </w:rPr>
        <w:t>Physics</w:t>
      </w:r>
      <w:r>
        <w:rPr>
          <w:rFonts w:ascii="Georgia" w:hAnsi="Georgia"/>
          <w:color w:val="000000" w:themeColor="text1"/>
          <w:szCs w:val="24"/>
        </w:rPr>
        <w:t xml:space="preserve">. The ability to teach </w:t>
      </w:r>
      <w:r w:rsidR="00FB7102" w:rsidRPr="00FB7102">
        <w:rPr>
          <w:rFonts w:ascii="Georgia" w:hAnsi="Georgia"/>
          <w:color w:val="000000" w:themeColor="text1"/>
          <w:szCs w:val="24"/>
        </w:rPr>
        <w:t>a second science</w:t>
      </w:r>
      <w:r>
        <w:rPr>
          <w:rFonts w:ascii="Georgia" w:hAnsi="Georgia"/>
          <w:color w:val="000000" w:themeColor="text1"/>
          <w:szCs w:val="24"/>
        </w:rPr>
        <w:t xml:space="preserve"> </w:t>
      </w:r>
      <w:r w:rsidR="00195614">
        <w:rPr>
          <w:rFonts w:ascii="Georgia" w:hAnsi="Georgia"/>
          <w:color w:val="000000" w:themeColor="text1"/>
          <w:szCs w:val="24"/>
        </w:rPr>
        <w:t xml:space="preserve">subject </w:t>
      </w:r>
      <w:r>
        <w:rPr>
          <w:rFonts w:ascii="Georgia" w:hAnsi="Georgia"/>
          <w:color w:val="000000" w:themeColor="text1"/>
          <w:szCs w:val="24"/>
        </w:rPr>
        <w:t>or Maths</w:t>
      </w:r>
      <w:r w:rsidR="00FB7102" w:rsidRPr="00FB7102">
        <w:rPr>
          <w:rFonts w:ascii="Georgia" w:hAnsi="Georgia"/>
          <w:color w:val="000000" w:themeColor="text1"/>
          <w:szCs w:val="24"/>
        </w:rPr>
        <w:t xml:space="preserve"> to (I)GCSE level</w:t>
      </w:r>
      <w:r>
        <w:rPr>
          <w:rFonts w:ascii="Georgia" w:hAnsi="Georgia"/>
          <w:color w:val="000000" w:themeColor="text1"/>
          <w:szCs w:val="24"/>
        </w:rPr>
        <w:t xml:space="preserve"> would be advantageous</w:t>
      </w:r>
      <w:r w:rsidR="00FB7102">
        <w:rPr>
          <w:rFonts w:ascii="Georgia" w:hAnsi="Georgia"/>
          <w:color w:val="000000" w:themeColor="text1"/>
          <w:szCs w:val="24"/>
        </w:rPr>
        <w:t>.</w:t>
      </w:r>
    </w:p>
    <w:p w14:paraId="3581F721" w14:textId="4DD03DB8" w:rsidR="00FB7102" w:rsidRDefault="00FB7102">
      <w:pPr>
        <w:rPr>
          <w:rFonts w:ascii="Georgia" w:hAnsi="Georgia"/>
          <w:color w:val="000000" w:themeColor="text1"/>
          <w:szCs w:val="24"/>
        </w:rPr>
      </w:pPr>
      <w:r>
        <w:rPr>
          <w:rFonts w:ascii="Georgia" w:hAnsi="Georgia"/>
          <w:color w:val="000000" w:themeColor="text1"/>
          <w:szCs w:val="24"/>
        </w:rPr>
        <w:t xml:space="preserve">The position of Head of Science is available for the right candidate with appropriate experience. </w:t>
      </w:r>
    </w:p>
    <w:p w14:paraId="48DC8978" w14:textId="77777777" w:rsidR="00785AEC" w:rsidRDefault="00785AEC">
      <w:pPr>
        <w:rPr>
          <w:rFonts w:ascii="Georgia" w:hAnsi="Georgia"/>
          <w:color w:val="000000" w:themeColor="text1"/>
          <w:szCs w:val="24"/>
        </w:rPr>
      </w:pPr>
    </w:p>
    <w:p w14:paraId="435311F0" w14:textId="5CB07D28" w:rsidR="00EF7095" w:rsidRPr="00785AEC" w:rsidRDefault="00785AEC" w:rsidP="00EF7095">
      <w:pPr>
        <w:rPr>
          <w:rFonts w:ascii="Montserrat" w:hAnsi="Montserrat"/>
          <w:b/>
          <w:color w:val="00B0F0"/>
          <w:sz w:val="24"/>
          <w:szCs w:val="24"/>
        </w:rPr>
      </w:pPr>
      <w:r w:rsidRPr="00785AEC">
        <w:rPr>
          <w:rFonts w:ascii="Montserrat" w:hAnsi="Montserrat"/>
          <w:b/>
          <w:color w:val="00B0F0"/>
          <w:sz w:val="24"/>
          <w:szCs w:val="24"/>
        </w:rPr>
        <w:t>MAIN PURPOSE OF THE JOB</w:t>
      </w:r>
    </w:p>
    <w:p w14:paraId="49FAD39C" w14:textId="2181F83E" w:rsidR="00EF7095" w:rsidRPr="00EF7095" w:rsidRDefault="00EF7095" w:rsidP="00EF7095">
      <w:pPr>
        <w:pStyle w:val="ListParagraph"/>
        <w:numPr>
          <w:ilvl w:val="0"/>
          <w:numId w:val="5"/>
        </w:numPr>
        <w:rPr>
          <w:rFonts w:ascii="Georgia" w:hAnsi="Georgia"/>
          <w:b/>
          <w:color w:val="000000" w:themeColor="text1"/>
        </w:rPr>
      </w:pPr>
      <w:r>
        <w:rPr>
          <w:rFonts w:ascii="Georgia" w:hAnsi="Georgia"/>
          <w:color w:val="000000" w:themeColor="text1"/>
        </w:rPr>
        <w:t>To carry out the professional duties of a teacher as circumstances may require and in accordance with the school’s policies.</w:t>
      </w:r>
    </w:p>
    <w:p w14:paraId="121D2B95" w14:textId="6CF8C448" w:rsidR="00EF7095" w:rsidRPr="00EF7095" w:rsidRDefault="00EF7095" w:rsidP="00EF7095">
      <w:pPr>
        <w:pStyle w:val="ListParagraph"/>
        <w:numPr>
          <w:ilvl w:val="0"/>
          <w:numId w:val="5"/>
        </w:numPr>
        <w:rPr>
          <w:rFonts w:ascii="Georgia" w:hAnsi="Georgia"/>
          <w:b/>
          <w:color w:val="000000" w:themeColor="text1"/>
        </w:rPr>
      </w:pPr>
      <w:r>
        <w:rPr>
          <w:rFonts w:ascii="Georgia" w:hAnsi="Georgia"/>
          <w:color w:val="000000" w:themeColor="text1"/>
        </w:rPr>
        <w:t>To facilitate learning by establishing a relationship with pupils and creating an effective learning environment</w:t>
      </w:r>
    </w:p>
    <w:p w14:paraId="1E8EDC91" w14:textId="29DCD05E" w:rsidR="00EF7095" w:rsidRPr="00EF7095" w:rsidRDefault="00EF7095" w:rsidP="00EF7095">
      <w:pPr>
        <w:pStyle w:val="ListParagraph"/>
        <w:numPr>
          <w:ilvl w:val="0"/>
          <w:numId w:val="5"/>
        </w:numPr>
        <w:rPr>
          <w:rFonts w:ascii="Georgia" w:hAnsi="Georgia"/>
          <w:b/>
          <w:color w:val="000000" w:themeColor="text1"/>
        </w:rPr>
      </w:pPr>
      <w:r>
        <w:rPr>
          <w:rFonts w:ascii="Georgia" w:hAnsi="Georgia"/>
          <w:color w:val="000000" w:themeColor="text1"/>
        </w:rPr>
        <w:lastRenderedPageBreak/>
        <w:t>To work as part of a departmental team, reviewing and developing the curriculum and producing resources to support learning for the full ability range, and to attend regular departmental meetings</w:t>
      </w:r>
    </w:p>
    <w:p w14:paraId="4559B518" w14:textId="04AA5E03" w:rsidR="00EF7095" w:rsidRPr="00EF7095" w:rsidRDefault="00EF7095" w:rsidP="00EF7095">
      <w:pPr>
        <w:pStyle w:val="ListParagraph"/>
        <w:numPr>
          <w:ilvl w:val="0"/>
          <w:numId w:val="5"/>
        </w:numPr>
        <w:rPr>
          <w:rFonts w:ascii="Georgia" w:hAnsi="Georgia"/>
          <w:b/>
          <w:color w:val="000000" w:themeColor="text1"/>
        </w:rPr>
      </w:pPr>
      <w:r>
        <w:rPr>
          <w:rFonts w:ascii="Georgia" w:hAnsi="Georgia"/>
          <w:color w:val="000000" w:themeColor="text1"/>
        </w:rPr>
        <w:t>To assist the Head of Science in meeting the (I)GCSE and IBDP examination syllabus and ensure all students are thoroughly prepared for public examinations</w:t>
      </w:r>
    </w:p>
    <w:p w14:paraId="0D982825" w14:textId="6EFEBBF6" w:rsidR="00EF7095" w:rsidRPr="00EF7095" w:rsidRDefault="00EF7095" w:rsidP="00EF7095">
      <w:pPr>
        <w:pStyle w:val="ListParagraph"/>
        <w:numPr>
          <w:ilvl w:val="0"/>
          <w:numId w:val="5"/>
        </w:numPr>
        <w:rPr>
          <w:rFonts w:ascii="Georgia" w:hAnsi="Georgia"/>
          <w:b/>
          <w:color w:val="000000" w:themeColor="text1"/>
        </w:rPr>
      </w:pPr>
      <w:r>
        <w:rPr>
          <w:rFonts w:ascii="Georgia" w:hAnsi="Georgia"/>
          <w:color w:val="000000" w:themeColor="text1"/>
        </w:rPr>
        <w:t>To foster the appropriate personal skills and qualities which enable the development of the child</w:t>
      </w:r>
    </w:p>
    <w:p w14:paraId="028C03D0" w14:textId="22975969" w:rsidR="00EF7095" w:rsidRPr="00EF7095" w:rsidRDefault="00EF7095" w:rsidP="00EF7095">
      <w:pPr>
        <w:pStyle w:val="ListParagraph"/>
        <w:numPr>
          <w:ilvl w:val="0"/>
          <w:numId w:val="5"/>
        </w:numPr>
        <w:rPr>
          <w:rFonts w:ascii="Georgia" w:hAnsi="Georgia"/>
          <w:b/>
          <w:color w:val="000000" w:themeColor="text1"/>
        </w:rPr>
      </w:pPr>
      <w:r>
        <w:rPr>
          <w:rFonts w:ascii="Georgia" w:hAnsi="Georgia"/>
          <w:color w:val="000000" w:themeColor="text1"/>
        </w:rPr>
        <w:t>To link pupils’ knowledge to earlier learning and encourage further development, challenging and inspiring pupils’ continual learning</w:t>
      </w:r>
    </w:p>
    <w:p w14:paraId="3A0177F5" w14:textId="28083A07" w:rsidR="00EF7095" w:rsidRDefault="00EF7095" w:rsidP="00EF7095">
      <w:pPr>
        <w:pStyle w:val="ListParagraph"/>
        <w:ind w:left="360"/>
        <w:rPr>
          <w:rFonts w:ascii="Georgia" w:hAnsi="Georgia"/>
          <w:b/>
          <w:color w:val="00B0F0"/>
          <w:sz w:val="24"/>
          <w:szCs w:val="24"/>
        </w:rPr>
      </w:pPr>
    </w:p>
    <w:p w14:paraId="712841D8" w14:textId="57D14A66" w:rsidR="00EF7095" w:rsidRPr="00785AEC" w:rsidRDefault="00785AEC" w:rsidP="00785AEC">
      <w:pPr>
        <w:rPr>
          <w:rFonts w:ascii="Montserrat" w:hAnsi="Montserrat"/>
          <w:b/>
          <w:color w:val="00B0F0"/>
          <w:sz w:val="24"/>
          <w:szCs w:val="24"/>
        </w:rPr>
      </w:pPr>
      <w:r w:rsidRPr="00785AEC">
        <w:rPr>
          <w:rFonts w:ascii="Montserrat" w:hAnsi="Montserrat"/>
          <w:b/>
          <w:color w:val="00B0F0"/>
          <w:sz w:val="24"/>
          <w:szCs w:val="24"/>
        </w:rPr>
        <w:t>TEACHING AND MANAGING PUPIL LEARNING</w:t>
      </w:r>
    </w:p>
    <w:p w14:paraId="132000ED" w14:textId="77777777" w:rsidR="00785AEC" w:rsidRDefault="00785AEC" w:rsidP="00911E9A">
      <w:pPr>
        <w:pStyle w:val="ListParagraph"/>
        <w:ind w:left="0"/>
        <w:rPr>
          <w:rFonts w:ascii="Georgia" w:hAnsi="Georgia"/>
          <w:b/>
          <w:color w:val="00B0F0"/>
          <w:sz w:val="24"/>
          <w:szCs w:val="24"/>
        </w:rPr>
      </w:pPr>
    </w:p>
    <w:p w14:paraId="3074F261" w14:textId="0F0FE210" w:rsidR="00EF7095" w:rsidRDefault="00EF7095" w:rsidP="00EF7095">
      <w:pPr>
        <w:pStyle w:val="ListParagraph"/>
        <w:numPr>
          <w:ilvl w:val="0"/>
          <w:numId w:val="6"/>
        </w:numPr>
        <w:rPr>
          <w:rFonts w:ascii="Georgia" w:hAnsi="Georgia"/>
          <w:color w:val="000000" w:themeColor="text1"/>
        </w:rPr>
      </w:pPr>
      <w:r>
        <w:rPr>
          <w:rFonts w:ascii="Georgia" w:hAnsi="Georgia"/>
          <w:color w:val="000000" w:themeColor="text1"/>
        </w:rPr>
        <w:t xml:space="preserve">Ensure effective teaching of whole classes, groups and individuals so that teaching objectives are </w:t>
      </w:r>
      <w:r w:rsidR="00195614">
        <w:rPr>
          <w:rFonts w:ascii="Georgia" w:hAnsi="Georgia"/>
          <w:color w:val="000000" w:themeColor="text1"/>
        </w:rPr>
        <w:t>met,</w:t>
      </w:r>
      <w:r>
        <w:rPr>
          <w:rFonts w:ascii="Georgia" w:hAnsi="Georgia"/>
          <w:color w:val="000000" w:themeColor="text1"/>
        </w:rPr>
        <w:t xml:space="preserve"> and the best use is made of teaching time.</w:t>
      </w:r>
    </w:p>
    <w:p w14:paraId="21445EF6" w14:textId="7BD4BA14" w:rsidR="00EF7095" w:rsidRDefault="00EF7095" w:rsidP="00EF7095">
      <w:pPr>
        <w:pStyle w:val="ListParagraph"/>
        <w:numPr>
          <w:ilvl w:val="0"/>
          <w:numId w:val="6"/>
        </w:numPr>
        <w:rPr>
          <w:rFonts w:ascii="Georgia" w:hAnsi="Georgia"/>
          <w:color w:val="000000" w:themeColor="text1"/>
        </w:rPr>
      </w:pPr>
      <w:r>
        <w:rPr>
          <w:rFonts w:ascii="Georgia" w:hAnsi="Georgia"/>
          <w:color w:val="000000" w:themeColor="text1"/>
        </w:rPr>
        <w:t>Use teaching methods which keep pupils engaged, including effective questioning and response, clear presentation and good use of resources</w:t>
      </w:r>
      <w:r w:rsidR="00AD0A28">
        <w:rPr>
          <w:rFonts w:ascii="Georgia" w:hAnsi="Georgia"/>
          <w:color w:val="000000" w:themeColor="text1"/>
        </w:rPr>
        <w:t>.</w:t>
      </w:r>
    </w:p>
    <w:p w14:paraId="3C863227" w14:textId="2AF381E2" w:rsidR="00EF7095" w:rsidRDefault="00EF7095" w:rsidP="00EF7095">
      <w:pPr>
        <w:pStyle w:val="ListParagraph"/>
        <w:numPr>
          <w:ilvl w:val="0"/>
          <w:numId w:val="6"/>
        </w:numPr>
        <w:rPr>
          <w:rFonts w:ascii="Georgia" w:hAnsi="Georgia"/>
          <w:color w:val="000000" w:themeColor="text1"/>
        </w:rPr>
      </w:pPr>
      <w:r>
        <w:rPr>
          <w:rFonts w:ascii="Georgia" w:hAnsi="Georgia"/>
          <w:color w:val="000000" w:themeColor="text1"/>
        </w:rPr>
        <w:t>To develop schemes of work and assessment procedures to ensure a consistent approach to teaching and learning with the department</w:t>
      </w:r>
      <w:r w:rsidR="00AD0A28">
        <w:rPr>
          <w:rFonts w:ascii="Georgia" w:hAnsi="Georgia"/>
          <w:color w:val="000000" w:themeColor="text1"/>
        </w:rPr>
        <w:t>.</w:t>
      </w:r>
    </w:p>
    <w:p w14:paraId="22A2A2BA" w14:textId="5D87F092" w:rsidR="00EF7095" w:rsidRDefault="00EF7095" w:rsidP="00EF7095">
      <w:pPr>
        <w:pStyle w:val="ListParagraph"/>
        <w:numPr>
          <w:ilvl w:val="0"/>
          <w:numId w:val="6"/>
        </w:numPr>
        <w:rPr>
          <w:rFonts w:ascii="Georgia" w:hAnsi="Georgia"/>
          <w:color w:val="000000" w:themeColor="text1"/>
        </w:rPr>
      </w:pPr>
      <w:r>
        <w:rPr>
          <w:rFonts w:ascii="Georgia" w:hAnsi="Georgia"/>
          <w:color w:val="000000" w:themeColor="text1"/>
        </w:rPr>
        <w:t>To set prep in accordance with the prep timetable</w:t>
      </w:r>
      <w:r w:rsidR="00AD0A28">
        <w:rPr>
          <w:rFonts w:ascii="Georgia" w:hAnsi="Georgia"/>
          <w:color w:val="000000" w:themeColor="text1"/>
        </w:rPr>
        <w:t>.</w:t>
      </w:r>
    </w:p>
    <w:p w14:paraId="7F083E80" w14:textId="74BE349E" w:rsidR="00AD0A28" w:rsidRDefault="00AD0A28" w:rsidP="00EF7095">
      <w:pPr>
        <w:pStyle w:val="ListParagraph"/>
        <w:numPr>
          <w:ilvl w:val="0"/>
          <w:numId w:val="6"/>
        </w:numPr>
        <w:rPr>
          <w:rFonts w:ascii="Georgia" w:hAnsi="Georgia"/>
          <w:color w:val="000000" w:themeColor="text1"/>
        </w:rPr>
      </w:pPr>
      <w:r>
        <w:rPr>
          <w:rFonts w:ascii="Georgia" w:hAnsi="Georgia"/>
          <w:color w:val="000000" w:themeColor="text1"/>
        </w:rPr>
        <w:t>To ensure that lessons take into account the full range of ability of the students in classes taught and to make appropriate use of information and support from the Learning Enrichment and, or EAL department.</w:t>
      </w:r>
    </w:p>
    <w:p w14:paraId="2CCDBE50" w14:textId="4805738A" w:rsidR="00AD0A28" w:rsidRDefault="00AD0A28" w:rsidP="00EF7095">
      <w:pPr>
        <w:pStyle w:val="ListParagraph"/>
        <w:numPr>
          <w:ilvl w:val="0"/>
          <w:numId w:val="6"/>
        </w:numPr>
        <w:rPr>
          <w:rFonts w:ascii="Georgia" w:hAnsi="Georgia"/>
          <w:color w:val="000000" w:themeColor="text1"/>
        </w:rPr>
      </w:pPr>
      <w:r>
        <w:rPr>
          <w:rFonts w:ascii="Georgia" w:hAnsi="Georgia"/>
          <w:color w:val="000000" w:themeColor="text1"/>
        </w:rPr>
        <w:t>To monitor the progress of individual students using the school’s tracking systems.</w:t>
      </w:r>
    </w:p>
    <w:p w14:paraId="03DD5745" w14:textId="523639FF" w:rsidR="00AD0A28" w:rsidRDefault="00AD0A28" w:rsidP="00EF7095">
      <w:pPr>
        <w:pStyle w:val="ListParagraph"/>
        <w:numPr>
          <w:ilvl w:val="0"/>
          <w:numId w:val="6"/>
        </w:numPr>
        <w:rPr>
          <w:rFonts w:ascii="Georgia" w:hAnsi="Georgia"/>
          <w:color w:val="000000" w:themeColor="text1"/>
        </w:rPr>
      </w:pPr>
      <w:r>
        <w:rPr>
          <w:rFonts w:ascii="Georgia" w:hAnsi="Georgia"/>
          <w:color w:val="000000" w:themeColor="text1"/>
        </w:rPr>
        <w:t>To analyse strengths and learning needs and to agree learning targets with students and parents</w:t>
      </w:r>
    </w:p>
    <w:p w14:paraId="4324F4EB" w14:textId="4E8D952D" w:rsidR="00AD0A28" w:rsidRDefault="00AD0A28" w:rsidP="00EF7095">
      <w:pPr>
        <w:pStyle w:val="ListParagraph"/>
        <w:numPr>
          <w:ilvl w:val="0"/>
          <w:numId w:val="6"/>
        </w:numPr>
        <w:rPr>
          <w:rFonts w:ascii="Georgia" w:hAnsi="Georgia"/>
          <w:color w:val="000000" w:themeColor="text1"/>
        </w:rPr>
      </w:pPr>
      <w:r>
        <w:rPr>
          <w:rFonts w:ascii="Georgia" w:hAnsi="Georgia"/>
          <w:color w:val="000000" w:themeColor="text1"/>
        </w:rPr>
        <w:t xml:space="preserve">To provide students with regular and constructive feedback on their progress through discussion and </w:t>
      </w:r>
      <w:r w:rsidR="00785AEC">
        <w:rPr>
          <w:rFonts w:ascii="Georgia" w:hAnsi="Georgia"/>
          <w:color w:val="000000" w:themeColor="text1"/>
        </w:rPr>
        <w:t>the marking</w:t>
      </w:r>
      <w:r>
        <w:rPr>
          <w:rFonts w:ascii="Georgia" w:hAnsi="Georgia"/>
          <w:color w:val="000000" w:themeColor="text1"/>
        </w:rPr>
        <w:t xml:space="preserve"> of work.  </w:t>
      </w:r>
    </w:p>
    <w:p w14:paraId="2C774DB6" w14:textId="7CCD16B6" w:rsidR="00AD0A28" w:rsidRDefault="00AD0A28" w:rsidP="00EF7095">
      <w:pPr>
        <w:pStyle w:val="ListParagraph"/>
        <w:numPr>
          <w:ilvl w:val="0"/>
          <w:numId w:val="6"/>
        </w:numPr>
        <w:rPr>
          <w:rFonts w:ascii="Georgia" w:hAnsi="Georgia"/>
          <w:color w:val="000000" w:themeColor="text1"/>
        </w:rPr>
      </w:pPr>
      <w:r>
        <w:rPr>
          <w:rFonts w:ascii="Georgia" w:hAnsi="Georgia"/>
          <w:color w:val="000000" w:themeColor="text1"/>
        </w:rPr>
        <w:t>Set high expectations for pupils’ behaviour, establishing and maintaining a good standard of discipline through well-focused teaching.</w:t>
      </w:r>
    </w:p>
    <w:p w14:paraId="62ED351B" w14:textId="41725EED" w:rsidR="00AD0A28" w:rsidRDefault="00AD0A28" w:rsidP="00EF7095">
      <w:pPr>
        <w:pStyle w:val="ListParagraph"/>
        <w:numPr>
          <w:ilvl w:val="0"/>
          <w:numId w:val="6"/>
        </w:numPr>
        <w:rPr>
          <w:rFonts w:ascii="Georgia" w:hAnsi="Georgia"/>
          <w:color w:val="000000" w:themeColor="text1"/>
        </w:rPr>
      </w:pPr>
      <w:r>
        <w:rPr>
          <w:rFonts w:ascii="Georgia" w:hAnsi="Georgia"/>
          <w:color w:val="000000" w:themeColor="text1"/>
        </w:rPr>
        <w:t>Monitor the production of internal assessment in the IB programme.</w:t>
      </w:r>
    </w:p>
    <w:p w14:paraId="5BB07061" w14:textId="6BD12AF6" w:rsidR="00AD0A28" w:rsidRDefault="00AD0A28" w:rsidP="00EF7095">
      <w:pPr>
        <w:pStyle w:val="ListParagraph"/>
        <w:numPr>
          <w:ilvl w:val="0"/>
          <w:numId w:val="6"/>
        </w:numPr>
        <w:rPr>
          <w:rFonts w:ascii="Georgia" w:hAnsi="Georgia"/>
          <w:color w:val="000000" w:themeColor="text1"/>
        </w:rPr>
      </w:pPr>
      <w:r>
        <w:rPr>
          <w:rFonts w:ascii="Georgia" w:hAnsi="Georgia"/>
          <w:color w:val="000000" w:themeColor="text1"/>
        </w:rPr>
        <w:t>Advise on revision programmes at exam times.</w:t>
      </w:r>
    </w:p>
    <w:p w14:paraId="526A0A5D" w14:textId="387DB59B" w:rsidR="00AD0A28" w:rsidRDefault="00AD0A28" w:rsidP="00EF7095">
      <w:pPr>
        <w:pStyle w:val="ListParagraph"/>
        <w:numPr>
          <w:ilvl w:val="0"/>
          <w:numId w:val="6"/>
        </w:numPr>
        <w:rPr>
          <w:rFonts w:ascii="Georgia" w:hAnsi="Georgia"/>
          <w:color w:val="000000" w:themeColor="text1"/>
        </w:rPr>
      </w:pPr>
      <w:r>
        <w:rPr>
          <w:rFonts w:ascii="Georgia" w:hAnsi="Georgia"/>
          <w:color w:val="000000" w:themeColor="text1"/>
        </w:rPr>
        <w:t>Send work to pupils who are absent for long periods of time and support them on return.</w:t>
      </w:r>
    </w:p>
    <w:p w14:paraId="49ACD513" w14:textId="16313796" w:rsidR="00AD0A28" w:rsidRDefault="00AD0A28" w:rsidP="00EF7095">
      <w:pPr>
        <w:pStyle w:val="ListParagraph"/>
        <w:numPr>
          <w:ilvl w:val="0"/>
          <w:numId w:val="6"/>
        </w:numPr>
        <w:rPr>
          <w:rFonts w:ascii="Georgia" w:hAnsi="Georgia"/>
          <w:color w:val="000000" w:themeColor="text1"/>
        </w:rPr>
      </w:pPr>
      <w:r>
        <w:rPr>
          <w:rFonts w:ascii="Georgia" w:hAnsi="Georgia"/>
          <w:color w:val="000000" w:themeColor="text1"/>
        </w:rPr>
        <w:t>Be aware of pupils with special needs and prepare lessons accordingly.</w:t>
      </w:r>
    </w:p>
    <w:p w14:paraId="792E23DF" w14:textId="77777777" w:rsidR="00AD0A28" w:rsidRPr="00EF7095" w:rsidRDefault="00AD0A28" w:rsidP="00AD0A28">
      <w:pPr>
        <w:pStyle w:val="ListParagraph"/>
        <w:ind w:left="1080"/>
        <w:rPr>
          <w:rFonts w:ascii="Georgia" w:hAnsi="Georgia"/>
          <w:color w:val="000000" w:themeColor="text1"/>
        </w:rPr>
      </w:pPr>
    </w:p>
    <w:p w14:paraId="7A230C8E" w14:textId="2BC80572" w:rsidR="00AD0A28" w:rsidRPr="00785AEC" w:rsidRDefault="00785AEC" w:rsidP="00AD0A28">
      <w:pPr>
        <w:rPr>
          <w:rFonts w:ascii="Montserrat" w:hAnsi="Montserrat"/>
          <w:b/>
          <w:color w:val="00B0F0"/>
          <w:sz w:val="24"/>
          <w:szCs w:val="24"/>
        </w:rPr>
      </w:pPr>
      <w:r w:rsidRPr="00785AEC">
        <w:rPr>
          <w:rFonts w:ascii="Montserrat" w:hAnsi="Montserrat"/>
          <w:b/>
          <w:color w:val="00B0F0"/>
          <w:sz w:val="24"/>
          <w:szCs w:val="24"/>
        </w:rPr>
        <w:t>PLANNING AND ASSESSMENT</w:t>
      </w:r>
    </w:p>
    <w:p w14:paraId="7082727D" w14:textId="2A5B4882" w:rsidR="00AD0A28" w:rsidRDefault="00AD0A28" w:rsidP="00AD0A28">
      <w:pPr>
        <w:pStyle w:val="ListParagraph"/>
        <w:numPr>
          <w:ilvl w:val="0"/>
          <w:numId w:val="7"/>
        </w:numPr>
        <w:rPr>
          <w:rFonts w:ascii="Georgia" w:hAnsi="Georgia"/>
          <w:color w:val="000000" w:themeColor="text1"/>
        </w:rPr>
      </w:pPr>
      <w:r>
        <w:rPr>
          <w:rFonts w:ascii="Georgia" w:hAnsi="Georgia"/>
          <w:color w:val="000000" w:themeColor="text1"/>
        </w:rPr>
        <w:t>Identify clear teaching and learning objectives appropriate to the subject matter and the pupils.</w:t>
      </w:r>
    </w:p>
    <w:p w14:paraId="0AF97F2B" w14:textId="09DAACC6" w:rsidR="00AD0A28" w:rsidRDefault="00AD0A28" w:rsidP="00AD0A28">
      <w:pPr>
        <w:pStyle w:val="ListParagraph"/>
        <w:numPr>
          <w:ilvl w:val="0"/>
          <w:numId w:val="7"/>
        </w:numPr>
        <w:rPr>
          <w:rFonts w:ascii="Georgia" w:hAnsi="Georgia"/>
          <w:color w:val="000000" w:themeColor="text1"/>
        </w:rPr>
      </w:pPr>
      <w:r>
        <w:rPr>
          <w:rFonts w:ascii="Georgia" w:hAnsi="Georgia"/>
          <w:color w:val="000000" w:themeColor="text1"/>
        </w:rPr>
        <w:t xml:space="preserve">Set appropriate and demanding expectations for the pupil’s learning, </w:t>
      </w:r>
      <w:r w:rsidR="00911E9A">
        <w:rPr>
          <w:rFonts w:ascii="Georgia" w:hAnsi="Georgia"/>
          <w:color w:val="000000" w:themeColor="text1"/>
        </w:rPr>
        <w:t>including</w:t>
      </w:r>
      <w:r>
        <w:rPr>
          <w:rFonts w:ascii="Georgia" w:hAnsi="Georgia"/>
          <w:color w:val="000000" w:themeColor="text1"/>
        </w:rPr>
        <w:t xml:space="preserve"> the setting of clear targets.</w:t>
      </w:r>
    </w:p>
    <w:p w14:paraId="256D4DD6" w14:textId="3CF04E29" w:rsidR="00AD0A28" w:rsidRDefault="00AD0A28" w:rsidP="00AD0A28">
      <w:pPr>
        <w:pStyle w:val="ListParagraph"/>
        <w:numPr>
          <w:ilvl w:val="0"/>
          <w:numId w:val="7"/>
        </w:numPr>
        <w:rPr>
          <w:rFonts w:ascii="Georgia" w:hAnsi="Georgia"/>
          <w:color w:val="000000" w:themeColor="text1"/>
        </w:rPr>
      </w:pPr>
      <w:r>
        <w:rPr>
          <w:rFonts w:ascii="Georgia" w:hAnsi="Georgia"/>
          <w:color w:val="000000" w:themeColor="text1"/>
        </w:rPr>
        <w:t>Assess how well learning objectives have been achieved</w:t>
      </w:r>
      <w:r w:rsidR="00911E9A">
        <w:rPr>
          <w:rFonts w:ascii="Georgia" w:hAnsi="Georgia"/>
          <w:color w:val="000000" w:themeColor="text1"/>
        </w:rPr>
        <w:t xml:space="preserve"> and use this assessment for future teaching.</w:t>
      </w:r>
    </w:p>
    <w:p w14:paraId="69F34C6A" w14:textId="4DAFD349" w:rsidR="00911E9A" w:rsidRDefault="00785AEC" w:rsidP="00AD0A28">
      <w:pPr>
        <w:pStyle w:val="ListParagraph"/>
        <w:numPr>
          <w:ilvl w:val="0"/>
          <w:numId w:val="7"/>
        </w:numPr>
        <w:rPr>
          <w:rFonts w:ascii="Georgia" w:hAnsi="Georgia"/>
          <w:color w:val="000000" w:themeColor="text1"/>
        </w:rPr>
      </w:pPr>
      <w:r>
        <w:rPr>
          <w:rFonts w:ascii="Georgia" w:hAnsi="Georgia"/>
          <w:color w:val="000000" w:themeColor="text1"/>
        </w:rPr>
        <w:t>Mark and monitor pupils’</w:t>
      </w:r>
      <w:r w:rsidR="00911E9A">
        <w:rPr>
          <w:rFonts w:ascii="Georgia" w:hAnsi="Georgia"/>
          <w:color w:val="000000" w:themeColor="text1"/>
        </w:rPr>
        <w:t xml:space="preserve"> work promptly, providing constructive oral and written feedb</w:t>
      </w:r>
      <w:r>
        <w:rPr>
          <w:rFonts w:ascii="Georgia" w:hAnsi="Georgia"/>
          <w:color w:val="000000" w:themeColor="text1"/>
        </w:rPr>
        <w:t>ack, setting targets for pupils’</w:t>
      </w:r>
      <w:r w:rsidR="00911E9A">
        <w:rPr>
          <w:rFonts w:ascii="Georgia" w:hAnsi="Georgia"/>
          <w:color w:val="000000" w:themeColor="text1"/>
        </w:rPr>
        <w:t xml:space="preserve"> progress.</w:t>
      </w:r>
    </w:p>
    <w:p w14:paraId="03AE8C83" w14:textId="21532510" w:rsidR="00911E9A" w:rsidRDefault="00911E9A" w:rsidP="00AD0A28">
      <w:pPr>
        <w:pStyle w:val="ListParagraph"/>
        <w:numPr>
          <w:ilvl w:val="0"/>
          <w:numId w:val="7"/>
        </w:numPr>
        <w:rPr>
          <w:rFonts w:ascii="Georgia" w:hAnsi="Georgia"/>
          <w:color w:val="000000" w:themeColor="text1"/>
        </w:rPr>
      </w:pPr>
      <w:r>
        <w:rPr>
          <w:rFonts w:ascii="Georgia" w:hAnsi="Georgia"/>
          <w:color w:val="000000" w:themeColor="text1"/>
        </w:rPr>
        <w:t>Write constructive reports that focus firstly on the positive and then o</w:t>
      </w:r>
      <w:r w:rsidR="00785AEC">
        <w:rPr>
          <w:rFonts w:ascii="Georgia" w:hAnsi="Georgia"/>
          <w:color w:val="000000" w:themeColor="text1"/>
        </w:rPr>
        <w:t>n the weaker elements of pupils’</w:t>
      </w:r>
      <w:r>
        <w:rPr>
          <w:rFonts w:ascii="Georgia" w:hAnsi="Georgia"/>
          <w:color w:val="000000" w:themeColor="text1"/>
        </w:rPr>
        <w:t xml:space="preserve"> work. </w:t>
      </w:r>
    </w:p>
    <w:p w14:paraId="28B262E3" w14:textId="5E887288" w:rsidR="00785AEC" w:rsidRDefault="00785AEC" w:rsidP="00785AEC">
      <w:pPr>
        <w:pStyle w:val="ListParagraph"/>
        <w:rPr>
          <w:rFonts w:ascii="Georgia" w:hAnsi="Georgia"/>
          <w:color w:val="000000" w:themeColor="text1"/>
        </w:rPr>
      </w:pPr>
    </w:p>
    <w:p w14:paraId="07F8784D" w14:textId="2E6F9F38" w:rsidR="00911E9A" w:rsidRPr="00785AEC" w:rsidRDefault="00785AEC" w:rsidP="00785AEC">
      <w:pPr>
        <w:rPr>
          <w:rFonts w:ascii="Montserrat" w:hAnsi="Montserrat"/>
          <w:b/>
          <w:color w:val="00B0F0"/>
          <w:sz w:val="24"/>
          <w:szCs w:val="24"/>
        </w:rPr>
      </w:pPr>
      <w:r w:rsidRPr="00785AEC">
        <w:rPr>
          <w:rFonts w:ascii="Montserrat" w:hAnsi="Montserrat"/>
          <w:b/>
          <w:color w:val="00B0F0"/>
          <w:sz w:val="24"/>
          <w:szCs w:val="24"/>
        </w:rPr>
        <w:lastRenderedPageBreak/>
        <w:t>MANAGING OWN PERFORMANCE AND DEVELOPMENT</w:t>
      </w:r>
    </w:p>
    <w:p w14:paraId="2EF27F3E" w14:textId="77777777" w:rsidR="00195614" w:rsidRDefault="00195614" w:rsidP="00911E9A">
      <w:pPr>
        <w:pStyle w:val="ListParagraph"/>
        <w:ind w:left="0"/>
        <w:rPr>
          <w:rFonts w:ascii="Georgia" w:hAnsi="Georgia"/>
          <w:b/>
          <w:color w:val="00B0F0"/>
          <w:sz w:val="24"/>
          <w:szCs w:val="24"/>
        </w:rPr>
      </w:pPr>
    </w:p>
    <w:p w14:paraId="3600BC73" w14:textId="6155E562" w:rsidR="00911E9A" w:rsidRDefault="00911E9A" w:rsidP="00911E9A">
      <w:pPr>
        <w:pStyle w:val="ListParagraph"/>
        <w:numPr>
          <w:ilvl w:val="0"/>
          <w:numId w:val="9"/>
        </w:numPr>
        <w:rPr>
          <w:rFonts w:ascii="Georgia" w:hAnsi="Georgia"/>
          <w:color w:val="000000" w:themeColor="text1"/>
          <w:szCs w:val="24"/>
        </w:rPr>
      </w:pPr>
      <w:r>
        <w:rPr>
          <w:rFonts w:ascii="Georgia" w:hAnsi="Georgia"/>
          <w:color w:val="000000" w:themeColor="text1"/>
          <w:szCs w:val="24"/>
        </w:rPr>
        <w:t>Understand the need to keep up to date with research and developments in teaching and assessment.</w:t>
      </w:r>
    </w:p>
    <w:p w14:paraId="374DCAC7" w14:textId="5D900640" w:rsidR="00911E9A" w:rsidRDefault="00911E9A" w:rsidP="00911E9A">
      <w:pPr>
        <w:pStyle w:val="ListParagraph"/>
        <w:numPr>
          <w:ilvl w:val="0"/>
          <w:numId w:val="9"/>
        </w:numPr>
        <w:rPr>
          <w:rFonts w:ascii="Georgia" w:hAnsi="Georgia"/>
          <w:color w:val="000000" w:themeColor="text1"/>
          <w:szCs w:val="24"/>
        </w:rPr>
      </w:pPr>
      <w:r>
        <w:rPr>
          <w:rFonts w:ascii="Georgia" w:hAnsi="Georgia"/>
          <w:color w:val="000000" w:themeColor="text1"/>
          <w:szCs w:val="24"/>
        </w:rPr>
        <w:t>Understand professional responsibility in relation to school policies and practices.</w:t>
      </w:r>
    </w:p>
    <w:p w14:paraId="6F6E064F" w14:textId="4DCB1DDC" w:rsidR="00911E9A" w:rsidRDefault="00911E9A" w:rsidP="00911E9A">
      <w:pPr>
        <w:pStyle w:val="ListParagraph"/>
        <w:numPr>
          <w:ilvl w:val="0"/>
          <w:numId w:val="9"/>
        </w:numPr>
        <w:rPr>
          <w:rFonts w:ascii="Georgia" w:hAnsi="Georgia"/>
          <w:color w:val="000000" w:themeColor="text1"/>
          <w:szCs w:val="24"/>
        </w:rPr>
      </w:pPr>
      <w:r>
        <w:rPr>
          <w:rFonts w:ascii="Georgia" w:hAnsi="Georgia"/>
          <w:color w:val="000000" w:themeColor="text1"/>
          <w:szCs w:val="24"/>
        </w:rPr>
        <w:t>Set a good example to the pupils that you teach in presentation and personal conduct.</w:t>
      </w:r>
    </w:p>
    <w:p w14:paraId="0445645B" w14:textId="1106BE83" w:rsidR="00911E9A" w:rsidRDefault="00911E9A" w:rsidP="00911E9A">
      <w:pPr>
        <w:pStyle w:val="ListParagraph"/>
        <w:numPr>
          <w:ilvl w:val="0"/>
          <w:numId w:val="9"/>
        </w:numPr>
        <w:rPr>
          <w:rFonts w:ascii="Georgia" w:hAnsi="Georgia"/>
          <w:color w:val="000000" w:themeColor="text1"/>
          <w:szCs w:val="24"/>
        </w:rPr>
      </w:pPr>
      <w:r>
        <w:rPr>
          <w:rFonts w:ascii="Georgia" w:hAnsi="Georgia"/>
          <w:color w:val="000000" w:themeColor="text1"/>
          <w:szCs w:val="24"/>
        </w:rPr>
        <w:t>Attend staff INSET as required and liaise with the Director of Studies regarding CPD.</w:t>
      </w:r>
    </w:p>
    <w:p w14:paraId="7C32E320" w14:textId="7DA30268" w:rsidR="00911E9A" w:rsidRPr="00195614" w:rsidRDefault="00911E9A" w:rsidP="00195614">
      <w:pPr>
        <w:pStyle w:val="ListParagraph"/>
        <w:numPr>
          <w:ilvl w:val="0"/>
          <w:numId w:val="9"/>
        </w:numPr>
        <w:rPr>
          <w:rFonts w:ascii="Georgia" w:hAnsi="Georgia"/>
          <w:color w:val="000000" w:themeColor="text1"/>
          <w:szCs w:val="24"/>
        </w:rPr>
      </w:pPr>
      <w:r>
        <w:rPr>
          <w:rFonts w:ascii="Georgia" w:hAnsi="Georgia"/>
          <w:color w:val="000000" w:themeColor="text1"/>
          <w:szCs w:val="24"/>
        </w:rPr>
        <w:t xml:space="preserve">Participate in the school’s Professional Development Review system. </w:t>
      </w:r>
    </w:p>
    <w:p w14:paraId="52840760" w14:textId="77777777" w:rsidR="00785AEC" w:rsidRDefault="00785AEC" w:rsidP="0074756F">
      <w:pPr>
        <w:rPr>
          <w:rFonts w:ascii="Georgia" w:hAnsi="Georgia"/>
          <w:b/>
          <w:color w:val="00B0F0"/>
          <w:sz w:val="24"/>
          <w:szCs w:val="24"/>
        </w:rPr>
      </w:pPr>
    </w:p>
    <w:p w14:paraId="2A72529A" w14:textId="7DC9069E" w:rsidR="0074756F" w:rsidRPr="00785AEC" w:rsidRDefault="00785AEC" w:rsidP="0074756F">
      <w:pPr>
        <w:rPr>
          <w:rFonts w:ascii="Montserrat" w:hAnsi="Montserrat"/>
          <w:b/>
          <w:color w:val="00B0F0"/>
          <w:sz w:val="24"/>
          <w:szCs w:val="24"/>
        </w:rPr>
      </w:pPr>
      <w:r w:rsidRPr="00785AEC">
        <w:rPr>
          <w:rFonts w:ascii="Montserrat" w:hAnsi="Montserrat"/>
          <w:b/>
          <w:color w:val="00B0F0"/>
          <w:sz w:val="24"/>
          <w:szCs w:val="24"/>
        </w:rPr>
        <w:t>PASTORAL</w:t>
      </w:r>
    </w:p>
    <w:p w14:paraId="30BDD216" w14:textId="40665800" w:rsidR="0074756F" w:rsidRDefault="0074756F" w:rsidP="0074756F">
      <w:pPr>
        <w:pStyle w:val="ListParagraph"/>
        <w:numPr>
          <w:ilvl w:val="0"/>
          <w:numId w:val="10"/>
        </w:numPr>
        <w:rPr>
          <w:rFonts w:ascii="Georgia" w:hAnsi="Georgia"/>
          <w:color w:val="000000" w:themeColor="text1"/>
        </w:rPr>
      </w:pPr>
      <w:r>
        <w:rPr>
          <w:rFonts w:ascii="Georgia" w:hAnsi="Georgia"/>
          <w:color w:val="000000" w:themeColor="text1"/>
        </w:rPr>
        <w:t>Support pupils’ personal development and address pastoral issues as they arise, involving as appropriate House Parents, class teacher, tutors, senior staff and parents.</w:t>
      </w:r>
    </w:p>
    <w:p w14:paraId="314AD789" w14:textId="1E6A70B2" w:rsidR="0074756F" w:rsidRDefault="0074756F" w:rsidP="0074756F">
      <w:pPr>
        <w:pStyle w:val="ListParagraph"/>
        <w:numPr>
          <w:ilvl w:val="0"/>
          <w:numId w:val="10"/>
        </w:numPr>
        <w:rPr>
          <w:rFonts w:ascii="Georgia" w:hAnsi="Georgia"/>
          <w:color w:val="000000" w:themeColor="text1"/>
        </w:rPr>
      </w:pPr>
      <w:r>
        <w:rPr>
          <w:rFonts w:ascii="Georgia" w:hAnsi="Georgia"/>
          <w:color w:val="000000" w:themeColor="text1"/>
        </w:rPr>
        <w:t>Encourage pupils to participate in extra-curricular activities where appropriate for your subject.</w:t>
      </w:r>
    </w:p>
    <w:p w14:paraId="4523B7E7" w14:textId="3A9DCE55" w:rsidR="0074756F" w:rsidRPr="00195614" w:rsidRDefault="0074756F" w:rsidP="0074756F">
      <w:pPr>
        <w:pStyle w:val="ListParagraph"/>
        <w:numPr>
          <w:ilvl w:val="0"/>
          <w:numId w:val="10"/>
        </w:numPr>
        <w:rPr>
          <w:rFonts w:ascii="Georgia" w:hAnsi="Georgia"/>
          <w:color w:val="000000" w:themeColor="text1"/>
        </w:rPr>
      </w:pPr>
      <w:r>
        <w:rPr>
          <w:rFonts w:ascii="Georgia" w:hAnsi="Georgia"/>
          <w:color w:val="000000" w:themeColor="text1"/>
        </w:rPr>
        <w:t xml:space="preserve">Be a class teacher or tutor as required by the school. </w:t>
      </w:r>
    </w:p>
    <w:p w14:paraId="28EB4FF7" w14:textId="77777777" w:rsidR="00785AEC" w:rsidRDefault="00785AEC" w:rsidP="0074756F">
      <w:pPr>
        <w:rPr>
          <w:rFonts w:ascii="Georgia" w:hAnsi="Georgia"/>
          <w:b/>
          <w:color w:val="00B0F0"/>
          <w:sz w:val="24"/>
          <w:szCs w:val="24"/>
        </w:rPr>
      </w:pPr>
    </w:p>
    <w:p w14:paraId="4A415B09" w14:textId="3248AB95" w:rsidR="0074756F" w:rsidRPr="00785AEC" w:rsidRDefault="00785AEC" w:rsidP="0074756F">
      <w:pPr>
        <w:rPr>
          <w:rFonts w:ascii="Montserrat" w:hAnsi="Montserrat"/>
          <w:b/>
          <w:color w:val="00B0F0"/>
          <w:sz w:val="24"/>
          <w:szCs w:val="24"/>
        </w:rPr>
      </w:pPr>
      <w:r w:rsidRPr="00785AEC">
        <w:rPr>
          <w:rFonts w:ascii="Montserrat" w:hAnsi="Montserrat"/>
          <w:b/>
          <w:color w:val="00B0F0"/>
          <w:sz w:val="24"/>
          <w:szCs w:val="24"/>
        </w:rPr>
        <w:t>OTHER RESPONSIBILITIES</w:t>
      </w:r>
    </w:p>
    <w:p w14:paraId="7EB8665B" w14:textId="4BE987DD" w:rsidR="0074756F" w:rsidRDefault="008F18E7" w:rsidP="00C128CD">
      <w:pPr>
        <w:pStyle w:val="ListParagraph"/>
        <w:numPr>
          <w:ilvl w:val="0"/>
          <w:numId w:val="11"/>
        </w:numPr>
        <w:rPr>
          <w:rFonts w:ascii="Georgia" w:hAnsi="Georgia"/>
          <w:color w:val="000000" w:themeColor="text1"/>
        </w:rPr>
      </w:pPr>
      <w:r>
        <w:rPr>
          <w:rFonts w:ascii="Georgia" w:hAnsi="Georgia"/>
          <w:color w:val="000000" w:themeColor="text1"/>
        </w:rPr>
        <w:t>Attend staff and department meetings and perform supervisory duties ad reasonable required.</w:t>
      </w:r>
    </w:p>
    <w:p w14:paraId="590DFB7B" w14:textId="25FA9679" w:rsidR="008F18E7" w:rsidRDefault="008F18E7" w:rsidP="00C128CD">
      <w:pPr>
        <w:pStyle w:val="ListParagraph"/>
        <w:numPr>
          <w:ilvl w:val="0"/>
          <w:numId w:val="11"/>
        </w:numPr>
        <w:rPr>
          <w:rFonts w:ascii="Georgia" w:hAnsi="Georgia"/>
          <w:color w:val="000000" w:themeColor="text1"/>
        </w:rPr>
      </w:pPr>
      <w:r>
        <w:rPr>
          <w:rFonts w:ascii="Georgia" w:hAnsi="Georgia"/>
          <w:color w:val="000000" w:themeColor="text1"/>
        </w:rPr>
        <w:t>Attend Parent Teacher meetings as required.</w:t>
      </w:r>
    </w:p>
    <w:p w14:paraId="196B602D" w14:textId="28FCDF8E" w:rsidR="008F18E7" w:rsidRDefault="00195614" w:rsidP="00C128CD">
      <w:pPr>
        <w:pStyle w:val="ListParagraph"/>
        <w:numPr>
          <w:ilvl w:val="0"/>
          <w:numId w:val="11"/>
        </w:numPr>
        <w:rPr>
          <w:rFonts w:ascii="Georgia" w:hAnsi="Georgia"/>
          <w:color w:val="000000" w:themeColor="text1"/>
        </w:rPr>
      </w:pPr>
      <w:r>
        <w:rPr>
          <w:rFonts w:ascii="Georgia" w:hAnsi="Georgia"/>
          <w:color w:val="000000" w:themeColor="text1"/>
        </w:rPr>
        <w:t>Organise and c</w:t>
      </w:r>
      <w:r w:rsidR="008F18E7">
        <w:rPr>
          <w:rFonts w:ascii="Georgia" w:hAnsi="Georgia"/>
          <w:color w:val="000000" w:themeColor="text1"/>
        </w:rPr>
        <w:t>ontribute to the extra-curricular programme of the school, including weekend activities.</w:t>
      </w:r>
    </w:p>
    <w:p w14:paraId="191426B6" w14:textId="587C3E55" w:rsidR="008F18E7" w:rsidRDefault="008F18E7" w:rsidP="00C128CD">
      <w:pPr>
        <w:pStyle w:val="ListParagraph"/>
        <w:numPr>
          <w:ilvl w:val="0"/>
          <w:numId w:val="11"/>
        </w:numPr>
        <w:rPr>
          <w:rFonts w:ascii="Georgia" w:hAnsi="Georgia"/>
          <w:color w:val="000000" w:themeColor="text1"/>
        </w:rPr>
      </w:pPr>
      <w:r>
        <w:rPr>
          <w:rFonts w:ascii="Georgia" w:hAnsi="Georgia"/>
          <w:color w:val="000000" w:themeColor="text1"/>
        </w:rPr>
        <w:t>Maintain classroom displays as part of the learning environment.</w:t>
      </w:r>
    </w:p>
    <w:p w14:paraId="35E226D1" w14:textId="77777777" w:rsidR="008F18E7" w:rsidRPr="008D114B" w:rsidRDefault="008F18E7" w:rsidP="008F18E7">
      <w:pPr>
        <w:pStyle w:val="ListParagraph"/>
        <w:numPr>
          <w:ilvl w:val="0"/>
          <w:numId w:val="11"/>
        </w:numPr>
        <w:spacing w:line="256" w:lineRule="auto"/>
        <w:rPr>
          <w:rFonts w:ascii="Georgia" w:hAnsi="Georgia"/>
        </w:rPr>
      </w:pPr>
      <w:r>
        <w:rPr>
          <w:rFonts w:ascii="Georgia" w:hAnsi="Georgia"/>
        </w:rPr>
        <w:t>D</w:t>
      </w:r>
      <w:r w:rsidRPr="008D114B">
        <w:rPr>
          <w:rFonts w:ascii="Georgia" w:hAnsi="Georgia"/>
        </w:rPr>
        <w:t xml:space="preserve">o an evening duty in the boarding house </w:t>
      </w:r>
    </w:p>
    <w:p w14:paraId="31702257" w14:textId="447154DB" w:rsidR="008F18E7" w:rsidRPr="008F18E7" w:rsidRDefault="008F18E7" w:rsidP="008F18E7">
      <w:pPr>
        <w:pStyle w:val="ListParagraph"/>
        <w:numPr>
          <w:ilvl w:val="0"/>
          <w:numId w:val="11"/>
        </w:numPr>
        <w:spacing w:line="256" w:lineRule="auto"/>
        <w:rPr>
          <w:rFonts w:ascii="Georgia" w:hAnsi="Georgia"/>
        </w:rPr>
      </w:pPr>
      <w:r w:rsidRPr="008D114B">
        <w:rPr>
          <w:rFonts w:ascii="Georgia" w:hAnsi="Georgia"/>
        </w:rPr>
        <w:t>Be a role model of the four school principles</w:t>
      </w:r>
    </w:p>
    <w:p w14:paraId="7DE7F384" w14:textId="01F5AD4E" w:rsidR="008F18E7" w:rsidRDefault="008F18E7" w:rsidP="00C128CD">
      <w:pPr>
        <w:pStyle w:val="ListParagraph"/>
        <w:numPr>
          <w:ilvl w:val="0"/>
          <w:numId w:val="11"/>
        </w:numPr>
        <w:rPr>
          <w:rFonts w:ascii="Georgia" w:hAnsi="Georgia"/>
          <w:color w:val="000000" w:themeColor="text1"/>
        </w:rPr>
      </w:pPr>
      <w:r>
        <w:rPr>
          <w:rFonts w:ascii="Georgia" w:hAnsi="Georgia"/>
          <w:color w:val="000000" w:themeColor="text1"/>
        </w:rPr>
        <w:t>Help in the promotion of the school in the local area.</w:t>
      </w:r>
    </w:p>
    <w:p w14:paraId="490644FB" w14:textId="1C7B2457" w:rsidR="008F18E7" w:rsidRPr="00C128CD" w:rsidRDefault="008F18E7" w:rsidP="00C128CD">
      <w:pPr>
        <w:pStyle w:val="ListParagraph"/>
        <w:numPr>
          <w:ilvl w:val="0"/>
          <w:numId w:val="11"/>
        </w:numPr>
        <w:rPr>
          <w:rFonts w:ascii="Georgia" w:hAnsi="Georgia"/>
          <w:color w:val="000000" w:themeColor="text1"/>
        </w:rPr>
      </w:pPr>
      <w:r>
        <w:rPr>
          <w:rFonts w:ascii="Georgia" w:hAnsi="Georgia"/>
          <w:color w:val="000000" w:themeColor="text1"/>
        </w:rPr>
        <w:t xml:space="preserve">Undertake such duties as may be reasonably required, having regard to the terms and spirit of the Contract of Employment. </w:t>
      </w:r>
    </w:p>
    <w:p w14:paraId="7E0BEC39" w14:textId="77777777" w:rsidR="0074756F" w:rsidRPr="00911E9A" w:rsidRDefault="0074756F" w:rsidP="0074756F">
      <w:pPr>
        <w:pStyle w:val="ListParagraph"/>
        <w:ind w:left="0"/>
        <w:rPr>
          <w:rFonts w:ascii="Georgia" w:hAnsi="Georgia"/>
          <w:color w:val="000000" w:themeColor="text1"/>
          <w:szCs w:val="24"/>
        </w:rPr>
      </w:pPr>
    </w:p>
    <w:p w14:paraId="1F345F9A" w14:textId="4452E702" w:rsidR="00013D59" w:rsidRPr="008D114B" w:rsidRDefault="00013D59" w:rsidP="00013D59">
      <w:pPr>
        <w:rPr>
          <w:rFonts w:ascii="Georgia" w:hAnsi="Georgia"/>
        </w:rPr>
      </w:pPr>
      <w:r w:rsidRPr="008D114B">
        <w:rPr>
          <w:rFonts w:ascii="Georgia" w:hAnsi="Georgia"/>
        </w:rPr>
        <w:t>This job specification is not definitive and is likely to evolve as the post holder develops their particular professional strengths both with the Junior School and the College.</w:t>
      </w:r>
    </w:p>
    <w:p w14:paraId="5590F8BF" w14:textId="77777777" w:rsidR="001A73D5" w:rsidRDefault="001A73D5" w:rsidP="00013D59">
      <w:pPr>
        <w:rPr>
          <w:rFonts w:ascii="Georgia" w:hAnsi="Georgia"/>
          <w:b/>
        </w:rPr>
      </w:pPr>
    </w:p>
    <w:p w14:paraId="35A39007" w14:textId="37100D94" w:rsidR="00013D59" w:rsidRPr="00785AEC" w:rsidRDefault="00785AEC" w:rsidP="00013D59">
      <w:pPr>
        <w:rPr>
          <w:rFonts w:ascii="Montserrat" w:hAnsi="Montserrat"/>
          <w:b/>
          <w:color w:val="00B0F0"/>
          <w:sz w:val="24"/>
          <w:szCs w:val="24"/>
        </w:rPr>
      </w:pPr>
      <w:r w:rsidRPr="00785AEC">
        <w:rPr>
          <w:rFonts w:ascii="Montserrat" w:hAnsi="Montserrat"/>
          <w:b/>
          <w:color w:val="00B0F0"/>
          <w:sz w:val="24"/>
          <w:szCs w:val="24"/>
        </w:rPr>
        <w:t>TERMS AND CONDITIONS</w:t>
      </w:r>
    </w:p>
    <w:p w14:paraId="5ED931CF" w14:textId="77777777" w:rsidR="00013D59" w:rsidRPr="008D114B" w:rsidRDefault="00013D59" w:rsidP="00013D59">
      <w:pPr>
        <w:pStyle w:val="ListParagraph"/>
        <w:numPr>
          <w:ilvl w:val="0"/>
          <w:numId w:val="1"/>
        </w:numPr>
        <w:rPr>
          <w:rFonts w:ascii="Georgia" w:hAnsi="Georgia"/>
        </w:rPr>
      </w:pPr>
      <w:r w:rsidRPr="008D114B">
        <w:rPr>
          <w:rFonts w:ascii="Georgia" w:hAnsi="Georgia"/>
        </w:rPr>
        <w:t>The College has its own salary scale</w:t>
      </w:r>
    </w:p>
    <w:p w14:paraId="4D58C729" w14:textId="77777777" w:rsidR="00013D59" w:rsidRPr="008D114B" w:rsidRDefault="00A6681B" w:rsidP="00013D59">
      <w:pPr>
        <w:pStyle w:val="ListParagraph"/>
        <w:numPr>
          <w:ilvl w:val="0"/>
          <w:numId w:val="1"/>
        </w:numPr>
        <w:rPr>
          <w:rFonts w:ascii="Georgia" w:hAnsi="Georgia"/>
        </w:rPr>
      </w:pPr>
      <w:r w:rsidRPr="008D114B">
        <w:rPr>
          <w:rFonts w:ascii="Georgia" w:hAnsi="Georgia"/>
        </w:rPr>
        <w:t xml:space="preserve">Entitlement for staff children to a free day place at Le </w:t>
      </w:r>
      <w:proofErr w:type="spellStart"/>
      <w:r w:rsidRPr="008D114B">
        <w:rPr>
          <w:rFonts w:ascii="Georgia" w:hAnsi="Georgia"/>
        </w:rPr>
        <w:t>Régent</w:t>
      </w:r>
      <w:proofErr w:type="spellEnd"/>
      <w:r w:rsidRPr="008D114B">
        <w:rPr>
          <w:rFonts w:ascii="Georgia" w:hAnsi="Georgia"/>
        </w:rPr>
        <w:t xml:space="preserve"> College</w:t>
      </w:r>
    </w:p>
    <w:p w14:paraId="61DD5E7D" w14:textId="77777777" w:rsidR="00013D59" w:rsidRPr="008D114B" w:rsidRDefault="00013D59" w:rsidP="00013D59">
      <w:pPr>
        <w:pStyle w:val="ListParagraph"/>
        <w:numPr>
          <w:ilvl w:val="0"/>
          <w:numId w:val="1"/>
        </w:numPr>
        <w:rPr>
          <w:rFonts w:ascii="Georgia" w:hAnsi="Georgia"/>
        </w:rPr>
      </w:pPr>
      <w:r w:rsidRPr="008D114B">
        <w:rPr>
          <w:rFonts w:ascii="Georgia" w:hAnsi="Georgia"/>
        </w:rPr>
        <w:t>Meals in school</w:t>
      </w:r>
    </w:p>
    <w:p w14:paraId="0D77D133" w14:textId="39B61CC9" w:rsidR="00B05ACA" w:rsidRPr="00785AEC" w:rsidRDefault="00304366" w:rsidP="00B05ACA">
      <w:pPr>
        <w:pStyle w:val="ListParagraph"/>
        <w:numPr>
          <w:ilvl w:val="0"/>
          <w:numId w:val="1"/>
        </w:numPr>
        <w:rPr>
          <w:rFonts w:ascii="Georgia" w:hAnsi="Georgia"/>
        </w:rPr>
      </w:pPr>
      <w:r w:rsidRPr="008D114B">
        <w:rPr>
          <w:rFonts w:ascii="Georgia" w:hAnsi="Georgia"/>
        </w:rPr>
        <w:t>Pension</w:t>
      </w:r>
      <w:r w:rsidR="00A6681B" w:rsidRPr="008D114B">
        <w:rPr>
          <w:rFonts w:ascii="Georgia" w:hAnsi="Georgia"/>
        </w:rPr>
        <w:t xml:space="preserve"> scheme</w:t>
      </w:r>
    </w:p>
    <w:sectPr w:rsidR="00B05ACA" w:rsidRPr="00785AEC" w:rsidSect="00785AEC">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772E" w14:textId="77777777" w:rsidR="005161B9" w:rsidRDefault="005161B9" w:rsidP="00785AEC">
      <w:pPr>
        <w:spacing w:after="0" w:line="240" w:lineRule="auto"/>
      </w:pPr>
      <w:r>
        <w:separator/>
      </w:r>
    </w:p>
  </w:endnote>
  <w:endnote w:type="continuationSeparator" w:id="0">
    <w:p w14:paraId="1297E86A" w14:textId="77777777" w:rsidR="005161B9" w:rsidRDefault="005161B9" w:rsidP="0078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2000505000000020004"/>
    <w:charset w:val="4D"/>
    <w:family w:val="auto"/>
    <w:pitch w:val="variable"/>
    <w:sig w:usb0="8000002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8410576"/>
      <w:docPartObj>
        <w:docPartGallery w:val="Page Numbers (Bottom of Page)"/>
        <w:docPartUnique/>
      </w:docPartObj>
    </w:sdtPr>
    <w:sdtContent>
      <w:p w14:paraId="70D9A9B0" w14:textId="3159A9B6" w:rsidR="00785AEC" w:rsidRDefault="00785AEC" w:rsidP="00E258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FB1ECE" w14:textId="77777777" w:rsidR="00785AEC" w:rsidRDefault="00785AEC" w:rsidP="00785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4818846"/>
      <w:docPartObj>
        <w:docPartGallery w:val="Page Numbers (Bottom of Page)"/>
        <w:docPartUnique/>
      </w:docPartObj>
    </w:sdtPr>
    <w:sdtContent>
      <w:p w14:paraId="31ADE2F1" w14:textId="75A5FE41" w:rsidR="00785AEC" w:rsidRDefault="00785AEC" w:rsidP="00E258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6C455E" w14:textId="77777777" w:rsidR="00785AEC" w:rsidRDefault="00785AEC" w:rsidP="00785A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56BF" w14:textId="77777777" w:rsidR="005161B9" w:rsidRDefault="005161B9" w:rsidP="00785AEC">
      <w:pPr>
        <w:spacing w:after="0" w:line="240" w:lineRule="auto"/>
      </w:pPr>
      <w:r>
        <w:separator/>
      </w:r>
    </w:p>
  </w:footnote>
  <w:footnote w:type="continuationSeparator" w:id="0">
    <w:p w14:paraId="61FF179B" w14:textId="77777777" w:rsidR="005161B9" w:rsidRDefault="005161B9" w:rsidP="0078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74F0"/>
    <w:multiLevelType w:val="hybridMultilevel"/>
    <w:tmpl w:val="E36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E0124"/>
    <w:multiLevelType w:val="hybridMultilevel"/>
    <w:tmpl w:val="DD2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64A10"/>
    <w:multiLevelType w:val="hybridMultilevel"/>
    <w:tmpl w:val="3B8CB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9406C4"/>
    <w:multiLevelType w:val="hybridMultilevel"/>
    <w:tmpl w:val="8BAE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57A1B"/>
    <w:multiLevelType w:val="hybridMultilevel"/>
    <w:tmpl w:val="7D640888"/>
    <w:lvl w:ilvl="0" w:tplc="350465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E5A39"/>
    <w:multiLevelType w:val="hybridMultilevel"/>
    <w:tmpl w:val="02A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73E6"/>
    <w:multiLevelType w:val="hybridMultilevel"/>
    <w:tmpl w:val="02B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67724"/>
    <w:multiLevelType w:val="hybridMultilevel"/>
    <w:tmpl w:val="0C14AB16"/>
    <w:lvl w:ilvl="0" w:tplc="8DC05F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068B2"/>
    <w:multiLevelType w:val="hybridMultilevel"/>
    <w:tmpl w:val="A4D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7"/>
  </w:num>
  <w:num w:numId="5">
    <w:abstractNumId w:val="3"/>
  </w:num>
  <w:num w:numId="6">
    <w:abstractNumId w:val="0"/>
  </w:num>
  <w:num w:numId="7">
    <w:abstractNumId w:val="5"/>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BE"/>
    <w:rsid w:val="00013D59"/>
    <w:rsid w:val="000F40F7"/>
    <w:rsid w:val="0015410B"/>
    <w:rsid w:val="0018584C"/>
    <w:rsid w:val="00195614"/>
    <w:rsid w:val="001A73D5"/>
    <w:rsid w:val="001B2753"/>
    <w:rsid w:val="001D325E"/>
    <w:rsid w:val="00261647"/>
    <w:rsid w:val="00304366"/>
    <w:rsid w:val="00331AEA"/>
    <w:rsid w:val="003A3F9C"/>
    <w:rsid w:val="00440BDC"/>
    <w:rsid w:val="00484EFD"/>
    <w:rsid w:val="004C34B2"/>
    <w:rsid w:val="004D7ADB"/>
    <w:rsid w:val="004F73BE"/>
    <w:rsid w:val="005161B9"/>
    <w:rsid w:val="00565255"/>
    <w:rsid w:val="006A7023"/>
    <w:rsid w:val="006B325E"/>
    <w:rsid w:val="0073021B"/>
    <w:rsid w:val="0074756F"/>
    <w:rsid w:val="00785AEC"/>
    <w:rsid w:val="00894B9C"/>
    <w:rsid w:val="008C7BD8"/>
    <w:rsid w:val="008D114B"/>
    <w:rsid w:val="008E57A9"/>
    <w:rsid w:val="008F18E7"/>
    <w:rsid w:val="00911E9A"/>
    <w:rsid w:val="00A53F1C"/>
    <w:rsid w:val="00A6681B"/>
    <w:rsid w:val="00AC66E8"/>
    <w:rsid w:val="00AD0A28"/>
    <w:rsid w:val="00B05ACA"/>
    <w:rsid w:val="00B44A56"/>
    <w:rsid w:val="00C128CD"/>
    <w:rsid w:val="00C53BF5"/>
    <w:rsid w:val="00DF26A7"/>
    <w:rsid w:val="00E06608"/>
    <w:rsid w:val="00ED767C"/>
    <w:rsid w:val="00EF7095"/>
    <w:rsid w:val="00F46FF0"/>
    <w:rsid w:val="00F77D27"/>
    <w:rsid w:val="00FB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2B50"/>
  <w15:chartTrackingRefBased/>
  <w15:docId w15:val="{B1DF1DAB-FB6C-415F-81E1-70B08FA6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BE"/>
    <w:pPr>
      <w:ind w:left="720"/>
      <w:contextualSpacing/>
    </w:pPr>
  </w:style>
  <w:style w:type="paragraph" w:styleId="Footer">
    <w:name w:val="footer"/>
    <w:basedOn w:val="Normal"/>
    <w:link w:val="FooterChar"/>
    <w:uiPriority w:val="99"/>
    <w:unhideWhenUsed/>
    <w:rsid w:val="0078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EC"/>
  </w:style>
  <w:style w:type="character" w:styleId="PageNumber">
    <w:name w:val="page number"/>
    <w:basedOn w:val="DefaultParagraphFont"/>
    <w:uiPriority w:val="99"/>
    <w:semiHidden/>
    <w:unhideWhenUsed/>
    <w:rsid w:val="0078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Veronique Kampmann</cp:lastModifiedBy>
  <cp:revision>2</cp:revision>
  <cp:lastPrinted>2018-03-06T12:58:00Z</cp:lastPrinted>
  <dcterms:created xsi:type="dcterms:W3CDTF">2018-03-06T13:06:00Z</dcterms:created>
  <dcterms:modified xsi:type="dcterms:W3CDTF">2018-03-06T13:06:00Z</dcterms:modified>
</cp:coreProperties>
</file>