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45" w:rsidRDefault="00125B45" w:rsidP="00125B45">
      <w:pPr>
        <w:spacing w:after="0" w:line="240" w:lineRule="auto"/>
        <w:rPr>
          <w:rFonts w:ascii="Gill Sans MT" w:eastAsia="Times New Roman" w:hAnsi="Gill Sans MT" w:cs="Arial"/>
          <w:b/>
          <w:sz w:val="48"/>
          <w:szCs w:val="48"/>
        </w:rPr>
      </w:pPr>
    </w:p>
    <w:p w:rsidR="00125B45" w:rsidRDefault="00125B45" w:rsidP="00125B45">
      <w:pPr>
        <w:spacing w:after="0" w:line="240" w:lineRule="auto"/>
        <w:rPr>
          <w:rFonts w:ascii="Gill Sans MT" w:eastAsia="Times New Roman" w:hAnsi="Gill Sans MT" w:cs="Arial"/>
          <w:b/>
          <w:sz w:val="48"/>
          <w:szCs w:val="48"/>
        </w:rPr>
      </w:pPr>
    </w:p>
    <w:p w:rsidR="00125B45" w:rsidRDefault="00125B45" w:rsidP="00125B45">
      <w:pPr>
        <w:spacing w:after="0" w:line="240" w:lineRule="auto"/>
        <w:jc w:val="right"/>
        <w:rPr>
          <w:rFonts w:ascii="Gill Sans MT" w:eastAsia="Times New Roman" w:hAnsi="Gill Sans MT" w:cs="Arial"/>
          <w:b/>
          <w:sz w:val="48"/>
          <w:szCs w:val="48"/>
        </w:rPr>
      </w:pPr>
      <w:r>
        <w:rPr>
          <w:rFonts w:ascii="Gill Sans MT" w:hAnsi="Gill Sans MT"/>
          <w:noProof/>
          <w:lang w:eastAsia="en-GB"/>
        </w:rPr>
        <w:drawing>
          <wp:inline distT="0" distB="0" distL="0" distR="0" wp14:anchorId="4AB8714E" wp14:editId="20DF9BBF">
            <wp:extent cx="1489275"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048" cy="1439987"/>
                    </a:xfrm>
                    <a:prstGeom prst="rect">
                      <a:avLst/>
                    </a:prstGeom>
                    <a:noFill/>
                  </pic:spPr>
                </pic:pic>
              </a:graphicData>
            </a:graphic>
          </wp:inline>
        </w:drawing>
      </w:r>
    </w:p>
    <w:p w:rsidR="00125B45" w:rsidRDefault="00125B45" w:rsidP="00125B45">
      <w:pPr>
        <w:spacing w:after="0" w:line="240" w:lineRule="auto"/>
        <w:rPr>
          <w:rFonts w:ascii="Gill Sans MT" w:eastAsia="Times New Roman" w:hAnsi="Gill Sans MT" w:cs="Arial"/>
          <w:b/>
          <w:sz w:val="48"/>
          <w:szCs w:val="48"/>
        </w:rPr>
      </w:pPr>
    </w:p>
    <w:p w:rsidR="00125B45" w:rsidRDefault="00125B45" w:rsidP="00125B45">
      <w:pPr>
        <w:spacing w:after="0" w:line="240" w:lineRule="auto"/>
        <w:rPr>
          <w:rFonts w:ascii="Gill Sans MT" w:eastAsia="Times New Roman" w:hAnsi="Gill Sans MT" w:cs="Arial"/>
          <w:b/>
          <w:sz w:val="48"/>
          <w:szCs w:val="48"/>
        </w:rPr>
      </w:pPr>
      <w:r>
        <w:rPr>
          <w:rFonts w:ascii="Gill Sans MT" w:eastAsia="Times New Roman" w:hAnsi="Gill Sans MT" w:cs="Arial"/>
          <w:b/>
          <w:sz w:val="48"/>
          <w:szCs w:val="48"/>
        </w:rPr>
        <w:t>Information for Applicants</w:t>
      </w:r>
    </w:p>
    <w:p w:rsidR="00125B45" w:rsidRDefault="00125B45" w:rsidP="00125B45">
      <w:pPr>
        <w:spacing w:after="0" w:line="240" w:lineRule="auto"/>
        <w:rPr>
          <w:rFonts w:ascii="Gill Sans MT" w:eastAsia="Times New Roman" w:hAnsi="Gill Sans MT" w:cs="Arial"/>
          <w:b/>
          <w:sz w:val="48"/>
          <w:szCs w:val="48"/>
        </w:rPr>
      </w:pPr>
    </w:p>
    <w:p w:rsidR="00125B45" w:rsidRDefault="008E2E1F" w:rsidP="00125B45">
      <w:pPr>
        <w:spacing w:after="0" w:line="240" w:lineRule="auto"/>
        <w:rPr>
          <w:rFonts w:ascii="Gill Sans MT" w:eastAsia="Times New Roman" w:hAnsi="Gill Sans MT" w:cs="Arial"/>
          <w:sz w:val="72"/>
          <w:szCs w:val="72"/>
        </w:rPr>
      </w:pPr>
      <w:r>
        <w:rPr>
          <w:rFonts w:ascii="Gill Sans MT" w:eastAsia="Times New Roman" w:hAnsi="Gill Sans MT" w:cs="Arial"/>
          <w:b/>
          <w:sz w:val="48"/>
          <w:szCs w:val="48"/>
        </w:rPr>
        <w:t>Teacher of History (Maternity Cover)</w:t>
      </w:r>
    </w:p>
    <w:p w:rsidR="00125B45" w:rsidRPr="00125B45" w:rsidRDefault="008E2E1F" w:rsidP="00125B45">
      <w:pPr>
        <w:spacing w:after="0" w:line="240" w:lineRule="auto"/>
        <w:rPr>
          <w:rFonts w:ascii="Gill Sans MT" w:eastAsia="Times New Roman" w:hAnsi="Gill Sans MT" w:cs="Arial"/>
          <w:b/>
          <w:sz w:val="28"/>
          <w:szCs w:val="28"/>
        </w:rPr>
      </w:pPr>
      <w:r>
        <w:rPr>
          <w:rFonts w:ascii="Gill Sans MT" w:eastAsia="Times New Roman" w:hAnsi="Gill Sans MT" w:cs="Arial"/>
          <w:b/>
          <w:sz w:val="28"/>
          <w:szCs w:val="28"/>
        </w:rPr>
        <w:t>May</w:t>
      </w:r>
      <w:r w:rsidR="00F31A56">
        <w:rPr>
          <w:rFonts w:ascii="Gill Sans MT" w:eastAsia="Times New Roman" w:hAnsi="Gill Sans MT" w:cs="Arial"/>
          <w:b/>
          <w:sz w:val="28"/>
          <w:szCs w:val="28"/>
        </w:rPr>
        <w:t xml:space="preserve"> 2018</w:t>
      </w:r>
    </w:p>
    <w:p w:rsidR="00125B45" w:rsidRPr="00125B45" w:rsidRDefault="00125B45" w:rsidP="00125B45">
      <w:pPr>
        <w:rPr>
          <w:rFonts w:ascii="Gill Sans MT" w:eastAsia="Times New Roman" w:hAnsi="Gill Sans MT" w:cs="Arial"/>
          <w:b/>
          <w:sz w:val="32"/>
          <w:szCs w:val="32"/>
          <w:u w:val="single"/>
        </w:rPr>
      </w:pPr>
      <w:r>
        <w:rPr>
          <w:rFonts w:ascii="Gill Sans MT" w:eastAsia="Times New Roman" w:hAnsi="Gill Sans MT" w:cs="Arial"/>
          <w:b/>
          <w:sz w:val="32"/>
          <w:szCs w:val="32"/>
          <w:u w:val="single"/>
        </w:rPr>
        <w:br w:type="page"/>
      </w:r>
    </w:p>
    <w:p w:rsidR="00125B45" w:rsidRPr="001515D0" w:rsidRDefault="00125B45" w:rsidP="00125B45">
      <w:pPr>
        <w:spacing w:after="0" w:line="240" w:lineRule="auto"/>
        <w:rPr>
          <w:rFonts w:ascii="Gill Sans MT" w:eastAsia="Times New Roman" w:hAnsi="Gill Sans MT" w:cs="Times New Roman"/>
          <w:sz w:val="20"/>
          <w:szCs w:val="20"/>
        </w:rPr>
      </w:pPr>
      <w:r w:rsidRPr="001515D0">
        <w:rPr>
          <w:rFonts w:ascii="Gill Sans MT" w:eastAsia="Times New Roman" w:hAnsi="Gill Sans MT" w:cs="Times New Roman"/>
          <w:sz w:val="20"/>
          <w:szCs w:val="20"/>
        </w:rPr>
        <w:lastRenderedPageBreak/>
        <w:t xml:space="preserve">From: </w:t>
      </w:r>
      <w:r w:rsidRPr="001515D0">
        <w:rPr>
          <w:rFonts w:ascii="Gill Sans MT" w:eastAsia="Times New Roman" w:hAnsi="Gill Sans MT" w:cs="Times New Roman"/>
          <w:sz w:val="20"/>
          <w:szCs w:val="20"/>
        </w:rPr>
        <w:tab/>
      </w:r>
      <w:r w:rsidRPr="001515D0">
        <w:rPr>
          <w:rFonts w:ascii="Gill Sans MT" w:eastAsia="Times New Roman" w:hAnsi="Gill Sans MT" w:cs="Times New Roman"/>
          <w:sz w:val="20"/>
          <w:szCs w:val="20"/>
        </w:rPr>
        <w:tab/>
        <w:t>The Master</w:t>
      </w:r>
      <w:r w:rsidR="001515D0" w:rsidRPr="001515D0">
        <w:rPr>
          <w:rFonts w:ascii="Gill Sans MT" w:eastAsia="Times New Roman" w:hAnsi="Gill Sans MT" w:cs="Times New Roman"/>
          <w:sz w:val="20"/>
          <w:szCs w:val="20"/>
        </w:rPr>
        <w:t xml:space="preserve"> </w:t>
      </w:r>
      <w:r w:rsidRPr="001515D0">
        <w:rPr>
          <w:rFonts w:ascii="Gill Sans MT" w:eastAsia="Times New Roman" w:hAnsi="Gill Sans MT" w:cs="Times New Roman"/>
          <w:sz w:val="20"/>
          <w:szCs w:val="20"/>
        </w:rPr>
        <w:t>A I Falconer, MBA, BA (Hons)</w:t>
      </w:r>
    </w:p>
    <w:p w:rsidR="00125B45" w:rsidRPr="001515D0" w:rsidRDefault="00125B45" w:rsidP="00125B45">
      <w:pPr>
        <w:spacing w:after="0" w:line="240" w:lineRule="auto"/>
        <w:rPr>
          <w:rFonts w:ascii="Gill Sans MT" w:eastAsia="Times New Roman" w:hAnsi="Gill Sans MT" w:cs="Times New Roman"/>
          <w:sz w:val="20"/>
          <w:szCs w:val="20"/>
        </w:rPr>
      </w:pPr>
      <w:r w:rsidRPr="001515D0">
        <w:rPr>
          <w:rFonts w:ascii="Gill Sans MT" w:eastAsia="Times New Roman" w:hAnsi="Gill Sans MT" w:cs="Times New Roman"/>
          <w:sz w:val="20"/>
          <w:szCs w:val="20"/>
        </w:rPr>
        <w:t xml:space="preserve">Tel: </w:t>
      </w:r>
      <w:r w:rsidRPr="001515D0">
        <w:rPr>
          <w:rFonts w:ascii="Gill Sans MT" w:eastAsia="Times New Roman" w:hAnsi="Gill Sans MT" w:cs="Times New Roman"/>
          <w:sz w:val="20"/>
          <w:szCs w:val="20"/>
        </w:rPr>
        <w:tab/>
      </w:r>
      <w:r w:rsidRPr="001515D0">
        <w:rPr>
          <w:rFonts w:ascii="Gill Sans MT" w:eastAsia="Times New Roman" w:hAnsi="Gill Sans MT" w:cs="Times New Roman"/>
          <w:sz w:val="20"/>
          <w:szCs w:val="20"/>
        </w:rPr>
        <w:tab/>
        <w:t>(01904) 527391</w:t>
      </w:r>
    </w:p>
    <w:p w:rsidR="00125B45" w:rsidRPr="001515D0" w:rsidRDefault="00125B45" w:rsidP="00125B45">
      <w:pPr>
        <w:spacing w:after="0" w:line="240" w:lineRule="auto"/>
        <w:rPr>
          <w:rFonts w:ascii="Gill Sans MT" w:eastAsia="Times New Roman" w:hAnsi="Gill Sans MT" w:cs="Times New Roman"/>
          <w:sz w:val="20"/>
          <w:szCs w:val="20"/>
        </w:rPr>
      </w:pPr>
      <w:r w:rsidRPr="001515D0">
        <w:rPr>
          <w:rFonts w:ascii="Gill Sans MT" w:eastAsia="Times New Roman" w:hAnsi="Gill Sans MT" w:cs="Times New Roman"/>
          <w:sz w:val="20"/>
          <w:szCs w:val="20"/>
        </w:rPr>
        <w:t xml:space="preserve">E-mail: </w:t>
      </w:r>
      <w:r w:rsidRPr="001515D0">
        <w:rPr>
          <w:rFonts w:ascii="Gill Sans MT" w:eastAsia="Times New Roman" w:hAnsi="Gill Sans MT" w:cs="Times New Roman"/>
          <w:sz w:val="20"/>
          <w:szCs w:val="20"/>
        </w:rPr>
        <w:tab/>
      </w:r>
      <w:r w:rsidRPr="001515D0">
        <w:rPr>
          <w:rFonts w:ascii="Gill Sans MT" w:eastAsia="Times New Roman" w:hAnsi="Gill Sans MT" w:cs="Times New Roman"/>
          <w:sz w:val="20"/>
          <w:szCs w:val="20"/>
        </w:rPr>
        <w:tab/>
        <w:t>a.falconer@stolavesyork.org.uk</w:t>
      </w:r>
    </w:p>
    <w:p w:rsidR="00125B45" w:rsidRPr="00125B45" w:rsidRDefault="00125B45" w:rsidP="00125B45">
      <w:pPr>
        <w:keepNext/>
        <w:tabs>
          <w:tab w:val="left" w:pos="7935"/>
        </w:tabs>
        <w:spacing w:after="0" w:line="240" w:lineRule="auto"/>
        <w:jc w:val="right"/>
        <w:outlineLvl w:val="1"/>
        <w:rPr>
          <w:rFonts w:ascii="Gill Sans MT" w:eastAsia="Times New Roman" w:hAnsi="Gill Sans MT" w:cs="Times New Roman"/>
          <w:bCs/>
          <w:szCs w:val="24"/>
        </w:rPr>
      </w:pPr>
      <w:r>
        <w:rPr>
          <w:rFonts w:ascii="Gill Sans MT" w:hAnsi="Gill Sans MT"/>
          <w:noProof/>
          <w:lang w:eastAsia="en-GB"/>
        </w:rPr>
        <w:drawing>
          <wp:inline distT="0" distB="0" distL="0" distR="0" wp14:anchorId="5EB4F736" wp14:editId="5F7CC0C3">
            <wp:extent cx="1489275" cy="1438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048" cy="1439987"/>
                    </a:xfrm>
                    <a:prstGeom prst="rect">
                      <a:avLst/>
                    </a:prstGeom>
                    <a:noFill/>
                  </pic:spPr>
                </pic:pic>
              </a:graphicData>
            </a:graphic>
          </wp:inline>
        </w:drawing>
      </w:r>
    </w:p>
    <w:p w:rsidR="00125B45" w:rsidRPr="00125B45" w:rsidRDefault="00125B45" w:rsidP="00125B45">
      <w:pPr>
        <w:keepNext/>
        <w:tabs>
          <w:tab w:val="left" w:pos="7935"/>
        </w:tabs>
        <w:spacing w:after="0" w:line="240" w:lineRule="auto"/>
        <w:outlineLvl w:val="1"/>
        <w:rPr>
          <w:rFonts w:ascii="Gill Sans MT" w:eastAsia="Times New Roman" w:hAnsi="Gill Sans MT" w:cs="Times New Roman"/>
          <w:bCs/>
          <w:szCs w:val="24"/>
        </w:rPr>
      </w:pPr>
      <w:r w:rsidRPr="00125B45">
        <w:rPr>
          <w:rFonts w:ascii="Gill Sans MT" w:eastAsia="Times New Roman" w:hAnsi="Gill Sans MT" w:cs="Times New Roman"/>
          <w:bCs/>
          <w:noProof/>
          <w:sz w:val="24"/>
          <w:szCs w:val="24"/>
          <w:lang w:eastAsia="en-GB"/>
        </w:rPr>
        <mc:AlternateContent>
          <mc:Choice Requires="wps">
            <w:drawing>
              <wp:anchor distT="0" distB="0" distL="114300" distR="114300" simplePos="0" relativeHeight="251665920" behindDoc="0" locked="0" layoutInCell="1" allowOverlap="1" wp14:anchorId="6D6667E8" wp14:editId="0CAD2C57">
                <wp:simplePos x="0" y="0"/>
                <wp:positionH relativeFrom="column">
                  <wp:posOffset>3771900</wp:posOffset>
                </wp:positionH>
                <wp:positionV relativeFrom="paragraph">
                  <wp:posOffset>-1891665</wp:posOffset>
                </wp:positionV>
                <wp:extent cx="258445" cy="252095"/>
                <wp:effectExtent l="0" t="381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85F" w:rsidRPr="00C65B12" w:rsidRDefault="0014485F" w:rsidP="00125B4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6667E8" id="_x0000_t202" coordsize="21600,21600" o:spt="202" path="m,l,21600r21600,l21600,xe">
                <v:stroke joinstyle="miter"/>
                <v:path gradientshapeok="t" o:connecttype="rect"/>
              </v:shapetype>
              <v:shape id="Text Box 4" o:spid="_x0000_s1026" type="#_x0000_t202" style="position:absolute;margin-left:297pt;margin-top:-148.95pt;width:20.35pt;height:19.8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DysAIAALY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" filled="f" stroked="f">
                <v:textbox style="mso-fit-shape-to-text:t">
                  <w:txbxContent>
                    <w:p w:rsidR="0014485F" w:rsidRPr="00C65B12" w:rsidRDefault="0014485F" w:rsidP="00125B45"/>
                  </w:txbxContent>
                </v:textbox>
              </v:shape>
            </w:pict>
          </mc:Fallback>
        </mc:AlternateContent>
      </w:r>
    </w:p>
    <w:p w:rsidR="00125B45" w:rsidRPr="00125B45" w:rsidRDefault="00125B45" w:rsidP="00125B45">
      <w:pPr>
        <w:spacing w:after="0" w:line="240" w:lineRule="auto"/>
        <w:ind w:right="-900"/>
        <w:rPr>
          <w:rFonts w:ascii="Gill Sans MT" w:eastAsia="Times New Roman" w:hAnsi="Gill Sans MT" w:cs="Times New Roman"/>
          <w:szCs w:val="24"/>
        </w:rPr>
      </w:pPr>
      <w:r w:rsidRPr="00125B45">
        <w:rPr>
          <w:rFonts w:ascii="Gill Sans MT" w:eastAsia="Times New Roman" w:hAnsi="Gill Sans MT" w:cs="Times New Roman"/>
          <w:szCs w:val="24"/>
        </w:rPr>
        <w:t>Dear Sir/Madam,</w:t>
      </w:r>
    </w:p>
    <w:p w:rsidR="00125B45" w:rsidRPr="00125B45" w:rsidRDefault="00125B45" w:rsidP="00125B45">
      <w:pPr>
        <w:spacing w:after="0" w:line="240" w:lineRule="auto"/>
        <w:rPr>
          <w:rFonts w:ascii="Gill Sans MT" w:eastAsia="Times New Roman" w:hAnsi="Gill Sans MT" w:cs="Times New Roman"/>
          <w:szCs w:val="24"/>
        </w:rPr>
      </w:pPr>
    </w:p>
    <w:p w:rsidR="008E2E1F" w:rsidRPr="008E2E1F" w:rsidRDefault="008E2E1F" w:rsidP="008E2E1F">
      <w:pPr>
        <w:spacing w:after="0" w:line="240" w:lineRule="auto"/>
        <w:rPr>
          <w:rStyle w:val="PageNumber"/>
          <w:rFonts w:ascii="Gill Sans MT" w:hAnsi="Gill Sans MT"/>
          <w:bCs/>
          <w:u w:color="3366FF"/>
          <w:lang w:val="en-US"/>
        </w:rPr>
      </w:pPr>
      <w:r w:rsidRPr="008E2E1F">
        <w:rPr>
          <w:rStyle w:val="PageNumber"/>
          <w:rFonts w:ascii="Gill Sans MT" w:hAnsi="Gill Sans MT"/>
          <w:bCs/>
          <w:u w:color="3366FF"/>
          <w:lang w:val="en-US"/>
        </w:rPr>
        <w:t xml:space="preserve">This exciting post arises as a result of a current maternity cover being extended for a further term.  The ideal candidate will have experience of teaching history in Years 6-8. The ability to help coach hockey would be an advantage, but not essential.  </w:t>
      </w:r>
    </w:p>
    <w:p w:rsidR="008E2E1F" w:rsidRPr="008E2E1F" w:rsidRDefault="008E2E1F" w:rsidP="008E2E1F">
      <w:pPr>
        <w:spacing w:after="0" w:line="240" w:lineRule="auto"/>
        <w:rPr>
          <w:rStyle w:val="PageNumber"/>
          <w:rFonts w:ascii="Gill Sans MT" w:hAnsi="Gill Sans MT"/>
          <w:bCs/>
          <w:u w:color="3366FF"/>
          <w:lang w:val="en-US"/>
        </w:rPr>
      </w:pPr>
    </w:p>
    <w:p w:rsidR="008E2E1F" w:rsidRPr="008E2E1F" w:rsidRDefault="008E2E1F" w:rsidP="008E2E1F">
      <w:pPr>
        <w:spacing w:after="0" w:line="240" w:lineRule="auto"/>
        <w:rPr>
          <w:rStyle w:val="PageNumber"/>
          <w:rFonts w:ascii="Gill Sans MT" w:hAnsi="Gill Sans MT"/>
          <w:bCs/>
          <w:u w:color="3366FF"/>
          <w:lang w:val="en-US"/>
        </w:rPr>
      </w:pPr>
      <w:r w:rsidRPr="008E2E1F">
        <w:rPr>
          <w:rStyle w:val="PageNumber"/>
          <w:rFonts w:ascii="Gill Sans MT" w:hAnsi="Gill Sans MT"/>
          <w:bCs/>
          <w:u w:color="3366FF"/>
          <w:lang w:val="en-US"/>
        </w:rPr>
        <w:t xml:space="preserve">St Olave’s is one of the leading Prep schools in the country. We do not believe in resting on our laurels and so are looking for someone with the enthusiasm and ideas to help us to continue to move forward. We believe passionately in continuous improvement and trying to achieve quality and excellence in all we do. </w:t>
      </w:r>
    </w:p>
    <w:p w:rsidR="008E2E1F" w:rsidRPr="008E2E1F" w:rsidRDefault="008E2E1F" w:rsidP="008E2E1F">
      <w:pPr>
        <w:spacing w:after="0" w:line="240" w:lineRule="auto"/>
        <w:rPr>
          <w:rStyle w:val="PageNumber"/>
          <w:rFonts w:ascii="Gill Sans MT" w:hAnsi="Gill Sans MT"/>
          <w:bCs/>
          <w:u w:color="3366FF"/>
          <w:lang w:val="en-US"/>
        </w:rPr>
      </w:pPr>
    </w:p>
    <w:p w:rsidR="008E2E1F" w:rsidRPr="008E2E1F" w:rsidRDefault="008E2E1F" w:rsidP="008E2E1F">
      <w:pPr>
        <w:spacing w:after="0" w:line="240" w:lineRule="auto"/>
        <w:rPr>
          <w:rStyle w:val="PageNumber"/>
          <w:rFonts w:ascii="Gill Sans MT" w:hAnsi="Gill Sans MT"/>
          <w:bCs/>
          <w:u w:color="3366FF"/>
          <w:lang w:val="en-US"/>
        </w:rPr>
      </w:pPr>
      <w:r w:rsidRPr="008E2E1F">
        <w:rPr>
          <w:rStyle w:val="PageNumber"/>
          <w:rFonts w:ascii="Gill Sans MT" w:hAnsi="Gill Sans MT"/>
          <w:bCs/>
          <w:u w:color="3366FF"/>
          <w:lang w:val="en-US"/>
        </w:rPr>
        <w:t>As part of a foundation of three schools, our curriculum dovetails with that of Clifton School &amp; Nursery and St Peter’s.  We do not follow the Common Entrance syllabus nor do we do KS2 tests, and so are free to go down interesting and topical tangents if that is what a teacher feels is best for their class.  We are academically selective, but not highly so (our average standardised score is 115).  Great teaching is what gets great value-added results by the time the pupil sits GCSEs and A-levels at St Peter’s.  The vast majority of the 80+ pupils in Year 8 move on to St Peter’s – it is a real privilege to follow their progress through the senior school and to see them in concerts/plays/fixtures or just around campus. The principles of growth mindset are firmly embedded in all that we do, both as teachers and pupils.</w:t>
      </w:r>
    </w:p>
    <w:p w:rsidR="008E2E1F" w:rsidRPr="008E2E1F" w:rsidRDefault="008E2E1F" w:rsidP="008E2E1F">
      <w:pPr>
        <w:spacing w:after="0" w:line="240" w:lineRule="auto"/>
        <w:rPr>
          <w:rStyle w:val="PageNumber"/>
          <w:rFonts w:ascii="Gill Sans MT" w:hAnsi="Gill Sans MT"/>
          <w:bCs/>
          <w:u w:color="3366FF"/>
          <w:lang w:val="en-US"/>
        </w:rPr>
      </w:pPr>
    </w:p>
    <w:p w:rsidR="008E2E1F" w:rsidRPr="008E2E1F" w:rsidRDefault="008E2E1F" w:rsidP="008E2E1F">
      <w:pPr>
        <w:spacing w:after="0" w:line="240" w:lineRule="auto"/>
        <w:rPr>
          <w:rStyle w:val="PageNumber"/>
          <w:rFonts w:ascii="Gill Sans MT" w:hAnsi="Gill Sans MT"/>
          <w:bCs/>
          <w:u w:color="3366FF"/>
          <w:lang w:val="en-US"/>
        </w:rPr>
      </w:pPr>
      <w:r w:rsidRPr="008E2E1F">
        <w:rPr>
          <w:rStyle w:val="PageNumber"/>
          <w:rFonts w:ascii="Gill Sans MT" w:hAnsi="Gill Sans MT"/>
          <w:bCs/>
          <w:u w:color="3366FF"/>
          <w:lang w:val="en-US"/>
        </w:rPr>
        <w:t>York is a fabulous city to live and work in. We are just a ten minute walk from the centre of York and a similar distance from the railway station. London is just two hours away by train.  York is much more accessible than most people realize.  The local education authority is one of the best in the country and we continue to look at ways of building links with the City of York – the Independent State School Partnership (ISSP) continues to develop and we run Master Classes for local primary schools in Maths and Science.</w:t>
      </w:r>
    </w:p>
    <w:p w:rsidR="008E2E1F" w:rsidRPr="008E2E1F" w:rsidRDefault="008E2E1F" w:rsidP="008E2E1F">
      <w:pPr>
        <w:spacing w:after="0" w:line="240" w:lineRule="auto"/>
        <w:rPr>
          <w:rStyle w:val="PageNumber"/>
          <w:rFonts w:ascii="Gill Sans MT" w:hAnsi="Gill Sans MT"/>
          <w:bCs/>
          <w:u w:color="3366FF"/>
          <w:lang w:val="en-US"/>
        </w:rPr>
      </w:pPr>
    </w:p>
    <w:p w:rsidR="008E2E1F" w:rsidRPr="008E2E1F" w:rsidRDefault="008E2E1F" w:rsidP="008E2E1F">
      <w:pPr>
        <w:spacing w:after="0" w:line="240" w:lineRule="auto"/>
        <w:rPr>
          <w:rStyle w:val="PageNumber"/>
          <w:rFonts w:ascii="Gill Sans MT" w:hAnsi="Gill Sans MT"/>
          <w:bCs/>
          <w:u w:color="3366FF"/>
          <w:lang w:val="en-US"/>
        </w:rPr>
      </w:pPr>
      <w:r w:rsidRPr="008E2E1F">
        <w:rPr>
          <w:rStyle w:val="PageNumber"/>
          <w:rFonts w:ascii="Gill Sans MT" w:hAnsi="Gill Sans MT"/>
          <w:bCs/>
          <w:u w:color="3366FF"/>
          <w:lang w:val="en-US"/>
        </w:rPr>
        <w:t>We are a team, and a very strong one at that. You will be strongly supported as well as challenged. We expect you to speak your mind but to also display tact and diplomacy.  We all get things wrong from time to time and that’s OK providing you hold up your hands and learn from the mistake. I am looking for glass half full, solutions orientated people who realise that working in a Prep school is not an easy life but that it is a vastly fulfilling one.</w:t>
      </w:r>
    </w:p>
    <w:p w:rsidR="008E2E1F" w:rsidRPr="008E2E1F" w:rsidRDefault="008E2E1F" w:rsidP="008E2E1F">
      <w:pPr>
        <w:spacing w:after="0" w:line="240" w:lineRule="auto"/>
        <w:rPr>
          <w:rStyle w:val="PageNumber"/>
          <w:rFonts w:ascii="Gill Sans MT" w:hAnsi="Gill Sans MT"/>
          <w:bCs/>
          <w:u w:color="3366FF"/>
          <w:lang w:val="en-US"/>
        </w:rPr>
      </w:pPr>
    </w:p>
    <w:p w:rsidR="00125B45" w:rsidRPr="00125B45" w:rsidRDefault="008E2E1F" w:rsidP="008E2E1F">
      <w:pPr>
        <w:spacing w:after="0" w:line="240" w:lineRule="auto"/>
        <w:rPr>
          <w:rFonts w:ascii="Gill Sans MT" w:eastAsia="Times New Roman" w:hAnsi="Gill Sans MT" w:cs="Times New Roman"/>
          <w:szCs w:val="24"/>
        </w:rPr>
      </w:pPr>
      <w:r w:rsidRPr="008E2E1F">
        <w:rPr>
          <w:rStyle w:val="PageNumber"/>
          <w:rFonts w:ascii="Gill Sans MT" w:hAnsi="Gill Sans MT"/>
          <w:bCs/>
          <w:u w:color="3366FF"/>
          <w:lang w:val="en-US"/>
        </w:rPr>
        <w:t xml:space="preserve">So, are you still interested?  If so, I look forward to receiving your completed application form and covering letter in due course.  </w:t>
      </w:r>
      <w:r w:rsidR="00125B45" w:rsidRPr="00125B45">
        <w:rPr>
          <w:rFonts w:ascii="Gill Sans MT" w:eastAsia="Times New Roman" w:hAnsi="Gill Sans MT" w:cs="Times New Roman"/>
          <w:szCs w:val="24"/>
        </w:rPr>
        <w:t>With best wishes,</w:t>
      </w:r>
    </w:p>
    <w:p w:rsidR="00125B45" w:rsidRPr="00125B45" w:rsidRDefault="00125B45" w:rsidP="00125B45">
      <w:pPr>
        <w:spacing w:after="0" w:line="240" w:lineRule="auto"/>
        <w:rPr>
          <w:rFonts w:ascii="Gill Sans MT" w:eastAsia="Times New Roman" w:hAnsi="Gill Sans MT" w:cs="Times New Roman"/>
          <w:szCs w:val="24"/>
        </w:rPr>
      </w:pPr>
    </w:p>
    <w:p w:rsidR="00125B45" w:rsidRPr="00125B45" w:rsidRDefault="00125B45" w:rsidP="00125B45">
      <w:pPr>
        <w:spacing w:after="0" w:line="240" w:lineRule="auto"/>
        <w:rPr>
          <w:rFonts w:ascii="Gill Sans MT" w:eastAsia="Times New Roman" w:hAnsi="Gill Sans MT" w:cs="Times New Roman"/>
          <w:szCs w:val="24"/>
        </w:rPr>
      </w:pPr>
      <w:r w:rsidRPr="00125B45">
        <w:rPr>
          <w:rFonts w:ascii="Arial" w:eastAsia="Times New Roman" w:hAnsi="Arial" w:cs="Times New Roman"/>
          <w:noProof/>
          <w:szCs w:val="24"/>
          <w:lang w:eastAsia="en-GB"/>
        </w:rPr>
        <w:drawing>
          <wp:inline distT="0" distB="0" distL="0" distR="0" wp14:anchorId="73E70141" wp14:editId="0028143A">
            <wp:extent cx="1109133" cy="50800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665" cy="507786"/>
                    </a:xfrm>
                    <a:prstGeom prst="rect">
                      <a:avLst/>
                    </a:prstGeom>
                    <a:noFill/>
                    <a:ln>
                      <a:noFill/>
                    </a:ln>
                  </pic:spPr>
                </pic:pic>
              </a:graphicData>
            </a:graphic>
          </wp:inline>
        </w:drawing>
      </w:r>
    </w:p>
    <w:p w:rsidR="00125B45" w:rsidRPr="00125B45" w:rsidRDefault="00125B45" w:rsidP="00125B45">
      <w:pPr>
        <w:spacing w:after="0" w:line="240" w:lineRule="auto"/>
        <w:rPr>
          <w:rFonts w:ascii="Gill Sans MT" w:eastAsia="Times New Roman" w:hAnsi="Gill Sans MT" w:cs="Times New Roman"/>
          <w:szCs w:val="24"/>
        </w:rPr>
      </w:pPr>
    </w:p>
    <w:p w:rsidR="00125B45" w:rsidRPr="00125B45" w:rsidRDefault="00125B45" w:rsidP="00125B45">
      <w:pPr>
        <w:spacing w:after="0" w:line="240" w:lineRule="auto"/>
        <w:rPr>
          <w:rFonts w:ascii="Gill Sans MT" w:eastAsia="Times New Roman" w:hAnsi="Gill Sans MT" w:cs="Times New Roman"/>
          <w:szCs w:val="24"/>
        </w:rPr>
      </w:pPr>
      <w:r w:rsidRPr="00125B45">
        <w:rPr>
          <w:rFonts w:ascii="Gill Sans MT" w:eastAsia="Times New Roman" w:hAnsi="Gill Sans MT" w:cs="Times New Roman"/>
          <w:szCs w:val="24"/>
        </w:rPr>
        <w:t>Andy Falconer</w:t>
      </w:r>
    </w:p>
    <w:p w:rsidR="00125B45" w:rsidRPr="00125B45" w:rsidRDefault="00125B45" w:rsidP="00125B45">
      <w:pPr>
        <w:spacing w:after="0" w:line="240" w:lineRule="auto"/>
        <w:rPr>
          <w:rFonts w:ascii="Gill Sans MT" w:eastAsia="Times New Roman" w:hAnsi="Gill Sans MT" w:cs="Times New Roman"/>
          <w:sz w:val="24"/>
          <w:szCs w:val="24"/>
        </w:rPr>
      </w:pPr>
      <w:r w:rsidRPr="00125B45">
        <w:rPr>
          <w:rFonts w:ascii="Gill Sans MT" w:eastAsia="Times New Roman" w:hAnsi="Gill Sans MT" w:cs="Times New Roman"/>
          <w:szCs w:val="24"/>
        </w:rPr>
        <w:t>Master</w:t>
      </w:r>
    </w:p>
    <w:p w:rsidR="00B1260E" w:rsidRPr="00151738" w:rsidRDefault="00B1260E" w:rsidP="00B1260E">
      <w:pPr>
        <w:spacing w:after="0" w:line="240" w:lineRule="auto"/>
        <w:jc w:val="center"/>
        <w:rPr>
          <w:rFonts w:ascii="Gill Sans MT" w:eastAsia="Times New Roman" w:hAnsi="Gill Sans MT" w:cs="Arial"/>
          <w:b/>
          <w:lang w:eastAsia="en-GB"/>
        </w:rPr>
      </w:pPr>
    </w:p>
    <w:p w:rsidR="00B1260E" w:rsidRPr="00151738" w:rsidRDefault="00B1260E" w:rsidP="00B1260E">
      <w:pPr>
        <w:spacing w:after="0" w:line="240" w:lineRule="auto"/>
        <w:jc w:val="center"/>
        <w:rPr>
          <w:rFonts w:ascii="Gill Sans MT" w:eastAsia="Times New Roman" w:hAnsi="Gill Sans MT" w:cs="Arial"/>
          <w:b/>
          <w:lang w:eastAsia="en-GB"/>
        </w:rPr>
      </w:pPr>
    </w:p>
    <w:tbl>
      <w:tblPr>
        <w:tblW w:w="5000" w:type="pct"/>
        <w:tblLook w:val="04A0" w:firstRow="1" w:lastRow="0" w:firstColumn="1" w:lastColumn="0" w:noHBand="0" w:noVBand="1"/>
      </w:tblPr>
      <w:tblGrid>
        <w:gridCol w:w="6920"/>
        <w:gridCol w:w="3546"/>
      </w:tblGrid>
      <w:tr w:rsidR="00886BA0" w:rsidRPr="00EC0096" w:rsidTr="00886BA0">
        <w:tc>
          <w:tcPr>
            <w:tcW w:w="3307" w:type="pct"/>
            <w:shd w:val="clear" w:color="auto" w:fill="auto"/>
          </w:tcPr>
          <w:p w:rsidR="00886BA0" w:rsidRPr="00EC0096" w:rsidRDefault="00886BA0" w:rsidP="00886BA0">
            <w:pPr>
              <w:spacing w:after="0"/>
              <w:rPr>
                <w:rFonts w:ascii="Gill Sans MT" w:eastAsia="Times New Roman" w:hAnsi="Gill Sans MT" w:cs="Arial"/>
                <w:b/>
                <w:lang w:eastAsia="en-GB"/>
              </w:rPr>
            </w:pPr>
          </w:p>
        </w:tc>
        <w:tc>
          <w:tcPr>
            <w:tcW w:w="1693" w:type="pct"/>
            <w:shd w:val="clear" w:color="auto" w:fill="auto"/>
          </w:tcPr>
          <w:p w:rsidR="00886BA0" w:rsidRPr="00EC0096" w:rsidRDefault="00125B45" w:rsidP="008E2E1F">
            <w:pPr>
              <w:spacing w:after="0" w:line="240" w:lineRule="auto"/>
              <w:rPr>
                <w:rFonts w:ascii="Gill Sans MT" w:eastAsia="Times New Roman" w:hAnsi="Gill Sans MT" w:cs="Arial"/>
                <w:b/>
                <w:lang w:eastAsia="en-GB"/>
              </w:rPr>
            </w:pPr>
            <w:r w:rsidRPr="00FE4B8B">
              <w:rPr>
                <w:rFonts w:ascii="Gill Sans MT" w:hAnsi="Gill Sans MT" w:cs="Arial"/>
                <w:b/>
                <w:noProof/>
                <w:color w:val="FF0000"/>
                <w:lang w:eastAsia="en-GB"/>
              </w:rPr>
              <w:drawing>
                <wp:inline distT="0" distB="0" distL="0" distR="0" wp14:anchorId="47736600" wp14:editId="311CE67E">
                  <wp:extent cx="2107322" cy="1118795"/>
                  <wp:effectExtent l="0" t="0" r="7620" b="5715"/>
                  <wp:docPr id="11" name="Picture 11" descr="N:\Master Copies\Crests\St Olave's New logo Nov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ster Copies\Crests\St Olave's New logo November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55" cy="1120617"/>
                          </a:xfrm>
                          <a:prstGeom prst="rect">
                            <a:avLst/>
                          </a:prstGeom>
                          <a:noFill/>
                          <a:ln>
                            <a:noFill/>
                          </a:ln>
                        </pic:spPr>
                      </pic:pic>
                    </a:graphicData>
                  </a:graphic>
                </wp:inline>
              </w:drawing>
            </w:r>
          </w:p>
        </w:tc>
      </w:tr>
    </w:tbl>
    <w:p w:rsidR="00886BA0" w:rsidRPr="00EC0096" w:rsidRDefault="00886BA0" w:rsidP="00886BA0">
      <w:pPr>
        <w:spacing w:after="0" w:line="240" w:lineRule="auto"/>
        <w:rPr>
          <w:rFonts w:ascii="Gill Sans MT" w:eastAsia="Times New Roman" w:hAnsi="Gill Sans MT" w:cs="Arial"/>
        </w:rPr>
      </w:pPr>
    </w:p>
    <w:p w:rsidR="00886BA0" w:rsidRPr="00EC0096" w:rsidRDefault="00886BA0" w:rsidP="00886BA0">
      <w:pPr>
        <w:spacing w:after="0" w:line="240" w:lineRule="auto"/>
        <w:jc w:val="center"/>
        <w:rPr>
          <w:rFonts w:ascii="Gill Sans MT" w:eastAsia="Times New Roman" w:hAnsi="Gill Sans MT" w:cs="Arial"/>
          <w:b/>
        </w:rPr>
      </w:pPr>
      <w:r w:rsidRPr="00EC0096">
        <w:rPr>
          <w:rFonts w:ascii="Gill Sans MT" w:eastAsia="Times New Roman" w:hAnsi="Gill Sans MT" w:cs="Arial"/>
          <w:b/>
        </w:rPr>
        <w:t>JOB DESCRIPTION</w:t>
      </w:r>
    </w:p>
    <w:p w:rsidR="00886BA0" w:rsidRPr="00EC0096" w:rsidRDefault="00886BA0" w:rsidP="00886BA0">
      <w:pPr>
        <w:spacing w:after="0" w:line="240" w:lineRule="auto"/>
        <w:jc w:val="center"/>
        <w:rPr>
          <w:rFonts w:ascii="Gill Sans MT" w:eastAsia="Times New Roman" w:hAnsi="Gill Sans MT" w:cs="Arial"/>
          <w:b/>
        </w:rPr>
      </w:pPr>
    </w:p>
    <w:p w:rsidR="00125B45" w:rsidRPr="00125B45" w:rsidRDefault="00125B45" w:rsidP="00125B45">
      <w:pPr>
        <w:spacing w:after="0" w:line="240" w:lineRule="auto"/>
        <w:rPr>
          <w:rFonts w:ascii="Gill Sans MT" w:eastAsia="Times New Roman" w:hAnsi="Gill Sans MT" w:cs="Arial"/>
          <w:b/>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Post Title:</w:t>
      </w:r>
      <w:r w:rsidRPr="008E2E1F">
        <w:rPr>
          <w:rFonts w:ascii="Arial" w:eastAsia="Times New Roman" w:hAnsi="Arial" w:cs="Arial"/>
          <w:b/>
          <w:sz w:val="24"/>
          <w:szCs w:val="24"/>
        </w:rPr>
        <w:tab/>
      </w:r>
      <w:r w:rsidRPr="008E2E1F">
        <w:rPr>
          <w:rFonts w:ascii="Arial" w:eastAsia="Times New Roman" w:hAnsi="Arial" w:cs="Arial"/>
          <w:b/>
          <w:sz w:val="24"/>
          <w:szCs w:val="24"/>
        </w:rPr>
        <w:tab/>
      </w:r>
      <w:r w:rsidRPr="008E2E1F">
        <w:rPr>
          <w:rFonts w:ascii="Arial" w:eastAsia="Times New Roman" w:hAnsi="Arial" w:cs="Arial"/>
          <w:b/>
          <w:sz w:val="24"/>
          <w:szCs w:val="24"/>
        </w:rPr>
        <w:tab/>
        <w:t>Teacher of History</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Grade:</w:t>
      </w:r>
      <w:r w:rsidRPr="008E2E1F">
        <w:rPr>
          <w:rFonts w:ascii="Arial" w:eastAsia="Times New Roman" w:hAnsi="Arial" w:cs="Arial"/>
          <w:b/>
          <w:sz w:val="24"/>
          <w:szCs w:val="24"/>
        </w:rPr>
        <w:tab/>
      </w:r>
      <w:r w:rsidRPr="008E2E1F">
        <w:rPr>
          <w:rFonts w:ascii="Arial" w:eastAsia="Times New Roman" w:hAnsi="Arial" w:cs="Arial"/>
          <w:b/>
          <w:sz w:val="24"/>
          <w:szCs w:val="24"/>
        </w:rPr>
        <w:tab/>
      </w:r>
      <w:r w:rsidRPr="008E2E1F">
        <w:rPr>
          <w:rFonts w:ascii="Arial" w:eastAsia="Times New Roman" w:hAnsi="Arial" w:cs="Arial"/>
          <w:b/>
          <w:sz w:val="24"/>
          <w:szCs w:val="24"/>
        </w:rPr>
        <w:tab/>
        <w:t>St Peter’s Salary Scale</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right="-149"/>
        <w:rPr>
          <w:rFonts w:ascii="Arial" w:eastAsia="Times New Roman" w:hAnsi="Arial" w:cs="Arial"/>
          <w:b/>
          <w:sz w:val="24"/>
          <w:szCs w:val="24"/>
        </w:rPr>
      </w:pPr>
      <w:r w:rsidRPr="008E2E1F">
        <w:rPr>
          <w:rFonts w:ascii="Arial" w:eastAsia="Times New Roman" w:hAnsi="Arial" w:cs="Arial"/>
          <w:b/>
          <w:sz w:val="24"/>
          <w:szCs w:val="24"/>
        </w:rPr>
        <w:t>Responsible for:</w:t>
      </w:r>
      <w:r w:rsidRPr="008E2E1F">
        <w:rPr>
          <w:rFonts w:ascii="Arial" w:eastAsia="Times New Roman" w:hAnsi="Arial" w:cs="Arial"/>
          <w:b/>
          <w:sz w:val="24"/>
          <w:szCs w:val="24"/>
        </w:rPr>
        <w:tab/>
      </w:r>
      <w:r w:rsidRPr="008E2E1F">
        <w:rPr>
          <w:rFonts w:ascii="Arial" w:eastAsia="Times New Roman" w:hAnsi="Arial" w:cs="Arial"/>
          <w:b/>
          <w:sz w:val="24"/>
          <w:szCs w:val="24"/>
        </w:rPr>
        <w:tab/>
        <w:t>Teaching History in Years 6-8</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left="2880" w:hanging="2880"/>
        <w:rPr>
          <w:rFonts w:ascii="Arial" w:eastAsia="Times New Roman" w:hAnsi="Arial" w:cs="Arial"/>
          <w:b/>
          <w:sz w:val="24"/>
          <w:szCs w:val="24"/>
        </w:rPr>
      </w:pPr>
      <w:r w:rsidRPr="008E2E1F">
        <w:rPr>
          <w:rFonts w:ascii="Arial" w:eastAsia="Times New Roman" w:hAnsi="Arial" w:cs="Arial"/>
          <w:b/>
          <w:sz w:val="24"/>
          <w:szCs w:val="24"/>
        </w:rPr>
        <w:t>Responsible to:</w:t>
      </w:r>
      <w:r w:rsidRPr="008E2E1F">
        <w:rPr>
          <w:rFonts w:ascii="Arial" w:eastAsia="Times New Roman" w:hAnsi="Arial" w:cs="Arial"/>
          <w:b/>
          <w:sz w:val="24"/>
          <w:szCs w:val="24"/>
        </w:rPr>
        <w:tab/>
        <w:t>Director of Teaching and Learning</w:t>
      </w:r>
      <w:r w:rsidRPr="008E2E1F">
        <w:rPr>
          <w:rFonts w:ascii="Arial" w:eastAsia="Times New Roman" w:hAnsi="Arial" w:cs="Arial"/>
          <w:b/>
          <w:sz w:val="24"/>
          <w:szCs w:val="24"/>
        </w:rPr>
        <w:tab/>
      </w:r>
      <w:r w:rsidRPr="008E2E1F">
        <w:rPr>
          <w:rFonts w:ascii="Arial" w:eastAsia="Times New Roman" w:hAnsi="Arial" w:cs="Arial"/>
          <w:b/>
          <w:sz w:val="24"/>
          <w:szCs w:val="24"/>
        </w:rPr>
        <w:tab/>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Overall Purpose of the Post:</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To contribute to the mission and the strategic objectives of the School through the effective and appropriate delivery of high quality teaching, learning and support to pupils.</w:t>
      </w:r>
    </w:p>
    <w:p w:rsidR="008E2E1F" w:rsidRPr="008E2E1F" w:rsidRDefault="008E2E1F" w:rsidP="008E2E1F">
      <w:pPr>
        <w:spacing w:after="0" w:line="240" w:lineRule="auto"/>
        <w:rPr>
          <w:rFonts w:ascii="Arial" w:eastAsia="Times New Roman" w:hAnsi="Arial" w:cs="Arial"/>
          <w:sz w:val="24"/>
          <w:szCs w:val="24"/>
        </w:rPr>
      </w:pPr>
      <w:r w:rsidRPr="008E2E1F" w:rsidDel="00812E53">
        <w:rPr>
          <w:rFonts w:ascii="Arial" w:eastAsia="Times New Roman" w:hAnsi="Arial" w:cs="Arial"/>
          <w:sz w:val="24"/>
          <w:szCs w:val="24"/>
        </w:rPr>
        <w:t xml:space="preserve"> </w:t>
      </w: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These responsibilities are to be delivered within the context of the aims, objectives and schemes of work of the school, within the context of the National Curriculum, the subject team and all relevant school policies and procedures.</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To contribute to strategic and business planning at department and whole school level and to the management of the school through the efficient and effective deployment of resources.</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Key Responsibilities:</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Teaching and Learning</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1</w:t>
      </w:r>
      <w:r w:rsidRPr="008E2E1F">
        <w:rPr>
          <w:rFonts w:ascii="Arial" w:eastAsia="Times New Roman" w:hAnsi="Arial" w:cs="Arial"/>
          <w:sz w:val="24"/>
          <w:szCs w:val="24"/>
        </w:rPr>
        <w:tab/>
        <w:t xml:space="preserve">Planning and preparing courses, lessons and activities that ensure </w:t>
      </w:r>
      <w:r w:rsidRPr="008E2E1F">
        <w:rPr>
          <w:rFonts w:ascii="Arial" w:eastAsia="Times New Roman" w:hAnsi="Arial" w:cs="Arial"/>
          <w:sz w:val="24"/>
          <w:szCs w:val="24"/>
        </w:rPr>
        <w:tab/>
        <w:t>appropriate challenge and high expectation for all learners.</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2</w:t>
      </w:r>
      <w:r w:rsidRPr="008E2E1F">
        <w:rPr>
          <w:rFonts w:ascii="Arial" w:eastAsia="Times New Roman" w:hAnsi="Arial" w:cs="Arial"/>
          <w:sz w:val="24"/>
          <w:szCs w:val="24"/>
        </w:rPr>
        <w:tab/>
        <w:t>Teaching lessons according to the educa</w:t>
      </w:r>
      <w:r>
        <w:rPr>
          <w:rFonts w:ascii="Arial" w:eastAsia="Times New Roman" w:hAnsi="Arial" w:cs="Arial"/>
          <w:sz w:val="24"/>
          <w:szCs w:val="24"/>
        </w:rPr>
        <w:t xml:space="preserve">tional needs of the pupils and </w:t>
      </w:r>
      <w:r w:rsidRPr="008E2E1F">
        <w:rPr>
          <w:rFonts w:ascii="Arial" w:eastAsia="Times New Roman" w:hAnsi="Arial" w:cs="Arial"/>
          <w:sz w:val="24"/>
          <w:szCs w:val="24"/>
        </w:rPr>
        <w:t>as required by the school timetable.</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3</w:t>
      </w:r>
      <w:r w:rsidRPr="008E2E1F">
        <w:rPr>
          <w:rFonts w:ascii="Arial" w:eastAsia="Times New Roman" w:hAnsi="Arial" w:cs="Arial"/>
          <w:sz w:val="24"/>
          <w:szCs w:val="24"/>
        </w:rPr>
        <w:tab/>
        <w:t>Setting, marking and recording work carri</w:t>
      </w:r>
      <w:r>
        <w:rPr>
          <w:rFonts w:ascii="Arial" w:eastAsia="Times New Roman" w:hAnsi="Arial" w:cs="Arial"/>
          <w:sz w:val="24"/>
          <w:szCs w:val="24"/>
        </w:rPr>
        <w:t xml:space="preserve">ed out by pupils in accordance </w:t>
      </w:r>
      <w:r w:rsidRPr="008E2E1F">
        <w:rPr>
          <w:rFonts w:ascii="Arial" w:eastAsia="Times New Roman" w:hAnsi="Arial" w:cs="Arial"/>
          <w:sz w:val="24"/>
          <w:szCs w:val="24"/>
        </w:rPr>
        <w:t>with the school marking policy.</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4</w:t>
      </w:r>
      <w:r w:rsidRPr="008E2E1F">
        <w:rPr>
          <w:rFonts w:ascii="Arial" w:eastAsia="Times New Roman" w:hAnsi="Arial" w:cs="Arial"/>
          <w:sz w:val="24"/>
          <w:szCs w:val="24"/>
        </w:rPr>
        <w:tab/>
        <w:t>Liaising with other teachers, as necessary</w:t>
      </w:r>
      <w:r>
        <w:rPr>
          <w:rFonts w:ascii="Arial" w:eastAsia="Times New Roman" w:hAnsi="Arial" w:cs="Arial"/>
          <w:sz w:val="24"/>
          <w:szCs w:val="24"/>
        </w:rPr>
        <w:t xml:space="preserve">, to ensure consistency across </w:t>
      </w:r>
      <w:r w:rsidRPr="008E2E1F">
        <w:rPr>
          <w:rFonts w:ascii="Arial" w:eastAsia="Times New Roman" w:hAnsi="Arial" w:cs="Arial"/>
          <w:sz w:val="24"/>
          <w:szCs w:val="24"/>
        </w:rPr>
        <w:t>the curriculum.</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5</w:t>
      </w:r>
      <w:r w:rsidRPr="008E2E1F">
        <w:rPr>
          <w:rFonts w:ascii="Arial" w:eastAsia="Times New Roman" w:hAnsi="Arial" w:cs="Arial"/>
          <w:sz w:val="24"/>
          <w:szCs w:val="24"/>
        </w:rPr>
        <w:tab/>
        <w:t>Periodically reviewing programmes of work and methods of teaching.</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6</w:t>
      </w:r>
      <w:r w:rsidRPr="008E2E1F">
        <w:rPr>
          <w:rFonts w:ascii="Arial" w:eastAsia="Times New Roman" w:hAnsi="Arial" w:cs="Arial"/>
          <w:sz w:val="24"/>
          <w:szCs w:val="24"/>
        </w:rPr>
        <w:tab/>
        <w:t>Maintaining good order and discipline am</w:t>
      </w:r>
      <w:r>
        <w:rPr>
          <w:rFonts w:ascii="Arial" w:eastAsia="Times New Roman" w:hAnsi="Arial" w:cs="Arial"/>
          <w:sz w:val="24"/>
          <w:szCs w:val="24"/>
        </w:rPr>
        <w:t xml:space="preserve">ong pupils and safeguard their </w:t>
      </w:r>
      <w:r w:rsidRPr="008E2E1F">
        <w:rPr>
          <w:rFonts w:ascii="Arial" w:eastAsia="Times New Roman" w:hAnsi="Arial" w:cs="Arial"/>
          <w:sz w:val="24"/>
          <w:szCs w:val="24"/>
        </w:rPr>
        <w:t>health and safety at all times.</w:t>
      </w:r>
    </w:p>
    <w:p w:rsidR="008E2E1F" w:rsidRPr="008E2E1F" w:rsidRDefault="008E2E1F" w:rsidP="008E2E1F">
      <w:pPr>
        <w:spacing w:after="0" w:line="240" w:lineRule="auto"/>
        <w:rPr>
          <w:rFonts w:ascii="Arial" w:eastAsia="Times New Roman" w:hAnsi="Arial" w:cs="Arial"/>
          <w:sz w:val="24"/>
          <w:szCs w:val="24"/>
        </w:rPr>
      </w:pPr>
    </w:p>
    <w:p w:rsidR="008E2E1F" w:rsidRDefault="008E2E1F" w:rsidP="008E2E1F">
      <w:pPr>
        <w:spacing w:after="0" w:line="240" w:lineRule="auto"/>
        <w:rPr>
          <w:rFonts w:ascii="Arial" w:eastAsia="Times New Roman" w:hAnsi="Arial" w:cs="Arial"/>
          <w:b/>
          <w:sz w:val="24"/>
          <w:szCs w:val="24"/>
        </w:rPr>
      </w:pPr>
    </w:p>
    <w:p w:rsidR="002E64AA" w:rsidRDefault="002E64AA">
      <w:pPr>
        <w:rPr>
          <w:rFonts w:ascii="Arial" w:eastAsia="Times New Roman" w:hAnsi="Arial" w:cs="Arial"/>
          <w:b/>
          <w:sz w:val="24"/>
          <w:szCs w:val="24"/>
        </w:rPr>
      </w:pPr>
      <w:r>
        <w:rPr>
          <w:rFonts w:ascii="Arial" w:eastAsia="Times New Roman" w:hAnsi="Arial" w:cs="Arial"/>
          <w:b/>
          <w:sz w:val="24"/>
          <w:szCs w:val="24"/>
        </w:rPr>
        <w:br w:type="page"/>
      </w:r>
    </w:p>
    <w:p w:rsid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Assessment and Reporting</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1</w:t>
      </w:r>
      <w:r w:rsidRPr="008E2E1F">
        <w:rPr>
          <w:rFonts w:ascii="Arial" w:eastAsia="Times New Roman" w:hAnsi="Arial" w:cs="Arial"/>
          <w:sz w:val="24"/>
          <w:szCs w:val="24"/>
        </w:rPr>
        <w:tab/>
        <w:t>Assessing and reporting upon the progress</w:t>
      </w:r>
      <w:r>
        <w:rPr>
          <w:rFonts w:ascii="Arial" w:eastAsia="Times New Roman" w:hAnsi="Arial" w:cs="Arial"/>
          <w:sz w:val="24"/>
          <w:szCs w:val="24"/>
        </w:rPr>
        <w:t xml:space="preserve"> of pupils in line with school </w:t>
      </w:r>
      <w:r w:rsidRPr="008E2E1F">
        <w:rPr>
          <w:rFonts w:ascii="Arial" w:eastAsia="Times New Roman" w:hAnsi="Arial" w:cs="Arial"/>
          <w:sz w:val="24"/>
          <w:szCs w:val="24"/>
        </w:rPr>
        <w:t>policy including producing written re</w:t>
      </w:r>
      <w:r>
        <w:rPr>
          <w:rFonts w:ascii="Arial" w:eastAsia="Times New Roman" w:hAnsi="Arial" w:cs="Arial"/>
          <w:sz w:val="24"/>
          <w:szCs w:val="24"/>
        </w:rPr>
        <w:t xml:space="preserve">ports as required and those on </w:t>
      </w:r>
      <w:r w:rsidRPr="008E2E1F">
        <w:rPr>
          <w:rFonts w:ascii="Arial" w:eastAsia="Times New Roman" w:hAnsi="Arial" w:cs="Arial"/>
          <w:sz w:val="24"/>
          <w:szCs w:val="24"/>
        </w:rPr>
        <w:t>request e.g. for school transfers.</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2</w:t>
      </w:r>
      <w:r w:rsidRPr="008E2E1F">
        <w:rPr>
          <w:rFonts w:ascii="Arial" w:eastAsia="Times New Roman" w:hAnsi="Arial" w:cs="Arial"/>
          <w:sz w:val="24"/>
          <w:szCs w:val="24"/>
        </w:rPr>
        <w:tab/>
        <w:t>Maintaining and updating appropriate a</w:t>
      </w:r>
      <w:r>
        <w:rPr>
          <w:rFonts w:ascii="Arial" w:eastAsia="Times New Roman" w:hAnsi="Arial" w:cs="Arial"/>
          <w:sz w:val="24"/>
          <w:szCs w:val="24"/>
        </w:rPr>
        <w:t xml:space="preserve">nd accurate records of pupils’ </w:t>
      </w:r>
      <w:r w:rsidRPr="008E2E1F">
        <w:rPr>
          <w:rFonts w:ascii="Arial" w:eastAsia="Times New Roman" w:hAnsi="Arial" w:cs="Arial"/>
          <w:sz w:val="24"/>
          <w:szCs w:val="24"/>
        </w:rPr>
        <w:t>marks and progress.</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3</w:t>
      </w:r>
      <w:r w:rsidRPr="008E2E1F">
        <w:rPr>
          <w:rFonts w:ascii="Arial" w:eastAsia="Times New Roman" w:hAnsi="Arial" w:cs="Arial"/>
          <w:sz w:val="24"/>
          <w:szCs w:val="24"/>
        </w:rPr>
        <w:tab/>
        <w:t>Attending and contributing to parent</w:t>
      </w:r>
      <w:r>
        <w:rPr>
          <w:rFonts w:ascii="Arial" w:eastAsia="Times New Roman" w:hAnsi="Arial" w:cs="Arial"/>
          <w:sz w:val="24"/>
          <w:szCs w:val="24"/>
        </w:rPr>
        <w:t xml:space="preserve">s’ evenings to discuss pupils’ </w:t>
      </w:r>
      <w:r w:rsidRPr="008E2E1F">
        <w:rPr>
          <w:rFonts w:ascii="Arial" w:eastAsia="Times New Roman" w:hAnsi="Arial" w:cs="Arial"/>
          <w:sz w:val="24"/>
          <w:szCs w:val="24"/>
        </w:rPr>
        <w:t>progress with parents.</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Pastoral Duties</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1</w:t>
      </w:r>
      <w:r w:rsidRPr="008E2E1F">
        <w:rPr>
          <w:rFonts w:ascii="Arial" w:eastAsia="Times New Roman" w:hAnsi="Arial" w:cs="Arial"/>
          <w:sz w:val="24"/>
          <w:szCs w:val="24"/>
        </w:rPr>
        <w:tab/>
        <w:t>Taking responsibility for the academic and pastoral ov</w:t>
      </w:r>
      <w:r>
        <w:rPr>
          <w:rFonts w:ascii="Arial" w:eastAsia="Times New Roman" w:hAnsi="Arial" w:cs="Arial"/>
          <w:sz w:val="24"/>
          <w:szCs w:val="24"/>
        </w:rPr>
        <w:t xml:space="preserve">ersight of pupils </w:t>
      </w:r>
      <w:r w:rsidRPr="008E2E1F">
        <w:rPr>
          <w:rFonts w:ascii="Arial" w:eastAsia="Times New Roman" w:hAnsi="Arial" w:cs="Arial"/>
          <w:sz w:val="24"/>
          <w:szCs w:val="24"/>
        </w:rPr>
        <w:t>as a Mentor within a day house and full i</w:t>
      </w:r>
      <w:r>
        <w:rPr>
          <w:rFonts w:ascii="Arial" w:eastAsia="Times New Roman" w:hAnsi="Arial" w:cs="Arial"/>
          <w:sz w:val="24"/>
          <w:szCs w:val="24"/>
        </w:rPr>
        <w:t xml:space="preserve">nvolvement in the life of the </w:t>
      </w:r>
      <w:r w:rsidRPr="008E2E1F">
        <w:rPr>
          <w:rFonts w:ascii="Arial" w:eastAsia="Times New Roman" w:hAnsi="Arial" w:cs="Arial"/>
          <w:sz w:val="24"/>
          <w:szCs w:val="24"/>
        </w:rPr>
        <w:t>House and unique House system.</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b/>
          <w:sz w:val="24"/>
          <w:szCs w:val="24"/>
        </w:rPr>
      </w:pPr>
      <w:r w:rsidRPr="008E2E1F">
        <w:rPr>
          <w:rFonts w:ascii="Arial" w:eastAsia="Times New Roman" w:hAnsi="Arial" w:cs="Arial"/>
          <w:b/>
          <w:sz w:val="24"/>
          <w:szCs w:val="24"/>
        </w:rPr>
        <w:t>Other Professional Duties</w:t>
      </w:r>
    </w:p>
    <w:p w:rsidR="008E2E1F" w:rsidRPr="008E2E1F" w:rsidRDefault="008E2E1F" w:rsidP="008E2E1F">
      <w:pPr>
        <w:spacing w:after="0" w:line="240" w:lineRule="auto"/>
        <w:rPr>
          <w:rFonts w:ascii="Arial" w:eastAsia="Times New Roman" w:hAnsi="Arial" w:cs="Arial"/>
          <w:b/>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1</w:t>
      </w:r>
      <w:r w:rsidRPr="008E2E1F">
        <w:rPr>
          <w:rFonts w:ascii="Arial" w:eastAsia="Times New Roman" w:hAnsi="Arial" w:cs="Arial"/>
          <w:sz w:val="24"/>
          <w:szCs w:val="24"/>
        </w:rPr>
        <w:tab/>
        <w:t>Sharing in the overall responsibility for t</w:t>
      </w:r>
      <w:r>
        <w:rPr>
          <w:rFonts w:ascii="Arial" w:eastAsia="Times New Roman" w:hAnsi="Arial" w:cs="Arial"/>
          <w:sz w:val="24"/>
          <w:szCs w:val="24"/>
        </w:rPr>
        <w:t xml:space="preserve">he academic progress, personal </w:t>
      </w:r>
      <w:r w:rsidRPr="008E2E1F">
        <w:rPr>
          <w:rFonts w:ascii="Arial" w:eastAsia="Times New Roman" w:hAnsi="Arial" w:cs="Arial"/>
          <w:sz w:val="24"/>
          <w:szCs w:val="24"/>
        </w:rPr>
        <w:t>development, health and safety, discipline and well-being of all pupils.</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2</w:t>
      </w:r>
      <w:r w:rsidRPr="008E2E1F">
        <w:rPr>
          <w:rFonts w:ascii="Arial" w:eastAsia="Times New Roman" w:hAnsi="Arial" w:cs="Arial"/>
          <w:sz w:val="24"/>
          <w:szCs w:val="24"/>
        </w:rPr>
        <w:tab/>
        <w:t>Participating in meetings to discuss curricu</w:t>
      </w:r>
      <w:r>
        <w:rPr>
          <w:rFonts w:ascii="Arial" w:eastAsia="Times New Roman" w:hAnsi="Arial" w:cs="Arial"/>
          <w:sz w:val="24"/>
          <w:szCs w:val="24"/>
        </w:rPr>
        <w:t xml:space="preserve">lum, pastoral and other issues </w:t>
      </w:r>
      <w:r w:rsidRPr="008E2E1F">
        <w:rPr>
          <w:rFonts w:ascii="Arial" w:eastAsia="Times New Roman" w:hAnsi="Arial" w:cs="Arial"/>
          <w:sz w:val="24"/>
          <w:szCs w:val="24"/>
        </w:rPr>
        <w:t>including staff meetings, departmenta</w:t>
      </w:r>
      <w:r>
        <w:rPr>
          <w:rFonts w:ascii="Arial" w:eastAsia="Times New Roman" w:hAnsi="Arial" w:cs="Arial"/>
          <w:sz w:val="24"/>
          <w:szCs w:val="24"/>
        </w:rPr>
        <w:t xml:space="preserve">l and whole school meetings as </w:t>
      </w:r>
      <w:r w:rsidRPr="008E2E1F">
        <w:rPr>
          <w:rFonts w:ascii="Arial" w:eastAsia="Times New Roman" w:hAnsi="Arial" w:cs="Arial"/>
          <w:sz w:val="24"/>
          <w:szCs w:val="24"/>
        </w:rPr>
        <w:t>required.</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3</w:t>
      </w:r>
      <w:r w:rsidRPr="008E2E1F">
        <w:rPr>
          <w:rFonts w:ascii="Arial" w:eastAsia="Times New Roman" w:hAnsi="Arial" w:cs="Arial"/>
          <w:sz w:val="24"/>
          <w:szCs w:val="24"/>
        </w:rPr>
        <w:tab/>
        <w:t>Attending school events and activities as necessary.</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4</w:t>
      </w:r>
      <w:r w:rsidRPr="008E2E1F">
        <w:rPr>
          <w:rFonts w:ascii="Arial" w:eastAsia="Times New Roman" w:hAnsi="Arial" w:cs="Arial"/>
          <w:sz w:val="24"/>
          <w:szCs w:val="24"/>
        </w:rPr>
        <w:tab/>
        <w:t xml:space="preserve">Making an appropriate contribution to the </w:t>
      </w:r>
      <w:r>
        <w:rPr>
          <w:rFonts w:ascii="Arial" w:eastAsia="Times New Roman" w:hAnsi="Arial" w:cs="Arial"/>
          <w:sz w:val="24"/>
          <w:szCs w:val="24"/>
        </w:rPr>
        <w:t xml:space="preserve">planning and management of </w:t>
      </w:r>
      <w:r w:rsidRPr="008E2E1F">
        <w:rPr>
          <w:rFonts w:ascii="Arial" w:eastAsia="Times New Roman" w:hAnsi="Arial" w:cs="Arial"/>
          <w:sz w:val="24"/>
          <w:szCs w:val="24"/>
        </w:rPr>
        <w:t>the subject area and to share departmental responsibilities as required.</w:t>
      </w: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ab/>
      </w:r>
    </w:p>
    <w:p w:rsidR="008E2E1F" w:rsidRPr="008E2E1F" w:rsidRDefault="008E2E1F" w:rsidP="008E2E1F">
      <w:pPr>
        <w:spacing w:after="0" w:line="240" w:lineRule="auto"/>
        <w:rPr>
          <w:rFonts w:ascii="Arial" w:eastAsia="Times New Roman" w:hAnsi="Arial" w:cs="Arial"/>
          <w:sz w:val="24"/>
          <w:szCs w:val="24"/>
        </w:rPr>
      </w:pPr>
      <w:r w:rsidRPr="008E2E1F">
        <w:rPr>
          <w:rFonts w:ascii="Arial" w:eastAsia="Times New Roman" w:hAnsi="Arial" w:cs="Arial"/>
          <w:sz w:val="24"/>
          <w:szCs w:val="24"/>
        </w:rPr>
        <w:t>5</w:t>
      </w:r>
      <w:r w:rsidRPr="008E2E1F">
        <w:rPr>
          <w:rFonts w:ascii="Arial" w:eastAsia="Times New Roman" w:hAnsi="Arial" w:cs="Arial"/>
          <w:sz w:val="24"/>
          <w:szCs w:val="24"/>
        </w:rPr>
        <w:tab/>
        <w:t xml:space="preserve">Providing supervision or cover for </w:t>
      </w:r>
      <w:r>
        <w:rPr>
          <w:rFonts w:ascii="Arial" w:eastAsia="Times New Roman" w:hAnsi="Arial" w:cs="Arial"/>
          <w:sz w:val="24"/>
          <w:szCs w:val="24"/>
        </w:rPr>
        <w:t xml:space="preserve">classes / absent colleagues as </w:t>
      </w:r>
      <w:r w:rsidRPr="008E2E1F">
        <w:rPr>
          <w:rFonts w:ascii="Arial" w:eastAsia="Times New Roman" w:hAnsi="Arial" w:cs="Arial"/>
          <w:sz w:val="24"/>
          <w:szCs w:val="24"/>
        </w:rPr>
        <w:t>necessary.</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6</w:t>
      </w:r>
      <w:r w:rsidRPr="008E2E1F">
        <w:rPr>
          <w:rFonts w:ascii="Arial" w:eastAsia="Times New Roman" w:hAnsi="Arial" w:cs="Arial"/>
          <w:sz w:val="24"/>
          <w:szCs w:val="24"/>
        </w:rPr>
        <w:tab/>
        <w:t>Participate fully in the school Performance Review and Support process</w:t>
      </w:r>
      <w:r>
        <w:rPr>
          <w:rFonts w:ascii="Arial" w:eastAsia="Times New Roman" w:hAnsi="Arial" w:cs="Arial"/>
          <w:sz w:val="24"/>
          <w:szCs w:val="24"/>
        </w:rPr>
        <w:t xml:space="preserve"> </w:t>
      </w:r>
      <w:r w:rsidRPr="008E2E1F">
        <w:rPr>
          <w:rFonts w:ascii="Arial" w:eastAsia="Times New Roman" w:hAnsi="Arial" w:cs="Arial"/>
          <w:sz w:val="24"/>
          <w:szCs w:val="24"/>
        </w:rPr>
        <w:t xml:space="preserve">and engage in </w:t>
      </w:r>
      <w:r>
        <w:rPr>
          <w:rFonts w:ascii="Arial" w:eastAsia="Times New Roman" w:hAnsi="Arial" w:cs="Arial"/>
          <w:sz w:val="24"/>
          <w:szCs w:val="24"/>
        </w:rPr>
        <w:t xml:space="preserve">appropriate </w:t>
      </w:r>
      <w:r w:rsidRPr="008E2E1F">
        <w:rPr>
          <w:rFonts w:ascii="Arial" w:eastAsia="Times New Roman" w:hAnsi="Arial" w:cs="Arial"/>
          <w:sz w:val="24"/>
          <w:szCs w:val="24"/>
        </w:rPr>
        <w:t>continuing professional development.</w:t>
      </w:r>
    </w:p>
    <w:p w:rsidR="008E2E1F" w:rsidRPr="008E2E1F" w:rsidRDefault="008E2E1F" w:rsidP="008E2E1F">
      <w:pPr>
        <w:spacing w:after="0" w:line="240" w:lineRule="auto"/>
        <w:rPr>
          <w:rFonts w:ascii="Arial" w:eastAsia="Times New Roman" w:hAnsi="Arial" w:cs="Arial"/>
          <w:sz w:val="24"/>
          <w:szCs w:val="24"/>
        </w:rPr>
      </w:pPr>
    </w:p>
    <w:p w:rsidR="008E2E1F" w:rsidRP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7</w:t>
      </w:r>
      <w:r w:rsidRPr="008E2E1F">
        <w:rPr>
          <w:rFonts w:ascii="Arial" w:eastAsia="Times New Roman" w:hAnsi="Arial" w:cs="Arial"/>
          <w:sz w:val="24"/>
          <w:szCs w:val="24"/>
        </w:rPr>
        <w:tab/>
        <w:t>Comply with all relevant school policies a</w:t>
      </w:r>
      <w:r>
        <w:rPr>
          <w:rFonts w:ascii="Arial" w:eastAsia="Times New Roman" w:hAnsi="Arial" w:cs="Arial"/>
          <w:sz w:val="24"/>
          <w:szCs w:val="24"/>
        </w:rPr>
        <w:t xml:space="preserve">nd procedures including Health </w:t>
      </w:r>
      <w:r w:rsidRPr="008E2E1F">
        <w:rPr>
          <w:rFonts w:ascii="Arial" w:eastAsia="Times New Roman" w:hAnsi="Arial" w:cs="Arial"/>
          <w:sz w:val="24"/>
          <w:szCs w:val="24"/>
        </w:rPr>
        <w:t>and Safety requirements.</w:t>
      </w:r>
    </w:p>
    <w:p w:rsidR="008E2E1F" w:rsidRPr="008E2E1F" w:rsidRDefault="008E2E1F" w:rsidP="008E2E1F">
      <w:pPr>
        <w:spacing w:after="0" w:line="240" w:lineRule="auto"/>
        <w:rPr>
          <w:rFonts w:ascii="Arial" w:eastAsia="Times New Roman" w:hAnsi="Arial" w:cs="Arial"/>
          <w:sz w:val="24"/>
          <w:szCs w:val="24"/>
        </w:rPr>
      </w:pPr>
    </w:p>
    <w:p w:rsidR="008E2E1F" w:rsidRDefault="008E2E1F" w:rsidP="008E2E1F">
      <w:pPr>
        <w:spacing w:after="0" w:line="240" w:lineRule="auto"/>
        <w:ind w:left="720" w:hanging="720"/>
        <w:rPr>
          <w:rFonts w:ascii="Arial" w:eastAsia="Times New Roman" w:hAnsi="Arial" w:cs="Arial"/>
          <w:sz w:val="24"/>
          <w:szCs w:val="24"/>
        </w:rPr>
      </w:pPr>
      <w:r w:rsidRPr="008E2E1F">
        <w:rPr>
          <w:rFonts w:ascii="Arial" w:eastAsia="Times New Roman" w:hAnsi="Arial" w:cs="Arial"/>
          <w:sz w:val="24"/>
          <w:szCs w:val="24"/>
        </w:rPr>
        <w:t>8</w:t>
      </w:r>
      <w:r w:rsidRPr="008E2E1F">
        <w:rPr>
          <w:rFonts w:ascii="Arial" w:eastAsia="Times New Roman" w:hAnsi="Arial" w:cs="Arial"/>
          <w:sz w:val="24"/>
          <w:szCs w:val="24"/>
        </w:rPr>
        <w:tab/>
        <w:t>Be part of the Staff Duty Team &amp; offer a minimum of one co-curricular club a week.</w:t>
      </w:r>
    </w:p>
    <w:p w:rsidR="002E64AA" w:rsidRDefault="002E64AA">
      <w:pPr>
        <w:rPr>
          <w:rFonts w:ascii="Arial" w:eastAsia="Times New Roman" w:hAnsi="Arial" w:cs="Arial"/>
          <w:sz w:val="24"/>
          <w:szCs w:val="24"/>
        </w:rPr>
      </w:pPr>
    </w:p>
    <w:p w:rsidR="002E64AA" w:rsidRDefault="002E64AA" w:rsidP="002E64AA">
      <w:pPr>
        <w:rPr>
          <w:rFonts w:ascii="Gill Sans MT" w:hAnsi="Gill Sans MT" w:cs="Arial"/>
          <w:i/>
          <w:color w:val="000000" w:themeColor="text1"/>
        </w:rPr>
      </w:pPr>
      <w:r w:rsidRPr="00151738">
        <w:rPr>
          <w:rFonts w:ascii="Gill Sans MT" w:hAnsi="Gill Sans MT" w:cs="Arial"/>
          <w:i/>
          <w:color w:val="000000" w:themeColor="text1"/>
        </w:rPr>
        <w:t xml:space="preserve">The School is committed to safeguarding and promoting the welfare of children and young people and expects all staff and volunteers to share this commitment.  The successful applicant will be required to undergo checks with the Disclosure and Barring Service. </w:t>
      </w:r>
    </w:p>
    <w:p w:rsidR="002E64AA" w:rsidRPr="00A34CD1" w:rsidRDefault="002E64AA" w:rsidP="002E64AA">
      <w:pPr>
        <w:rPr>
          <w:rFonts w:ascii="Gill Sans MT" w:eastAsia="Calibri" w:hAnsi="Gill Sans MT"/>
          <w:i/>
          <w:color w:val="000000" w:themeColor="text1"/>
        </w:rPr>
      </w:pPr>
      <w:r w:rsidRPr="00151738">
        <w:rPr>
          <w:rFonts w:ascii="Gill Sans MT" w:eastAsia="Calibri" w:hAnsi="Gill Sans MT"/>
          <w:i/>
          <w:color w:val="000000" w:themeColor="text1"/>
        </w:rPr>
        <w:t>All staff at St Peter’s School are required to observe all relevant Health and Safety, Equality and Data Protection legislation and procedures.</w:t>
      </w:r>
    </w:p>
    <w:p w:rsidR="002E64AA" w:rsidRPr="00151738" w:rsidRDefault="002E64AA" w:rsidP="002E64AA">
      <w:pPr>
        <w:contextualSpacing/>
        <w:rPr>
          <w:rFonts w:ascii="Gill Sans MT" w:eastAsia="Calibri" w:hAnsi="Gill Sans MT"/>
        </w:rPr>
      </w:pPr>
      <w:r w:rsidRPr="00151738">
        <w:rPr>
          <w:rFonts w:ascii="Gill Sans MT" w:hAnsi="Gill Sans MT" w:cs="Arial"/>
          <w:i/>
          <w:color w:val="000000" w:themeColor="text1"/>
        </w:rPr>
        <w:t>Note: This job description is not a comprehensive definition of the post and the post holder will be expected t</w:t>
      </w:r>
      <w:r w:rsidRPr="00151738">
        <w:rPr>
          <w:rFonts w:ascii="Gill Sans MT" w:eastAsia="Calibri" w:hAnsi="Gill Sans MT"/>
        </w:rPr>
        <w:t xml:space="preserve">o undertake any other tasks commensurate with the duties and responsibilities of the post.  </w:t>
      </w:r>
      <w:r w:rsidRPr="00151738">
        <w:rPr>
          <w:rFonts w:ascii="Gill Sans MT" w:hAnsi="Gill Sans MT" w:cs="Arial"/>
          <w:i/>
          <w:color w:val="000000" w:themeColor="text1"/>
        </w:rPr>
        <w:t>The job description will be reviewed as part of the cycle of appraisal, and it may be subject to modification or amendment at any time after consultation with the post holder.</w:t>
      </w:r>
    </w:p>
    <w:p w:rsidR="002E64AA" w:rsidRDefault="002E64AA" w:rsidP="008E2E1F">
      <w:pPr>
        <w:spacing w:after="0" w:line="240" w:lineRule="auto"/>
        <w:ind w:left="720" w:hanging="720"/>
        <w:rPr>
          <w:rFonts w:ascii="Arial" w:eastAsia="Times New Roman" w:hAnsi="Arial" w:cs="Arial"/>
          <w:sz w:val="24"/>
          <w:szCs w:val="24"/>
        </w:rPr>
        <w:sectPr w:rsidR="002E64AA" w:rsidSect="00B1260E">
          <w:footerReference w:type="default" r:id="rId10"/>
          <w:pgSz w:w="11906" w:h="16838"/>
          <w:pgMar w:top="720" w:right="720" w:bottom="720" w:left="720" w:header="708" w:footer="708" w:gutter="0"/>
          <w:cols w:space="708"/>
          <w:docGrid w:linePitch="360"/>
        </w:sectPr>
      </w:pPr>
    </w:p>
    <w:p w:rsidR="008E2E1F" w:rsidRPr="008E2E1F" w:rsidRDefault="008E2E1F" w:rsidP="008E2E1F">
      <w:pPr>
        <w:spacing w:after="0" w:line="240" w:lineRule="auto"/>
        <w:ind w:left="720" w:hanging="720"/>
        <w:rPr>
          <w:rFonts w:ascii="Arial" w:eastAsia="Times New Roman" w:hAnsi="Arial" w:cs="Arial"/>
          <w:sz w:val="24"/>
          <w:szCs w:val="24"/>
        </w:rPr>
      </w:pPr>
    </w:p>
    <w:p w:rsidR="006E6135" w:rsidRPr="00CF4721" w:rsidRDefault="006E6135" w:rsidP="006E6135">
      <w:pPr>
        <w:rPr>
          <w:rFonts w:ascii="Gill Sans MT" w:eastAsia="Calibri" w:hAnsi="Gill Sans MT" w:cs="Arial"/>
          <w:b/>
          <w:color w:val="000000"/>
        </w:rPr>
      </w:pPr>
      <w:r w:rsidRPr="00CF4721">
        <w:rPr>
          <w:rFonts w:ascii="Gill Sans MT" w:eastAsia="Calibri" w:hAnsi="Gill Sans MT" w:cs="Arial"/>
          <w:b/>
          <w:color w:val="000000"/>
        </w:rPr>
        <w:t>Person Specification</w:t>
      </w:r>
    </w:p>
    <w:p w:rsidR="006E6135" w:rsidRPr="00CF4721" w:rsidRDefault="006E6135" w:rsidP="006E6135">
      <w:pPr>
        <w:pStyle w:val="NoSpacing"/>
        <w:rPr>
          <w:rFonts w:ascii="Gill Sans MT" w:eastAsia="Calibri" w:hAnsi="Gill Sans MT"/>
          <w:sz w:val="22"/>
          <w:szCs w:val="22"/>
        </w:rPr>
      </w:pPr>
    </w:p>
    <w:tbl>
      <w:tblPr>
        <w:tblW w:w="14328" w:type="dxa"/>
        <w:tblInd w:w="843" w:type="dxa"/>
        <w:tblLayout w:type="fixed"/>
        <w:tblCellMar>
          <w:top w:w="113" w:type="dxa"/>
          <w:bottom w:w="113" w:type="dxa"/>
        </w:tblCellMar>
        <w:tblLook w:val="0000" w:firstRow="0" w:lastRow="0" w:firstColumn="0" w:lastColumn="0" w:noHBand="0" w:noVBand="0"/>
      </w:tblPr>
      <w:tblGrid>
        <w:gridCol w:w="2421"/>
        <w:gridCol w:w="6521"/>
        <w:gridCol w:w="5386"/>
      </w:tblGrid>
      <w:tr w:rsidR="002E64AA" w:rsidRPr="002E64AA" w:rsidTr="002E64AA">
        <w:tc>
          <w:tcPr>
            <w:tcW w:w="2421"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t>KEY CRITERIA</w:t>
            </w:r>
          </w:p>
        </w:tc>
        <w:tc>
          <w:tcPr>
            <w:tcW w:w="6521"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t>ESSENTIAL</w:t>
            </w:r>
          </w:p>
        </w:tc>
        <w:tc>
          <w:tcPr>
            <w:tcW w:w="5386"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t>DESIRABLE</w:t>
            </w:r>
          </w:p>
        </w:tc>
      </w:tr>
      <w:tr w:rsidR="002E64AA" w:rsidRPr="002E64AA" w:rsidTr="002E64AA">
        <w:tc>
          <w:tcPr>
            <w:tcW w:w="24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b/>
              </w:rPr>
            </w:pPr>
            <w:r w:rsidRPr="002E64AA">
              <w:rPr>
                <w:rFonts w:ascii="Gill Sans MT" w:eastAsia="Times New Roman" w:hAnsi="Gill Sans MT" w:cs="Arial"/>
                <w:b/>
              </w:rPr>
              <w:t xml:space="preserve">Experience </w:t>
            </w:r>
          </w:p>
        </w:tc>
        <w:tc>
          <w:tcPr>
            <w:tcW w:w="65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Relevant and effective classroom teaching experience.</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Monitoring, assessment and reporting of pupil progress.</w:t>
            </w:r>
          </w:p>
        </w:tc>
        <w:tc>
          <w:tcPr>
            <w:tcW w:w="5386"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Experience of working in a boarding school environment and/or an understanding of the independent school sector.</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Commitment to continuous professional development.</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Contribution and commitment to extra-curricular activities.</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Experience of teaching a second subject.</w:t>
            </w:r>
          </w:p>
        </w:tc>
      </w:tr>
      <w:tr w:rsidR="002E64AA" w:rsidRPr="002E64AA" w:rsidTr="002E64AA">
        <w:tc>
          <w:tcPr>
            <w:tcW w:w="24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b/>
              </w:rPr>
            </w:pPr>
            <w:r w:rsidRPr="002E64AA">
              <w:rPr>
                <w:rFonts w:ascii="Gill Sans MT" w:eastAsia="Times New Roman" w:hAnsi="Gill Sans MT" w:cs="Arial"/>
                <w:b/>
              </w:rPr>
              <w:t>Qualifications</w:t>
            </w:r>
          </w:p>
        </w:tc>
        <w:tc>
          <w:tcPr>
            <w:tcW w:w="65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Qualified teacher status.</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A degree or equivalent qualification in a relevant subject area.</w:t>
            </w:r>
          </w:p>
        </w:tc>
        <w:tc>
          <w:tcPr>
            <w:tcW w:w="5386"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Evidence of continuing professional development.</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Driving licence endorsement, or other qualification, to allow driving of school minibuses.</w:t>
            </w:r>
          </w:p>
        </w:tc>
      </w:tr>
      <w:tr w:rsidR="002E64AA" w:rsidRPr="002E64AA" w:rsidTr="002E64AA">
        <w:tc>
          <w:tcPr>
            <w:tcW w:w="24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b/>
              </w:rPr>
            </w:pPr>
            <w:r w:rsidRPr="002E64AA">
              <w:rPr>
                <w:rFonts w:ascii="Gill Sans MT" w:eastAsia="Times New Roman" w:hAnsi="Gill Sans MT" w:cs="Arial"/>
                <w:b/>
              </w:rPr>
              <w:t>Specialist Knowledge</w:t>
            </w:r>
          </w:p>
        </w:tc>
        <w:tc>
          <w:tcPr>
            <w:tcW w:w="65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A thorough up to date knowledge of a range of teaching, learning and behaviour management strategies and how to implement them effectively, whilst seeking continuous improvement.</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A thorough understanding of the national curriculum and a range of assessment requirements and arrangement.</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Statutory requirements of national legislation and knowledge and understanding of the implications of equal opportunities, multicultural education and inclusion, health and safety and the safeguarding of children.</w:t>
            </w:r>
          </w:p>
          <w:p w:rsidR="002E64AA" w:rsidRPr="002E64AA" w:rsidRDefault="002E64AA" w:rsidP="002E64AA">
            <w:pPr>
              <w:spacing w:after="0" w:line="240" w:lineRule="auto"/>
              <w:rPr>
                <w:rFonts w:ascii="Gill Sans MT" w:eastAsia="Times New Roman" w:hAnsi="Gill Sans MT" w:cs="Arial"/>
              </w:rPr>
            </w:pPr>
          </w:p>
          <w:p w:rsid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 xml:space="preserve">Knowledge and understanding of digital technology and its ability and use to enhance classroom learning. </w:t>
            </w:r>
          </w:p>
          <w:p w:rsid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p>
        </w:tc>
        <w:tc>
          <w:tcPr>
            <w:tcW w:w="5386"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Up to date knowledge of relevant developments with regard to the subject area.</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p>
        </w:tc>
      </w:tr>
      <w:tr w:rsidR="002E64AA" w:rsidRPr="002E64AA" w:rsidTr="002E64AA">
        <w:tc>
          <w:tcPr>
            <w:tcW w:w="2421"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lastRenderedPageBreak/>
              <w:t>KEY CRITERIA</w:t>
            </w:r>
          </w:p>
        </w:tc>
        <w:tc>
          <w:tcPr>
            <w:tcW w:w="6521"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t>ESSENTIAL</w:t>
            </w:r>
          </w:p>
        </w:tc>
        <w:tc>
          <w:tcPr>
            <w:tcW w:w="5386" w:type="dxa"/>
            <w:tcBorders>
              <w:top w:val="single" w:sz="6" w:space="0" w:color="auto"/>
              <w:left w:val="single" w:sz="6" w:space="0" w:color="auto"/>
              <w:bottom w:val="single" w:sz="6" w:space="0" w:color="auto"/>
              <w:right w:val="single" w:sz="6" w:space="0" w:color="auto"/>
            </w:tcBorders>
            <w:shd w:val="solid" w:color="auto" w:fill="auto"/>
          </w:tcPr>
          <w:p w:rsidR="002E64AA" w:rsidRPr="002E64AA" w:rsidRDefault="002E64AA" w:rsidP="002E64AA">
            <w:pPr>
              <w:spacing w:after="0" w:line="240" w:lineRule="auto"/>
              <w:rPr>
                <w:rFonts w:ascii="Gill Sans MT" w:eastAsia="Times New Roman" w:hAnsi="Gill Sans MT" w:cs="Arial"/>
                <w:b/>
                <w:color w:val="FFFFFF"/>
              </w:rPr>
            </w:pPr>
            <w:r w:rsidRPr="002E64AA">
              <w:rPr>
                <w:rFonts w:ascii="Gill Sans MT" w:eastAsia="Times New Roman" w:hAnsi="Gill Sans MT" w:cs="Arial"/>
                <w:b/>
                <w:color w:val="FFFFFF"/>
              </w:rPr>
              <w:t>DESIRABLE</w:t>
            </w:r>
          </w:p>
        </w:tc>
      </w:tr>
      <w:tr w:rsidR="002E64AA" w:rsidRPr="002E64AA" w:rsidTr="002E64AA">
        <w:tc>
          <w:tcPr>
            <w:tcW w:w="24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b/>
              </w:rPr>
            </w:pPr>
            <w:r w:rsidRPr="002E64AA">
              <w:rPr>
                <w:rFonts w:ascii="Gill Sans MT" w:eastAsia="Times New Roman" w:hAnsi="Gill Sans MT" w:cs="Arial"/>
                <w:b/>
              </w:rPr>
              <w:t xml:space="preserve">Skills and Abilities </w:t>
            </w:r>
          </w:p>
        </w:tc>
        <w:tc>
          <w:tcPr>
            <w:tcW w:w="65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autoSpaceDE w:val="0"/>
              <w:autoSpaceDN w:val="0"/>
              <w:adjustRightInd w:val="0"/>
              <w:spacing w:after="0" w:line="240" w:lineRule="auto"/>
              <w:rPr>
                <w:rFonts w:ascii="Gill Sans MT" w:eastAsia="Times New Roman" w:hAnsi="Gill Sans MT" w:cs="Arial"/>
                <w:color w:val="000000"/>
              </w:rPr>
            </w:pPr>
            <w:r w:rsidRPr="002E64AA">
              <w:rPr>
                <w:rFonts w:ascii="Gill Sans MT" w:eastAsia="Times New Roman" w:hAnsi="Gill Sans MT" w:cs="Arial"/>
                <w:color w:val="000000"/>
              </w:rPr>
              <w:t xml:space="preserve">Work with the demands of life which relies as much upon good will as precise contractual guidelines for its well-being. </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Effective teaching skills with the ability to prepare and plan effectively.</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Organising the classroom creatively to encourage a positive learning environment.</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 xml:space="preserve">Ability to prioritise and manage time effectively. </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 xml:space="preserve">Excellent communication skills with the ability to develop and maintain good relationships with colleagues, pupils and parents. </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Willingness to provide pupils with a range of co-curricular activities.</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Commitment to school events and excursions.</w:t>
            </w:r>
          </w:p>
        </w:tc>
        <w:tc>
          <w:tcPr>
            <w:tcW w:w="5386"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p>
        </w:tc>
      </w:tr>
      <w:tr w:rsidR="002E64AA" w:rsidRPr="002E64AA" w:rsidTr="002E64AA">
        <w:trPr>
          <w:trHeight w:val="575"/>
        </w:trPr>
        <w:tc>
          <w:tcPr>
            <w:tcW w:w="24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b/>
              </w:rPr>
            </w:pPr>
            <w:r w:rsidRPr="002E64AA">
              <w:rPr>
                <w:rFonts w:ascii="Gill Sans MT" w:eastAsia="Times New Roman" w:hAnsi="Gill Sans MT" w:cs="Arial"/>
                <w:b/>
              </w:rPr>
              <w:t xml:space="preserve">Personal Attributes / Competencies </w:t>
            </w:r>
          </w:p>
        </w:tc>
        <w:tc>
          <w:tcPr>
            <w:tcW w:w="6521"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A commitment to safeguarding and protecting children and young people.</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Passion for teaching with the ability to motivate and inspire and challenge pupils as well as acting as a role model and mentor.</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 xml:space="preserve">A willingness to fully embrace the Christian ethos and values, and to engage fully with the life of the school. </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Strong team working skills.</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Work effectively under pressure.</w:t>
            </w:r>
          </w:p>
          <w:p w:rsidR="002E64AA" w:rsidRPr="002E64AA" w:rsidRDefault="002E64AA" w:rsidP="002E64AA">
            <w:pPr>
              <w:spacing w:after="0" w:line="240" w:lineRule="auto"/>
              <w:rPr>
                <w:rFonts w:ascii="Gill Sans MT" w:eastAsia="Times New Roman" w:hAnsi="Gill Sans MT" w:cs="Arial"/>
              </w:rPr>
            </w:pPr>
          </w:p>
          <w:p w:rsidR="002E64AA" w:rsidRPr="002E64AA" w:rsidRDefault="002E64AA" w:rsidP="002E64AA">
            <w:pPr>
              <w:spacing w:after="0" w:line="240" w:lineRule="auto"/>
              <w:rPr>
                <w:rFonts w:ascii="Gill Sans MT" w:eastAsia="Times New Roman" w:hAnsi="Gill Sans MT" w:cs="Arial"/>
              </w:rPr>
            </w:pPr>
            <w:r w:rsidRPr="002E64AA">
              <w:rPr>
                <w:rFonts w:ascii="Gill Sans MT" w:eastAsia="Times New Roman" w:hAnsi="Gill Sans MT" w:cs="Arial"/>
              </w:rPr>
              <w:t xml:space="preserve">Integrity and dependability and </w:t>
            </w:r>
            <w:r w:rsidRPr="002E64AA">
              <w:rPr>
                <w:rFonts w:ascii="Gill Sans MT" w:eastAsia="Times New Roman" w:hAnsi="Gill Sans MT" w:cs="Arial"/>
                <w:color w:val="000000"/>
              </w:rPr>
              <w:t>maintaining an appropriate level of discipline and personal and professional self-discipline at all times and in all contexts.</w:t>
            </w:r>
          </w:p>
        </w:tc>
        <w:tc>
          <w:tcPr>
            <w:tcW w:w="5386" w:type="dxa"/>
            <w:tcBorders>
              <w:top w:val="single" w:sz="6" w:space="0" w:color="auto"/>
              <w:left w:val="single" w:sz="6" w:space="0" w:color="auto"/>
              <w:bottom w:val="single" w:sz="6" w:space="0" w:color="auto"/>
              <w:right w:val="single" w:sz="6" w:space="0" w:color="auto"/>
            </w:tcBorders>
          </w:tcPr>
          <w:p w:rsidR="002E64AA" w:rsidRPr="002E64AA" w:rsidRDefault="002E64AA" w:rsidP="002E64AA">
            <w:pPr>
              <w:spacing w:after="0" w:line="240" w:lineRule="auto"/>
              <w:rPr>
                <w:rFonts w:ascii="Gill Sans MT" w:eastAsia="Times New Roman" w:hAnsi="Gill Sans MT" w:cs="Arial"/>
              </w:rPr>
            </w:pPr>
          </w:p>
        </w:tc>
      </w:tr>
    </w:tbl>
    <w:p w:rsidR="006E6135" w:rsidRPr="00CF4721" w:rsidRDefault="006E6135" w:rsidP="006E6135">
      <w:pPr>
        <w:pStyle w:val="NoSpacing"/>
        <w:rPr>
          <w:rFonts w:ascii="Gill Sans MT" w:hAnsi="Gill Sans MT"/>
          <w:sz w:val="22"/>
          <w:szCs w:val="22"/>
        </w:rPr>
      </w:pPr>
    </w:p>
    <w:p w:rsidR="002E64AA" w:rsidRDefault="002E64AA" w:rsidP="00CD6121">
      <w:pPr>
        <w:spacing w:after="0" w:line="240" w:lineRule="auto"/>
        <w:rPr>
          <w:rFonts w:ascii="Gill Sans MT" w:eastAsia="Times New Roman" w:hAnsi="Gill Sans MT" w:cs="Arial"/>
        </w:rPr>
        <w:sectPr w:rsidR="002E64AA" w:rsidSect="002E64AA">
          <w:pgSz w:w="16838" w:h="11906" w:orient="landscape"/>
          <w:pgMar w:top="720" w:right="720" w:bottom="720" w:left="720" w:header="708" w:footer="708" w:gutter="0"/>
          <w:cols w:space="708"/>
          <w:docGrid w:linePitch="360"/>
        </w:sectPr>
      </w:pPr>
    </w:p>
    <w:p w:rsidR="00CD6121" w:rsidRDefault="00CD6121" w:rsidP="00CD6121">
      <w:pPr>
        <w:spacing w:after="0" w:line="240" w:lineRule="auto"/>
        <w:rPr>
          <w:rFonts w:ascii="Gill Sans MT" w:eastAsia="Times New Roman" w:hAnsi="Gill Sans MT" w:cs="Arial"/>
        </w:rPr>
      </w:pPr>
    </w:p>
    <w:p w:rsidR="00FB7BF0" w:rsidRPr="00151738" w:rsidRDefault="00D83236" w:rsidP="00B2525C">
      <w:pPr>
        <w:spacing w:after="0" w:line="240" w:lineRule="auto"/>
        <w:rPr>
          <w:rFonts w:ascii="Gill Sans MT" w:eastAsia="Calibri" w:hAnsi="Gill Sans MT" w:cs="Arial"/>
          <w:b/>
          <w:sz w:val="28"/>
          <w:szCs w:val="28"/>
        </w:rPr>
      </w:pPr>
      <w:r w:rsidRPr="00151738">
        <w:rPr>
          <w:rFonts w:ascii="Gill Sans MT" w:eastAsia="Calibri" w:hAnsi="Gill Sans MT" w:cs="Arial"/>
          <w:b/>
          <w:sz w:val="28"/>
          <w:szCs w:val="28"/>
        </w:rPr>
        <w:t>How to Apply</w:t>
      </w:r>
    </w:p>
    <w:p w:rsidR="00FB7BF0" w:rsidRPr="00151738" w:rsidRDefault="00FB7BF0" w:rsidP="00FB7BF0">
      <w:pPr>
        <w:spacing w:after="0"/>
        <w:rPr>
          <w:rFonts w:ascii="Gill Sans MT" w:hAnsi="Gill Sans MT" w:cs="Arial"/>
          <w:color w:val="FF0000"/>
        </w:rPr>
      </w:pPr>
    </w:p>
    <w:p w:rsidR="00FB7BF0" w:rsidRPr="00151738" w:rsidRDefault="00FB7BF0" w:rsidP="00A432BD">
      <w:pPr>
        <w:spacing w:after="0" w:line="240" w:lineRule="auto"/>
        <w:rPr>
          <w:rFonts w:ascii="Gill Sans MT" w:eastAsia="Calibri" w:hAnsi="Gill Sans MT" w:cs="Arial"/>
        </w:rPr>
      </w:pPr>
      <w:r w:rsidRPr="00151738">
        <w:rPr>
          <w:rFonts w:ascii="Gill Sans MT" w:eastAsia="Calibri" w:hAnsi="Gill Sans MT" w:cs="Arial"/>
        </w:rPr>
        <w:t>To apply for this post, sub</w:t>
      </w:r>
      <w:r w:rsidR="00A432BD" w:rsidRPr="00151738">
        <w:rPr>
          <w:rFonts w:ascii="Gill Sans MT" w:eastAsia="Calibri" w:hAnsi="Gill Sans MT" w:cs="Arial"/>
        </w:rPr>
        <w:t>mit a</w:t>
      </w:r>
      <w:r w:rsidR="00B2525C" w:rsidRPr="00151738">
        <w:rPr>
          <w:rFonts w:ascii="Gill Sans MT" w:hAnsi="Gill Sans MT" w:cs="Arial"/>
        </w:rPr>
        <w:t xml:space="preserve"> school</w:t>
      </w:r>
      <w:r w:rsidRPr="00151738">
        <w:rPr>
          <w:rFonts w:ascii="Gill Sans MT" w:hAnsi="Gill Sans MT" w:cs="Arial"/>
        </w:rPr>
        <w:t xml:space="preserve"> application form, completed in full, with a covering letter.  </w:t>
      </w:r>
      <w:r w:rsidR="00B2525C" w:rsidRPr="00151738">
        <w:rPr>
          <w:rFonts w:ascii="Gill Sans MT" w:hAnsi="Gill Sans MT" w:cs="Arial"/>
        </w:rPr>
        <w:t xml:space="preserve">Please do </w:t>
      </w:r>
      <w:r w:rsidR="00B2525C" w:rsidRPr="00151738">
        <w:rPr>
          <w:rFonts w:ascii="Gill Sans MT" w:hAnsi="Gill Sans MT" w:cs="Arial"/>
          <w:b/>
        </w:rPr>
        <w:t>not</w:t>
      </w:r>
      <w:r w:rsidR="00B2525C" w:rsidRPr="00151738">
        <w:rPr>
          <w:rFonts w:ascii="Gill Sans MT" w:hAnsi="Gill Sans MT" w:cs="Arial"/>
        </w:rPr>
        <w:t xml:space="preserve"> send CVs, either in place of or as an attachment to the application.</w:t>
      </w:r>
    </w:p>
    <w:p w:rsidR="00D83236" w:rsidRPr="00151738" w:rsidRDefault="00D83236" w:rsidP="00D83236">
      <w:pPr>
        <w:spacing w:after="0" w:line="240" w:lineRule="auto"/>
        <w:rPr>
          <w:rFonts w:ascii="Gill Sans MT" w:eastAsia="Calibri" w:hAnsi="Gill Sans MT" w:cs="Arial"/>
        </w:rPr>
      </w:pPr>
    </w:p>
    <w:p w:rsidR="00C50E89" w:rsidRDefault="00C50E89" w:rsidP="00C50E89">
      <w:pPr>
        <w:spacing w:after="0" w:line="240" w:lineRule="auto"/>
        <w:jc w:val="both"/>
        <w:rPr>
          <w:rFonts w:ascii="Gill Sans MT" w:eastAsia="Calibri" w:hAnsi="Gill Sans MT" w:cs="Arial"/>
          <w:b/>
        </w:rPr>
      </w:pPr>
      <w:r>
        <w:rPr>
          <w:rFonts w:ascii="Gill Sans MT" w:eastAsia="Calibri" w:hAnsi="Gill Sans MT" w:cs="Arial"/>
          <w:b/>
        </w:rPr>
        <w:t xml:space="preserve">Closing date for applications is Friday </w:t>
      </w:r>
      <w:r w:rsidR="00670531">
        <w:rPr>
          <w:rFonts w:ascii="Gill Sans MT" w:eastAsia="Calibri" w:hAnsi="Gill Sans MT" w:cs="Arial"/>
          <w:b/>
        </w:rPr>
        <w:t>25</w:t>
      </w:r>
      <w:r w:rsidR="00670531" w:rsidRPr="00670531">
        <w:rPr>
          <w:rFonts w:ascii="Gill Sans MT" w:eastAsia="Calibri" w:hAnsi="Gill Sans MT" w:cs="Arial"/>
          <w:b/>
          <w:vertAlign w:val="superscript"/>
        </w:rPr>
        <w:t>th</w:t>
      </w:r>
      <w:r w:rsidR="00670531">
        <w:rPr>
          <w:rFonts w:ascii="Gill Sans MT" w:eastAsia="Calibri" w:hAnsi="Gill Sans MT" w:cs="Arial"/>
          <w:b/>
        </w:rPr>
        <w:t xml:space="preserve"> May 2018</w:t>
      </w:r>
      <w:r w:rsidRPr="00C50E89">
        <w:rPr>
          <w:rFonts w:ascii="Gill Sans MT" w:eastAsia="Calibri" w:hAnsi="Gill Sans MT" w:cs="Arial"/>
          <w:b/>
        </w:rPr>
        <w:t xml:space="preserve"> at 9.00am.</w:t>
      </w:r>
    </w:p>
    <w:p w:rsidR="00C50E89" w:rsidRPr="00C50E89" w:rsidRDefault="00C50E89" w:rsidP="00C50E89">
      <w:pPr>
        <w:spacing w:after="0" w:line="240" w:lineRule="auto"/>
        <w:jc w:val="both"/>
        <w:rPr>
          <w:rFonts w:ascii="Gill Sans MT" w:eastAsia="Calibri" w:hAnsi="Gill Sans MT" w:cs="Arial"/>
          <w:b/>
        </w:rPr>
      </w:pPr>
    </w:p>
    <w:p w:rsidR="00312887" w:rsidRDefault="00C50E89" w:rsidP="00C50E89">
      <w:pPr>
        <w:spacing w:after="0" w:line="240" w:lineRule="auto"/>
        <w:jc w:val="both"/>
        <w:rPr>
          <w:rFonts w:ascii="Gill Sans MT" w:eastAsia="Calibri" w:hAnsi="Gill Sans MT" w:cs="Arial"/>
          <w:b/>
        </w:rPr>
      </w:pPr>
      <w:r>
        <w:rPr>
          <w:rFonts w:ascii="Gill Sans MT" w:eastAsia="Calibri" w:hAnsi="Gill Sans MT" w:cs="Arial"/>
          <w:b/>
        </w:rPr>
        <w:t xml:space="preserve">Interviews will be held on </w:t>
      </w:r>
      <w:r w:rsidR="00670531">
        <w:rPr>
          <w:rFonts w:ascii="Gill Sans MT" w:eastAsia="Calibri" w:hAnsi="Gill Sans MT" w:cs="Arial"/>
          <w:b/>
        </w:rPr>
        <w:t>Monday 11</w:t>
      </w:r>
      <w:r w:rsidR="00670531" w:rsidRPr="00670531">
        <w:rPr>
          <w:rFonts w:ascii="Gill Sans MT" w:eastAsia="Calibri" w:hAnsi="Gill Sans MT" w:cs="Arial"/>
          <w:b/>
          <w:vertAlign w:val="superscript"/>
        </w:rPr>
        <w:t>th</w:t>
      </w:r>
      <w:r w:rsidR="00670531">
        <w:rPr>
          <w:rFonts w:ascii="Gill Sans MT" w:eastAsia="Calibri" w:hAnsi="Gill Sans MT" w:cs="Arial"/>
          <w:b/>
        </w:rPr>
        <w:t xml:space="preserve"> June 2018</w:t>
      </w:r>
      <w:bookmarkStart w:id="0" w:name="_GoBack"/>
      <w:bookmarkEnd w:id="0"/>
      <w:r w:rsidRPr="00C50E89">
        <w:rPr>
          <w:rFonts w:ascii="Gill Sans MT" w:eastAsia="Calibri" w:hAnsi="Gill Sans MT" w:cs="Arial"/>
          <w:b/>
        </w:rPr>
        <w:t>.</w:t>
      </w:r>
    </w:p>
    <w:p w:rsidR="00C50E89" w:rsidRDefault="00C50E89" w:rsidP="00C50E89">
      <w:pPr>
        <w:spacing w:after="0" w:line="240" w:lineRule="auto"/>
        <w:jc w:val="both"/>
        <w:rPr>
          <w:rFonts w:ascii="Gill Sans MT" w:eastAsia="Calibri" w:hAnsi="Gill Sans MT" w:cs="Arial"/>
          <w:b/>
        </w:rPr>
      </w:pPr>
    </w:p>
    <w:p w:rsidR="0092586A" w:rsidRPr="0092586A" w:rsidRDefault="0092586A" w:rsidP="00312887">
      <w:pPr>
        <w:spacing w:after="0" w:line="240" w:lineRule="auto"/>
        <w:jc w:val="both"/>
        <w:rPr>
          <w:rFonts w:ascii="Gill Sans MT" w:eastAsia="Times New Roman" w:hAnsi="Gill Sans MT" w:cs="Times New Roman"/>
          <w:bCs/>
          <w:sz w:val="24"/>
          <w:szCs w:val="24"/>
        </w:rPr>
      </w:pPr>
      <w:r>
        <w:rPr>
          <w:rFonts w:ascii="Gill Sans MT" w:eastAsia="Times New Roman" w:hAnsi="Gill Sans MT" w:cs="Times New Roman"/>
          <w:bCs/>
          <w:sz w:val="24"/>
          <w:szCs w:val="24"/>
        </w:rPr>
        <w:t>Please return the completed</w:t>
      </w:r>
      <w:r w:rsidRPr="0092586A">
        <w:rPr>
          <w:rFonts w:ascii="Gill Sans MT" w:eastAsia="Times New Roman" w:hAnsi="Gill Sans MT" w:cs="Times New Roman"/>
          <w:bCs/>
          <w:sz w:val="24"/>
          <w:szCs w:val="24"/>
        </w:rPr>
        <w:t xml:space="preserve"> application form and accompanying letter by post to:</w:t>
      </w:r>
    </w:p>
    <w:p w:rsidR="0092586A" w:rsidRPr="0092586A" w:rsidRDefault="0092586A" w:rsidP="0092586A">
      <w:pPr>
        <w:spacing w:after="0" w:line="240" w:lineRule="auto"/>
        <w:jc w:val="both"/>
        <w:rPr>
          <w:rFonts w:ascii="Gill Sans MT" w:eastAsia="Times New Roman" w:hAnsi="Gill Sans MT" w:cs="Times New Roman"/>
          <w:bCs/>
          <w:sz w:val="24"/>
          <w:szCs w:val="24"/>
        </w:rPr>
      </w:pPr>
    </w:p>
    <w:p w:rsidR="0092586A" w:rsidRPr="0092586A" w:rsidRDefault="0092586A" w:rsidP="0092586A">
      <w:pPr>
        <w:spacing w:after="0" w:line="240" w:lineRule="auto"/>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rPr>
        <w:t xml:space="preserve">  </w:t>
      </w:r>
      <w:r w:rsidRPr="0092586A">
        <w:rPr>
          <w:rFonts w:ascii="Gill Sans MT" w:eastAsia="Times New Roman" w:hAnsi="Gill Sans MT" w:cs="Times New Roman"/>
          <w:bCs/>
          <w:sz w:val="24"/>
          <w:szCs w:val="24"/>
        </w:rPr>
        <w:tab/>
        <w:t>Mrs Clare Murgatroyd</w:t>
      </w:r>
    </w:p>
    <w:p w:rsidR="0092586A" w:rsidRPr="0092586A" w:rsidRDefault="0092586A" w:rsidP="0092586A">
      <w:pPr>
        <w:spacing w:after="0" w:line="240" w:lineRule="auto"/>
        <w:ind w:firstLine="720"/>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rPr>
        <w:t>Master’s PA</w:t>
      </w:r>
    </w:p>
    <w:p w:rsidR="0092586A" w:rsidRPr="0092586A" w:rsidRDefault="0092586A" w:rsidP="0092586A">
      <w:pPr>
        <w:spacing w:after="0" w:line="240" w:lineRule="auto"/>
        <w:ind w:firstLine="720"/>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rPr>
        <w:t>St Olave’s School</w:t>
      </w:r>
    </w:p>
    <w:p w:rsidR="0092586A" w:rsidRPr="0092586A" w:rsidRDefault="0092586A" w:rsidP="0092586A">
      <w:pPr>
        <w:spacing w:after="0" w:line="240" w:lineRule="auto"/>
        <w:ind w:firstLine="720"/>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rPr>
        <w:t>York</w:t>
      </w:r>
    </w:p>
    <w:p w:rsidR="0092586A" w:rsidRDefault="0092586A" w:rsidP="0092586A">
      <w:pPr>
        <w:spacing w:after="0" w:line="240" w:lineRule="auto"/>
        <w:ind w:firstLine="720"/>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rPr>
        <w:t>YO30 7WA</w:t>
      </w:r>
    </w:p>
    <w:p w:rsidR="0092586A" w:rsidRPr="0092586A" w:rsidRDefault="0092586A" w:rsidP="0092586A">
      <w:pPr>
        <w:spacing w:after="0" w:line="240" w:lineRule="auto"/>
        <w:ind w:firstLine="720"/>
        <w:jc w:val="both"/>
        <w:rPr>
          <w:rFonts w:ascii="Gill Sans MT" w:eastAsia="Times New Roman" w:hAnsi="Gill Sans MT" w:cs="Times New Roman"/>
          <w:bCs/>
          <w:sz w:val="24"/>
          <w:szCs w:val="24"/>
        </w:rPr>
      </w:pPr>
    </w:p>
    <w:p w:rsidR="0092586A" w:rsidRPr="0092586A" w:rsidRDefault="0092586A" w:rsidP="0092586A">
      <w:pPr>
        <w:spacing w:after="0" w:line="240" w:lineRule="auto"/>
        <w:jc w:val="both"/>
        <w:rPr>
          <w:rFonts w:ascii="Gill Sans MT" w:eastAsia="Times New Roman" w:hAnsi="Gill Sans MT" w:cs="Times New Roman"/>
          <w:bCs/>
          <w:sz w:val="24"/>
          <w:szCs w:val="24"/>
        </w:rPr>
      </w:pPr>
      <w:r w:rsidRPr="0092586A">
        <w:rPr>
          <w:rFonts w:ascii="Gill Sans MT" w:eastAsia="Times New Roman" w:hAnsi="Gill Sans MT" w:cs="Times New Roman"/>
          <w:bCs/>
          <w:sz w:val="24"/>
          <w:szCs w:val="24"/>
          <w:u w:val="single"/>
        </w:rPr>
        <w:t>Or</w:t>
      </w:r>
      <w:r w:rsidRPr="0092586A">
        <w:rPr>
          <w:rFonts w:ascii="Gill Sans MT" w:eastAsia="Times New Roman" w:hAnsi="Gill Sans MT" w:cs="Times New Roman"/>
          <w:bCs/>
          <w:sz w:val="24"/>
          <w:szCs w:val="24"/>
        </w:rPr>
        <w:t xml:space="preserve"> by email to </w:t>
      </w:r>
      <w:hyperlink r:id="rId11" w:history="1">
        <w:r w:rsidRPr="0092586A">
          <w:rPr>
            <w:rFonts w:ascii="Gill Sans MT" w:eastAsia="Times New Roman" w:hAnsi="Gill Sans MT" w:cs="Times New Roman"/>
            <w:bCs/>
            <w:color w:val="0000FF"/>
            <w:sz w:val="24"/>
            <w:szCs w:val="24"/>
            <w:u w:val="single"/>
          </w:rPr>
          <w:t>c.murgatroyd@stolavesyork.org.uk</w:t>
        </w:r>
      </w:hyperlink>
    </w:p>
    <w:p w:rsidR="00CD6121" w:rsidRDefault="00CD6121" w:rsidP="00ED41BE">
      <w:pPr>
        <w:rPr>
          <w:rFonts w:ascii="Gill Sans MT" w:eastAsia="Times New Roman" w:hAnsi="Gill Sans MT" w:cs="Arial"/>
          <w:b/>
          <w:sz w:val="32"/>
          <w:szCs w:val="32"/>
          <w:lang w:eastAsia="en-GB"/>
        </w:rPr>
      </w:pPr>
    </w:p>
    <w:p w:rsidR="00D83236" w:rsidRPr="00151738" w:rsidRDefault="00D83236" w:rsidP="00ED41BE">
      <w:pPr>
        <w:rPr>
          <w:rFonts w:ascii="Gill Sans MT" w:eastAsia="Calibri" w:hAnsi="Gill Sans MT" w:cs="Arial"/>
          <w:b/>
        </w:rPr>
      </w:pPr>
      <w:r w:rsidRPr="00151738">
        <w:rPr>
          <w:rFonts w:ascii="Gill Sans MT" w:eastAsia="Times New Roman" w:hAnsi="Gill Sans MT" w:cs="Arial"/>
          <w:b/>
          <w:sz w:val="32"/>
          <w:szCs w:val="32"/>
          <w:lang w:eastAsia="en-GB"/>
        </w:rPr>
        <w:t xml:space="preserve">About St </w:t>
      </w:r>
      <w:r w:rsidR="00A30364">
        <w:rPr>
          <w:rFonts w:ascii="Gill Sans MT" w:eastAsia="Times New Roman" w:hAnsi="Gill Sans MT" w:cs="Arial"/>
          <w:b/>
          <w:sz w:val="32"/>
          <w:szCs w:val="32"/>
          <w:lang w:eastAsia="en-GB"/>
        </w:rPr>
        <w:t>Olave’s</w:t>
      </w:r>
    </w:p>
    <w:p w:rsidR="00995AB6" w:rsidRPr="00151738" w:rsidRDefault="00995AB6" w:rsidP="00995AB6">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Background</w:t>
      </w:r>
    </w:p>
    <w:p w:rsidR="00AF143A" w:rsidRPr="00151738" w:rsidRDefault="00AF143A" w:rsidP="00995AB6">
      <w:pPr>
        <w:spacing w:after="0" w:line="240" w:lineRule="auto"/>
        <w:rPr>
          <w:rFonts w:ascii="Gill Sans MT" w:eastAsia="Times New Roman" w:hAnsi="Gill Sans MT" w:cs="Arial"/>
          <w:b/>
          <w:lang w:eastAsia="en-GB"/>
        </w:rPr>
      </w:pP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xml:space="preserve">St Olave’s is a very successful and flourishing co-educational IAPS and HMC Prep school, for day and boarding children in Years 4–8.  We are the middle part of the St Peter’s School family with Clifton School and Nursery covering 3–8 year olds, and St Peter’s School covering 13–18 year olds. The vast majority of our 80+ pupils in Year 8 move on to St Peter’s. St Olave’s has 350 pupils, including around 15 full boarders and another 20 who flexi-board.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St Olave’s School was founded in 1876. The former Queen Anne Grammar School, located right next to the        St Peter’s campus, was purchased in 2001 and this enabled the St Olave’s to move into much bigger premises and an additional 14 acres of grounds – all within 10 minutes walk of the centre of York.</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From the very first moment a child enters St Olave’s they benefit from an excellent academic education supported by highly qualified and experienced specialist staff and a large range of musical, creative, sporting and artistic opportunities which are essential for children’s all-round education and development. The pastoral care and welfare of the children is of paramount importance and we make every effort to ensure that each child feels secure and happy. Our ethos is founded on praise and encouragement within a traditional framework, with growth mindset and our eight learning habits underpinning everything we do. We were shortlisted this year for the TES Prep/Pre-Prep of the Year award.</w:t>
      </w:r>
    </w:p>
    <w:p w:rsidR="008E56B7" w:rsidRPr="008E56B7" w:rsidRDefault="008E56B7" w:rsidP="008E56B7">
      <w:pPr>
        <w:spacing w:after="0" w:line="240" w:lineRule="auto"/>
        <w:rPr>
          <w:rFonts w:ascii="Gill Sans MT" w:eastAsia="Times New Roman" w:hAnsi="Gill Sans MT" w:cs="Arial"/>
          <w:lang w:val="en-US"/>
        </w:rPr>
      </w:pP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In Year 4 (J1) we have three Form entry (20 in a class), then in Year 6 (J3) another class is added, and in Year 7 (J4) we fill up the classes to a maximum of 22 in each class.  Pupils in Years 4 and 5 are taught partly by their Form teachers but with increasing subject specialism, then in Year 6 they move to subject specialists and moving around the school with a timetable for all their subjects. We are fortunate to be over-subscribed in most year groups.</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The House system is a particular strength of the school. There are 5 Day Houses (Ainsty, Alcuin, Elmet, Fairfax, York).  The House Tutors are in charge of the pastoral care of the 70 or so children in their House and are the primary point of contact for parents with concerns. Teaching staff are attached to the different Houses and</w:t>
      </w:r>
      <w:r w:rsidRPr="008E56B7">
        <w:rPr>
          <w:rFonts w:ascii="Gill Sans MT" w:eastAsia="Times New Roman" w:hAnsi="Gill Sans MT" w:cs="Arial"/>
        </w:rPr>
        <w:t xml:space="preserve"> fulfil</w:t>
      </w:r>
      <w:r w:rsidRPr="008E56B7">
        <w:rPr>
          <w:rFonts w:ascii="Gill Sans MT" w:eastAsia="Times New Roman" w:hAnsi="Gill Sans MT" w:cs="Arial"/>
          <w:lang w:val="en-US"/>
        </w:rPr>
        <w:t xml:space="preserve"> a Mentoring role with a group of 12 pupils. Registration in the morning and afternoon is done in Houses not classes, and lunch is eaten in Houses not year groups. There is a House Assembly every Wednesday.</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xml:space="preserve">St Olave’s benefits from wonderful facilities which are shared with Clifton and St Peter’s, including 4 lawn tennis courts, 9 hard tennis and netball courts, an impressive 6 lane indoor swimming pool, a full size synthetic pitch for hockey/tennis, 2 large sports halls with indoor cricket nets, and a fully equipped gym hall. Sport at St Olave’s has a national reputation – regularly playing in regional and national competitions. Many pupils play representative sport </w:t>
      </w:r>
      <w:r w:rsidRPr="008E56B7">
        <w:rPr>
          <w:rFonts w:ascii="Gill Sans MT" w:eastAsia="Times New Roman" w:hAnsi="Gill Sans MT" w:cs="Arial"/>
          <w:lang w:val="en-US"/>
        </w:rPr>
        <w:lastRenderedPageBreak/>
        <w:t>both at very high levels. However, the school combines playing at the highest levels with a sport for all approach. The aim is to make sure that every child has the opportunity to represent the school at the appropriate level each term, on multiple occasions.</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xml:space="preserve">Classroom provision is very generous, especially considering the small class sizes which are usually 20–22 pupils. Much money has been spent on upgrading the IT infrastructure. There are two IT suites, each containing 28 computers, plus laptops are also available.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We have two fully equipped science laboratories. General Science is taught in Years 4–6 and then in Years 7 and 8 Biology, Chemistry and Physics are taught as discrete subjects.</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xml:space="preserve">A programme of language awareness is taught in Years 4 and 5 consisting of French, Spanish and German.  Classics is added from Year 6. In Year 7 pupils choose which two of the three MFL languages to continue with through to St Peter’s, plus also moving from Classics to Latin. The Library is a large, light welcoming space including 10 computers for research purposes, 10,000 books and a full-time librarian.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xml:space="preserve">The Arts are very well provided for with a large performance hall and stage for productions and a separate Music School, which includes a large rehearsal space along with other classrooms and individual teaching rooms. The Shepherd Hall is air-conditioned and has retractable tiered seating, ideal for concerts and plays.  Music is a huge part of life at St Olave’s. The school has an orchestra, wind band, brass band, jazz band, rock band, chapel choir, school choir, cello group, as well as smaller ensembles. There are around 24 peripatetic music staff who deliver over 215 individual lessons each week. End of term concerts, along with many more informal concerts, allow for opportunities to perform in front of audiences. Each class has a drama lesson each week and we offer LAMDA classes after school. Years 4 and 6 do a big, whole year group production and in Year 8 pupils take part in the Shakespeare Schools’ Festival.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Art and Design Technology have their own large building. The art department has an art studio as well as a ceramic workshop with a kiln, whilst the D.T. area has one room for designing and planning work and then a large, fully equipped workshop.</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St Olave’s is a school that is proud of its traditions yet is forward looking, continually striving to improve the quality of learning for the children. The needs of the children come first, which mean staff must be prepared to go the extra mile – there can be no half measures. We achieved ‘outstanding’ in our I.S.I. inspection in May 2017 through hard work and a dedicated approach. Staff at all levels take professional development and visit other schools to pick up new ideas. We have an annual Review and Development system, appraisal under another name, which all staff take part in. St Olave’s follows the St Peter’s pay scale, which is above the main teaching pay scale M1-M6.</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8E56B7" w:rsidRPr="008E56B7" w:rsidRDefault="008E56B7" w:rsidP="008E56B7">
      <w:pPr>
        <w:spacing w:after="0" w:line="240" w:lineRule="auto"/>
        <w:rPr>
          <w:rFonts w:ascii="Gill Sans MT" w:eastAsia="Times New Roman" w:hAnsi="Gill Sans MT" w:cs="Arial"/>
          <w:b/>
          <w:lang w:val="en-US"/>
        </w:rPr>
      </w:pPr>
      <w:r w:rsidRPr="008E56B7">
        <w:rPr>
          <w:rFonts w:ascii="Gill Sans MT" w:eastAsia="Times New Roman" w:hAnsi="Gill Sans MT" w:cs="Arial"/>
          <w:lang w:val="en-US"/>
        </w:rPr>
        <w:t>Our boarding community who live in Wentworth House, are a central part of the school. Academic staff can offer to do a Sunday activity for the boarders if they wish. There may also be the possibility of being a residential tutor within Wentworth.</w:t>
      </w:r>
    </w:p>
    <w:p w:rsidR="008E56B7" w:rsidRPr="008E56B7" w:rsidRDefault="008E56B7" w:rsidP="008E56B7">
      <w:pPr>
        <w:spacing w:after="0" w:line="240" w:lineRule="auto"/>
        <w:rPr>
          <w:rFonts w:ascii="Gill Sans MT" w:eastAsia="Times New Roman" w:hAnsi="Gill Sans MT" w:cs="Arial"/>
          <w:sz w:val="20"/>
          <w:szCs w:val="20"/>
          <w:lang w:val="en-US"/>
        </w:rPr>
      </w:pPr>
      <w:r w:rsidRPr="008E56B7">
        <w:rPr>
          <w:rFonts w:ascii="Gill Sans MT" w:eastAsia="Times New Roman" w:hAnsi="Gill Sans MT" w:cs="Arial"/>
          <w:sz w:val="20"/>
          <w:szCs w:val="20"/>
          <w:lang w:val="en-US"/>
        </w:rPr>
        <w:t> </w:t>
      </w:r>
    </w:p>
    <w:p w:rsidR="008E56B7" w:rsidRPr="008E56B7"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There are over 50 clubs and activities run by staff during lunch breaks and after school. The school day starts at 8.15am for pupils with lessons finishing at 4.00pm. Between 4.00pm and 5.20pm there are clubs, activities and Prep Club. All pupils will usually have gone home by 5.30pm.  On Saturdays there are five lessons starting at 8.15am and finishing at 12 noon. School finishes at this point, so that our pupils can continue to be involved in local teams outside of school and also have a rest. We also have five Exeat weekends a year, which means no Saturday school.</w:t>
      </w:r>
    </w:p>
    <w:p w:rsidR="00A30364" w:rsidRDefault="008E56B7" w:rsidP="008E56B7">
      <w:pPr>
        <w:spacing w:after="0" w:line="240" w:lineRule="auto"/>
        <w:rPr>
          <w:rFonts w:ascii="Gill Sans MT" w:eastAsia="Times New Roman" w:hAnsi="Gill Sans MT" w:cs="Arial"/>
          <w:lang w:val="en-US"/>
        </w:rPr>
      </w:pPr>
      <w:r w:rsidRPr="008E56B7">
        <w:rPr>
          <w:rFonts w:ascii="Gill Sans MT" w:eastAsia="Times New Roman" w:hAnsi="Gill Sans MT" w:cs="Arial"/>
          <w:lang w:val="en-US"/>
        </w:rPr>
        <w:t> </w:t>
      </w:r>
    </w:p>
    <w:p w:rsidR="00A30364" w:rsidRPr="00A30364" w:rsidRDefault="00A30364" w:rsidP="00A30364">
      <w:pPr>
        <w:autoSpaceDE w:val="0"/>
        <w:autoSpaceDN w:val="0"/>
        <w:adjustRightInd w:val="0"/>
        <w:spacing w:after="0" w:line="240" w:lineRule="auto"/>
        <w:rPr>
          <w:rFonts w:ascii="Gill Sans MT" w:eastAsia="Times New Roman" w:hAnsi="Gill Sans MT" w:cs="Calibri"/>
          <w:color w:val="000000"/>
          <w:lang w:val="en-US"/>
        </w:rPr>
      </w:pPr>
      <w:r w:rsidRPr="00A30364">
        <w:rPr>
          <w:rFonts w:ascii="Gill Sans MT" w:eastAsia="Times New Roman" w:hAnsi="Gill Sans MT" w:cs="Calibri"/>
          <w:lang w:val="en-US"/>
        </w:rPr>
        <w:t xml:space="preserve">The Dress Code for staff is consistent with our professional standing: normally we require a jacket, collar and tie for men and </w:t>
      </w:r>
      <w:r w:rsidR="00657130">
        <w:rPr>
          <w:rFonts w:ascii="Gill Sans MT" w:eastAsia="Times New Roman" w:hAnsi="Gill Sans MT" w:cs="Calibri"/>
          <w:lang w:val="en-US"/>
        </w:rPr>
        <w:t>smart, professional</w:t>
      </w:r>
      <w:r w:rsidRPr="00A30364">
        <w:rPr>
          <w:rFonts w:ascii="Gill Sans MT" w:eastAsia="Times New Roman" w:hAnsi="Gill Sans MT" w:cs="Calibri"/>
          <w:lang w:val="en-US"/>
        </w:rPr>
        <w:t xml:space="preserve"> attire for women. </w:t>
      </w:r>
    </w:p>
    <w:p w:rsidR="00A30364" w:rsidRPr="00A30364" w:rsidRDefault="00A30364" w:rsidP="00A30364">
      <w:pPr>
        <w:autoSpaceDE w:val="0"/>
        <w:autoSpaceDN w:val="0"/>
        <w:adjustRightInd w:val="0"/>
        <w:spacing w:after="0" w:line="240" w:lineRule="auto"/>
        <w:rPr>
          <w:rFonts w:ascii="Gill Sans MT" w:eastAsia="Times New Roman" w:hAnsi="Gill Sans MT" w:cs="Calibri"/>
          <w:color w:val="000000"/>
          <w:sz w:val="26"/>
          <w:szCs w:val="26"/>
          <w:lang w:val="en-US"/>
        </w:rPr>
      </w:pPr>
    </w:p>
    <w:p w:rsidR="00A30364" w:rsidRPr="00A30364" w:rsidRDefault="00A30364" w:rsidP="00A30364">
      <w:pPr>
        <w:autoSpaceDE w:val="0"/>
        <w:autoSpaceDN w:val="0"/>
        <w:adjustRightInd w:val="0"/>
        <w:spacing w:after="0" w:line="240" w:lineRule="auto"/>
        <w:rPr>
          <w:rFonts w:ascii="Gill Sans MT" w:eastAsia="Times New Roman" w:hAnsi="Gill Sans MT" w:cs="Calibri"/>
          <w:color w:val="000000"/>
          <w:lang w:val="en-US"/>
        </w:rPr>
      </w:pPr>
      <w:r w:rsidRPr="00A30364">
        <w:rPr>
          <w:rFonts w:ascii="Gill Sans MT" w:eastAsia="Times New Roman" w:hAnsi="Gill Sans MT" w:cs="Calibri"/>
          <w:color w:val="000000"/>
          <w:lang w:val="en-US"/>
        </w:rPr>
        <w:t>Smoking is not permitted on campus at any time nor off campus when on school trips.</w:t>
      </w:r>
    </w:p>
    <w:p w:rsidR="00CD6121" w:rsidRDefault="00CD6121"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CD6121" w:rsidRDefault="00CD6121"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6E6135" w:rsidRDefault="006E6135"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EC2FEF" w:rsidRDefault="00EC2FEF"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EC2FEF" w:rsidRDefault="00EC2FEF"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EC2FEF" w:rsidRDefault="00EC2FEF"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EC2FEF" w:rsidRDefault="00EC2FEF" w:rsidP="008E56B7">
      <w:pPr>
        <w:autoSpaceDE w:val="0"/>
        <w:autoSpaceDN w:val="0"/>
        <w:adjustRightInd w:val="0"/>
        <w:spacing w:after="0" w:line="240" w:lineRule="auto"/>
        <w:rPr>
          <w:rFonts w:ascii="Gill Sans MT" w:eastAsia="Times New Roman" w:hAnsi="Gill Sans MT" w:cs="Calibri"/>
          <w:b/>
          <w:color w:val="000000"/>
          <w:sz w:val="28"/>
          <w:szCs w:val="28"/>
          <w:lang w:val="en-US"/>
        </w:rPr>
      </w:pPr>
    </w:p>
    <w:p w:rsidR="00A30364" w:rsidRPr="00A30364" w:rsidRDefault="00A30364" w:rsidP="008E56B7">
      <w:pPr>
        <w:autoSpaceDE w:val="0"/>
        <w:autoSpaceDN w:val="0"/>
        <w:adjustRightInd w:val="0"/>
        <w:spacing w:after="0" w:line="240" w:lineRule="auto"/>
        <w:rPr>
          <w:rFonts w:ascii="Gill Sans MT" w:eastAsia="Times New Roman" w:hAnsi="Gill Sans MT" w:cs="Calibri"/>
          <w:b/>
          <w:color w:val="000000"/>
          <w:sz w:val="28"/>
          <w:szCs w:val="28"/>
          <w:lang w:val="en-US"/>
        </w:rPr>
      </w:pPr>
      <w:r>
        <w:rPr>
          <w:rFonts w:ascii="Gill Sans MT" w:eastAsia="Times New Roman" w:hAnsi="Gill Sans MT" w:cs="Calibri"/>
          <w:b/>
          <w:color w:val="000000"/>
          <w:sz w:val="28"/>
          <w:szCs w:val="28"/>
          <w:lang w:val="en-US"/>
        </w:rPr>
        <w:t>Our other schools</w:t>
      </w:r>
    </w:p>
    <w:p w:rsidR="00995AB6" w:rsidRPr="00151738" w:rsidRDefault="00995AB6" w:rsidP="00995AB6">
      <w:pPr>
        <w:spacing w:after="120" w:line="480" w:lineRule="auto"/>
        <w:rPr>
          <w:rFonts w:ascii="Gill Sans MT" w:eastAsia="Times New Roman" w:hAnsi="Gill Sans MT" w:cs="Times New Roman"/>
          <w:b/>
          <w:spacing w:val="-2"/>
          <w:sz w:val="24"/>
          <w:szCs w:val="24"/>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1824" behindDoc="1" locked="0" layoutInCell="1" allowOverlap="1" wp14:anchorId="422CBDBC" wp14:editId="4977BAF9">
            <wp:simplePos x="0" y="0"/>
            <wp:positionH relativeFrom="column">
              <wp:posOffset>-490855</wp:posOffset>
            </wp:positionH>
            <wp:positionV relativeFrom="paragraph">
              <wp:posOffset>99060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Clifton School and Nursery</w:t>
      </w:r>
    </w:p>
    <w:p w:rsidR="00995AB6" w:rsidRPr="00151738" w:rsidRDefault="00995AB6" w:rsidP="00995AB6">
      <w:pPr>
        <w:tabs>
          <w:tab w:val="left" w:pos="720"/>
        </w:tabs>
        <w:spacing w:after="0" w:line="240" w:lineRule="auto"/>
        <w:jc w:val="both"/>
        <w:rPr>
          <w:rFonts w:ascii="Gill Sans MT" w:eastAsia="Times New Roman" w:hAnsi="Gill Sans MT" w:cs="Arial"/>
          <w:spacing w:val="-2"/>
          <w:sz w:val="24"/>
          <w:szCs w:val="20"/>
          <w:lang w:eastAsia="en-GB"/>
        </w:rPr>
      </w:pP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Clifton School and Nursery, for day girls and boys </w:t>
      </w:r>
      <w:r w:rsidR="00151738" w:rsidRPr="00151738">
        <w:rPr>
          <w:rFonts w:ascii="Gill Sans MT" w:eastAsia="Times New Roman" w:hAnsi="Gill Sans MT" w:cs="Arial"/>
          <w:spacing w:val="-2"/>
          <w:szCs w:val="20"/>
          <w:lang w:eastAsia="en-GB"/>
        </w:rPr>
        <w:t>aged rising</w:t>
      </w:r>
      <w:r w:rsidR="004378D0" w:rsidRPr="00151738">
        <w:rPr>
          <w:rFonts w:ascii="Gill Sans MT" w:eastAsia="Times New Roman" w:hAnsi="Gill Sans MT" w:cs="Arial"/>
          <w:spacing w:val="-2"/>
          <w:szCs w:val="20"/>
          <w:lang w:eastAsia="en-GB"/>
        </w:rPr>
        <w:t xml:space="preserve"> </w:t>
      </w:r>
      <w:r w:rsidRPr="00151738">
        <w:rPr>
          <w:rFonts w:ascii="Gill Sans MT" w:eastAsia="Times New Roman" w:hAnsi="Gill Sans MT" w:cs="Arial"/>
          <w:spacing w:val="-2"/>
          <w:szCs w:val="20"/>
          <w:lang w:eastAsia="en-GB"/>
        </w:rPr>
        <w:t xml:space="preserve">3 to 8 years, has its own building with use of extensive play areas, sports hall and </w:t>
      </w:r>
      <w:r w:rsidR="00F65F70">
        <w:rPr>
          <w:rFonts w:ascii="Gill Sans MT" w:eastAsia="Times New Roman" w:hAnsi="Gill Sans MT" w:cs="Arial"/>
          <w:spacing w:val="-2"/>
          <w:szCs w:val="20"/>
          <w:lang w:eastAsia="en-GB"/>
        </w:rPr>
        <w:t xml:space="preserve">swimming pool. </w:t>
      </w:r>
      <w:r w:rsidRPr="00151738">
        <w:rPr>
          <w:rFonts w:ascii="Gill Sans MT" w:eastAsia="Times New Roman" w:hAnsi="Gill Sans MT" w:cs="Arial"/>
          <w:spacing w:val="-2"/>
          <w:szCs w:val="20"/>
          <w:lang w:eastAsia="en-GB"/>
        </w:rPr>
        <w:t>Under the leadership of the Head, teachers use the attractive buildings and play areas to maximum advantage, teaching a broad and balanced curriculum which gives a wide variety of experiences, and emphasises the importance of basic skills. The curriculum is based on the National Curriculum and Primary Strategy, but goes far beyond this, both within the school day and during the wide range of co-curricular activities and visits outside of School.</w:t>
      </w: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p>
    <w:p w:rsidR="00995AB6" w:rsidRDefault="00995AB6" w:rsidP="00A30364">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657130" w:rsidRPr="00A30364" w:rsidRDefault="00657130" w:rsidP="00A30364">
      <w:pPr>
        <w:tabs>
          <w:tab w:val="left" w:pos="720"/>
        </w:tabs>
        <w:spacing w:after="0" w:line="240" w:lineRule="auto"/>
        <w:rPr>
          <w:rFonts w:ascii="Gill Sans MT" w:eastAsia="Times New Roman" w:hAnsi="Gill Sans MT" w:cs="Arial"/>
          <w:spacing w:val="-2"/>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0"/>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3872" behindDoc="1" locked="0" layoutInCell="1" allowOverlap="1" wp14:anchorId="4D497F52" wp14:editId="17A64B93">
            <wp:simplePos x="0" y="0"/>
            <wp:positionH relativeFrom="column">
              <wp:posOffset>-433705</wp:posOffset>
            </wp:positionH>
            <wp:positionV relativeFrom="paragraph">
              <wp:posOffset>45085</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Peter’s School</w:t>
      </w:r>
    </w:p>
    <w:p w:rsidR="00995AB6" w:rsidRPr="00151738" w:rsidRDefault="00995AB6" w:rsidP="00995AB6">
      <w:pPr>
        <w:tabs>
          <w:tab w:val="left" w:pos="720"/>
          <w:tab w:val="left" w:pos="993"/>
        </w:tabs>
        <w:spacing w:after="0" w:line="240" w:lineRule="auto"/>
        <w:jc w:val="both"/>
        <w:rPr>
          <w:rFonts w:ascii="Gill Sans MT" w:eastAsia="Times New Roman" w:hAnsi="Gill Sans MT" w:cs="Arial"/>
          <w:spacing w:val="-2"/>
          <w:sz w:val="24"/>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St Peter’s School, for children aged 13 to 18 years, is underpinned by </w:t>
      </w:r>
      <w:r w:rsidR="00F65F70">
        <w:rPr>
          <w:rFonts w:ascii="Gill Sans MT" w:eastAsia="Times New Roman" w:hAnsi="Gill Sans MT" w:cs="Arial"/>
          <w:spacing w:val="-2"/>
          <w:szCs w:val="20"/>
          <w:lang w:eastAsia="en-GB"/>
        </w:rPr>
        <w:t xml:space="preserve">academic rigour and challenge. </w:t>
      </w:r>
      <w:r w:rsidRPr="00151738">
        <w:rPr>
          <w:rFonts w:ascii="Gill Sans MT" w:eastAsia="Times New Roman" w:hAnsi="Gill Sans MT" w:cs="Arial"/>
          <w:spacing w:val="-2"/>
          <w:szCs w:val="20"/>
          <w:lang w:eastAsia="en-GB"/>
        </w:rPr>
        <w:t>Through outstanding teaching, first rate facilities, high expectations and sheer determination on the part of its pupils, St Peter’s achieves considerable success across a broad curriculum.</w:t>
      </w: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The four vibrant and successful boarding houses for boys and girls lend vitality to the pastoral life of the School.  Inspiration from living in close proximity to a cultured and historic city adds further richness to </w:t>
      </w:r>
      <w:r w:rsidR="00F65F70">
        <w:rPr>
          <w:rFonts w:ascii="Gill Sans MT" w:eastAsia="Times New Roman" w:hAnsi="Gill Sans MT" w:cs="Arial"/>
          <w:spacing w:val="-2"/>
          <w:szCs w:val="20"/>
          <w:lang w:eastAsia="en-GB"/>
        </w:rPr>
        <w:t xml:space="preserve">the pupils’ lives. </w:t>
      </w:r>
      <w:r w:rsidRPr="00151738">
        <w:rPr>
          <w:rFonts w:ascii="Gill Sans MT" w:eastAsia="Times New Roman" w:hAnsi="Gill Sans MT" w:cs="Arial"/>
          <w:spacing w:val="-2"/>
          <w:szCs w:val="20"/>
          <w:lang w:eastAsia="en-GB"/>
        </w:rPr>
        <w:t>The Ofsted inspection of Boarding in December 2010 found the School’s provision to be Outstanding.</w:t>
      </w: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p>
    <w:p w:rsidR="00995AB6" w:rsidRPr="00151738" w:rsidRDefault="00995AB6" w:rsidP="00F65F70">
      <w:pPr>
        <w:tabs>
          <w:tab w:val="left" w:pos="720"/>
        </w:tabs>
        <w:spacing w:after="0" w:line="240" w:lineRule="auto"/>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Music, Art and Drama are central to the cultural and</w:t>
      </w:r>
      <w:r w:rsidR="00F65F70">
        <w:rPr>
          <w:rFonts w:ascii="Gill Sans MT" w:eastAsia="Times New Roman" w:hAnsi="Gill Sans MT" w:cs="Arial"/>
          <w:spacing w:val="-2"/>
          <w:szCs w:val="20"/>
          <w:lang w:eastAsia="en-GB"/>
        </w:rPr>
        <w:t xml:space="preserve"> academic depth of the School. </w:t>
      </w:r>
      <w:r w:rsidRPr="00151738">
        <w:rPr>
          <w:rFonts w:ascii="Gill Sans MT" w:eastAsia="Times New Roman" w:hAnsi="Gill Sans MT" w:cs="Arial"/>
          <w:spacing w:val="-2"/>
          <w:szCs w:val="20"/>
          <w:lang w:eastAsia="en-GB"/>
        </w:rPr>
        <w:t>The Sports programme is extensive, providing a wide range of choice for both girls and boys.  Results are excellent, and St Peter’s pupils’ co-curricular achievements are considerable.  The excellence of the teaching and facilities allows pupils to thrive.</w:t>
      </w:r>
    </w:p>
    <w:p w:rsidR="00B1260E" w:rsidRPr="00151738" w:rsidRDefault="00B1260E" w:rsidP="00F65F70">
      <w:pPr>
        <w:spacing w:after="0" w:line="240" w:lineRule="auto"/>
        <w:rPr>
          <w:rFonts w:ascii="Gill Sans MT" w:eastAsia="Times New Roman" w:hAnsi="Gill Sans MT" w:cs="Times New Roman"/>
          <w:spacing w:val="-2"/>
          <w:lang w:eastAsia="en-GB"/>
        </w:rPr>
      </w:pPr>
    </w:p>
    <w:p w:rsidR="00B1260E" w:rsidRPr="00151738" w:rsidRDefault="00B1260E"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The school’s website can be visited at </w:t>
      </w:r>
      <w:hyperlink r:id="rId14" w:history="1">
        <w:r w:rsidRPr="00151738">
          <w:rPr>
            <w:rFonts w:ascii="Gill Sans MT" w:eastAsia="Times New Roman" w:hAnsi="Gill Sans MT" w:cs="Times New Roman"/>
            <w:color w:val="0000FF"/>
            <w:spacing w:val="-2"/>
            <w:u w:val="single"/>
            <w:lang w:eastAsia="en-GB"/>
          </w:rPr>
          <w:t>www.stpetersyork.org.uk</w:t>
        </w:r>
      </w:hyperlink>
      <w:r w:rsidRPr="00151738">
        <w:rPr>
          <w:rFonts w:ascii="Gill Sans MT" w:eastAsia="Times New Roman" w:hAnsi="Gill Sans MT" w:cs="Times New Roman"/>
          <w:spacing w:val="-2"/>
          <w:lang w:eastAsia="en-GB"/>
        </w:rPr>
        <w:t xml:space="preserve">.  The most recent inspection report is available on the </w:t>
      </w:r>
      <w:hyperlink r:id="rId15" w:history="1">
        <w:r w:rsidRPr="00151738">
          <w:rPr>
            <w:rFonts w:ascii="Gill Sans MT" w:eastAsia="Times New Roman" w:hAnsi="Gill Sans MT" w:cs="Times New Roman"/>
            <w:color w:val="0000FF"/>
            <w:spacing w:val="-2"/>
            <w:u w:val="single"/>
            <w:lang w:eastAsia="en-GB"/>
          </w:rPr>
          <w:t>ISI website</w:t>
        </w:r>
      </w:hyperlink>
      <w:r w:rsidRPr="00151738">
        <w:rPr>
          <w:rFonts w:ascii="Gill Sans MT" w:eastAsia="Times New Roman" w:hAnsi="Gill Sans MT" w:cs="Times New Roman"/>
          <w:spacing w:val="-2"/>
          <w:lang w:eastAsia="en-GB"/>
        </w:rPr>
        <w:t>.</w:t>
      </w:r>
      <w:bookmarkStart w:id="1" w:name="Activities"/>
      <w:bookmarkEnd w:id="1"/>
    </w:p>
    <w:p w:rsidR="00A30364" w:rsidRDefault="00A30364" w:rsidP="00B1260E">
      <w:pPr>
        <w:spacing w:after="0" w:line="240" w:lineRule="auto"/>
        <w:jc w:val="both"/>
        <w:rPr>
          <w:rFonts w:ascii="Gill Sans MT" w:eastAsia="Times New Roman" w:hAnsi="Gill Sans MT" w:cs="Times New Roman"/>
          <w:b/>
          <w:spacing w:val="-2"/>
          <w:sz w:val="32"/>
          <w:szCs w:val="32"/>
          <w:lang w:eastAsia="en-GB"/>
        </w:rPr>
      </w:pPr>
    </w:p>
    <w:p w:rsidR="00995AB6" w:rsidRPr="00151738" w:rsidRDefault="00995AB6" w:rsidP="00B1260E">
      <w:pPr>
        <w:spacing w:after="0" w:line="240" w:lineRule="auto"/>
        <w:jc w:val="both"/>
        <w:rPr>
          <w:rFonts w:ascii="Gill Sans MT" w:eastAsia="Times New Roman" w:hAnsi="Gill Sans MT" w:cs="Times New Roman"/>
          <w:b/>
          <w:bCs/>
          <w:spacing w:val="-2"/>
          <w:u w:val="single"/>
          <w:lang w:eastAsia="en-GB"/>
        </w:rPr>
      </w:pPr>
      <w:r w:rsidRPr="00151738">
        <w:rPr>
          <w:rFonts w:ascii="Gill Sans MT" w:eastAsia="Times New Roman" w:hAnsi="Gill Sans MT" w:cs="Times New Roman"/>
          <w:b/>
          <w:spacing w:val="-2"/>
          <w:sz w:val="32"/>
          <w:szCs w:val="32"/>
          <w:lang w:eastAsia="en-GB"/>
        </w:rPr>
        <w:t>About York</w:t>
      </w:r>
    </w:p>
    <w:p w:rsidR="00B1260E" w:rsidRPr="00151738" w:rsidRDefault="00B1260E" w:rsidP="00B1260E">
      <w:pPr>
        <w:spacing w:after="0" w:line="240" w:lineRule="auto"/>
        <w:jc w:val="both"/>
        <w:rPr>
          <w:rFonts w:ascii="Gill Sans MT" w:eastAsia="Times New Roman" w:hAnsi="Gill Sans MT" w:cs="Times New Roman"/>
          <w:spacing w:val="-2"/>
          <w:lang w:eastAsia="en-GB"/>
        </w:rPr>
      </w:pPr>
    </w:p>
    <w:p w:rsidR="0014770A" w:rsidRPr="00151738" w:rsidRDefault="0014770A"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St Peter’s School is situated five minutes’ walk away from York’s compact city centre.  York is one of the oldest and most beautiful cities in Europe, famous for its gothic Minster and winding medieval streets. </w:t>
      </w:r>
      <w:r w:rsidR="00D30C1C" w:rsidRPr="00151738">
        <w:rPr>
          <w:rFonts w:ascii="Gill Sans MT" w:eastAsia="Times New Roman" w:hAnsi="Gill Sans MT" w:cs="Times New Roman"/>
          <w:spacing w:val="-2"/>
          <w:lang w:eastAsia="en-GB"/>
        </w:rPr>
        <w:t xml:space="preserve">York has won a number of tourist awards and further details are available on </w:t>
      </w:r>
      <w:hyperlink r:id="rId16" w:history="1">
        <w:r w:rsidR="00D30C1C" w:rsidRPr="00151738">
          <w:rPr>
            <w:rStyle w:val="Hyperlink"/>
            <w:rFonts w:ascii="Gill Sans MT" w:eastAsia="Times New Roman" w:hAnsi="Gill Sans MT" w:cs="Times New Roman"/>
            <w:color w:val="4F81BD" w:themeColor="accent1"/>
            <w:spacing w:val="-2"/>
            <w:lang w:eastAsia="en-GB"/>
          </w:rPr>
          <w:t>the Visit York website.</w:t>
        </w:r>
      </w:hyperlink>
      <w:r w:rsidR="00D30C1C" w:rsidRPr="00151738">
        <w:rPr>
          <w:rFonts w:ascii="Gill Sans MT" w:eastAsia="Times New Roman" w:hAnsi="Gill Sans MT" w:cs="Times New Roman"/>
          <w:spacing w:val="-2"/>
          <w:lang w:eastAsia="en-GB"/>
        </w:rPr>
        <w:t xml:space="preserve"> York is regularly voted as one of the best places to live in the UK.  </w:t>
      </w:r>
      <w:r w:rsidRPr="00151738">
        <w:rPr>
          <w:rFonts w:ascii="Gill Sans MT" w:eastAsia="Times New Roman" w:hAnsi="Gill Sans MT" w:cs="Times New Roman"/>
          <w:spacing w:val="-2"/>
          <w:lang w:eastAsia="en-GB"/>
        </w:rPr>
        <w:t>Such is the size and layout of York, walking and cycling ar</w:t>
      </w:r>
      <w:r w:rsidR="00D30C1C" w:rsidRPr="00151738">
        <w:rPr>
          <w:rFonts w:ascii="Gill Sans MT" w:eastAsia="Times New Roman" w:hAnsi="Gill Sans MT" w:cs="Times New Roman"/>
          <w:spacing w:val="-2"/>
          <w:lang w:eastAsia="en-GB"/>
        </w:rPr>
        <w:t xml:space="preserve">e ideal ways to get around, including </w:t>
      </w:r>
      <w:r w:rsidRPr="00151738">
        <w:rPr>
          <w:rFonts w:ascii="Gill Sans MT" w:eastAsia="Times New Roman" w:hAnsi="Gill Sans MT" w:cs="Times New Roman"/>
          <w:spacing w:val="-2"/>
          <w:lang w:eastAsia="en-GB"/>
        </w:rPr>
        <w:t>taking in the famous sights of this historic city; an ancient Roman and Viking capital.</w:t>
      </w:r>
    </w:p>
    <w:p w:rsidR="0014770A" w:rsidRPr="00151738" w:rsidRDefault="0014770A" w:rsidP="00F65F70">
      <w:pPr>
        <w:spacing w:after="0" w:line="240" w:lineRule="auto"/>
        <w:rPr>
          <w:rFonts w:ascii="Gill Sans MT" w:eastAsia="Times New Roman" w:hAnsi="Gill Sans MT" w:cs="Times New Roman"/>
          <w:spacing w:val="-2"/>
          <w:lang w:eastAsia="en-GB"/>
        </w:rPr>
      </w:pPr>
    </w:p>
    <w:p w:rsidR="0014770A" w:rsidRPr="00151738" w:rsidRDefault="0014770A"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York is a central rail hub between Edi</w:t>
      </w:r>
      <w:r w:rsidR="00F65F70">
        <w:rPr>
          <w:rFonts w:ascii="Gill Sans MT" w:eastAsia="Times New Roman" w:hAnsi="Gill Sans MT" w:cs="Times New Roman"/>
          <w:spacing w:val="-2"/>
          <w:lang w:eastAsia="en-GB"/>
        </w:rPr>
        <w:t xml:space="preserve">nburgh, London and Manchester. </w:t>
      </w:r>
      <w:r w:rsidRPr="00151738">
        <w:rPr>
          <w:rFonts w:ascii="Gill Sans MT" w:eastAsia="Times New Roman" w:hAnsi="Gill Sans MT" w:cs="Times New Roman"/>
          <w:spacing w:val="-2"/>
          <w:lang w:eastAsia="en-GB"/>
        </w:rPr>
        <w:t>The main railway station is only a 15 minute walk from the Scho</w:t>
      </w:r>
      <w:r w:rsidR="00F65F70">
        <w:rPr>
          <w:rFonts w:ascii="Gill Sans MT" w:eastAsia="Times New Roman" w:hAnsi="Gill Sans MT" w:cs="Times New Roman"/>
          <w:spacing w:val="-2"/>
          <w:lang w:eastAsia="en-GB"/>
        </w:rPr>
        <w:t xml:space="preserve">ol. </w:t>
      </w:r>
      <w:r w:rsidRPr="00151738">
        <w:rPr>
          <w:rFonts w:ascii="Gill Sans MT" w:eastAsia="Times New Roman" w:hAnsi="Gill Sans MT" w:cs="Times New Roman"/>
          <w:spacing w:val="-2"/>
          <w:lang w:eastAsia="en-GB"/>
        </w:rPr>
        <w:t xml:space="preserve">In addition it has </w:t>
      </w:r>
      <w:r w:rsidR="00D30C1C" w:rsidRPr="00151738">
        <w:rPr>
          <w:rFonts w:ascii="Gill Sans MT" w:eastAsia="Times New Roman" w:hAnsi="Gill Sans MT" w:cs="Times New Roman"/>
          <w:spacing w:val="-2"/>
          <w:lang w:eastAsia="en-GB"/>
        </w:rPr>
        <w:t>a large</w:t>
      </w:r>
      <w:r w:rsidRPr="00151738">
        <w:rPr>
          <w:rFonts w:ascii="Gill Sans MT" w:eastAsia="Times New Roman" w:hAnsi="Gill Sans MT" w:cs="Times New Roman"/>
          <w:spacing w:val="-2"/>
          <w:lang w:eastAsia="en-GB"/>
        </w:rPr>
        <w:t xml:space="preserve"> variety of restaurants, pubs, theatres, cinemas, parks, museums and galleries, and life in York is always interesting, by day or by night.</w:t>
      </w:r>
    </w:p>
    <w:p w:rsidR="0014770A" w:rsidRPr="00151738" w:rsidRDefault="0014770A" w:rsidP="00F65F70">
      <w:pPr>
        <w:spacing w:after="0" w:line="240" w:lineRule="auto"/>
        <w:rPr>
          <w:rFonts w:ascii="Gill Sans MT" w:eastAsia="Times New Roman" w:hAnsi="Gill Sans MT" w:cs="Times New Roman"/>
          <w:spacing w:val="-2"/>
          <w:lang w:eastAsia="en-GB"/>
        </w:rPr>
      </w:pPr>
    </w:p>
    <w:p w:rsidR="0014770A" w:rsidRPr="00151738" w:rsidRDefault="0014770A"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Finding somewhere to live is also comparatively easy. York’s rental sector is in good health, though demand remains high. If you are trying to buy you will find York prices are around the national av</w:t>
      </w:r>
      <w:r w:rsidR="00D30C1C" w:rsidRPr="00151738">
        <w:rPr>
          <w:rFonts w:ascii="Gill Sans MT" w:eastAsia="Times New Roman" w:hAnsi="Gill Sans MT" w:cs="Times New Roman"/>
          <w:spacing w:val="-2"/>
          <w:lang w:eastAsia="en-GB"/>
        </w:rPr>
        <w:t>erage.</w:t>
      </w:r>
    </w:p>
    <w:p w:rsidR="00D30C1C" w:rsidRPr="00151738" w:rsidRDefault="00D30C1C" w:rsidP="00F65F70">
      <w:pPr>
        <w:spacing w:after="0" w:line="240" w:lineRule="auto"/>
        <w:rPr>
          <w:rFonts w:ascii="Gill Sans MT" w:eastAsia="Times New Roman" w:hAnsi="Gill Sans MT" w:cs="Times New Roman"/>
          <w:spacing w:val="-2"/>
          <w:lang w:eastAsia="en-GB"/>
        </w:rPr>
      </w:pPr>
    </w:p>
    <w:p w:rsidR="0014770A" w:rsidRPr="00151738" w:rsidRDefault="0014770A"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York is a family friendly city. Attractions such as the Jorvik Viking Centre, the Barley Hall, the York Dungeons, the National Railway Museum and the York Chocolate Story are immensely popular with people of all ages.</w:t>
      </w:r>
    </w:p>
    <w:p w:rsidR="0014770A" w:rsidRPr="00151738" w:rsidRDefault="0014770A" w:rsidP="00F65F70">
      <w:pPr>
        <w:spacing w:after="0" w:line="240" w:lineRule="auto"/>
        <w:rPr>
          <w:rFonts w:ascii="Gill Sans MT" w:eastAsia="Times New Roman" w:hAnsi="Gill Sans MT" w:cs="Times New Roman"/>
          <w:spacing w:val="-2"/>
          <w:lang w:eastAsia="en-GB"/>
        </w:rPr>
      </w:pPr>
    </w:p>
    <w:p w:rsidR="0014770A" w:rsidRPr="00151738" w:rsidRDefault="0014770A"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The city lies in the Vale of York, a valley that runs north to south between the heathery</w:t>
      </w:r>
      <w:r w:rsidR="00D30C1C" w:rsidRPr="00151738">
        <w:rPr>
          <w:rFonts w:ascii="Gill Sans MT" w:eastAsia="Times New Roman" w:hAnsi="Gill Sans MT" w:cs="Times New Roman"/>
          <w:spacing w:val="-2"/>
          <w:lang w:eastAsia="en-GB"/>
        </w:rPr>
        <w:t xml:space="preserve"> North Yorkshire</w:t>
      </w:r>
      <w:r w:rsidRPr="00151738">
        <w:rPr>
          <w:rFonts w:ascii="Gill Sans MT" w:eastAsia="Times New Roman" w:hAnsi="Gill Sans MT" w:cs="Times New Roman"/>
          <w:spacing w:val="-2"/>
          <w:lang w:eastAsia="en-GB"/>
        </w:rPr>
        <w:t xml:space="preserve"> Moors to the east and the famous</w:t>
      </w:r>
      <w:r w:rsidR="00D30C1C" w:rsidRPr="00151738">
        <w:rPr>
          <w:rFonts w:ascii="Gill Sans MT" w:eastAsia="Times New Roman" w:hAnsi="Gill Sans MT" w:cs="Times New Roman"/>
          <w:spacing w:val="-2"/>
          <w:lang w:eastAsia="en-GB"/>
        </w:rPr>
        <w:t xml:space="preserve"> Yorkshire</w:t>
      </w:r>
      <w:r w:rsidRPr="00151738">
        <w:rPr>
          <w:rFonts w:ascii="Gill Sans MT" w:eastAsia="Times New Roman" w:hAnsi="Gill Sans MT" w:cs="Times New Roman"/>
          <w:spacing w:val="-2"/>
          <w:lang w:eastAsia="en-GB"/>
        </w:rPr>
        <w:t xml:space="preserve"> Dales to the west. Both areas offer an excellent escape for walker</w:t>
      </w:r>
      <w:r w:rsidR="00D30C1C" w:rsidRPr="00151738">
        <w:rPr>
          <w:rFonts w:ascii="Gill Sans MT" w:eastAsia="Times New Roman" w:hAnsi="Gill Sans MT" w:cs="Times New Roman"/>
          <w:spacing w:val="-2"/>
          <w:lang w:eastAsia="en-GB"/>
        </w:rPr>
        <w:t>s, cyclists, climbers</w:t>
      </w:r>
      <w:r w:rsidRPr="00151738">
        <w:rPr>
          <w:rFonts w:ascii="Gill Sans MT" w:eastAsia="Times New Roman" w:hAnsi="Gill Sans MT" w:cs="Times New Roman"/>
          <w:spacing w:val="-2"/>
          <w:lang w:eastAsia="en-GB"/>
        </w:rPr>
        <w:t xml:space="preserve"> – </w:t>
      </w:r>
      <w:r w:rsidR="00D30C1C" w:rsidRPr="00151738">
        <w:rPr>
          <w:rFonts w:ascii="Gill Sans MT" w:eastAsia="Times New Roman" w:hAnsi="Gill Sans MT" w:cs="Times New Roman"/>
          <w:spacing w:val="-2"/>
          <w:lang w:eastAsia="en-GB"/>
        </w:rPr>
        <w:t xml:space="preserve">indeed anyone </w:t>
      </w:r>
      <w:r w:rsidRPr="00151738">
        <w:rPr>
          <w:rFonts w:ascii="Gill Sans MT" w:eastAsia="Times New Roman" w:hAnsi="Gill Sans MT" w:cs="Times New Roman"/>
          <w:spacing w:val="-2"/>
          <w:lang w:eastAsia="en-GB"/>
        </w:rPr>
        <w:t>with a love of fresh air and rolling countryside.</w:t>
      </w:r>
    </w:p>
    <w:p w:rsidR="0014770A" w:rsidRPr="00151738" w:rsidRDefault="0014770A" w:rsidP="00B1260E">
      <w:pPr>
        <w:spacing w:after="0" w:line="240" w:lineRule="auto"/>
        <w:jc w:val="both"/>
        <w:rPr>
          <w:rFonts w:ascii="Gill Sans MT" w:eastAsia="Times New Roman" w:hAnsi="Gill Sans MT" w:cs="Times New Roman"/>
          <w:spacing w:val="-2"/>
          <w:lang w:eastAsia="en-GB"/>
        </w:rPr>
      </w:pPr>
    </w:p>
    <w:p w:rsidR="00B1260E" w:rsidRPr="00151738" w:rsidRDefault="00B1260E" w:rsidP="00B1260E">
      <w:pPr>
        <w:spacing w:after="0" w:line="240" w:lineRule="auto"/>
        <w:jc w:val="both"/>
        <w:rPr>
          <w:rFonts w:ascii="Gill Sans MT" w:eastAsia="Times New Roman" w:hAnsi="Gill Sans MT" w:cs="Times New Roman"/>
          <w:color w:val="0000FF"/>
          <w:spacing w:val="-2"/>
          <w:u w:val="single"/>
          <w:lang w:eastAsia="en-GB"/>
        </w:rPr>
      </w:pPr>
      <w:r w:rsidRPr="00151738">
        <w:rPr>
          <w:rFonts w:ascii="Gill Sans MT" w:eastAsia="Times New Roman" w:hAnsi="Gill Sans MT" w:cs="Times New Roman"/>
          <w:spacing w:val="-2"/>
          <w:lang w:eastAsia="en-GB"/>
        </w:rPr>
        <w:t xml:space="preserve">A guide to the City of York can be found at </w:t>
      </w:r>
      <w:hyperlink r:id="rId17" w:history="1">
        <w:r w:rsidRPr="00151738">
          <w:rPr>
            <w:rFonts w:ascii="Gill Sans MT" w:eastAsia="Times New Roman" w:hAnsi="Gill Sans MT" w:cs="Times New Roman"/>
            <w:color w:val="0000FF"/>
            <w:spacing w:val="-2"/>
            <w:u w:val="single"/>
            <w:lang w:eastAsia="en-GB"/>
          </w:rPr>
          <w:t>http://www.visityork.org/</w:t>
        </w:r>
      </w:hyperlink>
    </w:p>
    <w:p w:rsidR="0037157C" w:rsidRPr="00151738" w:rsidRDefault="0037157C" w:rsidP="0037157C">
      <w:pPr>
        <w:rPr>
          <w:rFonts w:ascii="Gill Sans MT" w:eastAsia="Times New Roman" w:hAnsi="Gill Sans MT" w:cs="Arial"/>
          <w:lang w:eastAsia="en-GB"/>
        </w:rPr>
      </w:pPr>
    </w:p>
    <w:p w:rsidR="00B1260E" w:rsidRPr="00151738" w:rsidRDefault="00B1260E" w:rsidP="00B1260E">
      <w:pPr>
        <w:spacing w:after="0" w:line="240" w:lineRule="auto"/>
        <w:rPr>
          <w:rFonts w:ascii="Gill Sans MT" w:eastAsia="Times New Roman" w:hAnsi="Gill Sans MT" w:cs="Arial"/>
          <w:b/>
          <w:sz w:val="32"/>
          <w:szCs w:val="32"/>
          <w:lang w:eastAsia="en-GB"/>
        </w:rPr>
      </w:pPr>
      <w:r w:rsidRPr="00151738">
        <w:rPr>
          <w:rFonts w:ascii="Gill Sans MT" w:eastAsia="Times New Roman" w:hAnsi="Gill Sans MT" w:cs="Arial"/>
          <w:b/>
          <w:sz w:val="32"/>
          <w:szCs w:val="32"/>
          <w:lang w:eastAsia="en-GB"/>
        </w:rPr>
        <w:t>Employee benefits</w:t>
      </w:r>
    </w:p>
    <w:p w:rsidR="00D30C1C" w:rsidRPr="00151738" w:rsidRDefault="00D30C1C" w:rsidP="00B1260E">
      <w:pPr>
        <w:spacing w:after="0" w:line="240" w:lineRule="auto"/>
        <w:rPr>
          <w:rFonts w:ascii="Gill Sans MT" w:eastAsia="Times New Roman" w:hAnsi="Gill Sans MT" w:cs="Arial"/>
          <w:b/>
          <w:lang w:eastAsia="en-GB"/>
        </w:rPr>
      </w:pPr>
    </w:p>
    <w:p w:rsidR="00AC2599" w:rsidRPr="00151738" w:rsidRDefault="00D30C1C"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Our vision is to be a happy, thriving 3-18 co-educational day and boarding school community that combines a classical, high quality, all-round education with a forward-looking and exciting approach to learning.</w:t>
      </w:r>
    </w:p>
    <w:p w:rsidR="00D30C1C" w:rsidRPr="00151738" w:rsidRDefault="00D30C1C" w:rsidP="00F65F70">
      <w:pPr>
        <w:spacing w:after="0" w:line="240" w:lineRule="auto"/>
        <w:rPr>
          <w:rFonts w:ascii="Gill Sans MT" w:eastAsia="Times New Roman" w:hAnsi="Gill Sans MT" w:cs="Arial"/>
          <w:b/>
          <w:lang w:eastAsia="en-GB"/>
        </w:rPr>
      </w:pPr>
    </w:p>
    <w:p w:rsidR="00AC2599" w:rsidRPr="00151738" w:rsidRDefault="00AC2599"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Our staff are the key to our succ</w:t>
      </w:r>
      <w:r w:rsidR="00F65F70">
        <w:rPr>
          <w:rFonts w:ascii="Gill Sans MT" w:eastAsia="Times New Roman" w:hAnsi="Gill Sans MT" w:cs="Times New Roman"/>
          <w:spacing w:val="-2"/>
          <w:lang w:eastAsia="en-GB"/>
        </w:rPr>
        <w:t xml:space="preserve">ess. </w:t>
      </w:r>
      <w:r w:rsidRPr="00151738">
        <w:rPr>
          <w:rFonts w:ascii="Gill Sans MT" w:eastAsia="Times New Roman" w:hAnsi="Gill Sans MT" w:cs="Times New Roman"/>
          <w:spacing w:val="-2"/>
          <w:lang w:eastAsia="en-GB"/>
        </w:rPr>
        <w:t xml:space="preserve">It is their </w:t>
      </w:r>
      <w:r w:rsidR="001C2350" w:rsidRPr="00151738">
        <w:rPr>
          <w:rFonts w:ascii="Gill Sans MT" w:eastAsia="Times New Roman" w:hAnsi="Gill Sans MT" w:cs="Times New Roman"/>
          <w:spacing w:val="-2"/>
          <w:lang w:eastAsia="en-GB"/>
        </w:rPr>
        <w:t xml:space="preserve">expertise, </w:t>
      </w:r>
      <w:r w:rsidRPr="00151738">
        <w:rPr>
          <w:rFonts w:ascii="Gill Sans MT" w:eastAsia="Times New Roman" w:hAnsi="Gill Sans MT" w:cs="Times New Roman"/>
          <w:spacing w:val="-2"/>
          <w:lang w:eastAsia="en-GB"/>
        </w:rPr>
        <w:t xml:space="preserve">enthusiasm and commitment </w:t>
      </w:r>
      <w:r w:rsidR="001C2350" w:rsidRPr="00151738">
        <w:rPr>
          <w:rFonts w:ascii="Gill Sans MT" w:eastAsia="Times New Roman" w:hAnsi="Gill Sans MT" w:cs="Times New Roman"/>
          <w:spacing w:val="-2"/>
          <w:lang w:eastAsia="en-GB"/>
        </w:rPr>
        <w:t xml:space="preserve">that </w:t>
      </w:r>
      <w:r w:rsidR="00D30C1C" w:rsidRPr="00151738">
        <w:rPr>
          <w:rFonts w:ascii="Gill Sans MT" w:eastAsia="Times New Roman" w:hAnsi="Gill Sans MT" w:cs="Times New Roman"/>
          <w:spacing w:val="-2"/>
          <w:lang w:eastAsia="en-GB"/>
        </w:rPr>
        <w:t>is reflected in</w:t>
      </w:r>
      <w:r w:rsidRPr="00151738">
        <w:rPr>
          <w:rFonts w:ascii="Gill Sans MT" w:eastAsia="Times New Roman" w:hAnsi="Gill Sans MT" w:cs="Times New Roman"/>
          <w:spacing w:val="-2"/>
          <w:lang w:eastAsia="en-GB"/>
        </w:rPr>
        <w:t xml:space="preserve"> our high st</w:t>
      </w:r>
      <w:r w:rsidR="00F65F70">
        <w:rPr>
          <w:rFonts w:ascii="Gill Sans MT" w:eastAsia="Times New Roman" w:hAnsi="Gill Sans MT" w:cs="Times New Roman"/>
          <w:spacing w:val="-2"/>
          <w:lang w:eastAsia="en-GB"/>
        </w:rPr>
        <w:t xml:space="preserve">andards and continued success. </w:t>
      </w:r>
      <w:r w:rsidRPr="00151738">
        <w:rPr>
          <w:rFonts w:ascii="Gill Sans MT" w:eastAsia="Times New Roman" w:hAnsi="Gill Sans MT" w:cs="Times New Roman"/>
          <w:spacing w:val="-2"/>
          <w:lang w:eastAsia="en-GB"/>
        </w:rPr>
        <w:t>In return, we offer all our colleagues a competitive total reward package from day one of their employment with us.</w:t>
      </w:r>
      <w:r w:rsidR="001C2350" w:rsidRPr="00151738">
        <w:rPr>
          <w:rFonts w:ascii="Gill Sans MT" w:eastAsia="Times New Roman" w:hAnsi="Gill Sans MT" w:cs="Times New Roman"/>
          <w:spacing w:val="-2"/>
          <w:lang w:eastAsia="en-GB"/>
        </w:rPr>
        <w:t xml:space="preserve"> </w:t>
      </w:r>
    </w:p>
    <w:p w:rsidR="00A432BD" w:rsidRPr="00151738" w:rsidRDefault="00A432BD" w:rsidP="00D01ED9">
      <w:pPr>
        <w:spacing w:after="0" w:line="240" w:lineRule="auto"/>
        <w:jc w:val="both"/>
        <w:rPr>
          <w:rFonts w:ascii="Gill Sans MT" w:eastAsia="Times New Roman" w:hAnsi="Gill Sans MT" w:cs="Times New Roman"/>
          <w:b/>
          <w:spacing w:val="-2"/>
          <w:lang w:eastAsia="en-GB"/>
        </w:rPr>
      </w:pPr>
    </w:p>
    <w:p w:rsidR="00D01ED9" w:rsidRPr="00151738" w:rsidRDefault="00D01ED9" w:rsidP="00F65F70">
      <w:pPr>
        <w:spacing w:after="0" w:line="240" w:lineRule="auto"/>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Annual Leave</w:t>
      </w:r>
    </w:p>
    <w:p w:rsidR="00D01ED9" w:rsidRPr="00151738" w:rsidRDefault="00D01ED9" w:rsidP="00F65F70">
      <w:pPr>
        <w:spacing w:after="0" w:line="240" w:lineRule="auto"/>
        <w:rPr>
          <w:rFonts w:ascii="Gill Sans MT" w:eastAsia="Times New Roman" w:hAnsi="Gill Sans MT" w:cs="Times New Roman"/>
          <w:spacing w:val="-2"/>
          <w:lang w:eastAsia="en-GB"/>
        </w:rPr>
      </w:pPr>
    </w:p>
    <w:p w:rsidR="0014485F" w:rsidRDefault="0014485F" w:rsidP="0014485F">
      <w:pPr>
        <w:spacing w:after="0" w:line="240" w:lineRule="auto"/>
        <w:rPr>
          <w:rFonts w:ascii="Gill Sans MT" w:eastAsia="Times New Roman" w:hAnsi="Gill Sans MT" w:cs="Times New Roman"/>
          <w:spacing w:val="-2"/>
          <w:lang w:eastAsia="en-GB"/>
        </w:rPr>
      </w:pPr>
      <w:r w:rsidRPr="0014485F">
        <w:rPr>
          <w:rFonts w:ascii="Gill Sans MT" w:eastAsia="Times New Roman" w:hAnsi="Gill Sans MT" w:cs="Times New Roman"/>
          <w:spacing w:val="-2"/>
          <w:lang w:eastAsia="en-GB"/>
        </w:rPr>
        <w:t>Teachers will normally be entitled to take as annual leave all school holidays except for such time as may be reasonably required to carry out additional duties during the school holidays.  This includes staff INSET training.  Public holidays occurring when the School is in session are working days.</w:t>
      </w:r>
    </w:p>
    <w:p w:rsidR="0014485F" w:rsidRPr="0014485F" w:rsidRDefault="0014485F" w:rsidP="0014485F">
      <w:pPr>
        <w:spacing w:after="0" w:line="240" w:lineRule="auto"/>
        <w:rPr>
          <w:rFonts w:ascii="Gill Sans MT" w:eastAsia="Times New Roman" w:hAnsi="Gill Sans MT" w:cs="Times New Roman"/>
          <w:spacing w:val="-2"/>
          <w:lang w:eastAsia="en-GB"/>
        </w:rPr>
      </w:pPr>
    </w:p>
    <w:p w:rsidR="00D01ED9" w:rsidRPr="00151738" w:rsidRDefault="00D01ED9" w:rsidP="00F65F70">
      <w:pPr>
        <w:spacing w:after="0" w:line="240" w:lineRule="auto"/>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Childcare Vouchers</w:t>
      </w:r>
    </w:p>
    <w:p w:rsidR="00D01ED9" w:rsidRPr="00151738" w:rsidRDefault="00D01ED9" w:rsidP="00F65F70">
      <w:pPr>
        <w:spacing w:after="0" w:line="240" w:lineRule="auto"/>
        <w:rPr>
          <w:rFonts w:ascii="Gill Sans MT" w:eastAsia="Times New Roman" w:hAnsi="Gill Sans MT" w:cs="Times New Roman"/>
          <w:spacing w:val="-2"/>
          <w:lang w:eastAsia="en-GB"/>
        </w:rPr>
      </w:pPr>
    </w:p>
    <w:p w:rsidR="008A483E" w:rsidRPr="00151738" w:rsidRDefault="00D01ED9"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Eligible employees can join our Childcare Vou</w:t>
      </w:r>
      <w:r w:rsidR="001C2350" w:rsidRPr="00151738">
        <w:rPr>
          <w:rFonts w:ascii="Gill Sans MT" w:eastAsia="Times New Roman" w:hAnsi="Gill Sans MT" w:cs="Times New Roman"/>
          <w:spacing w:val="-2"/>
          <w:lang w:eastAsia="en-GB"/>
        </w:rPr>
        <w:t xml:space="preserve">cher Scheme that allows tax and </w:t>
      </w:r>
      <w:r w:rsidRPr="00151738">
        <w:rPr>
          <w:rFonts w:ascii="Gill Sans MT" w:eastAsia="Times New Roman" w:hAnsi="Gill Sans MT" w:cs="Times New Roman"/>
          <w:spacing w:val="-2"/>
          <w:lang w:eastAsia="en-GB"/>
        </w:rPr>
        <w:t xml:space="preserve">National Insurance savings through </w:t>
      </w:r>
      <w:r w:rsidR="008A483E" w:rsidRPr="00151738">
        <w:rPr>
          <w:rFonts w:ascii="Gill Sans MT" w:eastAsia="Times New Roman" w:hAnsi="Gill Sans MT" w:cs="Times New Roman"/>
          <w:spacing w:val="-2"/>
          <w:lang w:eastAsia="en-GB"/>
        </w:rPr>
        <w:t xml:space="preserve">a </w:t>
      </w:r>
      <w:r w:rsidRPr="00151738">
        <w:rPr>
          <w:rFonts w:ascii="Gill Sans MT" w:eastAsia="Times New Roman" w:hAnsi="Gill Sans MT" w:cs="Times New Roman"/>
          <w:spacing w:val="-2"/>
          <w:lang w:eastAsia="en-GB"/>
        </w:rPr>
        <w:t>salary sacrific</w:t>
      </w:r>
      <w:r w:rsidR="001C2350" w:rsidRPr="00151738">
        <w:rPr>
          <w:rFonts w:ascii="Gill Sans MT" w:eastAsia="Times New Roman" w:hAnsi="Gill Sans MT" w:cs="Times New Roman"/>
          <w:spacing w:val="-2"/>
          <w:lang w:eastAsia="en-GB"/>
        </w:rPr>
        <w:t>e</w:t>
      </w:r>
      <w:r w:rsidR="008A483E" w:rsidRPr="00151738">
        <w:rPr>
          <w:rFonts w:ascii="Gill Sans MT" w:eastAsia="Times New Roman" w:hAnsi="Gill Sans MT" w:cs="Times New Roman"/>
          <w:spacing w:val="-2"/>
          <w:lang w:eastAsia="en-GB"/>
        </w:rPr>
        <w:t xml:space="preserve"> arrangement</w:t>
      </w:r>
      <w:r w:rsidR="001C2350" w:rsidRPr="00151738">
        <w:rPr>
          <w:rFonts w:ascii="Gill Sans MT" w:eastAsia="Times New Roman" w:hAnsi="Gill Sans MT" w:cs="Times New Roman"/>
          <w:spacing w:val="-2"/>
          <w:lang w:eastAsia="en-GB"/>
        </w:rPr>
        <w:t>. This scheme is available for</w:t>
      </w:r>
      <w:r w:rsidR="008A483E" w:rsidRPr="00151738">
        <w:rPr>
          <w:rFonts w:ascii="Gill Sans MT" w:eastAsia="Times New Roman" w:hAnsi="Gill Sans MT" w:cs="Times New Roman"/>
          <w:spacing w:val="-2"/>
          <w:lang w:eastAsia="en-GB"/>
        </w:rPr>
        <w:t xml:space="preserve"> employees with</w:t>
      </w:r>
      <w:r w:rsidR="001C2350" w:rsidRPr="00151738">
        <w:rPr>
          <w:rFonts w:ascii="Gill Sans MT" w:eastAsia="Times New Roman" w:hAnsi="Gill Sans MT" w:cs="Times New Roman"/>
          <w:spacing w:val="-2"/>
          <w:lang w:eastAsia="en-GB"/>
        </w:rPr>
        <w:t xml:space="preserve"> </w:t>
      </w:r>
      <w:r w:rsidRPr="00151738">
        <w:rPr>
          <w:rFonts w:ascii="Gill Sans MT" w:eastAsia="Times New Roman" w:hAnsi="Gill Sans MT" w:cs="Times New Roman"/>
          <w:spacing w:val="-2"/>
          <w:lang w:eastAsia="en-GB"/>
        </w:rPr>
        <w:t xml:space="preserve">children </w:t>
      </w:r>
      <w:r w:rsidR="005B41D5" w:rsidRPr="00151738">
        <w:rPr>
          <w:rFonts w:ascii="Gill Sans MT" w:eastAsia="Times New Roman" w:hAnsi="Gill Sans MT" w:cs="Times New Roman"/>
          <w:spacing w:val="-2"/>
          <w:lang w:eastAsia="en-GB"/>
        </w:rPr>
        <w:t>up</w:t>
      </w:r>
      <w:r w:rsidR="00151738">
        <w:rPr>
          <w:rFonts w:ascii="Gill Sans MT" w:eastAsia="Times New Roman" w:hAnsi="Gill Sans MT" w:cs="Times New Roman"/>
          <w:spacing w:val="-2"/>
          <w:lang w:eastAsia="en-GB"/>
        </w:rPr>
        <w:t xml:space="preserve"> </w:t>
      </w:r>
      <w:r w:rsidR="005B41D5" w:rsidRPr="00151738">
        <w:rPr>
          <w:rFonts w:ascii="Gill Sans MT" w:eastAsia="Times New Roman" w:hAnsi="Gill Sans MT" w:cs="Times New Roman"/>
          <w:spacing w:val="-2"/>
          <w:lang w:eastAsia="en-GB"/>
        </w:rPr>
        <w:t>to</w:t>
      </w:r>
      <w:r w:rsidRPr="00151738">
        <w:rPr>
          <w:rFonts w:ascii="Gill Sans MT" w:eastAsia="Times New Roman" w:hAnsi="Gill Sans MT" w:cs="Times New Roman"/>
          <w:spacing w:val="-2"/>
          <w:lang w:eastAsia="en-GB"/>
        </w:rPr>
        <w:t xml:space="preserve"> fifteen years old (or sixteen years old for disabled children).</w:t>
      </w:r>
      <w:r w:rsidRPr="00151738">
        <w:rPr>
          <w:rFonts w:ascii="Gill Sans MT" w:eastAsia="Times New Roman" w:hAnsi="Gill Sans MT" w:cs="Times New Roman"/>
          <w:spacing w:val="-2"/>
          <w:lang w:eastAsia="en-GB"/>
        </w:rPr>
        <w:cr/>
      </w:r>
    </w:p>
    <w:p w:rsidR="008A483E" w:rsidRPr="00151738" w:rsidRDefault="008A483E"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A salary sacrifice arrangement is an agreement between an employer and an employee to change the terms of the employment contract to reduce the employee’s entitlement to cash pay. This sacrifice of cash entitlement is in return for some form of non-cash benefit.  Salary sacrifice is financially beneficial for the employee as tax and national insurance contributions are not paid on the non-cash benefit.</w:t>
      </w:r>
    </w:p>
    <w:p w:rsidR="008A483E" w:rsidRPr="00151738" w:rsidRDefault="008A483E" w:rsidP="00F65F70">
      <w:pPr>
        <w:spacing w:after="0" w:line="240" w:lineRule="auto"/>
        <w:rPr>
          <w:rFonts w:ascii="Gill Sans MT" w:eastAsia="Times New Roman" w:hAnsi="Gill Sans MT" w:cs="Times New Roman"/>
          <w:spacing w:val="-2"/>
          <w:lang w:eastAsia="en-GB"/>
        </w:rPr>
      </w:pPr>
    </w:p>
    <w:p w:rsidR="00D01ED9" w:rsidRPr="00151738" w:rsidRDefault="00D01ED9" w:rsidP="00F65F70">
      <w:pPr>
        <w:spacing w:after="0" w:line="240" w:lineRule="auto"/>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Cycle to Work Scheme</w:t>
      </w:r>
    </w:p>
    <w:p w:rsidR="00D01ED9" w:rsidRPr="00151738" w:rsidRDefault="00D01ED9" w:rsidP="00F65F70">
      <w:pPr>
        <w:spacing w:after="0" w:line="240" w:lineRule="auto"/>
        <w:rPr>
          <w:rFonts w:ascii="Gill Sans MT" w:eastAsia="Times New Roman" w:hAnsi="Gill Sans MT" w:cs="Times New Roman"/>
          <w:spacing w:val="-2"/>
          <w:lang w:eastAsia="en-GB"/>
        </w:rPr>
      </w:pPr>
    </w:p>
    <w:p w:rsidR="00D01ED9" w:rsidRPr="00151738" w:rsidRDefault="00D01ED9"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Eligible employees can join our Cycle to Work Scheme</w:t>
      </w:r>
      <w:r w:rsidR="008A483E" w:rsidRPr="00151738">
        <w:rPr>
          <w:rFonts w:ascii="Gill Sans MT" w:eastAsia="Times New Roman" w:hAnsi="Gill Sans MT" w:cs="Times New Roman"/>
          <w:spacing w:val="-2"/>
          <w:lang w:eastAsia="en-GB"/>
        </w:rPr>
        <w:t xml:space="preserve"> (also a salary sacrifice arrangement)</w:t>
      </w:r>
      <w:r w:rsidR="001C2350" w:rsidRPr="00151738">
        <w:rPr>
          <w:rFonts w:ascii="Gill Sans MT" w:eastAsia="Times New Roman" w:hAnsi="Gill Sans MT" w:cs="Times New Roman"/>
          <w:spacing w:val="-2"/>
          <w:lang w:eastAsia="en-GB"/>
        </w:rPr>
        <w:t xml:space="preserve"> that allows tax and </w:t>
      </w:r>
      <w:r w:rsidRPr="00151738">
        <w:rPr>
          <w:rFonts w:ascii="Gill Sans MT" w:eastAsia="Times New Roman" w:hAnsi="Gill Sans MT" w:cs="Times New Roman"/>
          <w:spacing w:val="-2"/>
          <w:lang w:eastAsia="en-GB"/>
        </w:rPr>
        <w:t>National Insurance savings on the purchase of a bicycle</w:t>
      </w:r>
      <w:r w:rsidRPr="00151738">
        <w:rPr>
          <w:rFonts w:ascii="Gill Sans MT" w:eastAsia="Times New Roman" w:hAnsi="Gill Sans MT" w:cs="Arial"/>
          <w:lang w:eastAsia="en-GB"/>
        </w:rPr>
        <w:t xml:space="preserve"> </w:t>
      </w:r>
      <w:r w:rsidRPr="00151738">
        <w:rPr>
          <w:rFonts w:ascii="Gill Sans MT" w:eastAsia="Times New Roman" w:hAnsi="Gill Sans MT" w:cs="Times New Roman"/>
          <w:spacing w:val="-2"/>
          <w:lang w:eastAsia="en-GB"/>
        </w:rPr>
        <w:t>(and related equipment).</w:t>
      </w:r>
    </w:p>
    <w:p w:rsidR="00D72437" w:rsidRDefault="00D72437" w:rsidP="00F65F70">
      <w:pPr>
        <w:spacing w:after="0" w:line="240" w:lineRule="auto"/>
        <w:rPr>
          <w:rFonts w:ascii="Gill Sans MT" w:eastAsia="Times New Roman" w:hAnsi="Gill Sans MT" w:cs="Arial"/>
          <w:b/>
          <w:lang w:eastAsia="en-GB"/>
        </w:rPr>
      </w:pPr>
    </w:p>
    <w:p w:rsidR="00D01ED9" w:rsidRPr="00151738" w:rsidRDefault="00D01ED9" w:rsidP="00F65F70">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Discounted school fees</w:t>
      </w:r>
    </w:p>
    <w:p w:rsidR="00D01ED9" w:rsidRPr="00151738" w:rsidRDefault="00D01ED9" w:rsidP="00F65F70">
      <w:pPr>
        <w:spacing w:after="0" w:line="240" w:lineRule="auto"/>
        <w:rPr>
          <w:rFonts w:ascii="Gill Sans MT" w:eastAsia="Times New Roman" w:hAnsi="Gill Sans MT" w:cs="Arial"/>
          <w:lang w:eastAsia="en-GB"/>
        </w:rPr>
      </w:pPr>
    </w:p>
    <w:p w:rsidR="00D01ED9" w:rsidRPr="00151738" w:rsidRDefault="005B41D5" w:rsidP="00F65F70">
      <w:pPr>
        <w:spacing w:after="0" w:line="240" w:lineRule="auto"/>
        <w:rPr>
          <w:rFonts w:ascii="Gill Sans MT" w:eastAsia="Times New Roman" w:hAnsi="Gill Sans MT" w:cs="Arial"/>
          <w:lang w:eastAsia="en-GB"/>
        </w:rPr>
      </w:pPr>
      <w:r w:rsidRPr="00151738">
        <w:rPr>
          <w:rFonts w:ascii="Gill Sans MT" w:hAnsi="Gill Sans MT"/>
          <w:spacing w:val="-2"/>
        </w:rPr>
        <w:t>A discount</w:t>
      </w:r>
      <w:r w:rsidR="00D01ED9" w:rsidRPr="00151738">
        <w:rPr>
          <w:rFonts w:ascii="Gill Sans MT" w:hAnsi="Gill Sans MT"/>
          <w:spacing w:val="-2"/>
        </w:rPr>
        <w:t xml:space="preserve"> on school fees is offered to </w:t>
      </w:r>
      <w:r w:rsidR="00992119" w:rsidRPr="00151738">
        <w:rPr>
          <w:rFonts w:ascii="Gill Sans MT" w:hAnsi="Gill Sans MT"/>
          <w:spacing w:val="-2"/>
        </w:rPr>
        <w:t xml:space="preserve">eligible </w:t>
      </w:r>
      <w:r w:rsidR="00D01ED9" w:rsidRPr="00151738">
        <w:rPr>
          <w:rFonts w:ascii="Gill Sans MT" w:hAnsi="Gill Sans MT"/>
          <w:spacing w:val="-2"/>
        </w:rPr>
        <w:t>staff for a maximum of two children at a time, if a place is available and entry requirements are met.</w:t>
      </w:r>
      <w:r w:rsidR="00D01ED9" w:rsidRPr="00151738">
        <w:rPr>
          <w:rFonts w:ascii="Gill Sans MT" w:eastAsia="Times New Roman" w:hAnsi="Gill Sans MT" w:cs="Arial"/>
          <w:lang w:eastAsia="en-GB"/>
        </w:rPr>
        <w:t xml:space="preserve"> </w:t>
      </w:r>
      <w:r w:rsidRPr="00151738">
        <w:rPr>
          <w:rFonts w:ascii="Gill Sans MT" w:eastAsia="Times New Roman" w:hAnsi="Gill Sans MT" w:cs="Arial"/>
          <w:lang w:eastAsia="en-GB"/>
        </w:rPr>
        <w:t>The discount is offered</w:t>
      </w:r>
      <w:r w:rsidR="00D01ED9" w:rsidRPr="00151738">
        <w:rPr>
          <w:rFonts w:ascii="Gill Sans MT" w:eastAsia="Times New Roman" w:hAnsi="Gill Sans MT" w:cs="Arial"/>
          <w:lang w:eastAsia="en-GB"/>
        </w:rPr>
        <w:t xml:space="preserve"> for children at St Peter’s and St Olave’s Schools only.</w:t>
      </w:r>
      <w:r w:rsidR="00D01ED9" w:rsidRPr="00151738">
        <w:rPr>
          <w:rFonts w:ascii="Gill Sans MT" w:eastAsia="Times New Roman" w:hAnsi="Gill Sans MT" w:cs="Arial"/>
          <w:i/>
          <w:lang w:eastAsia="en-GB"/>
        </w:rPr>
        <w:t xml:space="preserve"> </w:t>
      </w:r>
    </w:p>
    <w:p w:rsidR="00D01ED9" w:rsidRPr="00151738" w:rsidRDefault="00D01ED9" w:rsidP="00F65F70">
      <w:pPr>
        <w:spacing w:after="0" w:line="240" w:lineRule="auto"/>
        <w:rPr>
          <w:rFonts w:ascii="Gill Sans MT" w:eastAsia="Times New Roman" w:hAnsi="Gill Sans MT" w:cs="Arial"/>
          <w:i/>
          <w:lang w:eastAsia="en-GB"/>
        </w:rPr>
      </w:pPr>
    </w:p>
    <w:p w:rsidR="00D01ED9" w:rsidRPr="00151738" w:rsidRDefault="00D01ED9" w:rsidP="00F65F70">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For part-time staff the discount would be pro-rata based on the employee’s working hours.</w:t>
      </w:r>
    </w:p>
    <w:p w:rsidR="00D01ED9" w:rsidRPr="00151738" w:rsidRDefault="00D01ED9" w:rsidP="00F65F70">
      <w:pPr>
        <w:spacing w:after="0" w:line="240" w:lineRule="auto"/>
        <w:rPr>
          <w:rFonts w:ascii="Gill Sans MT" w:eastAsia="Times New Roman" w:hAnsi="Gill Sans MT" w:cs="Arial"/>
          <w:u w:val="single"/>
          <w:lang w:eastAsia="en-GB"/>
        </w:rPr>
      </w:pPr>
    </w:p>
    <w:p w:rsidR="00D01ED9" w:rsidRPr="00151738" w:rsidRDefault="00D01ED9" w:rsidP="00F65F70">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Enhanced Maternity Pay</w:t>
      </w:r>
    </w:p>
    <w:p w:rsidR="00D01ED9" w:rsidRPr="00151738" w:rsidRDefault="00D01ED9" w:rsidP="00F65F70">
      <w:pPr>
        <w:spacing w:before="100" w:beforeAutospacing="1" w:after="100" w:afterAutospacing="1"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 xml:space="preserve">After one year’s continuous service with the School by the 11th week before the EWC, you will be entitled to receive enhanced maternity benefits as well as Statutory Maternity Pay (SMP). </w:t>
      </w:r>
    </w:p>
    <w:p w:rsidR="00D01ED9" w:rsidRPr="00151738" w:rsidRDefault="00D01ED9" w:rsidP="00D01ED9">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You will receive the following benefits for a fixed period of 39 weeks:</w:t>
      </w:r>
    </w:p>
    <w:p w:rsidR="00D01ED9" w:rsidRPr="00151738" w:rsidRDefault="00D01ED9" w:rsidP="00D01ED9">
      <w:pPr>
        <w:spacing w:after="0" w:line="240" w:lineRule="auto"/>
        <w:rPr>
          <w:rFonts w:ascii="Gill Sans MT" w:eastAsia="Times New Roman" w:hAnsi="Gill Sans MT" w:cs="Arial"/>
          <w:b/>
          <w:lang w:eastAsia="en-GB"/>
        </w:rPr>
      </w:pPr>
    </w:p>
    <w:p w:rsidR="00D01ED9" w:rsidRPr="00151738" w:rsidRDefault="00D01ED9" w:rsidP="00D01ED9">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First four weeks of absence</w:t>
      </w:r>
      <w:r w:rsidRPr="00151738">
        <w:rPr>
          <w:rFonts w:ascii="Gill Sans MT" w:eastAsia="Times New Roman" w:hAnsi="Gill Sans MT" w:cs="Arial"/>
          <w:lang w:eastAsia="en-GB"/>
        </w:rPr>
        <w:tab/>
        <w:t>Full pay</w:t>
      </w:r>
    </w:p>
    <w:p w:rsidR="00D01ED9" w:rsidRPr="00151738" w:rsidRDefault="00D01ED9" w:rsidP="00D01ED9">
      <w:pPr>
        <w:spacing w:after="0" w:line="240" w:lineRule="auto"/>
        <w:ind w:right="240"/>
        <w:rPr>
          <w:rFonts w:ascii="Gill Sans MT" w:eastAsia="Times New Roman" w:hAnsi="Gill Sans MT" w:cs="Arial"/>
          <w:lang w:eastAsia="en-GB"/>
        </w:rPr>
      </w:pPr>
    </w:p>
    <w:p w:rsidR="00D01ED9" w:rsidRPr="00151738" w:rsidRDefault="00D01ED9" w:rsidP="00D01ED9">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lastRenderedPageBreak/>
        <w:t>Following two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t xml:space="preserve">90% of average weekly earnings </w:t>
      </w:r>
    </w:p>
    <w:p w:rsidR="00D01ED9" w:rsidRPr="00151738" w:rsidRDefault="00D01ED9" w:rsidP="00D01ED9">
      <w:pPr>
        <w:spacing w:after="0" w:line="240" w:lineRule="auto"/>
        <w:ind w:right="240"/>
        <w:rPr>
          <w:rFonts w:ascii="Gill Sans MT" w:eastAsia="Times New Roman" w:hAnsi="Gill Sans MT" w:cs="Arial"/>
          <w:lang w:eastAsia="en-GB"/>
        </w:rPr>
      </w:pPr>
    </w:p>
    <w:p w:rsidR="00D01ED9" w:rsidRPr="00151738" w:rsidRDefault="00D01ED9" w:rsidP="00D01ED9">
      <w:pPr>
        <w:spacing w:after="0" w:line="240" w:lineRule="auto"/>
        <w:ind w:right="240"/>
        <w:rPr>
          <w:rFonts w:ascii="Gill Sans MT" w:eastAsia="Times New Roman" w:hAnsi="Gill Sans MT" w:cs="Arial"/>
          <w:lang w:eastAsia="en-GB"/>
        </w:rPr>
      </w:pPr>
      <w:r w:rsidRPr="00151738">
        <w:rPr>
          <w:rFonts w:ascii="Gill Sans MT" w:eastAsia="Times New Roman" w:hAnsi="Gill Sans MT" w:cs="Arial"/>
          <w:lang w:eastAsia="en-GB"/>
        </w:rPr>
        <w:t>Following 12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t>Half pay, plus Statutory Maternity Pay (SMP)</w:t>
      </w:r>
    </w:p>
    <w:p w:rsidR="00D01ED9" w:rsidRPr="00151738" w:rsidRDefault="00D01ED9" w:rsidP="00D01ED9">
      <w:pPr>
        <w:spacing w:after="0" w:line="240" w:lineRule="auto"/>
        <w:ind w:right="240"/>
        <w:rPr>
          <w:rFonts w:ascii="Gill Sans MT" w:eastAsia="Times New Roman" w:hAnsi="Gill Sans MT" w:cs="Arial"/>
          <w:lang w:eastAsia="en-GB"/>
        </w:rPr>
      </w:pPr>
    </w:p>
    <w:p w:rsidR="00F65F70" w:rsidRDefault="00D01ED9" w:rsidP="00F65F70">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Following 21 weeks</w:t>
      </w:r>
      <w:r w:rsidRPr="00151738">
        <w:rPr>
          <w:rFonts w:ascii="Gill Sans MT" w:eastAsia="Times New Roman" w:hAnsi="Gill Sans MT" w:cs="Arial"/>
          <w:lang w:eastAsia="en-GB"/>
        </w:rPr>
        <w:tab/>
      </w:r>
      <w:r w:rsidRPr="00151738">
        <w:rPr>
          <w:rFonts w:ascii="Gill Sans MT" w:eastAsia="Times New Roman" w:hAnsi="Gill Sans MT" w:cs="Arial"/>
          <w:lang w:eastAsia="en-GB"/>
        </w:rPr>
        <w:tab/>
        <w:t xml:space="preserve">Statutory Maternity Pay (SMP) </w:t>
      </w:r>
    </w:p>
    <w:p w:rsidR="00F65F70" w:rsidRPr="00F65F70" w:rsidRDefault="00F65F70" w:rsidP="00F65F70">
      <w:pPr>
        <w:spacing w:after="0" w:line="240" w:lineRule="auto"/>
        <w:rPr>
          <w:rFonts w:ascii="Gill Sans MT" w:eastAsia="Times New Roman" w:hAnsi="Gill Sans MT" w:cs="Arial"/>
          <w:lang w:eastAsia="en-GB"/>
        </w:rPr>
      </w:pPr>
    </w:p>
    <w:p w:rsidR="00D01ED9" w:rsidRPr="00151738" w:rsidRDefault="00D01ED9" w:rsidP="00D01ED9">
      <w:pPr>
        <w:spacing w:after="0" w:line="240" w:lineRule="auto"/>
        <w:jc w:val="both"/>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Free School Lunches</w:t>
      </w:r>
    </w:p>
    <w:p w:rsidR="00D01ED9" w:rsidRPr="00151738" w:rsidRDefault="00D01ED9" w:rsidP="00D01ED9">
      <w:pPr>
        <w:spacing w:after="0" w:line="240" w:lineRule="auto"/>
        <w:jc w:val="both"/>
        <w:rPr>
          <w:rFonts w:ascii="Gill Sans MT" w:eastAsia="Times New Roman" w:hAnsi="Gill Sans MT" w:cs="Times New Roman"/>
          <w:spacing w:val="-2"/>
          <w:lang w:eastAsia="en-GB"/>
        </w:rPr>
      </w:pPr>
    </w:p>
    <w:p w:rsidR="0037157C" w:rsidRDefault="00D01ED9"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Staff can enjoy a free </w:t>
      </w:r>
      <w:r w:rsidR="009F28CE" w:rsidRPr="00151738">
        <w:rPr>
          <w:rFonts w:ascii="Gill Sans MT" w:eastAsia="Times New Roman" w:hAnsi="Gill Sans MT" w:cs="Times New Roman"/>
          <w:spacing w:val="-2"/>
          <w:lang w:eastAsia="en-GB"/>
        </w:rPr>
        <w:t>meal</w:t>
      </w:r>
      <w:r w:rsidRPr="00151738">
        <w:rPr>
          <w:rFonts w:ascii="Gill Sans MT" w:eastAsia="Times New Roman" w:hAnsi="Gill Sans MT" w:cs="Times New Roman"/>
          <w:spacing w:val="-2"/>
          <w:lang w:eastAsia="en-GB"/>
        </w:rPr>
        <w:t xml:space="preserve"> during </w:t>
      </w:r>
      <w:r w:rsidR="009F28CE" w:rsidRPr="00151738">
        <w:rPr>
          <w:rFonts w:ascii="Gill Sans MT" w:eastAsia="Times New Roman" w:hAnsi="Gill Sans MT" w:cs="Times New Roman"/>
          <w:spacing w:val="-2"/>
          <w:lang w:eastAsia="en-GB"/>
        </w:rPr>
        <w:t>the lunch period in the School Dining R</w:t>
      </w:r>
      <w:r w:rsidR="00F65F70">
        <w:rPr>
          <w:rFonts w:ascii="Gill Sans MT" w:eastAsia="Times New Roman" w:hAnsi="Gill Sans MT" w:cs="Times New Roman"/>
          <w:spacing w:val="-2"/>
          <w:lang w:eastAsia="en-GB"/>
        </w:rPr>
        <w:t xml:space="preserve">oom. </w:t>
      </w:r>
      <w:r w:rsidRPr="00151738">
        <w:rPr>
          <w:rFonts w:ascii="Gill Sans MT" w:eastAsia="Times New Roman" w:hAnsi="Gill Sans MT" w:cs="Times New Roman"/>
          <w:spacing w:val="-2"/>
          <w:lang w:eastAsia="en-GB"/>
        </w:rPr>
        <w:t xml:space="preserve">Lunch is provided on normal working days </w:t>
      </w:r>
      <w:r w:rsidR="005B41D5" w:rsidRPr="00151738">
        <w:rPr>
          <w:rFonts w:ascii="Gill Sans MT" w:eastAsia="Times New Roman" w:hAnsi="Gill Sans MT" w:cs="Times New Roman"/>
          <w:spacing w:val="-2"/>
          <w:lang w:eastAsia="en-GB"/>
        </w:rPr>
        <w:t>during term time</w:t>
      </w:r>
      <w:r w:rsidR="00B71F5C">
        <w:rPr>
          <w:rFonts w:ascii="Gill Sans MT" w:eastAsia="Times New Roman" w:hAnsi="Gill Sans MT" w:cs="Times New Roman"/>
          <w:spacing w:val="-2"/>
          <w:lang w:eastAsia="en-GB"/>
        </w:rPr>
        <w:t xml:space="preserve">. </w:t>
      </w:r>
      <w:r w:rsidRPr="00151738">
        <w:rPr>
          <w:rFonts w:ascii="Gill Sans MT" w:eastAsia="Times New Roman" w:hAnsi="Gill Sans MT" w:cs="Times New Roman"/>
          <w:spacing w:val="-2"/>
          <w:lang w:eastAsia="en-GB"/>
        </w:rPr>
        <w:t>A selection of hot and cold food, beverages and sandwiches are available.</w:t>
      </w:r>
    </w:p>
    <w:p w:rsidR="00D72437" w:rsidRPr="00F65F70" w:rsidRDefault="00D72437" w:rsidP="00F65F70">
      <w:pPr>
        <w:spacing w:after="0" w:line="240" w:lineRule="auto"/>
        <w:rPr>
          <w:rFonts w:ascii="Gill Sans MT" w:eastAsia="Times New Roman" w:hAnsi="Gill Sans MT" w:cs="Times New Roman"/>
          <w:spacing w:val="-2"/>
          <w:lang w:eastAsia="en-GB"/>
        </w:rPr>
      </w:pPr>
    </w:p>
    <w:p w:rsidR="00AC2599" w:rsidRPr="00151738" w:rsidRDefault="00AC2599" w:rsidP="00F65F70">
      <w:pPr>
        <w:rPr>
          <w:rFonts w:ascii="Gill Sans MT" w:eastAsia="Times New Roman" w:hAnsi="Gill Sans MT" w:cs="Arial"/>
          <w:b/>
          <w:lang w:eastAsia="en-GB"/>
        </w:rPr>
      </w:pPr>
      <w:r w:rsidRPr="00151738">
        <w:rPr>
          <w:rFonts w:ascii="Gill Sans MT" w:eastAsia="Times New Roman" w:hAnsi="Gill Sans MT" w:cs="Arial"/>
          <w:b/>
          <w:lang w:eastAsia="en-GB"/>
        </w:rPr>
        <w:t xml:space="preserve">Parking </w:t>
      </w:r>
    </w:p>
    <w:p w:rsidR="00AC2599" w:rsidRPr="00151738" w:rsidRDefault="00AC2599" w:rsidP="00F65F70">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There is extensive free parking</w:t>
      </w:r>
      <w:r w:rsidR="009F28CE" w:rsidRPr="00151738">
        <w:rPr>
          <w:rFonts w:ascii="Gill Sans MT" w:eastAsia="Times New Roman" w:hAnsi="Gill Sans MT" w:cs="Arial"/>
          <w:lang w:eastAsia="en-GB"/>
        </w:rPr>
        <w:t xml:space="preserve"> available to staff</w:t>
      </w:r>
      <w:r w:rsidRPr="00151738">
        <w:rPr>
          <w:rFonts w:ascii="Gill Sans MT" w:eastAsia="Times New Roman" w:hAnsi="Gill Sans MT" w:cs="Arial"/>
          <w:lang w:eastAsia="en-GB"/>
        </w:rPr>
        <w:t xml:space="preserve"> on the school site. </w:t>
      </w:r>
    </w:p>
    <w:p w:rsidR="00657130" w:rsidRDefault="00657130" w:rsidP="00F65F70">
      <w:pPr>
        <w:spacing w:after="0" w:line="240" w:lineRule="auto"/>
        <w:rPr>
          <w:rFonts w:ascii="Gill Sans MT" w:eastAsia="Times New Roman" w:hAnsi="Gill Sans MT" w:cs="Arial"/>
          <w:b/>
          <w:lang w:eastAsia="en-GB"/>
        </w:rPr>
      </w:pPr>
    </w:p>
    <w:p w:rsidR="004A6322" w:rsidRPr="00151738" w:rsidRDefault="00B1260E" w:rsidP="00F65F70">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 xml:space="preserve">Pension </w:t>
      </w:r>
    </w:p>
    <w:p w:rsidR="001161A4" w:rsidRPr="00151738" w:rsidRDefault="001161A4" w:rsidP="00F65F70">
      <w:pPr>
        <w:spacing w:after="0" w:line="240" w:lineRule="auto"/>
        <w:rPr>
          <w:rFonts w:ascii="Gill Sans MT" w:eastAsia="Times New Roman" w:hAnsi="Gill Sans MT" w:cs="Arial"/>
          <w:lang w:eastAsia="en-GB"/>
        </w:rPr>
      </w:pPr>
    </w:p>
    <w:p w:rsidR="00CD6121" w:rsidRDefault="0014485F" w:rsidP="00CD6121">
      <w:pPr>
        <w:spacing w:after="0" w:line="240" w:lineRule="auto"/>
        <w:rPr>
          <w:rFonts w:ascii="Gill Sans MT" w:eastAsia="Times New Roman" w:hAnsi="Gill Sans MT" w:cs="Arial"/>
          <w:lang w:eastAsia="en-GB"/>
        </w:rPr>
      </w:pPr>
      <w:r>
        <w:rPr>
          <w:rFonts w:ascii="Gill Sans MT" w:eastAsia="Times New Roman" w:hAnsi="Gill Sans MT" w:cs="Arial"/>
          <w:lang w:eastAsia="en-GB"/>
        </w:rPr>
        <w:t>A</w:t>
      </w:r>
      <w:r w:rsidRPr="0014485F">
        <w:rPr>
          <w:rFonts w:ascii="Gill Sans MT" w:eastAsia="Times New Roman" w:hAnsi="Gill Sans MT" w:cs="Arial"/>
          <w:lang w:eastAsia="en-GB"/>
        </w:rPr>
        <w:t xml:space="preserve"> teacher</w:t>
      </w:r>
      <w:r>
        <w:rPr>
          <w:rFonts w:ascii="Gill Sans MT" w:eastAsia="Times New Roman" w:hAnsi="Gill Sans MT" w:cs="Arial"/>
          <w:lang w:eastAsia="en-GB"/>
        </w:rPr>
        <w:t xml:space="preserve">’s </w:t>
      </w:r>
      <w:r w:rsidRPr="0014485F">
        <w:rPr>
          <w:rFonts w:ascii="Gill Sans MT" w:eastAsia="Times New Roman" w:hAnsi="Gill Sans MT" w:cs="Arial"/>
          <w:lang w:eastAsia="en-GB"/>
        </w:rPr>
        <w:t>employment with the School is pensionable under the Teacher's Pension Scheme.  Teachers are automatically enrolled when required by law. Both the teacher and the School will make the appropriate contributions based upon the teacher’s pensionable salary.</w:t>
      </w:r>
    </w:p>
    <w:p w:rsidR="0014485F" w:rsidRPr="00CD6121" w:rsidRDefault="0014485F" w:rsidP="00CD6121">
      <w:pPr>
        <w:spacing w:after="0" w:line="240" w:lineRule="auto"/>
        <w:rPr>
          <w:rFonts w:ascii="Gill Sans MT" w:eastAsia="Times New Roman" w:hAnsi="Gill Sans MT" w:cs="Arial"/>
          <w:lang w:eastAsia="en-GB"/>
        </w:rPr>
      </w:pPr>
    </w:p>
    <w:p w:rsidR="00AC2599" w:rsidRPr="00151738" w:rsidRDefault="00AC2599" w:rsidP="00F65F70">
      <w:pPr>
        <w:spacing w:after="0" w:line="240" w:lineRule="auto"/>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School Chapel</w:t>
      </w:r>
    </w:p>
    <w:p w:rsidR="00AC2599" w:rsidRPr="00151738" w:rsidRDefault="00AC2599" w:rsidP="00F65F70">
      <w:pPr>
        <w:spacing w:after="0" w:line="240" w:lineRule="auto"/>
        <w:rPr>
          <w:rFonts w:ascii="Gill Sans MT" w:eastAsia="Times New Roman" w:hAnsi="Gill Sans MT" w:cs="Times New Roman"/>
          <w:spacing w:val="-2"/>
          <w:lang w:eastAsia="en-GB"/>
        </w:rPr>
      </w:pPr>
    </w:p>
    <w:p w:rsidR="00AC2599" w:rsidRPr="00151738" w:rsidRDefault="00AC2599" w:rsidP="00F65F70">
      <w:pPr>
        <w:rPr>
          <w:rFonts w:ascii="Gill Sans MT" w:hAnsi="Gill Sans MT"/>
        </w:rPr>
      </w:pPr>
      <w:r w:rsidRPr="00151738">
        <w:rPr>
          <w:rFonts w:ascii="Gill Sans MT" w:hAnsi="Gill Sans MT"/>
        </w:rPr>
        <w:t>School Chapel is available to former pupils, staff and people connec</w:t>
      </w:r>
      <w:r w:rsidR="001C2350" w:rsidRPr="00151738">
        <w:rPr>
          <w:rFonts w:ascii="Gill Sans MT" w:hAnsi="Gill Sans MT"/>
        </w:rPr>
        <w:t xml:space="preserve">ted the school for weddings, </w:t>
      </w:r>
      <w:r w:rsidRPr="00151738">
        <w:rPr>
          <w:rFonts w:ascii="Gill Sans MT" w:hAnsi="Gill Sans MT"/>
        </w:rPr>
        <w:t>christenings</w:t>
      </w:r>
      <w:r w:rsidR="001C2350" w:rsidRPr="00151738">
        <w:rPr>
          <w:rFonts w:ascii="Gill Sans MT" w:hAnsi="Gill Sans MT"/>
        </w:rPr>
        <w:t xml:space="preserve"> and other appropriate events</w:t>
      </w:r>
      <w:r w:rsidR="00F65F70">
        <w:rPr>
          <w:rFonts w:ascii="Gill Sans MT" w:hAnsi="Gill Sans MT"/>
        </w:rPr>
        <w:t xml:space="preserve">. </w:t>
      </w:r>
      <w:r w:rsidRPr="00151738">
        <w:rPr>
          <w:rFonts w:ascii="Gill Sans MT" w:hAnsi="Gill Sans MT"/>
        </w:rPr>
        <w:t>Extensive grounds and gentle green lawns provide an excellent location for a m</w:t>
      </w:r>
      <w:r w:rsidR="00F65F70">
        <w:rPr>
          <w:rFonts w:ascii="Gill Sans MT" w:hAnsi="Gill Sans MT"/>
        </w:rPr>
        <w:t xml:space="preserve">arquee or champagne reception. </w:t>
      </w:r>
      <w:r w:rsidRPr="00151738">
        <w:rPr>
          <w:rFonts w:ascii="Gill Sans MT" w:hAnsi="Gill Sans MT"/>
        </w:rPr>
        <w:t>The School is licensed for regulated entertainment and the Memorial Hall is ideal for evening functions.</w:t>
      </w:r>
    </w:p>
    <w:p w:rsidR="00AC2599" w:rsidRPr="00151738" w:rsidRDefault="00AC2599" w:rsidP="00F65F70">
      <w:pPr>
        <w:spacing w:after="0" w:line="240" w:lineRule="auto"/>
        <w:rPr>
          <w:rFonts w:ascii="Gill Sans MT" w:eastAsia="Times New Roman" w:hAnsi="Gill Sans MT" w:cs="Times New Roman"/>
          <w:b/>
          <w:spacing w:val="-2"/>
          <w:lang w:eastAsia="en-GB"/>
        </w:rPr>
      </w:pPr>
      <w:r w:rsidRPr="00151738">
        <w:rPr>
          <w:rFonts w:ascii="Gill Sans MT" w:eastAsia="Times New Roman" w:hAnsi="Gill Sans MT" w:cs="Times New Roman"/>
          <w:b/>
          <w:spacing w:val="-2"/>
          <w:lang w:eastAsia="en-GB"/>
        </w:rPr>
        <w:t>Sick Pay</w:t>
      </w:r>
    </w:p>
    <w:p w:rsidR="00AC2599" w:rsidRPr="00151738" w:rsidRDefault="00AC2599" w:rsidP="00F65F70">
      <w:pPr>
        <w:spacing w:after="0" w:line="240" w:lineRule="auto"/>
        <w:rPr>
          <w:rFonts w:ascii="Gill Sans MT" w:eastAsia="Times New Roman" w:hAnsi="Gill Sans MT" w:cs="Times New Roman"/>
          <w:spacing w:val="-2"/>
          <w:lang w:eastAsia="en-GB"/>
        </w:rPr>
      </w:pPr>
    </w:p>
    <w:p w:rsidR="00A873A0" w:rsidRPr="00151738" w:rsidRDefault="00AC2599" w:rsidP="00F65F70">
      <w:pPr>
        <w:spacing w:after="0" w:line="240" w:lineRule="auto"/>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Where employees are unable to attend work due to sickness, there is a provision for sick pay. The amount of sick pay increases according to the employee’s length of</w:t>
      </w:r>
      <w:r w:rsidR="009F28CE" w:rsidRPr="00151738">
        <w:rPr>
          <w:rFonts w:ascii="Gill Sans MT" w:eastAsia="Times New Roman" w:hAnsi="Gill Sans MT" w:cs="Times New Roman"/>
          <w:spacing w:val="-2"/>
          <w:lang w:eastAsia="en-GB"/>
        </w:rPr>
        <w:t xml:space="preserve"> service and current contract.</w:t>
      </w:r>
      <w:r w:rsidR="009F28CE" w:rsidRPr="00151738">
        <w:rPr>
          <w:rFonts w:ascii="Gill Sans MT" w:eastAsia="Times New Roman" w:hAnsi="Gill Sans MT" w:cs="Times New Roman"/>
          <w:spacing w:val="-2"/>
          <w:lang w:eastAsia="en-GB"/>
        </w:rPr>
        <w:cr/>
      </w:r>
    </w:p>
    <w:p w:rsidR="00B1260E" w:rsidRPr="00151738" w:rsidRDefault="00D01ED9" w:rsidP="00F65F70">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S</w:t>
      </w:r>
      <w:r w:rsidR="00B1260E" w:rsidRPr="00151738">
        <w:rPr>
          <w:rFonts w:ascii="Gill Sans MT" w:eastAsia="Times New Roman" w:hAnsi="Gill Sans MT" w:cs="Arial"/>
          <w:b/>
          <w:lang w:eastAsia="en-GB"/>
        </w:rPr>
        <w:t xml:space="preserve">ports </w:t>
      </w:r>
      <w:r w:rsidR="009F28CE" w:rsidRPr="00151738">
        <w:rPr>
          <w:rFonts w:ascii="Gill Sans MT" w:eastAsia="Times New Roman" w:hAnsi="Gill Sans MT" w:cs="Arial"/>
          <w:b/>
          <w:lang w:eastAsia="en-GB"/>
        </w:rPr>
        <w:t>F</w:t>
      </w:r>
      <w:r w:rsidR="00B1260E" w:rsidRPr="00151738">
        <w:rPr>
          <w:rFonts w:ascii="Gill Sans MT" w:eastAsia="Times New Roman" w:hAnsi="Gill Sans MT" w:cs="Arial"/>
          <w:b/>
          <w:lang w:eastAsia="en-GB"/>
        </w:rPr>
        <w:t>acilities</w:t>
      </w:r>
    </w:p>
    <w:p w:rsidR="00B1260E" w:rsidRPr="00151738" w:rsidRDefault="00B1260E" w:rsidP="00F65F70">
      <w:pPr>
        <w:spacing w:after="0" w:line="240" w:lineRule="auto"/>
        <w:rPr>
          <w:rFonts w:ascii="Gill Sans MT" w:eastAsia="Times New Roman" w:hAnsi="Gill Sans MT" w:cs="Arial"/>
          <w:u w:val="single"/>
          <w:lang w:eastAsia="en-GB"/>
        </w:rPr>
      </w:pPr>
    </w:p>
    <w:p w:rsidR="00B1260E" w:rsidRPr="00151738" w:rsidRDefault="00B1260E" w:rsidP="00F65F70">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 xml:space="preserve">All staff can use the </w:t>
      </w:r>
      <w:r w:rsidR="00AC109A" w:rsidRPr="00151738">
        <w:rPr>
          <w:rFonts w:ascii="Gill Sans MT" w:eastAsia="Times New Roman" w:hAnsi="Gill Sans MT" w:cs="Arial"/>
          <w:lang w:eastAsia="en-GB"/>
        </w:rPr>
        <w:t>s</w:t>
      </w:r>
      <w:r w:rsidRPr="00151738">
        <w:rPr>
          <w:rFonts w:ascii="Gill Sans MT" w:eastAsia="Times New Roman" w:hAnsi="Gill Sans MT" w:cs="Arial"/>
          <w:lang w:eastAsia="en-GB"/>
        </w:rPr>
        <w:t>chool sports facilities</w:t>
      </w:r>
      <w:r w:rsidR="00D01ED9" w:rsidRPr="00151738">
        <w:rPr>
          <w:rFonts w:ascii="Gill Sans MT" w:eastAsia="Times New Roman" w:hAnsi="Gill Sans MT" w:cs="Arial"/>
          <w:lang w:eastAsia="en-GB"/>
        </w:rPr>
        <w:t xml:space="preserve"> free of charge </w:t>
      </w:r>
      <w:r w:rsidRPr="00151738">
        <w:rPr>
          <w:rFonts w:ascii="Gill Sans MT" w:eastAsia="Times New Roman" w:hAnsi="Gill Sans MT" w:cs="Arial"/>
          <w:lang w:eastAsia="en-GB"/>
        </w:rPr>
        <w:t>when the</w:t>
      </w:r>
      <w:r w:rsidR="00F65F70">
        <w:rPr>
          <w:rFonts w:ascii="Gill Sans MT" w:eastAsia="Times New Roman" w:hAnsi="Gill Sans MT" w:cs="Arial"/>
          <w:lang w:eastAsia="en-GB"/>
        </w:rPr>
        <w:t>y are not in use by the pupils.</w:t>
      </w:r>
      <w:r w:rsidR="00F65F70" w:rsidRPr="00151738">
        <w:rPr>
          <w:rFonts w:ascii="Gill Sans MT" w:eastAsia="Times New Roman" w:hAnsi="Gill Sans MT" w:cs="Arial"/>
          <w:lang w:eastAsia="en-GB"/>
        </w:rPr>
        <w:t xml:space="preserve"> This</w:t>
      </w:r>
      <w:r w:rsidR="00D01ED9" w:rsidRPr="00151738">
        <w:rPr>
          <w:rFonts w:ascii="Gill Sans MT" w:eastAsia="Times New Roman" w:hAnsi="Gill Sans MT" w:cs="Arial"/>
          <w:lang w:eastAsia="en-GB"/>
        </w:rPr>
        <w:t xml:space="preserve"> includes</w:t>
      </w:r>
      <w:r w:rsidR="001C2350" w:rsidRPr="00151738">
        <w:rPr>
          <w:rFonts w:ascii="Gill Sans MT" w:eastAsia="Times New Roman" w:hAnsi="Gill Sans MT" w:cs="Arial"/>
          <w:lang w:eastAsia="en-GB"/>
        </w:rPr>
        <w:t xml:space="preserve"> a modern gym and swimming pool.</w:t>
      </w:r>
    </w:p>
    <w:p w:rsidR="00B1260E" w:rsidRPr="00151738" w:rsidRDefault="00B1260E" w:rsidP="00F65F70">
      <w:pPr>
        <w:spacing w:after="0" w:line="240" w:lineRule="auto"/>
        <w:rPr>
          <w:rFonts w:ascii="Gill Sans MT" w:eastAsia="Times New Roman" w:hAnsi="Gill Sans MT" w:cs="Arial"/>
          <w:lang w:eastAsia="en-GB"/>
        </w:rPr>
      </w:pPr>
    </w:p>
    <w:p w:rsidR="00D72437" w:rsidRDefault="00D72437" w:rsidP="00F65F70">
      <w:pPr>
        <w:spacing w:after="0" w:line="240" w:lineRule="auto"/>
        <w:rPr>
          <w:rFonts w:ascii="Gill Sans MT" w:eastAsia="Times New Roman" w:hAnsi="Gill Sans MT" w:cs="Times New Roman"/>
          <w:b/>
          <w:noProof/>
          <w:spacing w:val="-2"/>
          <w:lang w:eastAsia="en-GB"/>
        </w:rPr>
      </w:pPr>
    </w:p>
    <w:p w:rsidR="001C2350" w:rsidRPr="00151738" w:rsidRDefault="001C2350" w:rsidP="00F65F70">
      <w:pPr>
        <w:spacing w:after="0" w:line="240" w:lineRule="auto"/>
        <w:rPr>
          <w:rFonts w:ascii="Gill Sans MT" w:eastAsia="Times New Roman" w:hAnsi="Gill Sans MT" w:cs="Times New Roman"/>
          <w:b/>
          <w:noProof/>
          <w:spacing w:val="-2"/>
          <w:lang w:eastAsia="en-GB"/>
        </w:rPr>
      </w:pPr>
      <w:r w:rsidRPr="00151738">
        <w:rPr>
          <w:rFonts w:ascii="Gill Sans MT" w:eastAsia="Times New Roman" w:hAnsi="Gill Sans MT" w:cs="Times New Roman"/>
          <w:b/>
          <w:noProof/>
          <w:spacing w:val="-2"/>
          <w:lang w:eastAsia="en-GB"/>
        </w:rPr>
        <w:t>Training and Development</w:t>
      </w:r>
    </w:p>
    <w:p w:rsidR="001C2350" w:rsidRPr="00151738" w:rsidRDefault="001C2350" w:rsidP="00F65F70">
      <w:pPr>
        <w:spacing w:after="0" w:line="240" w:lineRule="auto"/>
        <w:rPr>
          <w:rFonts w:ascii="Gill Sans MT" w:eastAsia="Times New Roman" w:hAnsi="Gill Sans MT" w:cs="Times New Roman"/>
          <w:noProof/>
          <w:spacing w:val="-2"/>
          <w:lang w:eastAsia="en-GB"/>
        </w:rPr>
      </w:pPr>
    </w:p>
    <w:p w:rsidR="00B1260E" w:rsidRPr="00151738" w:rsidRDefault="001C2350" w:rsidP="00F65F70">
      <w:pPr>
        <w:spacing w:after="0" w:line="240" w:lineRule="auto"/>
        <w:rPr>
          <w:rFonts w:ascii="Gill Sans MT" w:eastAsia="Times New Roman" w:hAnsi="Gill Sans MT" w:cs="Times New Roman"/>
          <w:noProof/>
          <w:spacing w:val="-2"/>
          <w:lang w:eastAsia="en-GB"/>
        </w:rPr>
      </w:pPr>
      <w:r w:rsidRPr="00151738">
        <w:rPr>
          <w:rFonts w:ascii="Gill Sans MT" w:eastAsia="Times New Roman" w:hAnsi="Gill Sans MT" w:cs="Times New Roman"/>
          <w:noProof/>
          <w:spacing w:val="-2"/>
          <w:lang w:eastAsia="en-GB"/>
        </w:rPr>
        <w:t>Our employees are encouraged to continually develop their skills and knowledge. Training and development opportunities may include gaining a professional qualification and other learning opportunities.</w:t>
      </w:r>
      <w:r w:rsidRPr="00151738">
        <w:rPr>
          <w:rFonts w:ascii="Gill Sans MT" w:eastAsia="Times New Roman" w:hAnsi="Gill Sans MT" w:cs="Times New Roman"/>
          <w:noProof/>
          <w:spacing w:val="-2"/>
          <w:lang w:eastAsia="en-GB"/>
        </w:rPr>
        <w:cr/>
      </w:r>
    </w:p>
    <w:p w:rsidR="0088189A" w:rsidRPr="00151738" w:rsidRDefault="0088189A">
      <w:pPr>
        <w:rPr>
          <w:rFonts w:ascii="Gill Sans MT" w:eastAsia="Times New Roman" w:hAnsi="Gill Sans MT" w:cs="Times New Roman"/>
          <w:noProof/>
          <w:spacing w:val="-2"/>
          <w:lang w:eastAsia="en-GB"/>
        </w:rPr>
      </w:pPr>
      <w:r w:rsidRPr="00151738">
        <w:rPr>
          <w:rFonts w:ascii="Gill Sans MT" w:eastAsia="Times New Roman" w:hAnsi="Gill Sans MT" w:cs="Times New Roman"/>
          <w:noProof/>
          <w:spacing w:val="-2"/>
          <w:lang w:eastAsia="en-GB"/>
        </w:rPr>
        <w:br w:type="page"/>
      </w:r>
    </w:p>
    <w:p w:rsidR="00B1260E" w:rsidRPr="00151738" w:rsidRDefault="00B1260E" w:rsidP="00B1260E">
      <w:pPr>
        <w:spacing w:after="0" w:line="240" w:lineRule="auto"/>
        <w:rPr>
          <w:rFonts w:ascii="Gill Sans MT" w:eastAsia="Times New Roman" w:hAnsi="Gill Sans MT" w:cs="Times New Roman"/>
          <w:b/>
          <w:color w:val="000000"/>
          <w:sz w:val="52"/>
          <w:szCs w:val="52"/>
          <w:lang w:eastAsia="en-GB"/>
        </w:rPr>
      </w:pPr>
      <w:r w:rsidRPr="00151738">
        <w:rPr>
          <w:rFonts w:ascii="Gill Sans MT" w:eastAsia="Times New Roman" w:hAnsi="Gill Sans MT" w:cs="Times New Roman"/>
          <w:b/>
          <w:color w:val="000000"/>
          <w:sz w:val="52"/>
          <w:szCs w:val="52"/>
          <w:lang w:eastAsia="en-GB"/>
        </w:rPr>
        <w:lastRenderedPageBreak/>
        <w:t>How to find us</w:t>
      </w:r>
    </w:p>
    <w:p w:rsidR="00B1260E" w:rsidRPr="00151738" w:rsidRDefault="00B1260E" w:rsidP="00B1260E">
      <w:pPr>
        <w:spacing w:after="0" w:line="240" w:lineRule="auto"/>
        <w:rPr>
          <w:rFonts w:ascii="Gill Sans MT" w:eastAsia="Times New Roman" w:hAnsi="Gill Sans MT" w:cs="Times New Roman"/>
          <w:noProof/>
          <w:sz w:val="24"/>
          <w:szCs w:val="24"/>
          <w:lang w:eastAsia="en-GB"/>
        </w:rPr>
      </w:pPr>
    </w:p>
    <w:p w:rsidR="00B1260E" w:rsidRDefault="00B1260E" w:rsidP="00B1260E">
      <w:pPr>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noProof/>
          <w:szCs w:val="24"/>
          <w:lang w:eastAsia="en-GB"/>
        </w:rPr>
        <w:t>You can find</w:t>
      </w:r>
      <w:r w:rsidRPr="00151738">
        <w:rPr>
          <w:rFonts w:ascii="Gill Sans MT" w:eastAsia="Times New Roman" w:hAnsi="Gill Sans MT" w:cs="Times New Roman"/>
          <w:color w:val="000000"/>
          <w:szCs w:val="24"/>
          <w:lang w:eastAsia="en-GB"/>
        </w:rPr>
        <w:t xml:space="preserve"> St Peter’s School, York, at YO30 6AB.  </w:t>
      </w:r>
    </w:p>
    <w:p w:rsidR="00D43450" w:rsidRPr="00151738" w:rsidRDefault="00D43450" w:rsidP="00B1260E">
      <w:pPr>
        <w:spacing w:after="0" w:line="240" w:lineRule="auto"/>
        <w:rPr>
          <w:rFonts w:ascii="Gill Sans MT" w:eastAsia="Times New Roman" w:hAnsi="Gill Sans MT" w:cs="Times New Roman"/>
          <w:color w:val="000000"/>
          <w:szCs w:val="24"/>
          <w:lang w:eastAsia="en-GB"/>
        </w:rPr>
      </w:pPr>
    </w:p>
    <w:p w:rsidR="00B1260E" w:rsidRPr="00151738" w:rsidRDefault="00D43450" w:rsidP="00B1260E">
      <w:pPr>
        <w:spacing w:after="0" w:line="240" w:lineRule="auto"/>
        <w:rPr>
          <w:rFonts w:ascii="Gill Sans MT" w:eastAsia="Times New Roman" w:hAnsi="Gill Sans MT" w:cs="Times New Roman"/>
          <w:color w:val="000000"/>
          <w:szCs w:val="24"/>
          <w:lang w:eastAsia="en-GB"/>
        </w:rPr>
      </w:pPr>
      <w:r>
        <w:rPr>
          <w:rFonts w:ascii="Gill Sans MT" w:eastAsia="Times New Roman" w:hAnsi="Gill Sans MT" w:cs="Times New Roman"/>
          <w:color w:val="000000"/>
          <w:szCs w:val="24"/>
          <w:lang w:eastAsia="en-GB"/>
        </w:rPr>
        <w:t xml:space="preserve">The School </w:t>
      </w:r>
      <w:r w:rsidR="00B1260E" w:rsidRPr="00151738">
        <w:rPr>
          <w:rFonts w:ascii="Gill Sans MT" w:eastAsia="Times New Roman" w:hAnsi="Gill Sans MT" w:cs="Times New Roman"/>
          <w:color w:val="000000"/>
          <w:szCs w:val="24"/>
          <w:lang w:eastAsia="en-GB"/>
        </w:rPr>
        <w:t>is less than fifteen minutes on foot fro</w:t>
      </w:r>
      <w:r>
        <w:rPr>
          <w:rFonts w:ascii="Gill Sans MT" w:eastAsia="Times New Roman" w:hAnsi="Gill Sans MT" w:cs="Times New Roman"/>
          <w:color w:val="000000"/>
          <w:szCs w:val="24"/>
          <w:lang w:eastAsia="en-GB"/>
        </w:rPr>
        <w:t>m York Railway Station</w:t>
      </w:r>
      <w:r w:rsidR="00B1260E" w:rsidRPr="00151738">
        <w:rPr>
          <w:rFonts w:ascii="Gill Sans MT" w:eastAsia="Times New Roman" w:hAnsi="Gill Sans MT" w:cs="Times New Roman"/>
          <w:color w:val="000000"/>
          <w:szCs w:val="24"/>
          <w:lang w:eastAsia="en-GB"/>
        </w:rPr>
        <w:t>.</w:t>
      </w:r>
    </w:p>
    <w:p w:rsidR="00B1260E" w:rsidRPr="00151738" w:rsidRDefault="00B1260E" w:rsidP="00B1260E">
      <w:pPr>
        <w:spacing w:after="0" w:line="240" w:lineRule="auto"/>
        <w:rPr>
          <w:rFonts w:ascii="Gill Sans MT" w:eastAsia="Times New Roman" w:hAnsi="Gill Sans MT" w:cs="Times New Roman"/>
          <w:color w:val="000000"/>
          <w:sz w:val="24"/>
          <w:szCs w:val="24"/>
          <w:lang w:eastAsia="en-GB"/>
        </w:rPr>
      </w:pPr>
    </w:p>
    <w:p w:rsidR="00D9496E" w:rsidRPr="00151738" w:rsidRDefault="00D43450" w:rsidP="00B1260E">
      <w:pPr>
        <w:widowControl w:val="0"/>
        <w:spacing w:after="0" w:line="240" w:lineRule="auto"/>
        <w:rPr>
          <w:rFonts w:ascii="Gill Sans MT" w:eastAsia="Times New Roman" w:hAnsi="Gill Sans MT" w:cs="Times New Roman"/>
          <w:b/>
          <w:bCs/>
          <w:color w:val="000000"/>
          <w:sz w:val="24"/>
          <w:szCs w:val="24"/>
          <w:lang w:eastAsia="en-GB"/>
        </w:rPr>
      </w:pPr>
      <w:r>
        <w:rPr>
          <w:rFonts w:cs="BerlingNovaSansPro"/>
          <w:noProof/>
          <w:color w:val="8E8F8F"/>
          <w:sz w:val="18"/>
          <w:szCs w:val="18"/>
          <w:lang w:eastAsia="en-GB"/>
        </w:rPr>
        <w:drawing>
          <wp:inline distT="0" distB="0" distL="0" distR="0">
            <wp:extent cx="6645910" cy="5081622"/>
            <wp:effectExtent l="0" t="0" r="2540" b="5080"/>
            <wp:docPr id="2" name="Picture 2" descr="St Peters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M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45910" cy="5081622"/>
                    </a:xfrm>
                    <a:prstGeom prst="rect">
                      <a:avLst/>
                    </a:prstGeom>
                    <a:noFill/>
                    <a:ln>
                      <a:noFill/>
                    </a:ln>
                  </pic:spPr>
                </pic:pic>
              </a:graphicData>
            </a:graphic>
          </wp:inline>
        </w:drawing>
      </w:r>
    </w:p>
    <w:p w:rsidR="00B1260E" w:rsidRPr="00151738" w:rsidRDefault="00B1260E" w:rsidP="00B1260E">
      <w:pPr>
        <w:widowControl w:val="0"/>
        <w:spacing w:after="0" w:line="240" w:lineRule="auto"/>
        <w:rPr>
          <w:rFonts w:ascii="Gill Sans MT" w:eastAsia="Times New Roman" w:hAnsi="Gill Sans MT" w:cs="Times New Roman"/>
          <w:b/>
          <w:bCs/>
          <w:color w:val="000000"/>
          <w:szCs w:val="24"/>
          <w:lang w:eastAsia="en-GB"/>
        </w:rPr>
      </w:pPr>
      <w:r w:rsidRPr="00151738">
        <w:rPr>
          <w:rFonts w:ascii="Gill Sans MT" w:eastAsia="Times New Roman" w:hAnsi="Gill Sans MT" w:cs="Times New Roman"/>
          <w:b/>
          <w:bCs/>
          <w:color w:val="000000"/>
          <w:szCs w:val="24"/>
          <w:lang w:eastAsia="en-GB"/>
        </w:rPr>
        <w:t>By car:</w:t>
      </w:r>
    </w:p>
    <w:p w:rsidR="00D9496E" w:rsidRPr="00151738" w:rsidRDefault="00D9496E" w:rsidP="00B1260E">
      <w:pPr>
        <w:widowControl w:val="0"/>
        <w:spacing w:after="0" w:line="240" w:lineRule="auto"/>
        <w:rPr>
          <w:rFonts w:ascii="Gill Sans MT" w:eastAsia="Times New Roman" w:hAnsi="Gill Sans MT" w:cs="Times New Roman"/>
          <w:b/>
          <w:bCs/>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York City Centre</w:t>
      </w:r>
      <w:r w:rsidRPr="00151738">
        <w:rPr>
          <w:rFonts w:ascii="Gill Sans MT" w:eastAsia="Times New Roman" w:hAnsi="Gill Sans MT" w:cs="Times New Roman"/>
          <w:color w:val="000000"/>
          <w:szCs w:val="24"/>
          <w:lang w:eastAsia="en-GB"/>
        </w:rPr>
        <w:t xml:space="preserve">: Take the Thirsk Road </w:t>
      </w:r>
      <w:r w:rsidRPr="00151738">
        <w:rPr>
          <w:rFonts w:ascii="Gill Sans MT" w:eastAsia="Times New Roman" w:hAnsi="Gill Sans MT" w:cs="Times New Roman"/>
          <w:b/>
          <w:bCs/>
          <w:color w:val="000000"/>
          <w:szCs w:val="24"/>
          <w:lang w:eastAsia="en-GB"/>
        </w:rPr>
        <w:t>(A19)</w:t>
      </w:r>
      <w:r w:rsidRPr="00151738">
        <w:rPr>
          <w:rFonts w:ascii="Gill Sans MT" w:eastAsia="Times New Roman" w:hAnsi="Gill Sans MT" w:cs="Times New Roman"/>
          <w:color w:val="000000"/>
          <w:szCs w:val="24"/>
          <w:lang w:eastAsia="en-GB"/>
        </w:rPr>
        <w:t xml:space="preserve"> at the Bootham Bar tra</w:t>
      </w:r>
      <w:r w:rsidR="000B0279" w:rsidRPr="00151738">
        <w:rPr>
          <w:rFonts w:ascii="Gill Sans MT" w:eastAsia="Times New Roman" w:hAnsi="Gill Sans MT" w:cs="Times New Roman"/>
          <w:color w:val="000000"/>
          <w:szCs w:val="24"/>
          <w:lang w:eastAsia="en-GB"/>
        </w:rPr>
        <w:t>ffic lights. The school is 700m</w:t>
      </w:r>
      <w:r w:rsidRPr="00151738">
        <w:rPr>
          <w:rFonts w:ascii="Gill Sans MT" w:eastAsia="Times New Roman" w:hAnsi="Gill Sans MT" w:cs="Times New Roman"/>
          <w:color w:val="000000"/>
          <w:szCs w:val="24"/>
          <w:lang w:eastAsia="en-GB"/>
        </w:rPr>
        <w:t xml:space="preserve"> on the left, immediately after the footbridge. </w:t>
      </w: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the A64</w:t>
      </w:r>
      <w:r w:rsidRPr="00151738">
        <w:rPr>
          <w:rFonts w:ascii="Gill Sans MT" w:eastAsia="Times New Roman" w:hAnsi="Gill Sans MT" w:cs="Times New Roman"/>
          <w:color w:val="000000"/>
          <w:szCs w:val="24"/>
          <w:lang w:eastAsia="en-GB"/>
        </w:rPr>
        <w:t xml:space="preserve">: Take the Northern Ring Road </w:t>
      </w:r>
      <w:r w:rsidRPr="00151738">
        <w:rPr>
          <w:rFonts w:ascii="Gill Sans MT" w:eastAsia="Times New Roman" w:hAnsi="Gill Sans MT" w:cs="Times New Roman"/>
          <w:b/>
          <w:bCs/>
          <w:color w:val="000000"/>
          <w:szCs w:val="24"/>
          <w:lang w:eastAsia="en-GB"/>
        </w:rPr>
        <w:t>(A1237)</w:t>
      </w:r>
      <w:r w:rsidRPr="00151738">
        <w:rPr>
          <w:rFonts w:ascii="Gill Sans MT" w:eastAsia="Times New Roman" w:hAnsi="Gill Sans MT" w:cs="Times New Roman"/>
          <w:color w:val="000000"/>
          <w:szCs w:val="24"/>
          <w:lang w:eastAsia="en-GB"/>
        </w:rPr>
        <w:t xml:space="preserve">.  At the </w:t>
      </w:r>
      <w:r w:rsidRPr="00151738">
        <w:rPr>
          <w:rFonts w:ascii="Gill Sans MT" w:eastAsia="Times New Roman" w:hAnsi="Gill Sans MT" w:cs="Times New Roman"/>
          <w:b/>
          <w:bCs/>
          <w:color w:val="000000"/>
          <w:szCs w:val="24"/>
          <w:lang w:eastAsia="en-GB"/>
        </w:rPr>
        <w:t>A19 roundabout</w:t>
      </w:r>
      <w:r w:rsidRPr="00151738">
        <w:rPr>
          <w:rFonts w:ascii="Gill Sans MT" w:eastAsia="Times New Roman" w:hAnsi="Gill Sans MT" w:cs="Times New Roman"/>
          <w:color w:val="000000"/>
          <w:szCs w:val="24"/>
          <w:lang w:eastAsia="en-GB"/>
        </w:rPr>
        <w:t xml:space="preserve"> turn towards the city centre. The school is two miles on the right, 300m after Clifton Green. Turn right into the school immediately before the footbridge that crosses the road.</w:t>
      </w: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color w:val="000000"/>
          <w:szCs w:val="24"/>
          <w:lang w:eastAsia="en-GB"/>
        </w:rPr>
        <w:t>Parking is available on site.</w:t>
      </w: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color w:val="000000"/>
          <w:sz w:val="24"/>
          <w:szCs w:val="24"/>
          <w:lang w:eastAsia="en-GB"/>
        </w:rPr>
      </w:pPr>
    </w:p>
    <w:p w:rsidR="00721E5C" w:rsidRPr="00151738" w:rsidRDefault="00721E5C">
      <w:pPr>
        <w:rPr>
          <w:rFonts w:ascii="Gill Sans MT" w:eastAsia="Times New Roman" w:hAnsi="Gill Sans MT" w:cs="Arial"/>
          <w:lang w:eastAsia="en-GB"/>
        </w:rPr>
      </w:pPr>
    </w:p>
    <w:sectPr w:rsidR="00721E5C" w:rsidRPr="00151738" w:rsidSect="00B126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5F" w:rsidRDefault="0014485F">
      <w:pPr>
        <w:spacing w:after="0" w:line="240" w:lineRule="auto"/>
      </w:pPr>
      <w:r>
        <w:separator/>
      </w:r>
    </w:p>
  </w:endnote>
  <w:endnote w:type="continuationSeparator" w:id="0">
    <w:p w:rsidR="0014485F" w:rsidRDefault="0014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erlingNovaSansPro">
    <w:charset w:val="00"/>
    <w:family w:val="auto"/>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5F" w:rsidRPr="00F32ABB" w:rsidRDefault="0014485F" w:rsidP="00886BA0">
    <w:pPr>
      <w:pStyle w:val="Footer"/>
      <w:tabs>
        <w:tab w:val="center" w:pos="4819"/>
        <w:tab w:val="right" w:pos="9638"/>
      </w:tabs>
      <w:jc w:val="center"/>
      <w:rPr>
        <w:rFonts w:ascii="Gill Sans MT" w:hAnsi="Gill Sans MT"/>
      </w:rPr>
    </w:pPr>
    <w:r w:rsidRPr="00F32ABB">
      <w:rPr>
        <w:rStyle w:val="PageNumber"/>
        <w:rFonts w:ascii="Gill Sans MT" w:hAnsi="Gill Sans MT"/>
      </w:rPr>
      <w:fldChar w:fldCharType="begin"/>
    </w:r>
    <w:r w:rsidRPr="00F32ABB">
      <w:rPr>
        <w:rStyle w:val="PageNumber"/>
        <w:rFonts w:ascii="Gill Sans MT" w:hAnsi="Gill Sans MT"/>
      </w:rPr>
      <w:instrText xml:space="preserve"> PAGE </w:instrText>
    </w:r>
    <w:r w:rsidRPr="00F32ABB">
      <w:rPr>
        <w:rStyle w:val="PageNumber"/>
        <w:rFonts w:ascii="Gill Sans MT" w:hAnsi="Gill Sans MT"/>
      </w:rPr>
      <w:fldChar w:fldCharType="separate"/>
    </w:r>
    <w:r w:rsidR="00670531">
      <w:rPr>
        <w:rStyle w:val="PageNumber"/>
        <w:rFonts w:ascii="Gill Sans MT" w:hAnsi="Gill Sans MT"/>
        <w:noProof/>
      </w:rPr>
      <w:t>10</w:t>
    </w:r>
    <w:r w:rsidRPr="00F32ABB">
      <w:rPr>
        <w:rStyle w:val="PageNumber"/>
        <w:rFonts w:ascii="Gill Sans MT" w:hAnsi="Gill Sans MT"/>
      </w:rPr>
      <w:fldChar w:fldCharType="end"/>
    </w:r>
    <w:r w:rsidRPr="00F32ABB">
      <w:rPr>
        <w:rStyle w:val="PageNumbe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5F" w:rsidRDefault="0014485F">
      <w:pPr>
        <w:spacing w:after="0" w:line="240" w:lineRule="auto"/>
      </w:pPr>
      <w:r>
        <w:separator/>
      </w:r>
    </w:p>
  </w:footnote>
  <w:footnote w:type="continuationSeparator" w:id="0">
    <w:p w:rsidR="0014485F" w:rsidRDefault="00144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ABC"/>
    <w:multiLevelType w:val="hybridMultilevel"/>
    <w:tmpl w:val="A1469BD4"/>
    <w:lvl w:ilvl="0" w:tplc="67DE447A">
      <w:numFmt w:val="bullet"/>
      <w:lvlText w:val="•"/>
      <w:lvlJc w:val="left"/>
      <w:pPr>
        <w:ind w:left="1038" w:hanging="360"/>
      </w:pPr>
      <w:rPr>
        <w:rFonts w:ascii="Arial" w:eastAsia="Times New Roman" w:hAnsi="Arial" w:cs="Aria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7784675"/>
    <w:multiLevelType w:val="hybridMultilevel"/>
    <w:tmpl w:val="91FE507A"/>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F5726"/>
    <w:multiLevelType w:val="hybridMultilevel"/>
    <w:tmpl w:val="12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25810"/>
    <w:multiLevelType w:val="hybridMultilevel"/>
    <w:tmpl w:val="272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C321A"/>
    <w:multiLevelType w:val="hybridMultilevel"/>
    <w:tmpl w:val="783A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B1B76"/>
    <w:multiLevelType w:val="hybridMultilevel"/>
    <w:tmpl w:val="D97AB2BC"/>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EF4511"/>
    <w:multiLevelType w:val="hybridMultilevel"/>
    <w:tmpl w:val="BF5CC4B0"/>
    <w:lvl w:ilvl="0" w:tplc="2674BE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02CF2"/>
    <w:multiLevelType w:val="hybridMultilevel"/>
    <w:tmpl w:val="DCB0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4734C"/>
    <w:multiLevelType w:val="hybridMultilevel"/>
    <w:tmpl w:val="1B40D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BF6CEE"/>
    <w:multiLevelType w:val="hybridMultilevel"/>
    <w:tmpl w:val="753CFB3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F70E7"/>
    <w:multiLevelType w:val="hybridMultilevel"/>
    <w:tmpl w:val="351C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5201A"/>
    <w:multiLevelType w:val="hybridMultilevel"/>
    <w:tmpl w:val="86E0E550"/>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6718E3"/>
    <w:multiLevelType w:val="hybridMultilevel"/>
    <w:tmpl w:val="931057E0"/>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0E22"/>
    <w:multiLevelType w:val="hybridMultilevel"/>
    <w:tmpl w:val="A680E4A6"/>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D7000"/>
    <w:multiLevelType w:val="hybridMultilevel"/>
    <w:tmpl w:val="FB1CE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A3475"/>
    <w:multiLevelType w:val="hybridMultilevel"/>
    <w:tmpl w:val="3E1A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30458"/>
    <w:multiLevelType w:val="hybridMultilevel"/>
    <w:tmpl w:val="B088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D5F61"/>
    <w:multiLevelType w:val="hybridMultilevel"/>
    <w:tmpl w:val="A05462CC"/>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65E1"/>
    <w:multiLevelType w:val="hybridMultilevel"/>
    <w:tmpl w:val="5D10ADCA"/>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E7782"/>
    <w:multiLevelType w:val="hybridMultilevel"/>
    <w:tmpl w:val="F01C2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B22BC"/>
    <w:multiLevelType w:val="hybridMultilevel"/>
    <w:tmpl w:val="F788CD24"/>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96D7A"/>
    <w:multiLevelType w:val="hybridMultilevel"/>
    <w:tmpl w:val="3BC6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01D90"/>
    <w:multiLevelType w:val="hybridMultilevel"/>
    <w:tmpl w:val="A6629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F2756"/>
    <w:multiLevelType w:val="hybridMultilevel"/>
    <w:tmpl w:val="8C1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1"/>
  </w:num>
  <w:num w:numId="4">
    <w:abstractNumId w:val="19"/>
  </w:num>
  <w:num w:numId="5">
    <w:abstractNumId w:val="12"/>
  </w:num>
  <w:num w:numId="6">
    <w:abstractNumId w:val="18"/>
  </w:num>
  <w:num w:numId="7">
    <w:abstractNumId w:val="13"/>
  </w:num>
  <w:num w:numId="8">
    <w:abstractNumId w:val="11"/>
  </w:num>
  <w:num w:numId="9">
    <w:abstractNumId w:val="9"/>
  </w:num>
  <w:num w:numId="10">
    <w:abstractNumId w:val="22"/>
  </w:num>
  <w:num w:numId="11">
    <w:abstractNumId w:val="24"/>
  </w:num>
  <w:num w:numId="12">
    <w:abstractNumId w:val="8"/>
  </w:num>
  <w:num w:numId="13">
    <w:abstractNumId w:val="3"/>
  </w:num>
  <w:num w:numId="14">
    <w:abstractNumId w:val="7"/>
  </w:num>
  <w:num w:numId="15">
    <w:abstractNumId w:val="15"/>
  </w:num>
  <w:num w:numId="16">
    <w:abstractNumId w:val="23"/>
  </w:num>
  <w:num w:numId="17">
    <w:abstractNumId w:val="20"/>
  </w:num>
  <w:num w:numId="18">
    <w:abstractNumId w:val="10"/>
  </w:num>
  <w:num w:numId="19">
    <w:abstractNumId w:val="16"/>
  </w:num>
  <w:num w:numId="20">
    <w:abstractNumId w:val="1"/>
  </w:num>
  <w:num w:numId="21">
    <w:abstractNumId w:val="6"/>
  </w:num>
  <w:num w:numId="22">
    <w:abstractNumId w:val="5"/>
  </w:num>
  <w:num w:numId="23">
    <w:abstractNumId w:val="0"/>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E"/>
    <w:rsid w:val="0007360C"/>
    <w:rsid w:val="000B0279"/>
    <w:rsid w:val="001161A4"/>
    <w:rsid w:val="00125B45"/>
    <w:rsid w:val="00142F0D"/>
    <w:rsid w:val="00143CC0"/>
    <w:rsid w:val="0014485F"/>
    <w:rsid w:val="0014770A"/>
    <w:rsid w:val="001515D0"/>
    <w:rsid w:val="00151738"/>
    <w:rsid w:val="00194CA4"/>
    <w:rsid w:val="001C2350"/>
    <w:rsid w:val="001F3F0C"/>
    <w:rsid w:val="002466EA"/>
    <w:rsid w:val="002A5D97"/>
    <w:rsid w:val="002E64AA"/>
    <w:rsid w:val="00302879"/>
    <w:rsid w:val="00312887"/>
    <w:rsid w:val="00366588"/>
    <w:rsid w:val="0037157C"/>
    <w:rsid w:val="00420C28"/>
    <w:rsid w:val="004378D0"/>
    <w:rsid w:val="004507A5"/>
    <w:rsid w:val="00475587"/>
    <w:rsid w:val="0049629E"/>
    <w:rsid w:val="00496DCC"/>
    <w:rsid w:val="004A6322"/>
    <w:rsid w:val="00596FCC"/>
    <w:rsid w:val="005B41D5"/>
    <w:rsid w:val="00637EB0"/>
    <w:rsid w:val="00641F69"/>
    <w:rsid w:val="00657130"/>
    <w:rsid w:val="00670531"/>
    <w:rsid w:val="006A62F1"/>
    <w:rsid w:val="006D74AB"/>
    <w:rsid w:val="006E6135"/>
    <w:rsid w:val="00714AC1"/>
    <w:rsid w:val="00721E5C"/>
    <w:rsid w:val="007D7D82"/>
    <w:rsid w:val="00804836"/>
    <w:rsid w:val="0088189A"/>
    <w:rsid w:val="00886BA0"/>
    <w:rsid w:val="008A483E"/>
    <w:rsid w:val="008B1CB1"/>
    <w:rsid w:val="008E2E1F"/>
    <w:rsid w:val="008E56B7"/>
    <w:rsid w:val="0091108D"/>
    <w:rsid w:val="0092586A"/>
    <w:rsid w:val="0098544C"/>
    <w:rsid w:val="00992119"/>
    <w:rsid w:val="00995AB6"/>
    <w:rsid w:val="009F28CE"/>
    <w:rsid w:val="00A100D3"/>
    <w:rsid w:val="00A30364"/>
    <w:rsid w:val="00A432BD"/>
    <w:rsid w:val="00A873A0"/>
    <w:rsid w:val="00A93ED6"/>
    <w:rsid w:val="00AA0AF6"/>
    <w:rsid w:val="00AA664B"/>
    <w:rsid w:val="00AC109A"/>
    <w:rsid w:val="00AC2599"/>
    <w:rsid w:val="00AF143A"/>
    <w:rsid w:val="00B1260E"/>
    <w:rsid w:val="00B1751D"/>
    <w:rsid w:val="00B24654"/>
    <w:rsid w:val="00B2525C"/>
    <w:rsid w:val="00B719A0"/>
    <w:rsid w:val="00B71F5C"/>
    <w:rsid w:val="00BF0205"/>
    <w:rsid w:val="00C35BFC"/>
    <w:rsid w:val="00C50E89"/>
    <w:rsid w:val="00CB49C7"/>
    <w:rsid w:val="00CC2A33"/>
    <w:rsid w:val="00CD6121"/>
    <w:rsid w:val="00D01ED9"/>
    <w:rsid w:val="00D30C1C"/>
    <w:rsid w:val="00D330AE"/>
    <w:rsid w:val="00D43450"/>
    <w:rsid w:val="00D55CBC"/>
    <w:rsid w:val="00D649C0"/>
    <w:rsid w:val="00D72437"/>
    <w:rsid w:val="00D74F1A"/>
    <w:rsid w:val="00D83236"/>
    <w:rsid w:val="00D9496E"/>
    <w:rsid w:val="00DC1806"/>
    <w:rsid w:val="00DF6620"/>
    <w:rsid w:val="00E46BA2"/>
    <w:rsid w:val="00E85DA4"/>
    <w:rsid w:val="00EC2FEF"/>
    <w:rsid w:val="00ED41BE"/>
    <w:rsid w:val="00EF3AAC"/>
    <w:rsid w:val="00F31A56"/>
    <w:rsid w:val="00F54D72"/>
    <w:rsid w:val="00F65F70"/>
    <w:rsid w:val="00FB3341"/>
    <w:rsid w:val="00FB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E972"/>
  <w15:docId w15:val="{B74D12F6-F9BB-4CB2-95C4-79FCF960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0E"/>
    <w:rPr>
      <w:rFonts w:ascii="Tahoma" w:hAnsi="Tahoma" w:cs="Tahoma"/>
      <w:sz w:val="16"/>
      <w:szCs w:val="16"/>
    </w:rPr>
  </w:style>
  <w:style w:type="character" w:styleId="Hyperlink">
    <w:name w:val="Hyperlink"/>
    <w:basedOn w:val="DefaultParagraphFont"/>
    <w:uiPriority w:val="99"/>
    <w:unhideWhenUsed/>
    <w:rsid w:val="004A6322"/>
    <w:rPr>
      <w:color w:val="0000FF" w:themeColor="hyperlink"/>
      <w:u w:val="single"/>
    </w:rPr>
  </w:style>
  <w:style w:type="character" w:styleId="FollowedHyperlink">
    <w:name w:val="FollowedHyperlink"/>
    <w:basedOn w:val="DefaultParagraphFont"/>
    <w:uiPriority w:val="99"/>
    <w:semiHidden/>
    <w:unhideWhenUsed/>
    <w:rsid w:val="00D30C1C"/>
    <w:rPr>
      <w:color w:val="800080" w:themeColor="followedHyperlink"/>
      <w:u w:val="single"/>
    </w:rPr>
  </w:style>
  <w:style w:type="character" w:styleId="CommentReference">
    <w:name w:val="annotation reference"/>
    <w:basedOn w:val="DefaultParagraphFont"/>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basedOn w:val="DefaultParagraphFont"/>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basedOn w:val="CommentText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pPr>
    <w:rPr>
      <w:rFonts w:ascii="Gill Sans MT" w:eastAsia="Gill Sans MT" w:hAnsi="Gill Sans MT" w:cs="Gill Sans MT"/>
      <w:color w:val="000000"/>
      <w:u w:color="000000"/>
      <w:bdr w:val="nil"/>
      <w:lang w:eastAsia="en-GB"/>
    </w:rPr>
  </w:style>
  <w:style w:type="character" w:customStyle="1" w:styleId="Hyperlink0">
    <w:name w:val="Hyperlink.0"/>
    <w:basedOn w:val="Hyperlink"/>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cs="Times New Roman"/>
      <w:sz w:val="28"/>
      <w:szCs w:val="24"/>
    </w:rPr>
  </w:style>
  <w:style w:type="character" w:customStyle="1" w:styleId="BodyTextIndent2Char">
    <w:name w:val="Body Text Indent 2 Char"/>
    <w:basedOn w:val="DefaultParagraphFont"/>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57C"/>
    <w:pPr>
      <w:ind w:left="720"/>
      <w:contextualSpacing/>
    </w:pPr>
  </w:style>
  <w:style w:type="paragraph" w:styleId="Footer">
    <w:name w:val="footer"/>
    <w:basedOn w:val="Normal"/>
    <w:link w:val="FooterChar"/>
    <w:uiPriority w:val="99"/>
    <w:semiHidden/>
    <w:unhideWhenUsed/>
    <w:rsid w:val="00714A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4AC1"/>
  </w:style>
  <w:style w:type="character" w:styleId="PageNumber">
    <w:name w:val="page number"/>
    <w:basedOn w:val="DefaultParagraphFont"/>
    <w:rsid w:val="00714AC1"/>
  </w:style>
  <w:style w:type="paragraph" w:styleId="NoSpacing">
    <w:name w:val="No Spacing"/>
    <w:uiPriority w:val="1"/>
    <w:qFormat/>
    <w:rsid w:val="006E613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0791">
      <w:bodyDiv w:val="1"/>
      <w:marLeft w:val="0"/>
      <w:marRight w:val="0"/>
      <w:marTop w:val="0"/>
      <w:marBottom w:val="0"/>
      <w:divBdr>
        <w:top w:val="none" w:sz="0" w:space="0" w:color="auto"/>
        <w:left w:val="none" w:sz="0" w:space="0" w:color="auto"/>
        <w:bottom w:val="none" w:sz="0" w:space="0" w:color="auto"/>
        <w:right w:val="none" w:sz="0" w:space="0" w:color="auto"/>
      </w:divBdr>
    </w:div>
    <w:div w:id="938567560">
      <w:bodyDiv w:val="1"/>
      <w:marLeft w:val="0"/>
      <w:marRight w:val="0"/>
      <w:marTop w:val="0"/>
      <w:marBottom w:val="0"/>
      <w:divBdr>
        <w:top w:val="none" w:sz="0" w:space="0" w:color="auto"/>
        <w:left w:val="none" w:sz="0" w:space="0" w:color="auto"/>
        <w:bottom w:val="none" w:sz="0" w:space="0" w:color="auto"/>
        <w:right w:val="none" w:sz="0" w:space="0" w:color="auto"/>
      </w:divBdr>
    </w:div>
    <w:div w:id="20143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visityork.org/" TargetMode="External"/><Relationship Id="rId2" Type="http://schemas.openxmlformats.org/officeDocument/2006/relationships/styles" Target="styles.xml"/><Relationship Id="rId16" Type="http://schemas.openxmlformats.org/officeDocument/2006/relationships/hyperlink" Target="http://www.visityork.org/members/about/award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urgatroyd@stolavesyork.org.uk" TargetMode="External"/><Relationship Id="rId5" Type="http://schemas.openxmlformats.org/officeDocument/2006/relationships/footnotes" Target="footnotes.xml"/><Relationship Id="rId15" Type="http://schemas.openxmlformats.org/officeDocument/2006/relationships/hyperlink" Target="http://www.isi.net/schools/703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petersy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A0BA465C</Template>
  <TotalTime>9</TotalTime>
  <Pages>12</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Paul Hewitt</cp:lastModifiedBy>
  <cp:revision>4</cp:revision>
  <cp:lastPrinted>2016-07-05T09:11:00Z</cp:lastPrinted>
  <dcterms:created xsi:type="dcterms:W3CDTF">2018-04-30T12:52:00Z</dcterms:created>
  <dcterms:modified xsi:type="dcterms:W3CDTF">2018-04-30T13:11:00Z</dcterms:modified>
</cp:coreProperties>
</file>