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E" w:rsidRPr="00EC6C51" w:rsidRDefault="00DA30DE">
      <w:pPr>
        <w:rPr>
          <w:rFonts w:ascii="Gill Sans MT" w:hAnsi="Gill Sans MT"/>
          <w:sz w:val="24"/>
        </w:rPr>
      </w:pPr>
    </w:p>
    <w:p w:rsidR="00BD4AD3" w:rsidRPr="00EC6C51" w:rsidRDefault="00DA30DE" w:rsidP="00DA30DE">
      <w:pPr>
        <w:jc w:val="center"/>
        <w:rPr>
          <w:rFonts w:ascii="Gill Sans MT" w:hAnsi="Gill Sans MT"/>
          <w:sz w:val="24"/>
        </w:rPr>
      </w:pPr>
      <w:r w:rsidRPr="00EC6C51">
        <w:rPr>
          <w:rFonts w:ascii="Gill Sans MT" w:hAnsi="Gill Sans MT"/>
          <w:noProof/>
          <w:sz w:val="24"/>
          <w:lang w:eastAsia="en-GB"/>
        </w:rPr>
        <w:drawing>
          <wp:inline distT="0" distB="0" distL="0" distR="0">
            <wp:extent cx="1264240" cy="19412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196" cy="19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0DE" w:rsidRPr="00EC6C51" w:rsidRDefault="00DA30DE">
      <w:pPr>
        <w:rPr>
          <w:rFonts w:ascii="Gill Sans MT" w:hAnsi="Gill Sans MT"/>
          <w:sz w:val="24"/>
        </w:rPr>
      </w:pPr>
    </w:p>
    <w:p w:rsidR="00DA30DE" w:rsidRDefault="00902CF5" w:rsidP="00EC6C51">
      <w:pPr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Careers &amp; Employability Manager</w:t>
      </w:r>
    </w:p>
    <w:p w:rsidR="00902CF5" w:rsidRDefault="00902CF5" w:rsidP="00EC6C51">
      <w:pPr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Grade E</w:t>
      </w:r>
    </w:p>
    <w:p w:rsidR="00902CF5" w:rsidRPr="00EC6C51" w:rsidRDefault="00902CF5" w:rsidP="00EC6C51">
      <w:pPr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37 hours x 40 weeks</w:t>
      </w:r>
    </w:p>
    <w:p w:rsidR="00EC6C51" w:rsidRDefault="00902CF5">
      <w:pPr>
        <w:rPr>
          <w:rFonts w:ascii="Gill Sans MT" w:hAnsi="Gill Sans MT"/>
          <w:b/>
          <w:sz w:val="24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We are seeking a highly motivated professional who will coordinate the careers education and opportunities within the college. The successful candidate will lead a careers team to develop and maintain an effective careers and work-related learning provision, be responsible for the delivery of the school’s programme of career advice and guidance and be able to develop links with outside agencies, providers, business and employers. </w:t>
      </w:r>
    </w:p>
    <w:p w:rsidR="00DA30DE" w:rsidRPr="00EC6C51" w:rsidRDefault="00DA30DE">
      <w:pPr>
        <w:rPr>
          <w:rFonts w:ascii="Gill Sans MT" w:hAnsi="Gill Sans MT"/>
          <w:b/>
          <w:sz w:val="24"/>
        </w:rPr>
      </w:pPr>
      <w:r w:rsidRPr="00EC6C51">
        <w:rPr>
          <w:rFonts w:ascii="Gill Sans MT" w:hAnsi="Gill Sans MT"/>
          <w:b/>
          <w:sz w:val="24"/>
        </w:rPr>
        <w:t>Responsibilities:</w:t>
      </w:r>
    </w:p>
    <w:p w:rsidR="00DA30DE" w:rsidRPr="00EC6C51" w:rsidRDefault="00DA30DE">
      <w:pPr>
        <w:rPr>
          <w:rFonts w:ascii="Gill Sans MT" w:hAnsi="Gill Sans MT"/>
          <w:b/>
          <w:sz w:val="24"/>
        </w:rPr>
      </w:pPr>
      <w:r w:rsidRPr="00EC6C51">
        <w:rPr>
          <w:rFonts w:ascii="Gill Sans MT" w:hAnsi="Gill Sans MT"/>
          <w:b/>
          <w:sz w:val="24"/>
        </w:rPr>
        <w:t>General</w:t>
      </w:r>
    </w:p>
    <w:p w:rsidR="00DA30DE" w:rsidRPr="00EC6C51" w:rsidRDefault="00DA30DE">
      <w:p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 xml:space="preserve">To provide an inspiring and best practice careers service </w:t>
      </w:r>
      <w:r w:rsidR="00902CF5">
        <w:rPr>
          <w:rFonts w:ascii="Gill Sans MT" w:hAnsi="Gill Sans MT"/>
          <w:sz w:val="24"/>
        </w:rPr>
        <w:t>within the college.</w:t>
      </w:r>
    </w:p>
    <w:p w:rsidR="00DA30DE" w:rsidRPr="00EC6C51" w:rsidRDefault="00DA30DE">
      <w:p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 xml:space="preserve">To provide careers advice, guidance and support </w:t>
      </w:r>
      <w:r w:rsidR="00902CF5">
        <w:rPr>
          <w:rFonts w:ascii="Gill Sans MT" w:hAnsi="Gill Sans MT"/>
          <w:sz w:val="24"/>
        </w:rPr>
        <w:t>at key transition points within the college, including</w:t>
      </w:r>
      <w:r w:rsidRPr="00EC6C51">
        <w:rPr>
          <w:rFonts w:ascii="Gill Sans MT" w:hAnsi="Gill Sans MT"/>
          <w:sz w:val="24"/>
        </w:rPr>
        <w:t xml:space="preserve"> post-school choices.</w:t>
      </w:r>
    </w:p>
    <w:p w:rsidR="00DA30DE" w:rsidRDefault="00DA30DE">
      <w:p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To implement a strategic plan which guides the policies, plans, targets and practice</w:t>
      </w:r>
      <w:r w:rsidR="00902CF5">
        <w:rPr>
          <w:rFonts w:ascii="Gill Sans MT" w:hAnsi="Gill Sans MT"/>
          <w:sz w:val="24"/>
        </w:rPr>
        <w:t>.</w:t>
      </w:r>
    </w:p>
    <w:p w:rsidR="00902CF5" w:rsidRPr="00EC6C51" w:rsidRDefault="00902CF5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To deliver a careers advice programme within a tutorial and PSHE programme.</w:t>
      </w:r>
    </w:p>
    <w:p w:rsidR="00DA30DE" w:rsidRPr="00EC6C51" w:rsidRDefault="00DA30DE">
      <w:pPr>
        <w:rPr>
          <w:rFonts w:ascii="Gill Sans MT" w:hAnsi="Gill Sans MT"/>
          <w:sz w:val="24"/>
        </w:rPr>
      </w:pPr>
    </w:p>
    <w:p w:rsidR="00DA30DE" w:rsidRPr="00EC6C51" w:rsidRDefault="00DA30DE">
      <w:pPr>
        <w:rPr>
          <w:rFonts w:ascii="Gill Sans MT" w:hAnsi="Gill Sans MT"/>
          <w:b/>
          <w:sz w:val="24"/>
        </w:rPr>
      </w:pPr>
      <w:r w:rsidRPr="00EC6C51">
        <w:rPr>
          <w:rFonts w:ascii="Gill Sans MT" w:hAnsi="Gill Sans MT"/>
          <w:b/>
          <w:sz w:val="24"/>
        </w:rPr>
        <w:t>Specific</w:t>
      </w:r>
    </w:p>
    <w:p w:rsidR="00DA30DE" w:rsidRDefault="00902CF5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Ensure the College</w:t>
      </w:r>
      <w:r w:rsidR="00DA30DE" w:rsidRPr="00EC6C51">
        <w:rPr>
          <w:rFonts w:ascii="Gill Sans MT" w:hAnsi="Gill Sans MT"/>
          <w:sz w:val="24"/>
        </w:rPr>
        <w:t xml:space="preserve"> meets its statutory responsibilities in careers guidance.</w:t>
      </w:r>
    </w:p>
    <w:p w:rsidR="00902CF5" w:rsidRPr="00EC6C51" w:rsidRDefault="00902CF5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Lead a careers team to deliver careers opportunities and raise aspirations across the college.</w:t>
      </w:r>
    </w:p>
    <w:p w:rsidR="00DA30DE" w:rsidRPr="00EC6C51" w:rsidRDefault="00DA30DE" w:rsidP="00DA30DE">
      <w:p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Working with colleagues and external agencies, the Careers Adviser will be responsible for:</w:t>
      </w:r>
    </w:p>
    <w:p w:rsidR="00DA30DE" w:rsidRPr="00EC6C51" w:rsidRDefault="00DA30DE" w:rsidP="00DA30DE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lastRenderedPageBreak/>
        <w:t>Suggesting, developing and maintaining effective partnerships with local, national and international businesses.</w:t>
      </w:r>
    </w:p>
    <w:p w:rsidR="00DA30DE" w:rsidRPr="00EC6C51" w:rsidRDefault="00DA30DE" w:rsidP="00DA30DE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 xml:space="preserve">Organising events and hosting visits from a range of employers </w:t>
      </w:r>
      <w:r w:rsidR="00902CF5">
        <w:rPr>
          <w:rFonts w:ascii="Gill Sans MT" w:hAnsi="Gill Sans MT"/>
          <w:sz w:val="24"/>
        </w:rPr>
        <w:t xml:space="preserve">and speakers, </w:t>
      </w:r>
      <w:r w:rsidRPr="00EC6C51">
        <w:rPr>
          <w:rFonts w:ascii="Gill Sans MT" w:hAnsi="Gill Sans MT"/>
          <w:sz w:val="24"/>
        </w:rPr>
        <w:t>including the Armed Forces Schools Liaison Officers</w:t>
      </w:r>
    </w:p>
    <w:p w:rsidR="00DA30DE" w:rsidRPr="00EC6C51" w:rsidRDefault="00DA30DE" w:rsidP="00DA30DE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Keeping abreast of developments and best practice in careers through research, attendance at training events and conferences, and establishing relationships with peers from other institutions</w:t>
      </w:r>
    </w:p>
    <w:p w:rsidR="00DA30DE" w:rsidRDefault="00DA30DE" w:rsidP="00DA30DE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Providing advice and guidance to students and supporting them to achieve these goals</w:t>
      </w:r>
    </w:p>
    <w:p w:rsidR="00902CF5" w:rsidRPr="00EC6C51" w:rsidRDefault="00902CF5" w:rsidP="00DA30DE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Develop the ‘Future First’ Alumni Project.</w:t>
      </w:r>
    </w:p>
    <w:p w:rsidR="00DA30DE" w:rsidRPr="00EC6C51" w:rsidRDefault="009848B0" w:rsidP="00DA30DE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Advising students on how to source relevant training courses or qualifications and what funding might be available</w:t>
      </w:r>
    </w:p>
    <w:p w:rsidR="009848B0" w:rsidRPr="00EC6C51" w:rsidRDefault="009848B0" w:rsidP="00DA30DE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Providing advice on CV, applications, job hunting and interview techniques</w:t>
      </w:r>
    </w:p>
    <w:p w:rsidR="009848B0" w:rsidRPr="00EC6C51" w:rsidRDefault="009848B0" w:rsidP="00DA30DE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Running small group sessions or larger presentations on all aspects of careers work and topics related to personal development</w:t>
      </w:r>
    </w:p>
    <w:p w:rsidR="009848B0" w:rsidRPr="00EC6C51" w:rsidRDefault="009848B0" w:rsidP="00DA30DE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 xml:space="preserve">Planning and organising careers fairs and </w:t>
      </w:r>
      <w:r w:rsidR="00902CF5">
        <w:rPr>
          <w:rFonts w:ascii="Gill Sans MT" w:hAnsi="Gill Sans MT"/>
          <w:sz w:val="24"/>
        </w:rPr>
        <w:t>industry days</w:t>
      </w:r>
    </w:p>
    <w:p w:rsidR="009848B0" w:rsidRPr="00EC6C51" w:rsidRDefault="009848B0" w:rsidP="009848B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Keeping up to date with labour market information, legislation, and professional and academic developments by visiting employers, training providers and training events run by educational and professional bodies</w:t>
      </w:r>
    </w:p>
    <w:p w:rsidR="009848B0" w:rsidRPr="00EC6C51" w:rsidRDefault="009848B0" w:rsidP="009848B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Organising, promoting and coordinating work experience and work placements</w:t>
      </w:r>
    </w:p>
    <w:p w:rsidR="009848B0" w:rsidRPr="00EC6C51" w:rsidRDefault="009848B0" w:rsidP="009848B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 xml:space="preserve">Liaise closely with Learning Managers and Curriculum Managers </w:t>
      </w:r>
      <w:r w:rsidR="00EC6C51" w:rsidRPr="00EC6C51">
        <w:rPr>
          <w:rFonts w:ascii="Gill Sans MT" w:hAnsi="Gill Sans MT"/>
          <w:sz w:val="24"/>
        </w:rPr>
        <w:t>to coordinate careers events</w:t>
      </w:r>
      <w:r w:rsidR="00902CF5">
        <w:rPr>
          <w:rFonts w:ascii="Gill Sans MT" w:hAnsi="Gill Sans MT"/>
          <w:sz w:val="24"/>
        </w:rPr>
        <w:t>, such as Take Over Day</w:t>
      </w:r>
    </w:p>
    <w:p w:rsidR="00EC6C51" w:rsidRPr="00EC6C51" w:rsidRDefault="00EC6C51" w:rsidP="009848B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Attendance at Parents’ Evenings, review days and active promotion of careers in assemblies and at Information Evenings</w:t>
      </w:r>
    </w:p>
    <w:p w:rsidR="00EC6C51" w:rsidRPr="00EC6C51" w:rsidRDefault="00EC6C51" w:rsidP="009848B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Monitoring, recording and communicating leaver destination information to relevant bodies</w:t>
      </w:r>
    </w:p>
    <w:p w:rsidR="00EC6C51" w:rsidRDefault="00EC6C51" w:rsidP="009848B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Close liaison with external careers services, supporting their statutory work with vulnerable students</w:t>
      </w:r>
    </w:p>
    <w:p w:rsidR="00902CF5" w:rsidRPr="00EC6C51" w:rsidRDefault="00902CF5" w:rsidP="009848B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Working with a range of career services such as Enterprise Adviser Network, Generation Stem, Plymouth Careers Association and Next Steps South West.</w:t>
      </w:r>
    </w:p>
    <w:p w:rsidR="00EC6C51" w:rsidRPr="00EC6C51" w:rsidRDefault="00EC6C51" w:rsidP="00EC6C51">
      <w:pPr>
        <w:rPr>
          <w:rFonts w:ascii="Gill Sans MT" w:hAnsi="Gill Sans MT"/>
          <w:b/>
          <w:sz w:val="24"/>
        </w:rPr>
      </w:pPr>
      <w:r w:rsidRPr="00EC6C51">
        <w:rPr>
          <w:rFonts w:ascii="Gill Sans MT" w:hAnsi="Gill Sans MT"/>
          <w:b/>
          <w:sz w:val="24"/>
        </w:rPr>
        <w:t>Other</w:t>
      </w:r>
    </w:p>
    <w:p w:rsidR="00EC6C51" w:rsidRPr="00EC6C51" w:rsidRDefault="00EC6C51" w:rsidP="00EC6C51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Deliver a programme of careers and employability to KS3 through the PSHE Curriculum.</w:t>
      </w:r>
    </w:p>
    <w:p w:rsidR="00EC6C51" w:rsidRPr="00EC6C51" w:rsidRDefault="00EC6C51" w:rsidP="00EC6C51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Manage student applications to HE extension opportunities; Nuffield Research programme, Aspiring professional programme, Sutton Trust Summer Schools, Oxbridge Residential Open Days, Oxford Pathways, Routes into STEM residential taster days, Year in Industry placements.</w:t>
      </w:r>
    </w:p>
    <w:p w:rsidR="00EC6C51" w:rsidRPr="00EC6C51" w:rsidRDefault="00EC6C51" w:rsidP="00EC6C51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Run the Engineering Education Scheme. Identifying students within the Sixth Form and see this through to completion.</w:t>
      </w:r>
    </w:p>
    <w:p w:rsidR="00EC6C51" w:rsidRPr="00EC6C51" w:rsidRDefault="00EC6C51" w:rsidP="00EC6C51">
      <w:p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Any other reasonable requests by negotiation with the Executive Principal</w:t>
      </w:r>
    </w:p>
    <w:p w:rsidR="00EC6C51" w:rsidRDefault="00EC6C51" w:rsidP="00EC6C51">
      <w:pPr>
        <w:rPr>
          <w:rFonts w:ascii="Gill Sans MT" w:hAnsi="Gill Sans MT"/>
          <w:sz w:val="24"/>
        </w:rPr>
      </w:pPr>
      <w:r w:rsidRPr="00EC6C51">
        <w:rPr>
          <w:rFonts w:ascii="Gill Sans MT" w:hAnsi="Gill Sans MT"/>
          <w:sz w:val="24"/>
        </w:rPr>
        <w:t>All job descriptions are subject to review and update to meet the changing needs of the MAT</w:t>
      </w:r>
      <w:r w:rsidR="00902CF5">
        <w:rPr>
          <w:rFonts w:ascii="Gill Sans MT" w:hAnsi="Gill Sans MT"/>
          <w:sz w:val="24"/>
        </w:rPr>
        <w:t>, Inspiring Schools Part</w:t>
      </w:r>
      <w:bookmarkStart w:id="0" w:name="_GoBack"/>
      <w:bookmarkEnd w:id="0"/>
      <w:r w:rsidR="00902CF5">
        <w:rPr>
          <w:rFonts w:ascii="Gill Sans MT" w:hAnsi="Gill Sans MT"/>
          <w:sz w:val="24"/>
        </w:rPr>
        <w:t>nership.</w:t>
      </w:r>
    </w:p>
    <w:p w:rsidR="00411E13" w:rsidRDefault="00411E13" w:rsidP="00EC6C51">
      <w:pPr>
        <w:rPr>
          <w:rFonts w:ascii="Gill Sans MT" w:hAnsi="Gill Sans MT"/>
          <w:sz w:val="24"/>
        </w:rPr>
      </w:pPr>
    </w:p>
    <w:p w:rsidR="00411E13" w:rsidRPr="00EC6C51" w:rsidRDefault="00411E13" w:rsidP="00EC6C51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Closing 17</w:t>
      </w:r>
      <w:r w:rsidRPr="00411E13">
        <w:rPr>
          <w:rFonts w:ascii="Gill Sans MT" w:hAnsi="Gill Sans MT"/>
          <w:sz w:val="24"/>
          <w:vertAlign w:val="superscript"/>
        </w:rPr>
        <w:t>th</w:t>
      </w:r>
      <w:r>
        <w:rPr>
          <w:rFonts w:ascii="Gill Sans MT" w:hAnsi="Gill Sans MT"/>
          <w:sz w:val="24"/>
        </w:rPr>
        <w:t xml:space="preserve"> September 2018</w:t>
      </w:r>
    </w:p>
    <w:sectPr w:rsidR="00411E13" w:rsidRPr="00EC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B15"/>
    <w:multiLevelType w:val="hybridMultilevel"/>
    <w:tmpl w:val="1062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E100D"/>
    <w:multiLevelType w:val="hybridMultilevel"/>
    <w:tmpl w:val="DAD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E"/>
    <w:rsid w:val="00411E13"/>
    <w:rsid w:val="007C5576"/>
    <w:rsid w:val="00902CF5"/>
    <w:rsid w:val="009848B0"/>
    <w:rsid w:val="00B558CC"/>
    <w:rsid w:val="00BD4AD3"/>
    <w:rsid w:val="00C21376"/>
    <w:rsid w:val="00DA30DE"/>
    <w:rsid w:val="00E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B1657-0524-4739-815D-43733484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Julia Strang</cp:lastModifiedBy>
  <cp:revision>2</cp:revision>
  <cp:lastPrinted>2018-09-03T10:25:00Z</cp:lastPrinted>
  <dcterms:created xsi:type="dcterms:W3CDTF">2018-09-03T10:45:00Z</dcterms:created>
  <dcterms:modified xsi:type="dcterms:W3CDTF">2018-09-03T10:45:00Z</dcterms:modified>
</cp:coreProperties>
</file>