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74" w:rsidRPr="00917A06" w:rsidRDefault="00B4797F" w:rsidP="004B115F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-342900</wp:posOffset>
            </wp:positionV>
            <wp:extent cx="2628900" cy="1126490"/>
            <wp:effectExtent l="0" t="0" r="0" b="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3A74" w:rsidRPr="00917A06" w:rsidRDefault="00653A74" w:rsidP="004B115F">
      <w:pPr>
        <w:jc w:val="both"/>
        <w:rPr>
          <w:rFonts w:ascii="Arial" w:hAnsi="Arial" w:cs="Arial"/>
          <w:b/>
          <w:sz w:val="28"/>
          <w:szCs w:val="28"/>
        </w:rPr>
      </w:pPr>
    </w:p>
    <w:p w:rsidR="00653A74" w:rsidRPr="00917A06" w:rsidRDefault="00653A74" w:rsidP="004B115F">
      <w:pPr>
        <w:jc w:val="both"/>
        <w:rPr>
          <w:rFonts w:ascii="Arial" w:hAnsi="Arial" w:cs="Arial"/>
          <w:b/>
          <w:sz w:val="28"/>
          <w:szCs w:val="28"/>
        </w:rPr>
      </w:pPr>
    </w:p>
    <w:p w:rsidR="00653A74" w:rsidRPr="00917A06" w:rsidRDefault="00653A74" w:rsidP="004B115F">
      <w:pPr>
        <w:jc w:val="both"/>
        <w:rPr>
          <w:rFonts w:ascii="Arial" w:hAnsi="Arial" w:cs="Arial"/>
          <w:b/>
          <w:sz w:val="28"/>
          <w:szCs w:val="28"/>
        </w:rPr>
      </w:pPr>
    </w:p>
    <w:p w:rsidR="00D8625E" w:rsidRPr="00917A06" w:rsidRDefault="00D8625E" w:rsidP="004B115F">
      <w:pPr>
        <w:jc w:val="both"/>
        <w:rPr>
          <w:rFonts w:ascii="Arial" w:hAnsi="Arial" w:cs="Arial"/>
          <w:b/>
          <w:sz w:val="28"/>
          <w:szCs w:val="28"/>
        </w:rPr>
      </w:pPr>
    </w:p>
    <w:p w:rsidR="00D8625E" w:rsidRPr="00917A06" w:rsidRDefault="00D8625E" w:rsidP="004B115F">
      <w:pPr>
        <w:jc w:val="both"/>
        <w:rPr>
          <w:rFonts w:ascii="Arial" w:hAnsi="Arial" w:cs="Arial"/>
          <w:b/>
        </w:rPr>
      </w:pPr>
      <w:r w:rsidRPr="00917A06">
        <w:rPr>
          <w:rFonts w:ascii="Arial" w:hAnsi="Arial" w:cs="Arial"/>
          <w:b/>
        </w:rPr>
        <w:t>JOB DESCRIPTION</w:t>
      </w:r>
    </w:p>
    <w:p w:rsidR="00D8625E" w:rsidRPr="00917A06" w:rsidRDefault="00D8625E" w:rsidP="004B115F">
      <w:pPr>
        <w:jc w:val="both"/>
        <w:rPr>
          <w:rFonts w:ascii="Arial" w:hAnsi="Arial" w:cs="Arial"/>
          <w:b/>
          <w:sz w:val="20"/>
          <w:szCs w:val="20"/>
        </w:rPr>
      </w:pPr>
    </w:p>
    <w:p w:rsidR="00D8625E" w:rsidRPr="00917A06" w:rsidRDefault="00D8625E" w:rsidP="004B115F">
      <w:pPr>
        <w:jc w:val="both"/>
        <w:rPr>
          <w:rFonts w:ascii="Arial" w:hAnsi="Arial" w:cs="Arial"/>
          <w:b/>
          <w:sz w:val="20"/>
          <w:szCs w:val="20"/>
        </w:rPr>
      </w:pPr>
    </w:p>
    <w:p w:rsidR="00BB1382" w:rsidRPr="00223925" w:rsidRDefault="00BB1382" w:rsidP="004B115F">
      <w:pPr>
        <w:jc w:val="both"/>
        <w:rPr>
          <w:rFonts w:ascii="Arial" w:hAnsi="Arial" w:cs="Arial"/>
          <w:b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t>JOB TITLE:</w:t>
      </w:r>
      <w:r w:rsidRPr="00223925">
        <w:rPr>
          <w:rFonts w:ascii="Arial" w:hAnsi="Arial" w:cs="Arial"/>
          <w:b/>
          <w:sz w:val="21"/>
          <w:szCs w:val="21"/>
        </w:rPr>
        <w:tab/>
      </w:r>
      <w:r w:rsidR="00D8625E" w:rsidRPr="00223925">
        <w:rPr>
          <w:rFonts w:ascii="Arial" w:hAnsi="Arial" w:cs="Arial"/>
          <w:b/>
          <w:sz w:val="21"/>
          <w:szCs w:val="21"/>
        </w:rPr>
        <w:t xml:space="preserve">  </w:t>
      </w:r>
      <w:r w:rsidR="00D8625E" w:rsidRPr="00223925">
        <w:rPr>
          <w:rFonts w:ascii="Arial" w:hAnsi="Arial" w:cs="Arial"/>
          <w:b/>
          <w:sz w:val="21"/>
          <w:szCs w:val="21"/>
        </w:rPr>
        <w:tab/>
      </w:r>
      <w:r w:rsidR="006C1F7E" w:rsidRPr="00223925">
        <w:rPr>
          <w:rFonts w:ascii="Arial" w:hAnsi="Arial" w:cs="Arial"/>
          <w:b/>
          <w:sz w:val="21"/>
          <w:szCs w:val="21"/>
        </w:rPr>
        <w:t xml:space="preserve">Head </w:t>
      </w:r>
      <w:smartTag w:uri="urn:schemas-microsoft-com:office:smarttags" w:element="PersonName">
        <w:r w:rsidR="006C1F7E" w:rsidRPr="00223925">
          <w:rPr>
            <w:rFonts w:ascii="Arial" w:hAnsi="Arial" w:cs="Arial"/>
            <w:b/>
            <w:sz w:val="21"/>
            <w:szCs w:val="21"/>
          </w:rPr>
          <w:t>of</w:t>
        </w:r>
      </w:smartTag>
      <w:r w:rsidR="006C1F7E" w:rsidRPr="00223925">
        <w:rPr>
          <w:rFonts w:ascii="Arial" w:hAnsi="Arial" w:cs="Arial"/>
          <w:b/>
          <w:sz w:val="21"/>
          <w:szCs w:val="21"/>
        </w:rPr>
        <w:t xml:space="preserve"> </w:t>
      </w:r>
      <w:r w:rsidR="000E07C0" w:rsidRPr="00223925">
        <w:rPr>
          <w:rFonts w:ascii="Arial" w:hAnsi="Arial" w:cs="Arial"/>
          <w:b/>
          <w:sz w:val="21"/>
          <w:szCs w:val="21"/>
        </w:rPr>
        <w:t>Mathematics</w:t>
      </w:r>
      <w:r w:rsidR="00E32157" w:rsidRPr="00223925">
        <w:rPr>
          <w:rFonts w:ascii="Arial" w:hAnsi="Arial" w:cs="Arial"/>
          <w:b/>
          <w:sz w:val="21"/>
          <w:szCs w:val="21"/>
        </w:rPr>
        <w:t xml:space="preserve"> </w:t>
      </w:r>
      <w:r w:rsidR="006F0179" w:rsidRPr="00223925">
        <w:rPr>
          <w:rFonts w:ascii="Arial" w:hAnsi="Arial" w:cs="Arial"/>
          <w:b/>
          <w:sz w:val="21"/>
          <w:szCs w:val="21"/>
        </w:rPr>
        <w:t>Faculty</w:t>
      </w:r>
    </w:p>
    <w:p w:rsidR="00BB1382" w:rsidRPr="00223925" w:rsidRDefault="00BB1382" w:rsidP="004B115F">
      <w:pPr>
        <w:jc w:val="both"/>
        <w:rPr>
          <w:rFonts w:ascii="Arial" w:hAnsi="Arial" w:cs="Arial"/>
          <w:b/>
          <w:sz w:val="21"/>
          <w:szCs w:val="21"/>
        </w:rPr>
      </w:pPr>
    </w:p>
    <w:p w:rsidR="00BB1382" w:rsidRPr="00223925" w:rsidRDefault="000E07C0" w:rsidP="004B115F">
      <w:pPr>
        <w:jc w:val="both"/>
        <w:rPr>
          <w:rFonts w:ascii="Arial" w:hAnsi="Arial" w:cs="Arial"/>
          <w:b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t>FACULTY:</w:t>
      </w:r>
      <w:r w:rsidRPr="00223925">
        <w:rPr>
          <w:rFonts w:ascii="Arial" w:hAnsi="Arial" w:cs="Arial"/>
          <w:b/>
          <w:sz w:val="21"/>
          <w:szCs w:val="21"/>
        </w:rPr>
        <w:tab/>
      </w:r>
      <w:r w:rsidRPr="00223925">
        <w:rPr>
          <w:rFonts w:ascii="Arial" w:hAnsi="Arial" w:cs="Arial"/>
          <w:b/>
          <w:sz w:val="21"/>
          <w:szCs w:val="21"/>
        </w:rPr>
        <w:tab/>
        <w:t>Mathematics</w:t>
      </w:r>
    </w:p>
    <w:p w:rsidR="00BB1382" w:rsidRPr="00223925" w:rsidRDefault="00BB1382" w:rsidP="004B115F">
      <w:pPr>
        <w:jc w:val="both"/>
        <w:rPr>
          <w:rFonts w:ascii="Arial" w:hAnsi="Arial" w:cs="Arial"/>
          <w:b/>
          <w:sz w:val="21"/>
          <w:szCs w:val="21"/>
        </w:rPr>
      </w:pPr>
    </w:p>
    <w:p w:rsidR="00BB1382" w:rsidRPr="00223925" w:rsidRDefault="00BB1382" w:rsidP="004B115F">
      <w:pPr>
        <w:jc w:val="both"/>
        <w:rPr>
          <w:rFonts w:ascii="Arial" w:hAnsi="Arial" w:cs="Arial"/>
          <w:b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t>RESPONSIBLE TO:</w:t>
      </w:r>
      <w:r w:rsidRPr="00223925">
        <w:rPr>
          <w:rFonts w:ascii="Arial" w:hAnsi="Arial" w:cs="Arial"/>
          <w:b/>
          <w:sz w:val="21"/>
          <w:szCs w:val="21"/>
        </w:rPr>
        <w:tab/>
      </w:r>
      <w:r w:rsidR="0093684B">
        <w:rPr>
          <w:rFonts w:ascii="Arial" w:hAnsi="Arial" w:cs="Arial"/>
          <w:b/>
          <w:sz w:val="21"/>
          <w:szCs w:val="21"/>
        </w:rPr>
        <w:t>Senior Line Manager</w:t>
      </w:r>
    </w:p>
    <w:p w:rsidR="00BB1382" w:rsidRPr="00223925" w:rsidRDefault="00BB1382" w:rsidP="004B115F">
      <w:pPr>
        <w:jc w:val="both"/>
        <w:rPr>
          <w:rFonts w:ascii="Arial" w:hAnsi="Arial" w:cs="Arial"/>
          <w:b/>
          <w:sz w:val="21"/>
          <w:szCs w:val="21"/>
        </w:rPr>
      </w:pPr>
    </w:p>
    <w:p w:rsidR="00D8625E" w:rsidRPr="00223925" w:rsidRDefault="00BB1382" w:rsidP="004B115F">
      <w:pPr>
        <w:jc w:val="both"/>
        <w:rPr>
          <w:rFonts w:ascii="Arial" w:hAnsi="Arial" w:cs="Arial"/>
          <w:b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t>SALARY:</w:t>
      </w:r>
      <w:r w:rsidRPr="00223925">
        <w:rPr>
          <w:rFonts w:ascii="Arial" w:hAnsi="Arial" w:cs="Arial"/>
          <w:b/>
          <w:sz w:val="21"/>
          <w:szCs w:val="21"/>
        </w:rPr>
        <w:tab/>
      </w:r>
      <w:r w:rsidRPr="00223925">
        <w:rPr>
          <w:rFonts w:ascii="Arial" w:hAnsi="Arial" w:cs="Arial"/>
          <w:b/>
          <w:sz w:val="21"/>
          <w:szCs w:val="21"/>
        </w:rPr>
        <w:tab/>
      </w:r>
      <w:r w:rsidR="00D8625E" w:rsidRPr="00223925">
        <w:rPr>
          <w:rFonts w:ascii="Arial" w:hAnsi="Arial" w:cs="Arial"/>
          <w:b/>
          <w:sz w:val="21"/>
          <w:szCs w:val="21"/>
        </w:rPr>
        <w:t>TLR</w:t>
      </w:r>
      <w:r w:rsidRPr="00223925">
        <w:rPr>
          <w:rFonts w:ascii="Arial" w:hAnsi="Arial" w:cs="Arial"/>
          <w:b/>
          <w:sz w:val="21"/>
          <w:szCs w:val="21"/>
        </w:rPr>
        <w:t xml:space="preserve"> </w:t>
      </w:r>
      <w:r w:rsidR="00D8625E" w:rsidRPr="00223925">
        <w:rPr>
          <w:rFonts w:ascii="Arial" w:hAnsi="Arial" w:cs="Arial"/>
          <w:b/>
          <w:sz w:val="21"/>
          <w:szCs w:val="21"/>
        </w:rPr>
        <w:t>1a</w:t>
      </w:r>
    </w:p>
    <w:p w:rsidR="00D8625E" w:rsidRPr="00223925" w:rsidRDefault="00D8625E" w:rsidP="004B115F">
      <w:pPr>
        <w:jc w:val="both"/>
        <w:rPr>
          <w:rFonts w:ascii="Arial" w:hAnsi="Arial" w:cs="Arial"/>
          <w:b/>
          <w:sz w:val="21"/>
          <w:szCs w:val="21"/>
        </w:rPr>
      </w:pPr>
    </w:p>
    <w:p w:rsidR="00D8625E" w:rsidRPr="00223925" w:rsidRDefault="00BB1382" w:rsidP="004B115F">
      <w:pPr>
        <w:ind w:left="2160" w:hanging="2160"/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t>PURPOSE:</w:t>
      </w:r>
      <w:r w:rsidRPr="00223925">
        <w:rPr>
          <w:rFonts w:ascii="Arial" w:hAnsi="Arial" w:cs="Arial"/>
          <w:b/>
          <w:sz w:val="21"/>
          <w:szCs w:val="21"/>
        </w:rPr>
        <w:tab/>
      </w:r>
      <w:r w:rsidR="00D8625E" w:rsidRPr="00223925">
        <w:rPr>
          <w:rFonts w:ascii="Arial" w:hAnsi="Arial" w:cs="Arial"/>
          <w:sz w:val="21"/>
          <w:szCs w:val="21"/>
        </w:rPr>
        <w:t>To provide pr</w:t>
      </w:r>
      <w:smartTag w:uri="urn:schemas-microsoft-com:office:smarttags" w:element="PersonName">
        <w:r w:rsidR="00D8625E" w:rsidRPr="00223925">
          <w:rPr>
            <w:rFonts w:ascii="Arial" w:hAnsi="Arial" w:cs="Arial"/>
            <w:sz w:val="21"/>
            <w:szCs w:val="21"/>
          </w:rPr>
          <w:t>of</w:t>
        </w:r>
      </w:smartTag>
      <w:r w:rsidR="00D8625E" w:rsidRPr="00223925">
        <w:rPr>
          <w:rFonts w:ascii="Arial" w:hAnsi="Arial" w:cs="Arial"/>
          <w:sz w:val="21"/>
          <w:szCs w:val="21"/>
        </w:rPr>
        <w:t>essional leadership and manag</w:t>
      </w:r>
      <w:r w:rsidR="006F0179" w:rsidRPr="00223925">
        <w:rPr>
          <w:rFonts w:ascii="Arial" w:hAnsi="Arial" w:cs="Arial"/>
          <w:sz w:val="21"/>
          <w:szCs w:val="21"/>
        </w:rPr>
        <w:t>ement within the Faculty</w:t>
      </w:r>
      <w:r w:rsidR="00D8625E" w:rsidRPr="00223925">
        <w:rPr>
          <w:rFonts w:ascii="Arial" w:hAnsi="Arial" w:cs="Arial"/>
          <w:sz w:val="21"/>
          <w:szCs w:val="21"/>
        </w:rPr>
        <w:t xml:space="preserve"> in accordance with whole school procedures and policies, in order to secure high standards </w:t>
      </w:r>
      <w:smartTag w:uri="urn:schemas-microsoft-com:office:smarttags" w:element="PersonName">
        <w:r w:rsidR="00D8625E" w:rsidRPr="00223925">
          <w:rPr>
            <w:rFonts w:ascii="Arial" w:hAnsi="Arial" w:cs="Arial"/>
            <w:sz w:val="21"/>
            <w:szCs w:val="21"/>
          </w:rPr>
          <w:t>of</w:t>
        </w:r>
      </w:smartTag>
      <w:r w:rsidR="00D8625E" w:rsidRPr="00223925">
        <w:rPr>
          <w:rFonts w:ascii="Arial" w:hAnsi="Arial" w:cs="Arial"/>
          <w:sz w:val="21"/>
          <w:szCs w:val="21"/>
        </w:rPr>
        <w:t xml:space="preserve"> learning and achievement for all students.</w:t>
      </w:r>
    </w:p>
    <w:p w:rsidR="00223925" w:rsidRPr="00223925" w:rsidRDefault="00223925" w:rsidP="004B115F">
      <w:pPr>
        <w:ind w:left="2160" w:hanging="2160"/>
        <w:jc w:val="both"/>
        <w:rPr>
          <w:rFonts w:ascii="Arial" w:hAnsi="Arial" w:cs="Arial"/>
          <w:sz w:val="21"/>
          <w:szCs w:val="21"/>
        </w:rPr>
      </w:pPr>
    </w:p>
    <w:p w:rsidR="00D8625E" w:rsidRPr="00223925" w:rsidRDefault="00223925" w:rsidP="00D26572">
      <w:pPr>
        <w:ind w:left="2160" w:hanging="2160"/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ab/>
      </w:r>
    </w:p>
    <w:p w:rsidR="00D8625E" w:rsidRPr="00223925" w:rsidRDefault="00D8625E" w:rsidP="004B115F">
      <w:p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t>Key accountabilities:</w:t>
      </w:r>
    </w:p>
    <w:p w:rsidR="006F0179" w:rsidRPr="00223925" w:rsidRDefault="006F0179" w:rsidP="004B115F">
      <w:pPr>
        <w:jc w:val="both"/>
        <w:rPr>
          <w:rFonts w:ascii="Arial" w:hAnsi="Arial" w:cs="Arial"/>
          <w:sz w:val="21"/>
          <w:szCs w:val="21"/>
        </w:rPr>
      </w:pPr>
    </w:p>
    <w:p w:rsidR="00FF5DE9" w:rsidRPr="00D26572" w:rsidRDefault="00042783" w:rsidP="004B115F">
      <w:pPr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D26572">
        <w:rPr>
          <w:rFonts w:ascii="Arial" w:hAnsi="Arial" w:cs="Arial"/>
          <w:b/>
          <w:sz w:val="21"/>
          <w:szCs w:val="21"/>
        </w:rPr>
        <w:t>Learning and</w:t>
      </w:r>
      <w:r w:rsidR="006F0179" w:rsidRPr="00D26572">
        <w:rPr>
          <w:rFonts w:ascii="Arial" w:hAnsi="Arial" w:cs="Arial"/>
          <w:b/>
          <w:sz w:val="21"/>
          <w:szCs w:val="21"/>
        </w:rPr>
        <w:t xml:space="preserve"> Teaching</w:t>
      </w:r>
    </w:p>
    <w:p w:rsidR="000D0F12" w:rsidRDefault="006F0179" w:rsidP="00FF5DE9">
      <w:p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br/>
      </w:r>
      <w:r w:rsidRPr="00223925">
        <w:rPr>
          <w:rFonts w:ascii="Arial" w:hAnsi="Arial" w:cs="Arial"/>
          <w:sz w:val="21"/>
          <w:szCs w:val="21"/>
        </w:rPr>
        <w:t>Within the Faculty you will organise effective teaching</w:t>
      </w:r>
      <w:r w:rsidR="000D0F12">
        <w:rPr>
          <w:rFonts w:ascii="Arial" w:hAnsi="Arial" w:cs="Arial"/>
          <w:sz w:val="21"/>
          <w:szCs w:val="21"/>
        </w:rPr>
        <w:t xml:space="preserve"> and learning</w:t>
      </w:r>
      <w:r w:rsidRPr="00223925">
        <w:rPr>
          <w:rFonts w:ascii="Arial" w:hAnsi="Arial" w:cs="Arial"/>
          <w:sz w:val="21"/>
          <w:szCs w:val="21"/>
        </w:rPr>
        <w:t xml:space="preserve"> of the subject, evaluate the quality of teaching and standar</w:t>
      </w:r>
      <w:r w:rsidR="000D0F12">
        <w:rPr>
          <w:rFonts w:ascii="Arial" w:hAnsi="Arial" w:cs="Arial"/>
          <w:sz w:val="21"/>
          <w:szCs w:val="21"/>
        </w:rPr>
        <w:t xml:space="preserve">ds of students’ achievement, </w:t>
      </w:r>
      <w:r w:rsidRPr="00223925">
        <w:rPr>
          <w:rFonts w:ascii="Arial" w:hAnsi="Arial" w:cs="Arial"/>
          <w:sz w:val="21"/>
          <w:szCs w:val="21"/>
        </w:rPr>
        <w:t>set targets for improvement</w:t>
      </w:r>
      <w:r w:rsidR="000D0F12">
        <w:rPr>
          <w:rFonts w:ascii="Arial" w:hAnsi="Arial" w:cs="Arial"/>
          <w:sz w:val="21"/>
          <w:szCs w:val="21"/>
        </w:rPr>
        <w:t xml:space="preserve"> and organise support.</w:t>
      </w:r>
    </w:p>
    <w:p w:rsidR="004B115F" w:rsidRPr="00223925" w:rsidRDefault="006F0179" w:rsidP="00FF5DE9">
      <w:pPr>
        <w:jc w:val="both"/>
        <w:rPr>
          <w:rFonts w:ascii="Arial" w:hAnsi="Arial" w:cs="Arial"/>
          <w:b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br/>
        <w:t>In order to achieve this, you will:</w:t>
      </w:r>
    </w:p>
    <w:p w:rsidR="00D8625E" w:rsidRPr="00223925" w:rsidRDefault="00D8625E" w:rsidP="004B115F">
      <w:pPr>
        <w:jc w:val="both"/>
        <w:rPr>
          <w:rFonts w:ascii="Arial" w:hAnsi="Arial" w:cs="Arial"/>
          <w:b/>
          <w:sz w:val="21"/>
          <w:szCs w:val="21"/>
        </w:rPr>
      </w:pPr>
    </w:p>
    <w:p w:rsidR="00E32157" w:rsidRPr="00223925" w:rsidRDefault="00E32157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 xml:space="preserve">Evaluate the teaching and learning of the Faculty subject(s) in school and </w:t>
      </w:r>
      <w:r w:rsidR="00AA6A04">
        <w:rPr>
          <w:rFonts w:ascii="Arial" w:hAnsi="Arial" w:cs="Arial"/>
          <w:sz w:val="21"/>
          <w:szCs w:val="21"/>
        </w:rPr>
        <w:t>ensure the Teaching and Learning Policy</w:t>
      </w:r>
      <w:r w:rsidRPr="00223925">
        <w:rPr>
          <w:rFonts w:ascii="Arial" w:hAnsi="Arial" w:cs="Arial"/>
          <w:sz w:val="21"/>
          <w:szCs w:val="21"/>
        </w:rPr>
        <w:t xml:space="preserve"> </w:t>
      </w:r>
      <w:r w:rsidR="0093684B">
        <w:rPr>
          <w:rFonts w:ascii="Arial" w:hAnsi="Arial" w:cs="Arial"/>
          <w:sz w:val="21"/>
          <w:szCs w:val="21"/>
        </w:rPr>
        <w:t xml:space="preserve">(The Oakwood D.E.A.L) </w:t>
      </w:r>
      <w:r w:rsidRPr="00223925">
        <w:rPr>
          <w:rFonts w:ascii="Arial" w:hAnsi="Arial" w:cs="Arial"/>
          <w:sz w:val="21"/>
          <w:szCs w:val="21"/>
        </w:rPr>
        <w:t>is followed by all staff in the faculty.</w:t>
      </w:r>
    </w:p>
    <w:p w:rsidR="00E32157" w:rsidRPr="00223925" w:rsidRDefault="00E32157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Ensure curriculum coverage, continuity and progression in the subject for all students, including those of high ability an</w:t>
      </w:r>
      <w:r w:rsidR="00B62AA8">
        <w:rPr>
          <w:rFonts w:ascii="Arial" w:hAnsi="Arial" w:cs="Arial"/>
          <w:sz w:val="21"/>
          <w:szCs w:val="21"/>
        </w:rPr>
        <w:t>d those with SEND, linguistic needs or for those for whom the Pupil Premium is applicable.</w:t>
      </w:r>
    </w:p>
    <w:p w:rsidR="00D8625E" w:rsidRPr="00223925" w:rsidRDefault="006F0179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Ensure that there are opportunit</w:t>
      </w:r>
      <w:r w:rsidR="00E32157" w:rsidRPr="00223925">
        <w:rPr>
          <w:rFonts w:ascii="Arial" w:hAnsi="Arial" w:cs="Arial"/>
          <w:sz w:val="21"/>
          <w:szCs w:val="21"/>
        </w:rPr>
        <w:t>ies for educational enhancement</w:t>
      </w:r>
      <w:r w:rsidRPr="00223925">
        <w:rPr>
          <w:rFonts w:ascii="Arial" w:hAnsi="Arial" w:cs="Arial"/>
          <w:sz w:val="21"/>
          <w:szCs w:val="21"/>
        </w:rPr>
        <w:t xml:space="preserve"> (booster classes, trips, links with local community, etc.</w:t>
      </w:r>
      <w:r w:rsidR="00E32157" w:rsidRPr="00223925">
        <w:rPr>
          <w:rFonts w:ascii="Arial" w:hAnsi="Arial" w:cs="Arial"/>
          <w:sz w:val="21"/>
          <w:szCs w:val="21"/>
        </w:rPr>
        <w:t>)</w:t>
      </w:r>
    </w:p>
    <w:p w:rsidR="00C3358F" w:rsidRPr="00223925" w:rsidRDefault="00B37FAE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Ensure the effective deployment of resources.</w:t>
      </w:r>
    </w:p>
    <w:p w:rsidR="000F1FB3" w:rsidRPr="00223925" w:rsidRDefault="00750726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 xml:space="preserve">Establish a partnership with parents to involve them in their child’s learning as well as providing information about curriculum, </w:t>
      </w:r>
      <w:r w:rsidR="00042783" w:rsidRPr="00223925">
        <w:rPr>
          <w:rFonts w:ascii="Arial" w:hAnsi="Arial" w:cs="Arial"/>
          <w:sz w:val="21"/>
          <w:szCs w:val="21"/>
        </w:rPr>
        <w:t>attainment,</w:t>
      </w:r>
      <w:r w:rsidRPr="00223925">
        <w:rPr>
          <w:rFonts w:ascii="Arial" w:hAnsi="Arial" w:cs="Arial"/>
          <w:sz w:val="21"/>
          <w:szCs w:val="21"/>
        </w:rPr>
        <w:t xml:space="preserve"> progress and targets.</w:t>
      </w:r>
    </w:p>
    <w:p w:rsidR="00C3358F" w:rsidRDefault="00C3358F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 xml:space="preserve">Undertake </w:t>
      </w:r>
      <w:r w:rsidR="0093684B">
        <w:rPr>
          <w:rFonts w:ascii="Arial" w:hAnsi="Arial" w:cs="Arial"/>
          <w:sz w:val="21"/>
          <w:szCs w:val="21"/>
        </w:rPr>
        <w:t xml:space="preserve">Appraisal </w:t>
      </w:r>
      <w:r w:rsidRPr="00223925">
        <w:rPr>
          <w:rFonts w:ascii="Arial" w:hAnsi="Arial" w:cs="Arial"/>
          <w:sz w:val="21"/>
          <w:szCs w:val="21"/>
        </w:rPr>
        <w:t>procedures in line with school policy.</w:t>
      </w:r>
    </w:p>
    <w:p w:rsidR="000D0F12" w:rsidRPr="000D0F12" w:rsidRDefault="000D0F12" w:rsidP="000D0F12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Ensure school polic</w:t>
      </w:r>
      <w:r w:rsidR="0093684B">
        <w:rPr>
          <w:rFonts w:ascii="Arial" w:hAnsi="Arial" w:cs="Arial"/>
          <w:sz w:val="21"/>
          <w:szCs w:val="21"/>
        </w:rPr>
        <w:t>ies are</w:t>
      </w:r>
      <w:r w:rsidRPr="00223925">
        <w:rPr>
          <w:rFonts w:ascii="Arial" w:hAnsi="Arial" w:cs="Arial"/>
          <w:sz w:val="21"/>
          <w:szCs w:val="21"/>
        </w:rPr>
        <w:t xml:space="preserve"> f</w:t>
      </w:r>
      <w:r w:rsidR="00C44B0C">
        <w:rPr>
          <w:rFonts w:ascii="Arial" w:hAnsi="Arial" w:cs="Arial"/>
          <w:sz w:val="21"/>
          <w:szCs w:val="21"/>
        </w:rPr>
        <w:t>ollowed by all members of the faculty.</w:t>
      </w:r>
    </w:p>
    <w:p w:rsidR="00C3358F" w:rsidRPr="00223925" w:rsidRDefault="00C3358F" w:rsidP="004B115F">
      <w:pPr>
        <w:jc w:val="both"/>
        <w:rPr>
          <w:rFonts w:ascii="Arial" w:hAnsi="Arial" w:cs="Arial"/>
          <w:sz w:val="21"/>
          <w:szCs w:val="21"/>
        </w:rPr>
      </w:pPr>
    </w:p>
    <w:p w:rsidR="004B115F" w:rsidRPr="00D26572" w:rsidRDefault="00C3358F" w:rsidP="004B115F">
      <w:pPr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D26572">
        <w:rPr>
          <w:rFonts w:ascii="Arial" w:hAnsi="Arial" w:cs="Arial"/>
          <w:b/>
          <w:sz w:val="21"/>
          <w:szCs w:val="21"/>
        </w:rPr>
        <w:t>Student</w:t>
      </w:r>
      <w:r w:rsidR="004B115F" w:rsidRPr="00D26572">
        <w:rPr>
          <w:rFonts w:ascii="Arial" w:hAnsi="Arial" w:cs="Arial"/>
          <w:b/>
          <w:sz w:val="21"/>
          <w:szCs w:val="21"/>
        </w:rPr>
        <w:t xml:space="preserve"> </w:t>
      </w:r>
      <w:r w:rsidRPr="00D26572">
        <w:rPr>
          <w:rFonts w:ascii="Arial" w:hAnsi="Arial" w:cs="Arial"/>
          <w:b/>
          <w:sz w:val="21"/>
          <w:szCs w:val="21"/>
        </w:rPr>
        <w:t>Progress</w:t>
      </w:r>
    </w:p>
    <w:p w:rsidR="00C3358F" w:rsidRPr="00223925" w:rsidRDefault="00896805" w:rsidP="00FF5DE9">
      <w:pPr>
        <w:ind w:left="360"/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br/>
      </w:r>
      <w:r w:rsidRPr="00223925">
        <w:rPr>
          <w:rFonts w:ascii="Arial" w:hAnsi="Arial" w:cs="Arial"/>
          <w:sz w:val="21"/>
          <w:szCs w:val="21"/>
        </w:rPr>
        <w:t>Within the faculty you will:</w:t>
      </w:r>
    </w:p>
    <w:p w:rsidR="00C3358F" w:rsidRPr="00223925" w:rsidRDefault="00C3358F" w:rsidP="004B115F">
      <w:pPr>
        <w:jc w:val="both"/>
        <w:rPr>
          <w:rFonts w:ascii="Arial" w:hAnsi="Arial" w:cs="Arial"/>
          <w:sz w:val="21"/>
          <w:szCs w:val="21"/>
        </w:rPr>
      </w:pPr>
    </w:p>
    <w:p w:rsidR="00C3358F" w:rsidRPr="00223925" w:rsidRDefault="00896805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Ensure that all information about students’ academic history is used effe</w:t>
      </w:r>
      <w:r w:rsidR="00C44B0C">
        <w:rPr>
          <w:rFonts w:ascii="Arial" w:hAnsi="Arial" w:cs="Arial"/>
          <w:sz w:val="21"/>
          <w:szCs w:val="21"/>
        </w:rPr>
        <w:t>ctively to secure more than expected</w:t>
      </w:r>
      <w:r w:rsidR="00505A84" w:rsidRPr="00223925">
        <w:rPr>
          <w:rFonts w:ascii="Arial" w:hAnsi="Arial" w:cs="Arial"/>
          <w:sz w:val="21"/>
          <w:szCs w:val="21"/>
        </w:rPr>
        <w:t xml:space="preserve"> progress for all groups of students.</w:t>
      </w:r>
    </w:p>
    <w:p w:rsidR="00505A84" w:rsidRPr="00223925" w:rsidRDefault="0093684B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Analyse </w:t>
      </w:r>
      <w:r w:rsidR="00505A84" w:rsidRPr="00223925">
        <w:rPr>
          <w:rFonts w:ascii="Arial" w:hAnsi="Arial" w:cs="Arial"/>
          <w:sz w:val="21"/>
          <w:szCs w:val="21"/>
        </w:rPr>
        <w:t xml:space="preserve">data </w:t>
      </w:r>
      <w:r>
        <w:rPr>
          <w:rFonts w:ascii="Arial" w:hAnsi="Arial" w:cs="Arial"/>
          <w:sz w:val="21"/>
          <w:szCs w:val="21"/>
        </w:rPr>
        <w:t xml:space="preserve">using </w:t>
      </w:r>
      <w:r w:rsidR="00505A84" w:rsidRPr="00223925">
        <w:rPr>
          <w:rFonts w:ascii="Arial" w:hAnsi="Arial" w:cs="Arial"/>
          <w:sz w:val="21"/>
          <w:szCs w:val="21"/>
        </w:rPr>
        <w:t xml:space="preserve">school </w:t>
      </w:r>
      <w:r>
        <w:rPr>
          <w:rFonts w:ascii="Arial" w:hAnsi="Arial" w:cs="Arial"/>
          <w:sz w:val="21"/>
          <w:szCs w:val="21"/>
        </w:rPr>
        <w:t xml:space="preserve">systems (including SISRA and </w:t>
      </w:r>
      <w:r w:rsidR="00505A84" w:rsidRPr="00223925">
        <w:rPr>
          <w:rFonts w:ascii="Arial" w:hAnsi="Arial" w:cs="Arial"/>
          <w:sz w:val="21"/>
          <w:szCs w:val="21"/>
        </w:rPr>
        <w:t>Raise Online</w:t>
      </w:r>
      <w:r>
        <w:rPr>
          <w:rFonts w:ascii="Arial" w:hAnsi="Arial" w:cs="Arial"/>
          <w:sz w:val="21"/>
          <w:szCs w:val="21"/>
        </w:rPr>
        <w:t>)</w:t>
      </w:r>
      <w:r w:rsidR="00505A84" w:rsidRPr="00223925">
        <w:rPr>
          <w:rFonts w:ascii="Arial" w:hAnsi="Arial" w:cs="Arial"/>
          <w:sz w:val="21"/>
          <w:szCs w:val="21"/>
        </w:rPr>
        <w:t xml:space="preserve"> to </w:t>
      </w:r>
      <w:r>
        <w:rPr>
          <w:rFonts w:ascii="Arial" w:hAnsi="Arial" w:cs="Arial"/>
          <w:sz w:val="21"/>
          <w:szCs w:val="21"/>
        </w:rPr>
        <w:t>inform future planning and intervention for underperforming students and student groups.</w:t>
      </w:r>
      <w:r w:rsidR="00505A84" w:rsidRPr="00223925">
        <w:rPr>
          <w:rFonts w:ascii="Arial" w:hAnsi="Arial" w:cs="Arial"/>
          <w:sz w:val="21"/>
          <w:szCs w:val="21"/>
        </w:rPr>
        <w:t xml:space="preserve"> </w:t>
      </w:r>
    </w:p>
    <w:p w:rsidR="00C3358F" w:rsidRPr="00223925" w:rsidRDefault="00896805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Establish and imp</w:t>
      </w:r>
      <w:r w:rsidR="00B62AA8">
        <w:rPr>
          <w:rFonts w:ascii="Arial" w:hAnsi="Arial" w:cs="Arial"/>
          <w:sz w:val="21"/>
          <w:szCs w:val="21"/>
        </w:rPr>
        <w:t>lement clear consistent practices and procedures</w:t>
      </w:r>
      <w:r w:rsidRPr="00223925">
        <w:rPr>
          <w:rFonts w:ascii="Arial" w:hAnsi="Arial" w:cs="Arial"/>
          <w:sz w:val="21"/>
          <w:szCs w:val="21"/>
        </w:rPr>
        <w:t xml:space="preserve"> </w:t>
      </w:r>
      <w:r w:rsidR="0093684B">
        <w:rPr>
          <w:rFonts w:ascii="Arial" w:hAnsi="Arial" w:cs="Arial"/>
          <w:sz w:val="21"/>
          <w:szCs w:val="21"/>
        </w:rPr>
        <w:t xml:space="preserve">(in line with school policy) </w:t>
      </w:r>
      <w:r w:rsidRPr="00223925">
        <w:rPr>
          <w:rFonts w:ascii="Arial" w:hAnsi="Arial" w:cs="Arial"/>
          <w:sz w:val="21"/>
          <w:szCs w:val="21"/>
        </w:rPr>
        <w:t>for marking, assessing</w:t>
      </w:r>
      <w:r w:rsidR="00DA5BB7" w:rsidRPr="00223925">
        <w:rPr>
          <w:rFonts w:ascii="Arial" w:hAnsi="Arial" w:cs="Arial"/>
          <w:sz w:val="21"/>
          <w:szCs w:val="21"/>
        </w:rPr>
        <w:t>,</w:t>
      </w:r>
      <w:r w:rsidRPr="00223925">
        <w:rPr>
          <w:rFonts w:ascii="Arial" w:hAnsi="Arial" w:cs="Arial"/>
          <w:sz w:val="21"/>
          <w:szCs w:val="21"/>
        </w:rPr>
        <w:t xml:space="preserve"> recording and r</w:t>
      </w:r>
      <w:r w:rsidR="00B62AA8">
        <w:rPr>
          <w:rFonts w:ascii="Arial" w:hAnsi="Arial" w:cs="Arial"/>
          <w:sz w:val="21"/>
          <w:szCs w:val="21"/>
        </w:rPr>
        <w:t>eporting on student achievement</w:t>
      </w:r>
      <w:r w:rsidR="0093684B">
        <w:rPr>
          <w:rFonts w:ascii="Arial" w:hAnsi="Arial" w:cs="Arial"/>
          <w:sz w:val="21"/>
          <w:szCs w:val="21"/>
        </w:rPr>
        <w:t>.</w:t>
      </w:r>
    </w:p>
    <w:p w:rsidR="00C3358F" w:rsidRPr="00223925" w:rsidRDefault="00C3358F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Give praise and encouragement to students to promote a positive approach to learning.</w:t>
      </w:r>
    </w:p>
    <w:p w:rsidR="00C3358F" w:rsidRPr="00223925" w:rsidRDefault="00896805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Use data effectively to identify students who are underachieving and where necessary, create and implement effective plans of action to support those students.</w:t>
      </w:r>
    </w:p>
    <w:p w:rsidR="00C3358F" w:rsidRPr="00223925" w:rsidRDefault="00896805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lastRenderedPageBreak/>
        <w:t>Establish clear targets for attainment and evaluate the progress / achievement of all students, includin</w:t>
      </w:r>
      <w:r w:rsidR="00B62AA8">
        <w:rPr>
          <w:rFonts w:ascii="Arial" w:hAnsi="Arial" w:cs="Arial"/>
          <w:sz w:val="21"/>
          <w:szCs w:val="21"/>
        </w:rPr>
        <w:t>g those with SEND, linguistic needs and for those for whom</w:t>
      </w:r>
      <w:r w:rsidR="00B4797F">
        <w:rPr>
          <w:rFonts w:ascii="Arial" w:hAnsi="Arial" w:cs="Arial"/>
          <w:sz w:val="21"/>
          <w:szCs w:val="21"/>
        </w:rPr>
        <w:t xml:space="preserve"> the Pupil Premium is applicable.</w:t>
      </w:r>
    </w:p>
    <w:p w:rsidR="005B7F0E" w:rsidRDefault="00AF1040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 xml:space="preserve">Ensure effective development </w:t>
      </w:r>
      <w:smartTag w:uri="urn:schemas-microsoft-com:office:smarttags" w:element="PersonName">
        <w:r w:rsidRPr="00223925">
          <w:rPr>
            <w:rFonts w:ascii="Arial" w:hAnsi="Arial" w:cs="Arial"/>
            <w:sz w:val="21"/>
            <w:szCs w:val="21"/>
          </w:rPr>
          <w:t>of</w:t>
        </w:r>
      </w:smartTag>
      <w:r w:rsidRPr="00223925">
        <w:rPr>
          <w:rFonts w:ascii="Arial" w:hAnsi="Arial" w:cs="Arial"/>
          <w:sz w:val="21"/>
          <w:szCs w:val="21"/>
        </w:rPr>
        <w:t xml:space="preserve"> students’ individual and collaborative study skills necessary for them to become increasingly self-motivated in their work and to complete tasks independently when out </w:t>
      </w:r>
      <w:smartTag w:uri="urn:schemas-microsoft-com:office:smarttags" w:element="PersonName">
        <w:r w:rsidRPr="00223925">
          <w:rPr>
            <w:rFonts w:ascii="Arial" w:hAnsi="Arial" w:cs="Arial"/>
            <w:sz w:val="21"/>
            <w:szCs w:val="21"/>
          </w:rPr>
          <w:t>of</w:t>
        </w:r>
      </w:smartTag>
      <w:r w:rsidRPr="00223925">
        <w:rPr>
          <w:rFonts w:ascii="Arial" w:hAnsi="Arial" w:cs="Arial"/>
          <w:sz w:val="21"/>
          <w:szCs w:val="21"/>
        </w:rPr>
        <w:t xml:space="preserve"> school.</w:t>
      </w:r>
    </w:p>
    <w:p w:rsidR="0093684B" w:rsidRDefault="0093684B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 that lessons within the faculty have a consistently high level of challenge which will stretch and inspire students.</w:t>
      </w:r>
    </w:p>
    <w:p w:rsidR="0093684B" w:rsidRPr="00223925" w:rsidRDefault="0093684B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 that the school behaviour policy is implemented throughout the faculty.</w:t>
      </w:r>
    </w:p>
    <w:p w:rsidR="00042783" w:rsidRPr="00223925" w:rsidRDefault="00042783" w:rsidP="004B115F">
      <w:pPr>
        <w:jc w:val="both"/>
        <w:rPr>
          <w:rFonts w:ascii="Arial" w:hAnsi="Arial" w:cs="Arial"/>
          <w:sz w:val="21"/>
          <w:szCs w:val="21"/>
        </w:rPr>
      </w:pPr>
    </w:p>
    <w:p w:rsidR="00FF5DE9" w:rsidRPr="00D26572" w:rsidRDefault="00AF1040" w:rsidP="004B115F">
      <w:pPr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D26572">
        <w:rPr>
          <w:rFonts w:ascii="Arial" w:hAnsi="Arial" w:cs="Arial"/>
          <w:b/>
          <w:sz w:val="21"/>
          <w:szCs w:val="21"/>
        </w:rPr>
        <w:t>Curriculum Area</w:t>
      </w:r>
      <w:r w:rsidR="005B7F0E" w:rsidRPr="00D26572">
        <w:rPr>
          <w:rFonts w:ascii="Arial" w:hAnsi="Arial" w:cs="Arial"/>
          <w:b/>
          <w:sz w:val="21"/>
          <w:szCs w:val="21"/>
        </w:rPr>
        <w:t>:  Leadership, Management and Development</w:t>
      </w:r>
    </w:p>
    <w:p w:rsidR="005B7F0E" w:rsidRPr="00223925" w:rsidRDefault="00AF1040" w:rsidP="00FF5DE9">
      <w:pPr>
        <w:ind w:left="360"/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br/>
      </w:r>
      <w:r w:rsidRPr="00223925">
        <w:rPr>
          <w:rFonts w:ascii="Arial" w:hAnsi="Arial" w:cs="Arial"/>
          <w:sz w:val="21"/>
          <w:szCs w:val="21"/>
        </w:rPr>
        <w:t xml:space="preserve">You will establish, with involvement </w:t>
      </w:r>
      <w:smartTag w:uri="urn:schemas-microsoft-com:office:smarttags" w:element="PersonName">
        <w:r w:rsidRPr="00223925">
          <w:rPr>
            <w:rFonts w:ascii="Arial" w:hAnsi="Arial" w:cs="Arial"/>
            <w:sz w:val="21"/>
            <w:szCs w:val="21"/>
          </w:rPr>
          <w:t>of</w:t>
        </w:r>
      </w:smartTag>
      <w:r w:rsidRPr="00223925">
        <w:rPr>
          <w:rFonts w:ascii="Arial" w:hAnsi="Arial" w:cs="Arial"/>
          <w:sz w:val="21"/>
          <w:szCs w:val="21"/>
        </w:rPr>
        <w:t xml:space="preserve"> relevant staff, plans for the development and resourcing </w:t>
      </w:r>
      <w:smartTag w:uri="urn:schemas-microsoft-com:office:smarttags" w:element="PersonName">
        <w:r w:rsidRPr="00223925">
          <w:rPr>
            <w:rFonts w:ascii="Arial" w:hAnsi="Arial" w:cs="Arial"/>
            <w:sz w:val="21"/>
            <w:szCs w:val="21"/>
          </w:rPr>
          <w:t>of</w:t>
        </w:r>
      </w:smartTag>
      <w:r w:rsidRPr="00223925">
        <w:rPr>
          <w:rFonts w:ascii="Arial" w:hAnsi="Arial" w:cs="Arial"/>
          <w:sz w:val="21"/>
          <w:szCs w:val="21"/>
        </w:rPr>
        <w:t xml:space="preserve"> the Faculty which:</w:t>
      </w:r>
    </w:p>
    <w:p w:rsidR="005B7F0E" w:rsidRPr="00223925" w:rsidRDefault="005B7F0E" w:rsidP="004B115F">
      <w:pPr>
        <w:jc w:val="both"/>
        <w:rPr>
          <w:rFonts w:ascii="Arial" w:hAnsi="Arial" w:cs="Arial"/>
          <w:b/>
          <w:sz w:val="21"/>
          <w:szCs w:val="21"/>
        </w:rPr>
      </w:pPr>
    </w:p>
    <w:p w:rsidR="005B7F0E" w:rsidRPr="00223925" w:rsidRDefault="00AF1040" w:rsidP="004B115F">
      <w:pPr>
        <w:numPr>
          <w:ilvl w:val="1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Identify realistic and challenging targets for improvement</w:t>
      </w:r>
      <w:r w:rsidR="00B4797F">
        <w:rPr>
          <w:rFonts w:ascii="Arial" w:hAnsi="Arial" w:cs="Arial"/>
          <w:sz w:val="21"/>
          <w:szCs w:val="21"/>
        </w:rPr>
        <w:t>.</w:t>
      </w:r>
    </w:p>
    <w:p w:rsidR="00505A84" w:rsidRPr="00223925" w:rsidRDefault="00C44B0C" w:rsidP="004B115F">
      <w:pPr>
        <w:numPr>
          <w:ilvl w:val="1"/>
          <w:numId w:val="1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Complete a</w:t>
      </w:r>
      <w:r w:rsidR="00223925" w:rsidRPr="00223925">
        <w:rPr>
          <w:rFonts w:ascii="Arial" w:hAnsi="Arial" w:cs="Arial"/>
          <w:sz w:val="21"/>
          <w:szCs w:val="21"/>
        </w:rPr>
        <w:t xml:space="preserve"> </w:t>
      </w:r>
      <w:r w:rsidR="00505A84" w:rsidRPr="00223925">
        <w:rPr>
          <w:rFonts w:ascii="Arial" w:hAnsi="Arial" w:cs="Arial"/>
          <w:sz w:val="21"/>
          <w:szCs w:val="21"/>
        </w:rPr>
        <w:t>SEF and Action Plan according to school protocol</w:t>
      </w:r>
      <w:r w:rsidR="00B4797F">
        <w:rPr>
          <w:rFonts w:ascii="Arial" w:hAnsi="Arial" w:cs="Arial"/>
          <w:sz w:val="21"/>
          <w:szCs w:val="21"/>
        </w:rPr>
        <w:t>.</w:t>
      </w:r>
    </w:p>
    <w:p w:rsidR="00AF1040" w:rsidRPr="00223925" w:rsidRDefault="00505A84" w:rsidP="004B115F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 xml:space="preserve">Therefore produce clarity </w:t>
      </w:r>
      <w:r w:rsidR="00AF1040" w:rsidRPr="00223925">
        <w:rPr>
          <w:rFonts w:ascii="Arial" w:hAnsi="Arial" w:cs="Arial"/>
          <w:sz w:val="21"/>
          <w:szCs w:val="21"/>
        </w:rPr>
        <w:t>about action to be taken, timescales and criteria for success.</w:t>
      </w:r>
    </w:p>
    <w:p w:rsidR="00AF1040" w:rsidRPr="00223925" w:rsidRDefault="00E32157" w:rsidP="004B115F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 xml:space="preserve">Work collaboratively with the </w:t>
      </w:r>
      <w:r w:rsidR="00C44B0C">
        <w:rPr>
          <w:rFonts w:ascii="Arial" w:hAnsi="Arial" w:cs="Arial"/>
          <w:sz w:val="21"/>
          <w:szCs w:val="21"/>
        </w:rPr>
        <w:t>Deputy Headteacher</w:t>
      </w:r>
      <w:r w:rsidR="00223925" w:rsidRPr="00223925">
        <w:rPr>
          <w:rFonts w:ascii="Arial" w:hAnsi="Arial" w:cs="Arial"/>
          <w:sz w:val="21"/>
          <w:szCs w:val="21"/>
        </w:rPr>
        <w:t xml:space="preserve"> </w:t>
      </w:r>
      <w:r w:rsidRPr="00223925">
        <w:rPr>
          <w:rFonts w:ascii="Arial" w:hAnsi="Arial" w:cs="Arial"/>
          <w:sz w:val="21"/>
          <w:szCs w:val="21"/>
        </w:rPr>
        <w:t>who will provide support and challenge through regular Line Management meetings</w:t>
      </w:r>
      <w:r w:rsidR="00B4797F">
        <w:rPr>
          <w:rFonts w:ascii="Arial" w:hAnsi="Arial" w:cs="Arial"/>
          <w:sz w:val="21"/>
          <w:szCs w:val="21"/>
        </w:rPr>
        <w:t xml:space="preserve"> and at Academic Board.</w:t>
      </w:r>
    </w:p>
    <w:p w:rsidR="00223925" w:rsidRPr="00223925" w:rsidRDefault="002C2A17" w:rsidP="004B115F">
      <w:pPr>
        <w:numPr>
          <w:ilvl w:val="0"/>
          <w:numId w:val="10"/>
        </w:numPr>
        <w:ind w:left="1080"/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Ensure that the Headteacher and Governors are well informed about Faculty policies, plans and priorities, the success in meeting objectives and targets and faculty related professional development plans.</w:t>
      </w:r>
    </w:p>
    <w:p w:rsidR="005B7F0E" w:rsidRPr="00223925" w:rsidRDefault="005B7F0E" w:rsidP="00223925">
      <w:pPr>
        <w:ind w:left="720"/>
        <w:jc w:val="both"/>
        <w:rPr>
          <w:rFonts w:ascii="Arial" w:hAnsi="Arial" w:cs="Arial"/>
          <w:sz w:val="21"/>
          <w:szCs w:val="21"/>
        </w:rPr>
      </w:pPr>
    </w:p>
    <w:p w:rsidR="00FF5DE9" w:rsidRPr="00223925" w:rsidRDefault="002C2A17" w:rsidP="004B115F">
      <w:pPr>
        <w:numPr>
          <w:ilvl w:val="0"/>
          <w:numId w:val="1"/>
        </w:numPr>
        <w:jc w:val="both"/>
        <w:rPr>
          <w:rFonts w:ascii="Arial" w:hAnsi="Arial" w:cs="Arial"/>
          <w:b/>
          <w:sz w:val="21"/>
          <w:szCs w:val="21"/>
        </w:rPr>
      </w:pPr>
      <w:r w:rsidRPr="00223925">
        <w:rPr>
          <w:rFonts w:ascii="Arial" w:hAnsi="Arial" w:cs="Arial"/>
          <w:b/>
          <w:sz w:val="21"/>
          <w:szCs w:val="21"/>
        </w:rPr>
        <w:t>Teaching Staff:</w:t>
      </w:r>
      <w:r w:rsidRPr="00223925">
        <w:rPr>
          <w:rFonts w:ascii="Arial" w:hAnsi="Arial" w:cs="Arial"/>
          <w:sz w:val="21"/>
          <w:szCs w:val="21"/>
        </w:rPr>
        <w:t xml:space="preserve">  </w:t>
      </w:r>
      <w:r w:rsidR="005B7F0E" w:rsidRPr="00223925">
        <w:rPr>
          <w:rFonts w:ascii="Arial" w:hAnsi="Arial" w:cs="Arial"/>
          <w:b/>
          <w:sz w:val="21"/>
          <w:szCs w:val="21"/>
        </w:rPr>
        <w:t>Leadership, Develop</w:t>
      </w:r>
      <w:r w:rsidRPr="00223925">
        <w:rPr>
          <w:rFonts w:ascii="Arial" w:hAnsi="Arial" w:cs="Arial"/>
          <w:b/>
          <w:sz w:val="21"/>
          <w:szCs w:val="21"/>
        </w:rPr>
        <w:t xml:space="preserve">ment and Enhancement </w:t>
      </w:r>
      <w:smartTag w:uri="urn:schemas-microsoft-com:office:smarttags" w:element="PersonName">
        <w:r w:rsidRPr="00223925">
          <w:rPr>
            <w:rFonts w:ascii="Arial" w:hAnsi="Arial" w:cs="Arial"/>
            <w:b/>
            <w:sz w:val="21"/>
            <w:szCs w:val="21"/>
          </w:rPr>
          <w:t>of</w:t>
        </w:r>
      </w:smartTag>
      <w:r w:rsidRPr="00223925">
        <w:rPr>
          <w:rFonts w:ascii="Arial" w:hAnsi="Arial" w:cs="Arial"/>
          <w:b/>
          <w:sz w:val="21"/>
          <w:szCs w:val="21"/>
        </w:rPr>
        <w:t xml:space="preserve"> Teaching</w:t>
      </w:r>
      <w:r w:rsidR="005B7F0E" w:rsidRPr="00223925">
        <w:rPr>
          <w:rFonts w:ascii="Arial" w:hAnsi="Arial" w:cs="Arial"/>
          <w:b/>
          <w:sz w:val="21"/>
          <w:szCs w:val="21"/>
        </w:rPr>
        <w:t xml:space="preserve"> Practice</w:t>
      </w:r>
    </w:p>
    <w:p w:rsidR="003C5D15" w:rsidRPr="00223925" w:rsidRDefault="003C5D15" w:rsidP="00FF5DE9">
      <w:pPr>
        <w:jc w:val="both"/>
        <w:rPr>
          <w:rFonts w:ascii="Arial" w:hAnsi="Arial" w:cs="Arial"/>
          <w:b/>
          <w:sz w:val="21"/>
          <w:szCs w:val="21"/>
        </w:rPr>
      </w:pPr>
    </w:p>
    <w:p w:rsidR="005B7F0E" w:rsidRPr="00223925" w:rsidRDefault="002C2A17" w:rsidP="004B115F">
      <w:pPr>
        <w:ind w:left="360"/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Within the Faculty you will:</w:t>
      </w:r>
    </w:p>
    <w:p w:rsidR="00FF57B1" w:rsidRPr="00223925" w:rsidRDefault="00FF57B1" w:rsidP="004B115F">
      <w:pPr>
        <w:jc w:val="both"/>
        <w:rPr>
          <w:rFonts w:ascii="Arial" w:hAnsi="Arial" w:cs="Arial"/>
          <w:b/>
          <w:sz w:val="21"/>
          <w:szCs w:val="21"/>
        </w:rPr>
      </w:pPr>
    </w:p>
    <w:p w:rsidR="00DA5BB7" w:rsidRPr="00223925" w:rsidRDefault="00DA5BB7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Be a role model for all staff.</w:t>
      </w:r>
    </w:p>
    <w:p w:rsidR="00FF57B1" w:rsidRPr="00223925" w:rsidRDefault="002C2A17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Line manage team members, review their performance</w:t>
      </w:r>
      <w:r w:rsidR="000D0F12">
        <w:rPr>
          <w:rFonts w:ascii="Arial" w:hAnsi="Arial" w:cs="Arial"/>
          <w:sz w:val="21"/>
          <w:szCs w:val="21"/>
        </w:rPr>
        <w:t>, organise support where appropriate</w:t>
      </w:r>
      <w:r w:rsidRPr="00223925">
        <w:rPr>
          <w:rFonts w:ascii="Arial" w:hAnsi="Arial" w:cs="Arial"/>
          <w:sz w:val="21"/>
          <w:szCs w:val="21"/>
        </w:rPr>
        <w:t xml:space="preserve"> and set challenging targets</w:t>
      </w:r>
      <w:r w:rsidR="00FF57B1" w:rsidRPr="00223925">
        <w:rPr>
          <w:rFonts w:ascii="Arial" w:hAnsi="Arial" w:cs="Arial"/>
          <w:sz w:val="21"/>
          <w:szCs w:val="21"/>
        </w:rPr>
        <w:t>.</w:t>
      </w:r>
    </w:p>
    <w:p w:rsidR="00FF57B1" w:rsidRPr="00223925" w:rsidRDefault="00FF57B1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Commit to the coaching ph</w:t>
      </w:r>
      <w:r w:rsidR="00AA6A04">
        <w:rPr>
          <w:rFonts w:ascii="Arial" w:hAnsi="Arial" w:cs="Arial"/>
          <w:sz w:val="21"/>
          <w:szCs w:val="21"/>
        </w:rPr>
        <w:t>ilosophy</w:t>
      </w:r>
      <w:r w:rsidRPr="00223925">
        <w:rPr>
          <w:rFonts w:ascii="Arial" w:hAnsi="Arial" w:cs="Arial"/>
          <w:sz w:val="21"/>
          <w:szCs w:val="21"/>
        </w:rPr>
        <w:t>, using the coaching model with other staff.</w:t>
      </w:r>
    </w:p>
    <w:p w:rsidR="00FF57B1" w:rsidRPr="00223925" w:rsidRDefault="002C2A17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Ensure that trainee</w:t>
      </w:r>
      <w:r w:rsidR="0093684B">
        <w:rPr>
          <w:rFonts w:ascii="Arial" w:hAnsi="Arial" w:cs="Arial"/>
          <w:sz w:val="21"/>
          <w:szCs w:val="21"/>
        </w:rPr>
        <w:t>, non-specialist</w:t>
      </w:r>
      <w:r w:rsidRPr="00223925">
        <w:rPr>
          <w:rFonts w:ascii="Arial" w:hAnsi="Arial" w:cs="Arial"/>
          <w:sz w:val="21"/>
          <w:szCs w:val="21"/>
        </w:rPr>
        <w:t xml:space="preserve"> and newly qualified teachers are appropriately trained and supported.</w:t>
      </w:r>
    </w:p>
    <w:p w:rsidR="00FF57B1" w:rsidRPr="00223925" w:rsidRDefault="002C2A17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Establish clear expectations and constructive working relationships among staff involved in the subject, evaluating practice and developing a</w:t>
      </w:r>
      <w:r w:rsidR="00E520C1" w:rsidRPr="00223925">
        <w:rPr>
          <w:rFonts w:ascii="Arial" w:hAnsi="Arial" w:cs="Arial"/>
          <w:sz w:val="21"/>
          <w:szCs w:val="21"/>
        </w:rPr>
        <w:t>n acceptance of accountability.</w:t>
      </w:r>
    </w:p>
    <w:p w:rsidR="00FF57B1" w:rsidRPr="00223925" w:rsidRDefault="00AC2A47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Audit the training needs of all staff working within the Faculty.</w:t>
      </w:r>
    </w:p>
    <w:p w:rsidR="00AC2A47" w:rsidRPr="00223925" w:rsidRDefault="00AC2A47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Ensure the provision of high quality professional development for all subject staff.</w:t>
      </w:r>
    </w:p>
    <w:p w:rsidR="00FF57B1" w:rsidRDefault="00AC2A47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Enable teachers to achieve expertise in their subject teaching</w:t>
      </w:r>
      <w:r w:rsidR="00FF57B1" w:rsidRPr="00223925">
        <w:rPr>
          <w:rFonts w:ascii="Arial" w:hAnsi="Arial" w:cs="Arial"/>
          <w:sz w:val="21"/>
          <w:szCs w:val="21"/>
        </w:rPr>
        <w:t>.</w:t>
      </w:r>
    </w:p>
    <w:p w:rsidR="0093684B" w:rsidRPr="00223925" w:rsidRDefault="0093684B" w:rsidP="004B115F">
      <w:pPr>
        <w:numPr>
          <w:ilvl w:val="0"/>
          <w:numId w:val="8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Ensure that moderation protocols and procedures are in place throughout the faculty to help support the school assessment policy.</w:t>
      </w:r>
    </w:p>
    <w:p w:rsidR="00FF57B1" w:rsidRPr="00223925" w:rsidRDefault="00FF57B1" w:rsidP="004B115F">
      <w:pPr>
        <w:jc w:val="both"/>
        <w:rPr>
          <w:rFonts w:ascii="Arial" w:hAnsi="Arial" w:cs="Arial"/>
          <w:sz w:val="21"/>
          <w:szCs w:val="21"/>
        </w:rPr>
      </w:pPr>
    </w:p>
    <w:p w:rsidR="00FF57B1" w:rsidRPr="00223925" w:rsidRDefault="00D26572" w:rsidP="004B115F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5.    </w:t>
      </w:r>
      <w:r w:rsidR="00FF57B1" w:rsidRPr="00223925">
        <w:rPr>
          <w:rFonts w:ascii="Arial" w:hAnsi="Arial" w:cs="Arial"/>
          <w:b/>
          <w:sz w:val="21"/>
          <w:szCs w:val="21"/>
        </w:rPr>
        <w:t>Professional Skills and Judgement</w:t>
      </w:r>
    </w:p>
    <w:p w:rsidR="003C5D15" w:rsidRPr="00223925" w:rsidRDefault="003C5D15" w:rsidP="004B115F">
      <w:pPr>
        <w:jc w:val="both"/>
        <w:rPr>
          <w:rFonts w:ascii="Arial" w:hAnsi="Arial" w:cs="Arial"/>
          <w:sz w:val="21"/>
          <w:szCs w:val="21"/>
        </w:rPr>
      </w:pPr>
    </w:p>
    <w:p w:rsidR="00FF57B1" w:rsidRPr="00223925" w:rsidRDefault="00FF57B1" w:rsidP="004B115F">
      <w:pPr>
        <w:ind w:left="360"/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You should demonstrate and follow:</w:t>
      </w:r>
    </w:p>
    <w:p w:rsidR="00FF57B1" w:rsidRPr="00223925" w:rsidRDefault="00FF57B1" w:rsidP="004B115F">
      <w:pPr>
        <w:jc w:val="both"/>
        <w:rPr>
          <w:rFonts w:ascii="Arial" w:hAnsi="Arial" w:cs="Arial"/>
          <w:sz w:val="21"/>
          <w:szCs w:val="21"/>
        </w:rPr>
      </w:pPr>
    </w:p>
    <w:p w:rsidR="00FF57B1" w:rsidRPr="00223925" w:rsidRDefault="00FF57B1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The School’s vision, aims and policie</w:t>
      </w:r>
      <w:r w:rsidR="00C44B0C">
        <w:rPr>
          <w:rFonts w:ascii="Arial" w:hAnsi="Arial" w:cs="Arial"/>
          <w:sz w:val="21"/>
          <w:szCs w:val="21"/>
        </w:rPr>
        <w:t>s as embedded in the School’s Teaching and Learning Policy</w:t>
      </w:r>
      <w:r w:rsidRPr="00223925">
        <w:rPr>
          <w:rFonts w:ascii="Arial" w:hAnsi="Arial" w:cs="Arial"/>
          <w:sz w:val="21"/>
          <w:szCs w:val="21"/>
        </w:rPr>
        <w:t>.</w:t>
      </w:r>
      <w:r w:rsidR="0093684B">
        <w:rPr>
          <w:rFonts w:ascii="Arial" w:hAnsi="Arial" w:cs="Arial"/>
          <w:sz w:val="21"/>
          <w:szCs w:val="21"/>
        </w:rPr>
        <w:t xml:space="preserve"> (The Oakwood D.E.A.L).</w:t>
      </w:r>
    </w:p>
    <w:p w:rsidR="00FF57B1" w:rsidRPr="00223925" w:rsidRDefault="00FF57B1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Strategy and development plans to achieve the School’s vision and ethos.</w:t>
      </w:r>
    </w:p>
    <w:p w:rsidR="00FF57B1" w:rsidRPr="00223925" w:rsidRDefault="00FF57B1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The restorative approach to solving issues whenever possible.</w:t>
      </w:r>
    </w:p>
    <w:p w:rsidR="00FF57B1" w:rsidRPr="00223925" w:rsidRDefault="00FF57B1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Statutory requirements regarding cross-curricular responsibilities, Health and Safety and the SEN</w:t>
      </w:r>
      <w:r w:rsidR="00223925" w:rsidRPr="00223925">
        <w:rPr>
          <w:rFonts w:ascii="Arial" w:hAnsi="Arial" w:cs="Arial"/>
          <w:sz w:val="21"/>
          <w:szCs w:val="21"/>
        </w:rPr>
        <w:t>D</w:t>
      </w:r>
      <w:r w:rsidRPr="00223925">
        <w:rPr>
          <w:rFonts w:ascii="Arial" w:hAnsi="Arial" w:cs="Arial"/>
          <w:sz w:val="21"/>
          <w:szCs w:val="21"/>
        </w:rPr>
        <w:t xml:space="preserve"> Code of Practice, assessment and repor</w:t>
      </w:r>
      <w:r w:rsidR="00B4797F">
        <w:rPr>
          <w:rFonts w:ascii="Arial" w:hAnsi="Arial" w:cs="Arial"/>
          <w:sz w:val="21"/>
          <w:szCs w:val="21"/>
        </w:rPr>
        <w:t>ting and for those for whom the Pupil Premium is applicable.</w:t>
      </w:r>
    </w:p>
    <w:p w:rsidR="00FF57B1" w:rsidRPr="00223925" w:rsidRDefault="00FF57B1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Characteristics of high quality teaching and strategies for raising standards.</w:t>
      </w:r>
    </w:p>
    <w:p w:rsidR="00FF57B1" w:rsidRPr="00223925" w:rsidRDefault="00FF57B1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The effective use of performance data in relation to raising attainment and standards</w:t>
      </w:r>
      <w:r w:rsidR="00CD6346" w:rsidRPr="00223925">
        <w:rPr>
          <w:rFonts w:ascii="Arial" w:hAnsi="Arial" w:cs="Arial"/>
          <w:sz w:val="21"/>
          <w:szCs w:val="21"/>
        </w:rPr>
        <w:t>.</w:t>
      </w:r>
    </w:p>
    <w:p w:rsidR="00CD6346" w:rsidRPr="00223925" w:rsidRDefault="00CD6346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>The School’s financial management policies and procedures.</w:t>
      </w:r>
    </w:p>
    <w:p w:rsidR="00CD6346" w:rsidRPr="00223925" w:rsidRDefault="00CD6346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 w:rsidRPr="00223925">
        <w:rPr>
          <w:rFonts w:ascii="Arial" w:hAnsi="Arial" w:cs="Arial"/>
          <w:sz w:val="21"/>
          <w:szCs w:val="21"/>
        </w:rPr>
        <w:t xml:space="preserve">Using </w:t>
      </w:r>
      <w:r w:rsidR="00C44B0C">
        <w:rPr>
          <w:rFonts w:ascii="Arial" w:hAnsi="Arial" w:cs="Arial"/>
          <w:sz w:val="21"/>
          <w:szCs w:val="21"/>
        </w:rPr>
        <w:t xml:space="preserve">inspirational </w:t>
      </w:r>
      <w:r w:rsidRPr="00223925">
        <w:rPr>
          <w:rFonts w:ascii="Arial" w:hAnsi="Arial" w:cs="Arial"/>
          <w:sz w:val="21"/>
          <w:szCs w:val="21"/>
        </w:rPr>
        <w:t>ICT to impact on school improvement.</w:t>
      </w:r>
    </w:p>
    <w:p w:rsidR="00223925" w:rsidRPr="00223925" w:rsidRDefault="00D26572" w:rsidP="004B115F">
      <w:pPr>
        <w:numPr>
          <w:ilvl w:val="0"/>
          <w:numId w:val="9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The </w:t>
      </w:r>
      <w:r w:rsidR="00223925" w:rsidRPr="00223925">
        <w:rPr>
          <w:rFonts w:ascii="Arial" w:hAnsi="Arial" w:cs="Arial"/>
          <w:sz w:val="21"/>
          <w:szCs w:val="21"/>
        </w:rPr>
        <w:t>Schools Health and Safety guidelines and comply with all School policies.</w:t>
      </w:r>
    </w:p>
    <w:p w:rsidR="004B115F" w:rsidRPr="00223925" w:rsidRDefault="004B115F" w:rsidP="004B115F">
      <w:pPr>
        <w:ind w:left="360"/>
        <w:jc w:val="both"/>
        <w:rPr>
          <w:rFonts w:ascii="Arial" w:hAnsi="Arial" w:cs="Arial"/>
          <w:sz w:val="21"/>
          <w:szCs w:val="21"/>
        </w:rPr>
      </w:pPr>
    </w:p>
    <w:p w:rsidR="003112CF" w:rsidRDefault="003112CF" w:rsidP="004B115F">
      <w:pPr>
        <w:pStyle w:val="BodyText2"/>
        <w:tabs>
          <w:tab w:val="left" w:pos="720"/>
        </w:tabs>
        <w:jc w:val="both"/>
        <w:rPr>
          <w:rFonts w:ascii="Arial Narrow" w:hAnsi="Arial Narrow"/>
          <w:b/>
        </w:rPr>
      </w:pPr>
      <w:smartTag w:uri="urn:schemas-microsoft-com:office:smarttags" w:element="place">
        <w:smartTag w:uri="urn:schemas-microsoft-com:office:smarttags" w:element="PlaceName">
          <w:r w:rsidRPr="004B115F">
            <w:rPr>
              <w:rFonts w:ascii="Arial Narrow" w:hAnsi="Arial Narrow"/>
              <w:b/>
            </w:rPr>
            <w:lastRenderedPageBreak/>
            <w:t>Oakwood</w:t>
          </w:r>
        </w:smartTag>
        <w:r w:rsidRPr="004B115F">
          <w:rPr>
            <w:rFonts w:ascii="Arial Narrow" w:hAnsi="Arial Narrow"/>
            <w:b/>
          </w:rPr>
          <w:t xml:space="preserve"> </w:t>
        </w:r>
        <w:smartTag w:uri="urn:schemas-microsoft-com:office:smarttags" w:element="PlaceType">
          <w:r w:rsidRPr="004B115F">
            <w:rPr>
              <w:rFonts w:ascii="Arial Narrow" w:hAnsi="Arial Narrow"/>
              <w:b/>
            </w:rPr>
            <w:t>School</w:t>
          </w:r>
        </w:smartTag>
      </w:smartTag>
      <w:r w:rsidRPr="004B115F">
        <w:rPr>
          <w:rFonts w:ascii="Arial Narrow" w:hAnsi="Arial Narrow"/>
          <w:b/>
        </w:rPr>
        <w:t xml:space="preserve"> is committed to safeguarding and promoting the welfare </w:t>
      </w:r>
      <w:smartTag w:uri="urn:schemas-microsoft-com:office:smarttags" w:element="PersonName">
        <w:r w:rsidRPr="004B115F">
          <w:rPr>
            <w:rFonts w:ascii="Arial Narrow" w:hAnsi="Arial Narrow"/>
            <w:b/>
          </w:rPr>
          <w:t>of</w:t>
        </w:r>
      </w:smartTag>
      <w:r w:rsidRPr="004B115F">
        <w:rPr>
          <w:rFonts w:ascii="Arial Narrow" w:hAnsi="Arial Narrow"/>
          <w:b/>
        </w:rPr>
        <w:t xml:space="preserve"> children and young people and expects all staff and volunteers to share this commitment.  Any successful applicant will be required to undertake an Enhanced Disclosure check by the </w:t>
      </w:r>
      <w:r w:rsidR="0093684B">
        <w:rPr>
          <w:rFonts w:ascii="Arial Narrow" w:hAnsi="Arial Narrow"/>
          <w:b/>
        </w:rPr>
        <w:t>Disclosure and Barring Service (previously CRB).</w:t>
      </w:r>
    </w:p>
    <w:p w:rsidR="00595231" w:rsidRDefault="00595231" w:rsidP="004B115F">
      <w:pPr>
        <w:pStyle w:val="BodyText2"/>
        <w:tabs>
          <w:tab w:val="left" w:pos="720"/>
        </w:tabs>
        <w:jc w:val="both"/>
        <w:rPr>
          <w:rFonts w:ascii="Arial Narrow" w:hAnsi="Arial Narrow"/>
          <w:b/>
        </w:rPr>
      </w:pPr>
    </w:p>
    <w:p w:rsidR="00595231" w:rsidRPr="00595231" w:rsidRDefault="0093684B" w:rsidP="00595231">
      <w:pPr>
        <w:pStyle w:val="BodyText2"/>
        <w:tabs>
          <w:tab w:val="left" w:pos="720"/>
        </w:tabs>
        <w:jc w:val="right"/>
        <w:rPr>
          <w:rFonts w:ascii="Arial Narrow" w:hAnsi="Arial Narrow"/>
          <w:b/>
          <w:sz w:val="12"/>
          <w:szCs w:val="12"/>
        </w:rPr>
      </w:pPr>
      <w:r>
        <w:rPr>
          <w:rFonts w:ascii="Arial Narrow" w:hAnsi="Arial Narrow"/>
          <w:b/>
          <w:sz w:val="12"/>
          <w:szCs w:val="12"/>
        </w:rPr>
        <w:t>March 201</w:t>
      </w:r>
      <w:bookmarkStart w:id="0" w:name="_GoBack"/>
      <w:bookmarkEnd w:id="0"/>
      <w:r>
        <w:rPr>
          <w:rFonts w:ascii="Arial Narrow" w:hAnsi="Arial Narrow"/>
          <w:b/>
          <w:sz w:val="12"/>
          <w:szCs w:val="12"/>
        </w:rPr>
        <w:t>7</w:t>
      </w:r>
    </w:p>
    <w:sectPr w:rsidR="00595231" w:rsidRPr="00595231" w:rsidSect="004B115F">
      <w:pgSz w:w="11906" w:h="16838" w:code="9"/>
      <w:pgMar w:top="96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D0C28"/>
    <w:multiLevelType w:val="hybridMultilevel"/>
    <w:tmpl w:val="15A6DB20"/>
    <w:lvl w:ilvl="0" w:tplc="FA0AFE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7AA0DE1"/>
    <w:multiLevelType w:val="hybridMultilevel"/>
    <w:tmpl w:val="5DE455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A36A4"/>
    <w:multiLevelType w:val="hybridMultilevel"/>
    <w:tmpl w:val="F55EC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C05F69"/>
    <w:multiLevelType w:val="hybridMultilevel"/>
    <w:tmpl w:val="34B0A60A"/>
    <w:lvl w:ilvl="0" w:tplc="FA0AF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0E0396"/>
    <w:multiLevelType w:val="hybridMultilevel"/>
    <w:tmpl w:val="8494B91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8884D99"/>
    <w:multiLevelType w:val="hybridMultilevel"/>
    <w:tmpl w:val="7060770E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E5A3C34"/>
    <w:multiLevelType w:val="hybridMultilevel"/>
    <w:tmpl w:val="B5344052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734B4675"/>
    <w:multiLevelType w:val="hybridMultilevel"/>
    <w:tmpl w:val="5148916C"/>
    <w:lvl w:ilvl="0" w:tplc="FA0AFE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B710FE"/>
    <w:multiLevelType w:val="hybridMultilevel"/>
    <w:tmpl w:val="B52A919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A0AFE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7392409"/>
    <w:multiLevelType w:val="hybridMultilevel"/>
    <w:tmpl w:val="03D8C790"/>
    <w:lvl w:ilvl="0" w:tplc="FA0AFEC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5E"/>
    <w:rsid w:val="00042783"/>
    <w:rsid w:val="00072CB9"/>
    <w:rsid w:val="000D0F12"/>
    <w:rsid w:val="000E07C0"/>
    <w:rsid w:val="000F1FB3"/>
    <w:rsid w:val="001F6941"/>
    <w:rsid w:val="00223925"/>
    <w:rsid w:val="002C2A17"/>
    <w:rsid w:val="003112CF"/>
    <w:rsid w:val="00341B47"/>
    <w:rsid w:val="0034256A"/>
    <w:rsid w:val="003C5D15"/>
    <w:rsid w:val="004B115F"/>
    <w:rsid w:val="00505A84"/>
    <w:rsid w:val="00595231"/>
    <w:rsid w:val="005B7F0E"/>
    <w:rsid w:val="00653A74"/>
    <w:rsid w:val="00694066"/>
    <w:rsid w:val="006C1F7E"/>
    <w:rsid w:val="006F0179"/>
    <w:rsid w:val="00750726"/>
    <w:rsid w:val="007F44C9"/>
    <w:rsid w:val="00896805"/>
    <w:rsid w:val="008E5CC5"/>
    <w:rsid w:val="00917A06"/>
    <w:rsid w:val="0093684B"/>
    <w:rsid w:val="009B56E7"/>
    <w:rsid w:val="00AA6A04"/>
    <w:rsid w:val="00AC2A47"/>
    <w:rsid w:val="00AF1040"/>
    <w:rsid w:val="00B37FAE"/>
    <w:rsid w:val="00B46AA5"/>
    <w:rsid w:val="00B4797F"/>
    <w:rsid w:val="00B62AA8"/>
    <w:rsid w:val="00BB1382"/>
    <w:rsid w:val="00C3358F"/>
    <w:rsid w:val="00C44B0C"/>
    <w:rsid w:val="00CD6346"/>
    <w:rsid w:val="00D26572"/>
    <w:rsid w:val="00D8625E"/>
    <w:rsid w:val="00DA1261"/>
    <w:rsid w:val="00DA5BB7"/>
    <w:rsid w:val="00E32157"/>
    <w:rsid w:val="00E520C1"/>
    <w:rsid w:val="00E52F5C"/>
    <w:rsid w:val="00E9232E"/>
    <w:rsid w:val="00E93500"/>
    <w:rsid w:val="00F52F2F"/>
    <w:rsid w:val="00FF57B1"/>
    <w:rsid w:val="00FF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08BC764F-AA82-4373-A696-5BEDE1157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25E"/>
    <w:rPr>
      <w:rFonts w:ascii="Comic Sans MS" w:hAnsi="Comic Sans M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3112CF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48676807</Template>
  <TotalTime>8</TotalTime>
  <Pages>3</Pages>
  <Words>826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OAKWOOD SCHOOL</vt:lpstr>
    </vt:vector>
  </TitlesOfParts>
  <Company>Oakwood School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OAKWOOD SCHOOL</dc:title>
  <dc:creator>gh</dc:creator>
  <cp:lastModifiedBy>Miss M Singleton</cp:lastModifiedBy>
  <cp:revision>3</cp:revision>
  <cp:lastPrinted>2014-01-17T11:17:00Z</cp:lastPrinted>
  <dcterms:created xsi:type="dcterms:W3CDTF">2017-03-01T10:54:00Z</dcterms:created>
  <dcterms:modified xsi:type="dcterms:W3CDTF">2017-03-01T11:02:00Z</dcterms:modified>
</cp:coreProperties>
</file>