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F07F" w14:textId="44BC3B84" w:rsidR="00892922" w:rsidRPr="00892922" w:rsidRDefault="00892922" w:rsidP="00892922">
      <w:pPr>
        <w:spacing w:before="100"/>
        <w:jc w:val="center"/>
        <w:rPr>
          <w:b/>
          <w:sz w:val="28"/>
        </w:rPr>
      </w:pPr>
      <w:r>
        <w:rPr>
          <w:b/>
          <w:noProof/>
          <w:sz w:val="28"/>
          <w:lang w:eastAsia="en-GB"/>
        </w:rPr>
        <w:drawing>
          <wp:inline distT="0" distB="0" distL="0" distR="0" wp14:anchorId="72670217" wp14:editId="74C810E8">
            <wp:extent cx="1476191" cy="118005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dlworth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602" cy="1208363"/>
                    </a:xfrm>
                    <a:prstGeom prst="rect">
                      <a:avLst/>
                    </a:prstGeom>
                  </pic:spPr>
                </pic:pic>
              </a:graphicData>
            </a:graphic>
          </wp:inline>
        </w:drawing>
      </w:r>
    </w:p>
    <w:p w14:paraId="2A65D873" w14:textId="0444124B" w:rsidR="007A2EA9" w:rsidRPr="00B635B6" w:rsidRDefault="007A2EA9" w:rsidP="00892922">
      <w:pPr>
        <w:rPr>
          <w:rFonts w:ascii="Calibri" w:hAnsi="Calibri"/>
          <w:b/>
          <w:sz w:val="24"/>
        </w:rPr>
      </w:pPr>
    </w:p>
    <w:p w14:paraId="202D9004" w14:textId="77777777" w:rsidR="007A2EA9" w:rsidRPr="00B635B6" w:rsidRDefault="007A2EA9" w:rsidP="00C25162">
      <w:pPr>
        <w:jc w:val="center"/>
        <w:rPr>
          <w:rFonts w:ascii="Calibri" w:hAnsi="Calibri"/>
          <w:sz w:val="24"/>
        </w:rPr>
      </w:pPr>
    </w:p>
    <w:p w14:paraId="0EFAB3EF" w14:textId="77777777" w:rsidR="007A2EA9" w:rsidRPr="00B635B6" w:rsidRDefault="007A2EA9" w:rsidP="009F066D">
      <w:pPr>
        <w:spacing w:line="360" w:lineRule="auto"/>
        <w:jc w:val="both"/>
        <w:rPr>
          <w:rFonts w:ascii="Calibri" w:hAnsi="Calibri"/>
          <w:sz w:val="24"/>
        </w:rPr>
      </w:pPr>
      <w:r w:rsidRPr="00B635B6">
        <w:rPr>
          <w:rFonts w:ascii="Calibri" w:hAnsi="Calibri"/>
          <w:sz w:val="24"/>
        </w:rPr>
        <w:t>Post:</w:t>
      </w:r>
      <w:r w:rsidRPr="00B635B6">
        <w:rPr>
          <w:rFonts w:ascii="Calibri" w:hAnsi="Calibri"/>
          <w:sz w:val="24"/>
        </w:rPr>
        <w:tab/>
      </w:r>
      <w:r w:rsidR="00397E9A">
        <w:rPr>
          <w:rFonts w:ascii="Calibri" w:hAnsi="Calibri"/>
          <w:sz w:val="24"/>
        </w:rPr>
        <w:tab/>
      </w:r>
      <w:r w:rsidR="00397E9A">
        <w:rPr>
          <w:rFonts w:ascii="Calibri" w:hAnsi="Calibri"/>
          <w:sz w:val="24"/>
        </w:rPr>
        <w:tab/>
      </w:r>
      <w:r w:rsidR="00397E9A">
        <w:rPr>
          <w:rFonts w:ascii="Calibri" w:hAnsi="Calibri"/>
          <w:sz w:val="24"/>
        </w:rPr>
        <w:tab/>
      </w:r>
      <w:r w:rsidRPr="00B635B6">
        <w:rPr>
          <w:rFonts w:ascii="Calibri" w:hAnsi="Calibri"/>
          <w:sz w:val="24"/>
        </w:rPr>
        <w:t xml:space="preserve">Teacher of </w:t>
      </w:r>
      <w:r w:rsidR="00E6632E">
        <w:rPr>
          <w:rFonts w:ascii="Calibri" w:hAnsi="Calibri"/>
          <w:sz w:val="24"/>
        </w:rPr>
        <w:t>Art</w:t>
      </w:r>
      <w:r w:rsidR="002B7BF7">
        <w:rPr>
          <w:rFonts w:ascii="Calibri" w:hAnsi="Calibri"/>
          <w:sz w:val="24"/>
        </w:rPr>
        <w:t xml:space="preserve"> </w:t>
      </w:r>
    </w:p>
    <w:p w14:paraId="42D5A06E" w14:textId="77777777" w:rsidR="007A2EA9" w:rsidRPr="00B635B6" w:rsidRDefault="009F066D" w:rsidP="009F066D">
      <w:pPr>
        <w:spacing w:line="360" w:lineRule="auto"/>
        <w:jc w:val="both"/>
        <w:rPr>
          <w:rFonts w:ascii="Calibri" w:hAnsi="Calibri"/>
          <w:sz w:val="24"/>
        </w:rPr>
      </w:pPr>
      <w:r w:rsidRPr="00B635B6">
        <w:rPr>
          <w:rFonts w:ascii="Calibri" w:hAnsi="Calibri"/>
          <w:sz w:val="24"/>
        </w:rPr>
        <w:t>Commencement Date:</w:t>
      </w:r>
      <w:r w:rsidRPr="00B635B6">
        <w:rPr>
          <w:rFonts w:ascii="Calibri" w:hAnsi="Calibri"/>
          <w:sz w:val="24"/>
        </w:rPr>
        <w:tab/>
      </w:r>
      <w:r w:rsidR="002B7BF7">
        <w:rPr>
          <w:rFonts w:ascii="Calibri" w:hAnsi="Calibri"/>
          <w:sz w:val="24"/>
        </w:rPr>
        <w:t>January 2019</w:t>
      </w:r>
    </w:p>
    <w:p w14:paraId="1878762D" w14:textId="77777777" w:rsidR="009F066D" w:rsidRPr="00B635B6" w:rsidRDefault="009F066D" w:rsidP="009F066D">
      <w:pPr>
        <w:jc w:val="both"/>
        <w:rPr>
          <w:rFonts w:ascii="Calibri" w:hAnsi="Calibri"/>
          <w:sz w:val="24"/>
        </w:rPr>
      </w:pPr>
      <w:r w:rsidRPr="00B635B6">
        <w:rPr>
          <w:rFonts w:ascii="Calibri" w:hAnsi="Calibri"/>
          <w:sz w:val="24"/>
        </w:rPr>
        <w:t>Salary:</w:t>
      </w:r>
      <w:r w:rsidRPr="00B635B6">
        <w:rPr>
          <w:rFonts w:ascii="Calibri" w:hAnsi="Calibri"/>
          <w:sz w:val="24"/>
        </w:rPr>
        <w:tab/>
      </w:r>
      <w:r w:rsidRPr="00B635B6">
        <w:rPr>
          <w:rFonts w:ascii="Calibri" w:hAnsi="Calibri"/>
          <w:sz w:val="24"/>
        </w:rPr>
        <w:tab/>
      </w:r>
      <w:r w:rsidRPr="00B635B6">
        <w:rPr>
          <w:rFonts w:ascii="Calibri" w:hAnsi="Calibri"/>
          <w:sz w:val="24"/>
        </w:rPr>
        <w:tab/>
      </w:r>
      <w:r w:rsidR="00F422C5" w:rsidRPr="00B635B6">
        <w:rPr>
          <w:rFonts w:ascii="Calibri" w:hAnsi="Calibri"/>
          <w:sz w:val="24"/>
        </w:rPr>
        <w:tab/>
      </w:r>
      <w:r w:rsidRPr="00B635B6">
        <w:rPr>
          <w:rFonts w:ascii="Calibri" w:hAnsi="Calibri"/>
          <w:sz w:val="24"/>
        </w:rPr>
        <w:t>Main scale</w:t>
      </w:r>
      <w:r w:rsidR="002B7BF7">
        <w:rPr>
          <w:rFonts w:ascii="Calibri" w:hAnsi="Calibri"/>
          <w:sz w:val="24"/>
        </w:rPr>
        <w:t xml:space="preserve"> Full</w:t>
      </w:r>
      <w:r w:rsidR="00E6632E">
        <w:rPr>
          <w:rFonts w:ascii="Calibri" w:hAnsi="Calibri"/>
          <w:sz w:val="24"/>
        </w:rPr>
        <w:t xml:space="preserve"> Time</w:t>
      </w:r>
    </w:p>
    <w:p w14:paraId="605A6A7F" w14:textId="77777777" w:rsidR="009F066D" w:rsidRPr="00B635B6" w:rsidRDefault="009F066D" w:rsidP="009F066D">
      <w:pPr>
        <w:jc w:val="both"/>
        <w:rPr>
          <w:rFonts w:ascii="Calibri" w:hAnsi="Calibri"/>
          <w:sz w:val="24"/>
        </w:rPr>
      </w:pPr>
    </w:p>
    <w:p w14:paraId="07B4754A" w14:textId="77777777" w:rsidR="009F066D" w:rsidRPr="00397E9A" w:rsidRDefault="009F066D" w:rsidP="00892922">
      <w:pPr>
        <w:jc w:val="both"/>
        <w:rPr>
          <w:rFonts w:ascii="Calibri" w:hAnsi="Calibri"/>
          <w:b/>
          <w:sz w:val="24"/>
          <w:u w:val="single"/>
        </w:rPr>
      </w:pPr>
      <w:r w:rsidRPr="00397E9A">
        <w:rPr>
          <w:rFonts w:ascii="Calibri" w:hAnsi="Calibri"/>
          <w:b/>
          <w:sz w:val="24"/>
          <w:u w:val="single"/>
        </w:rPr>
        <w:t>The Post</w:t>
      </w:r>
    </w:p>
    <w:p w14:paraId="3104419E" w14:textId="77777777" w:rsidR="009F066D" w:rsidRDefault="009F066D" w:rsidP="009F066D">
      <w:pPr>
        <w:jc w:val="both"/>
        <w:rPr>
          <w:rFonts w:ascii="Calibri" w:hAnsi="Calibri"/>
          <w:sz w:val="24"/>
        </w:rPr>
      </w:pPr>
      <w:r w:rsidRPr="00B635B6">
        <w:rPr>
          <w:rFonts w:ascii="Calibri" w:hAnsi="Calibri"/>
          <w:sz w:val="24"/>
        </w:rPr>
        <w:t xml:space="preserve">We are looking for an innovative and inspiring teacher to join the </w:t>
      </w:r>
      <w:r w:rsidR="00E6632E">
        <w:rPr>
          <w:rFonts w:ascii="Calibri" w:hAnsi="Calibri"/>
          <w:sz w:val="24"/>
        </w:rPr>
        <w:t xml:space="preserve">Art Department </w:t>
      </w:r>
      <w:r w:rsidR="00031694">
        <w:rPr>
          <w:rFonts w:ascii="Calibri" w:hAnsi="Calibri"/>
          <w:sz w:val="24"/>
        </w:rPr>
        <w:t xml:space="preserve">of </w:t>
      </w:r>
      <w:proofErr w:type="spellStart"/>
      <w:r w:rsidR="00031694">
        <w:rPr>
          <w:rFonts w:ascii="Calibri" w:hAnsi="Calibri"/>
          <w:sz w:val="24"/>
        </w:rPr>
        <w:t>Saddleworth</w:t>
      </w:r>
      <w:proofErr w:type="spellEnd"/>
      <w:r w:rsidR="00031694">
        <w:rPr>
          <w:rFonts w:ascii="Calibri" w:hAnsi="Calibri"/>
          <w:sz w:val="24"/>
        </w:rPr>
        <w:t xml:space="preserve"> S</w:t>
      </w:r>
      <w:r w:rsidR="00E6632E">
        <w:rPr>
          <w:rFonts w:ascii="Calibri" w:hAnsi="Calibri"/>
          <w:sz w:val="24"/>
        </w:rPr>
        <w:t>chool. The</w:t>
      </w:r>
      <w:r w:rsidR="001535D9">
        <w:rPr>
          <w:rFonts w:ascii="Calibri" w:hAnsi="Calibri"/>
          <w:sz w:val="24"/>
        </w:rPr>
        <w:t xml:space="preserve"> candidate will</w:t>
      </w:r>
      <w:r w:rsidR="00031694">
        <w:rPr>
          <w:rFonts w:ascii="Calibri" w:hAnsi="Calibri"/>
          <w:sz w:val="24"/>
        </w:rPr>
        <w:t xml:space="preserve"> teach </w:t>
      </w:r>
      <w:r w:rsidR="00E6632E">
        <w:rPr>
          <w:rFonts w:ascii="Calibri" w:hAnsi="Calibri"/>
          <w:sz w:val="24"/>
        </w:rPr>
        <w:t xml:space="preserve">across the age and ability range and the option to teach Photography could also be an advantage.  </w:t>
      </w:r>
    </w:p>
    <w:p w14:paraId="0B562AE9" w14:textId="77777777" w:rsidR="00E6632E" w:rsidRPr="00B635B6" w:rsidRDefault="00E6632E" w:rsidP="009F066D">
      <w:pPr>
        <w:jc w:val="both"/>
        <w:rPr>
          <w:rFonts w:ascii="Calibri" w:hAnsi="Calibri"/>
          <w:sz w:val="24"/>
        </w:rPr>
      </w:pPr>
    </w:p>
    <w:p w14:paraId="6635DA09" w14:textId="661D3A50" w:rsidR="009F066D" w:rsidRPr="00892922" w:rsidRDefault="009F066D" w:rsidP="009F066D">
      <w:pPr>
        <w:jc w:val="both"/>
        <w:rPr>
          <w:rFonts w:ascii="Calibri" w:hAnsi="Calibri"/>
          <w:b/>
          <w:sz w:val="24"/>
          <w:u w:val="single"/>
        </w:rPr>
      </w:pPr>
      <w:r w:rsidRPr="00397E9A">
        <w:rPr>
          <w:rFonts w:ascii="Calibri" w:hAnsi="Calibri"/>
          <w:b/>
          <w:sz w:val="24"/>
          <w:u w:val="single"/>
        </w:rPr>
        <w:t>The Department</w:t>
      </w:r>
    </w:p>
    <w:p w14:paraId="3AFA7AD7" w14:textId="77777777" w:rsidR="00854555" w:rsidRDefault="00E6632E" w:rsidP="009F066D">
      <w:pPr>
        <w:jc w:val="both"/>
        <w:rPr>
          <w:rFonts w:ascii="Calibri" w:hAnsi="Calibri"/>
          <w:sz w:val="24"/>
        </w:rPr>
      </w:pPr>
      <w:r>
        <w:rPr>
          <w:rFonts w:ascii="Calibri" w:hAnsi="Calibri"/>
          <w:sz w:val="24"/>
        </w:rPr>
        <w:t xml:space="preserve">The Art department is extremely strong at </w:t>
      </w:r>
      <w:proofErr w:type="spellStart"/>
      <w:r>
        <w:rPr>
          <w:rFonts w:ascii="Calibri" w:hAnsi="Calibri"/>
          <w:sz w:val="24"/>
        </w:rPr>
        <w:t>Saddleworth</w:t>
      </w:r>
      <w:proofErr w:type="spellEnd"/>
      <w:r>
        <w:rPr>
          <w:rFonts w:ascii="Calibri" w:hAnsi="Calibri"/>
          <w:sz w:val="24"/>
        </w:rPr>
        <w:t xml:space="preserve">.  For a number of </w:t>
      </w:r>
      <w:proofErr w:type="gramStart"/>
      <w:r>
        <w:rPr>
          <w:rFonts w:ascii="Calibri" w:hAnsi="Calibri"/>
          <w:sz w:val="24"/>
        </w:rPr>
        <w:t>years</w:t>
      </w:r>
      <w:proofErr w:type="gramEnd"/>
      <w:r>
        <w:rPr>
          <w:rFonts w:ascii="Calibri" w:hAnsi="Calibri"/>
          <w:sz w:val="24"/>
        </w:rPr>
        <w:t xml:space="preserve"> we have achieved results of between </w:t>
      </w:r>
      <w:r w:rsidR="002B7BF7">
        <w:rPr>
          <w:rFonts w:ascii="Calibri" w:hAnsi="Calibri"/>
          <w:sz w:val="24"/>
        </w:rPr>
        <w:t>85</w:t>
      </w:r>
      <w:r>
        <w:rPr>
          <w:rFonts w:ascii="Calibri" w:hAnsi="Calibri"/>
          <w:sz w:val="24"/>
        </w:rPr>
        <w:t>-100% A*-C</w:t>
      </w:r>
      <w:r w:rsidR="00242554">
        <w:rPr>
          <w:rFonts w:ascii="Calibri" w:hAnsi="Calibri"/>
          <w:sz w:val="24"/>
        </w:rPr>
        <w:t>/</w:t>
      </w:r>
      <w:r w:rsidR="001F687C">
        <w:rPr>
          <w:rFonts w:ascii="Calibri" w:hAnsi="Calibri"/>
          <w:sz w:val="24"/>
        </w:rPr>
        <w:t xml:space="preserve"> </w:t>
      </w:r>
      <w:r w:rsidR="00242554">
        <w:rPr>
          <w:rFonts w:ascii="Calibri" w:hAnsi="Calibri"/>
          <w:sz w:val="24"/>
        </w:rPr>
        <w:t>4+</w:t>
      </w:r>
      <w:r>
        <w:rPr>
          <w:rFonts w:ascii="Calibri" w:hAnsi="Calibri"/>
          <w:sz w:val="24"/>
        </w:rPr>
        <w:t xml:space="preserve"> and levels of progress are consistently outstanding, ensuring we are amongst the highest attaining departments in the school.  </w:t>
      </w:r>
      <w:r w:rsidR="00242554">
        <w:rPr>
          <w:rFonts w:ascii="Calibri" w:hAnsi="Calibri"/>
          <w:sz w:val="24"/>
        </w:rPr>
        <w:t xml:space="preserve">This year the first cohort of GCSE Photography students achieved excellent results with 34% of students achieving a grade 7 and above.  </w:t>
      </w:r>
      <w:r>
        <w:rPr>
          <w:rFonts w:ascii="Calibri" w:hAnsi="Calibri"/>
          <w:sz w:val="24"/>
        </w:rPr>
        <w:t xml:space="preserve">As a result of this </w:t>
      </w:r>
      <w:r w:rsidR="002B7BF7">
        <w:rPr>
          <w:rFonts w:ascii="Calibri" w:hAnsi="Calibri"/>
          <w:sz w:val="24"/>
        </w:rPr>
        <w:t xml:space="preserve">both </w:t>
      </w:r>
      <w:r>
        <w:rPr>
          <w:rFonts w:ascii="Calibri" w:hAnsi="Calibri"/>
          <w:sz w:val="24"/>
        </w:rPr>
        <w:t xml:space="preserve">Art </w:t>
      </w:r>
      <w:r w:rsidR="002B7BF7">
        <w:rPr>
          <w:rFonts w:ascii="Calibri" w:hAnsi="Calibri"/>
          <w:sz w:val="24"/>
        </w:rPr>
        <w:t xml:space="preserve">and Photography are </w:t>
      </w:r>
      <w:r>
        <w:rPr>
          <w:rFonts w:ascii="Calibri" w:hAnsi="Calibri"/>
          <w:sz w:val="24"/>
        </w:rPr>
        <w:t>extremely popular subject</w:t>
      </w:r>
      <w:r w:rsidR="002B7BF7">
        <w:rPr>
          <w:rFonts w:ascii="Calibri" w:hAnsi="Calibri"/>
          <w:sz w:val="24"/>
        </w:rPr>
        <w:t>s</w:t>
      </w:r>
      <w:r>
        <w:rPr>
          <w:rFonts w:ascii="Calibri" w:hAnsi="Calibri"/>
          <w:sz w:val="24"/>
        </w:rPr>
        <w:t xml:space="preserve"> at GCSE with </w:t>
      </w:r>
      <w:r w:rsidR="002B7BF7">
        <w:rPr>
          <w:rFonts w:ascii="Calibri" w:hAnsi="Calibri"/>
          <w:sz w:val="24"/>
        </w:rPr>
        <w:t>a total of 108 candidates in 2018</w:t>
      </w:r>
      <w:r>
        <w:rPr>
          <w:rFonts w:ascii="Calibri" w:hAnsi="Calibri"/>
          <w:sz w:val="24"/>
        </w:rPr>
        <w:t xml:space="preserve"> and similarly high numbers for the future.  At Key Stage 3 pupils are introduced to a range of ideas, processes </w:t>
      </w:r>
      <w:bookmarkStart w:id="0" w:name="_GoBack"/>
      <w:bookmarkEnd w:id="0"/>
      <w:r>
        <w:rPr>
          <w:rFonts w:ascii="Calibri" w:hAnsi="Calibri"/>
          <w:sz w:val="24"/>
        </w:rPr>
        <w:t>and techniques in order to prepare them for Key Stage 4 when pupils can opt to study AQA GCSE Fine Art</w:t>
      </w:r>
      <w:r w:rsidR="002B7BF7">
        <w:rPr>
          <w:rFonts w:ascii="Calibri" w:hAnsi="Calibri"/>
          <w:sz w:val="24"/>
        </w:rPr>
        <w:t xml:space="preserve"> or AQA GCSE Photography</w:t>
      </w:r>
      <w:r>
        <w:rPr>
          <w:rFonts w:ascii="Calibri" w:hAnsi="Calibri"/>
          <w:sz w:val="24"/>
        </w:rPr>
        <w:t xml:space="preserve">.  </w:t>
      </w:r>
    </w:p>
    <w:p w14:paraId="36474F57" w14:textId="77777777" w:rsidR="00E6632E" w:rsidRDefault="00E6632E" w:rsidP="009F066D">
      <w:pPr>
        <w:jc w:val="both"/>
        <w:rPr>
          <w:rFonts w:ascii="Calibri" w:hAnsi="Calibri"/>
          <w:sz w:val="24"/>
        </w:rPr>
      </w:pPr>
    </w:p>
    <w:p w14:paraId="68BB9026" w14:textId="77777777" w:rsidR="00854555" w:rsidRPr="00B635B6" w:rsidRDefault="00E6632E" w:rsidP="009F066D">
      <w:pPr>
        <w:jc w:val="both"/>
        <w:rPr>
          <w:rFonts w:ascii="Calibri" w:hAnsi="Calibri"/>
          <w:sz w:val="24"/>
        </w:rPr>
      </w:pPr>
      <w:r>
        <w:rPr>
          <w:rFonts w:ascii="Calibri" w:hAnsi="Calibri"/>
          <w:sz w:val="24"/>
        </w:rPr>
        <w:t>The department continues to innovate in order to ensure Teaching and Learning is improved to further improve pupil attainment, particularly through the use of ICT and the sharing of ideas and best practice.  The successful candidate will need to continue this pursuit of excellence and high achievement to develop the subject even further.</w:t>
      </w:r>
    </w:p>
    <w:p w14:paraId="7E95EFF2" w14:textId="77777777" w:rsidR="00E6632E" w:rsidRDefault="00E6632E" w:rsidP="009F066D">
      <w:pPr>
        <w:jc w:val="both"/>
        <w:rPr>
          <w:rFonts w:ascii="Calibri" w:hAnsi="Calibri"/>
          <w:b/>
          <w:sz w:val="24"/>
          <w:u w:val="single"/>
        </w:rPr>
      </w:pPr>
    </w:p>
    <w:p w14:paraId="324BEADF" w14:textId="6856CE55" w:rsidR="009900B0" w:rsidRPr="00892922" w:rsidRDefault="00E6632E" w:rsidP="009F066D">
      <w:pPr>
        <w:jc w:val="both"/>
        <w:rPr>
          <w:rFonts w:ascii="Calibri" w:hAnsi="Calibri"/>
          <w:b/>
          <w:sz w:val="24"/>
          <w:u w:val="single"/>
        </w:rPr>
      </w:pPr>
      <w:r>
        <w:rPr>
          <w:rFonts w:ascii="Calibri" w:hAnsi="Calibri"/>
          <w:b/>
          <w:sz w:val="24"/>
          <w:u w:val="single"/>
        </w:rPr>
        <w:t xml:space="preserve">Facilities, </w:t>
      </w:r>
      <w:r w:rsidR="009900B0" w:rsidRPr="00397E9A">
        <w:rPr>
          <w:rFonts w:ascii="Calibri" w:hAnsi="Calibri"/>
          <w:b/>
          <w:sz w:val="24"/>
          <w:u w:val="single"/>
        </w:rPr>
        <w:t>Resources</w:t>
      </w:r>
      <w:r>
        <w:rPr>
          <w:rFonts w:ascii="Calibri" w:hAnsi="Calibri"/>
          <w:b/>
          <w:sz w:val="24"/>
          <w:u w:val="single"/>
        </w:rPr>
        <w:t xml:space="preserve"> and Staff</w:t>
      </w:r>
    </w:p>
    <w:p w14:paraId="257E34A5" w14:textId="77777777" w:rsidR="009900B0" w:rsidRDefault="00E6632E" w:rsidP="009F066D">
      <w:pPr>
        <w:jc w:val="both"/>
        <w:rPr>
          <w:rFonts w:ascii="Calibri" w:hAnsi="Calibri"/>
          <w:sz w:val="24"/>
        </w:rPr>
      </w:pPr>
      <w:r>
        <w:rPr>
          <w:rFonts w:ascii="Calibri" w:hAnsi="Calibri"/>
          <w:sz w:val="24"/>
        </w:rPr>
        <w:t xml:space="preserve">The Department consists of three members of staff, each of whom have their own specialist art room within the Art and Technology block and each room is equipped with a Smart interactive whiteboard.  The </w:t>
      </w:r>
      <w:r w:rsidR="001F687C">
        <w:rPr>
          <w:rFonts w:ascii="Calibri" w:hAnsi="Calibri"/>
          <w:sz w:val="24"/>
        </w:rPr>
        <w:t>Photography students currently have</w:t>
      </w:r>
      <w:r>
        <w:rPr>
          <w:rFonts w:ascii="Calibri" w:hAnsi="Calibri"/>
          <w:sz w:val="24"/>
        </w:rPr>
        <w:t xml:space="preserve"> access to </w:t>
      </w:r>
      <w:r w:rsidR="001F687C">
        <w:rPr>
          <w:rFonts w:ascii="Calibri" w:hAnsi="Calibri"/>
          <w:sz w:val="24"/>
        </w:rPr>
        <w:t>14</w:t>
      </w:r>
      <w:r>
        <w:rPr>
          <w:rFonts w:ascii="Calibri" w:hAnsi="Calibri"/>
          <w:sz w:val="24"/>
        </w:rPr>
        <w:t xml:space="preserve"> d</w:t>
      </w:r>
      <w:r w:rsidR="002B7BF7">
        <w:rPr>
          <w:rFonts w:ascii="Calibri" w:hAnsi="Calibri"/>
          <w:sz w:val="24"/>
        </w:rPr>
        <w:t>esktop computers</w:t>
      </w:r>
      <w:r w:rsidR="001F687C">
        <w:rPr>
          <w:rFonts w:ascii="Calibri" w:hAnsi="Calibri"/>
          <w:sz w:val="24"/>
        </w:rPr>
        <w:t>, 14 laptops</w:t>
      </w:r>
      <w:r w:rsidR="002B7BF7">
        <w:rPr>
          <w:rFonts w:ascii="Calibri" w:hAnsi="Calibri"/>
          <w:sz w:val="24"/>
        </w:rPr>
        <w:t xml:space="preserve"> and </w:t>
      </w:r>
      <w:r w:rsidR="001F687C">
        <w:rPr>
          <w:rFonts w:ascii="Calibri" w:hAnsi="Calibri"/>
          <w:sz w:val="24"/>
        </w:rPr>
        <w:t xml:space="preserve">14 Digital SLR cameras.  They also </w:t>
      </w:r>
      <w:r w:rsidR="002B7BF7">
        <w:rPr>
          <w:rFonts w:ascii="Calibri" w:hAnsi="Calibri"/>
          <w:sz w:val="24"/>
        </w:rPr>
        <w:t xml:space="preserve">have access to a studio area with a variety of lighting and well as the use of Photoshop to manipulate imagery.  </w:t>
      </w:r>
    </w:p>
    <w:p w14:paraId="75B66A4A" w14:textId="77777777" w:rsidR="001F687C" w:rsidRDefault="001F687C" w:rsidP="009F066D">
      <w:pPr>
        <w:jc w:val="both"/>
        <w:rPr>
          <w:rFonts w:ascii="Calibri" w:hAnsi="Calibri"/>
          <w:sz w:val="24"/>
        </w:rPr>
      </w:pPr>
    </w:p>
    <w:p w14:paraId="72189C9B" w14:textId="77777777" w:rsidR="001F687C" w:rsidRPr="001F687C" w:rsidRDefault="001F687C" w:rsidP="00892922">
      <w:pPr>
        <w:spacing w:line="360" w:lineRule="auto"/>
        <w:jc w:val="both"/>
        <w:rPr>
          <w:rFonts w:ascii="Calibri" w:hAnsi="Calibri"/>
          <w:b/>
          <w:sz w:val="24"/>
          <w:u w:val="single"/>
        </w:rPr>
      </w:pPr>
      <w:r w:rsidRPr="001F687C">
        <w:rPr>
          <w:rFonts w:ascii="Calibri" w:hAnsi="Calibri"/>
          <w:b/>
          <w:sz w:val="24"/>
          <w:u w:val="single"/>
        </w:rPr>
        <w:t>Students work on display in the School Hall</w:t>
      </w:r>
    </w:p>
    <w:p w14:paraId="78872DD2" w14:textId="745A3BFC" w:rsidR="007A2EA9" w:rsidRPr="00B635B6" w:rsidRDefault="00282CFE" w:rsidP="007A2EA9">
      <w:pPr>
        <w:jc w:val="both"/>
        <w:rPr>
          <w:rFonts w:ascii="Calibri" w:hAnsi="Calibri"/>
          <w:sz w:val="24"/>
        </w:rPr>
      </w:pPr>
      <w:r>
        <w:rPr>
          <w:noProof/>
        </w:rPr>
        <w:drawing>
          <wp:anchor distT="0" distB="0" distL="114300" distR="114300" simplePos="0" relativeHeight="251657728" behindDoc="1" locked="0" layoutInCell="1" allowOverlap="1" wp14:anchorId="74F5D635" wp14:editId="1627B873">
            <wp:simplePos x="0" y="0"/>
            <wp:positionH relativeFrom="column">
              <wp:posOffset>42545</wp:posOffset>
            </wp:positionH>
            <wp:positionV relativeFrom="paragraph">
              <wp:posOffset>21590</wp:posOffset>
            </wp:positionV>
            <wp:extent cx="2695575" cy="2019300"/>
            <wp:effectExtent l="0" t="0" r="0" b="0"/>
            <wp:wrapThrough wrapText="bothSides">
              <wp:wrapPolygon edited="0">
                <wp:start x="0" y="0"/>
                <wp:lineTo x="0" y="21464"/>
                <wp:lineTo x="21473" y="21464"/>
                <wp:lineTo x="21473" y="0"/>
                <wp:lineTo x="0" y="0"/>
              </wp:wrapPolygon>
            </wp:wrapThrough>
            <wp:docPr id="2" name="Picture 2" descr="IMG_2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_218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7C">
        <w:t xml:space="preserve"> </w:t>
      </w:r>
      <w:r>
        <w:rPr>
          <w:noProof/>
        </w:rPr>
        <w:drawing>
          <wp:inline distT="0" distB="0" distL="0" distR="0" wp14:anchorId="0CDBDDBC" wp14:editId="69D6337C">
            <wp:extent cx="2743200" cy="2037080"/>
            <wp:effectExtent l="0" t="0" r="0" b="0"/>
            <wp:docPr id="1" name="Picture 1" descr="IMG_2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_218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37080"/>
                    </a:xfrm>
                    <a:prstGeom prst="rect">
                      <a:avLst/>
                    </a:prstGeom>
                    <a:noFill/>
                    <a:ln>
                      <a:noFill/>
                    </a:ln>
                  </pic:spPr>
                </pic:pic>
              </a:graphicData>
            </a:graphic>
          </wp:inline>
        </w:drawing>
      </w:r>
    </w:p>
    <w:sectPr w:rsidR="007A2EA9" w:rsidRPr="00B635B6" w:rsidSect="00892922">
      <w:pgSz w:w="11907" w:h="16840" w:code="9"/>
      <w:pgMar w:top="361" w:right="1418" w:bottom="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5982" w14:textId="77777777" w:rsidR="00775E0B" w:rsidRDefault="00775E0B">
      <w:r>
        <w:separator/>
      </w:r>
    </w:p>
  </w:endnote>
  <w:endnote w:type="continuationSeparator" w:id="0">
    <w:p w14:paraId="4701EF0D" w14:textId="77777777" w:rsidR="00775E0B" w:rsidRDefault="007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6614" w14:textId="77777777" w:rsidR="00775E0B" w:rsidRDefault="00775E0B">
      <w:r>
        <w:separator/>
      </w:r>
    </w:p>
  </w:footnote>
  <w:footnote w:type="continuationSeparator" w:id="0">
    <w:p w14:paraId="49970594" w14:textId="77777777" w:rsidR="00775E0B" w:rsidRDefault="007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62"/>
    <w:rsid w:val="00031694"/>
    <w:rsid w:val="000C0DB7"/>
    <w:rsid w:val="00137B50"/>
    <w:rsid w:val="001535D9"/>
    <w:rsid w:val="001E70DF"/>
    <w:rsid w:val="001F687C"/>
    <w:rsid w:val="00242554"/>
    <w:rsid w:val="00282CFE"/>
    <w:rsid w:val="002A2C27"/>
    <w:rsid w:val="002B7BF7"/>
    <w:rsid w:val="002D049A"/>
    <w:rsid w:val="00397E9A"/>
    <w:rsid w:val="003A737E"/>
    <w:rsid w:val="003F230D"/>
    <w:rsid w:val="003F6725"/>
    <w:rsid w:val="00451148"/>
    <w:rsid w:val="00557B16"/>
    <w:rsid w:val="00566BD3"/>
    <w:rsid w:val="005D34E6"/>
    <w:rsid w:val="00636547"/>
    <w:rsid w:val="0065422B"/>
    <w:rsid w:val="00661F1A"/>
    <w:rsid w:val="00775E0B"/>
    <w:rsid w:val="00783784"/>
    <w:rsid w:val="007A2EA9"/>
    <w:rsid w:val="007E0D1C"/>
    <w:rsid w:val="00854555"/>
    <w:rsid w:val="00854892"/>
    <w:rsid w:val="0086268F"/>
    <w:rsid w:val="00892922"/>
    <w:rsid w:val="00917E4A"/>
    <w:rsid w:val="00961F16"/>
    <w:rsid w:val="009900B0"/>
    <w:rsid w:val="009C3D08"/>
    <w:rsid w:val="009F066D"/>
    <w:rsid w:val="00B635B6"/>
    <w:rsid w:val="00B76D8D"/>
    <w:rsid w:val="00C25162"/>
    <w:rsid w:val="00C96046"/>
    <w:rsid w:val="00CC5AB3"/>
    <w:rsid w:val="00CE1595"/>
    <w:rsid w:val="00D54123"/>
    <w:rsid w:val="00E6632E"/>
    <w:rsid w:val="00E72A84"/>
    <w:rsid w:val="00F422C5"/>
    <w:rsid w:val="00F723E9"/>
    <w:rsid w:val="00FC3CAF"/>
    <w:rsid w:val="00FF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3E651"/>
  <w15:chartTrackingRefBased/>
  <w15:docId w15:val="{8EC22527-A830-7449-89A2-9F28755C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D3"/>
    <w:rPr>
      <w:rFonts w:ascii="Arial" w:hAnsi="Arial"/>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737E"/>
    <w:rPr>
      <w:rFonts w:ascii="Tahoma" w:hAnsi="Tahoma" w:cs="Tahoma"/>
      <w:sz w:val="16"/>
      <w:szCs w:val="16"/>
    </w:rPr>
  </w:style>
  <w:style w:type="paragraph" w:styleId="Header">
    <w:name w:val="header"/>
    <w:basedOn w:val="Normal"/>
    <w:rsid w:val="00636547"/>
    <w:pPr>
      <w:tabs>
        <w:tab w:val="center" w:pos="4320"/>
        <w:tab w:val="right" w:pos="8640"/>
      </w:tabs>
    </w:pPr>
  </w:style>
  <w:style w:type="paragraph" w:styleId="Footer">
    <w:name w:val="footer"/>
    <w:basedOn w:val="Normal"/>
    <w:rsid w:val="0063654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MAUREEN MORTON</dc:creator>
  <cp:keywords/>
  <cp:lastModifiedBy>Alison Cook</cp:lastModifiedBy>
  <cp:revision>3</cp:revision>
  <cp:lastPrinted>2006-03-08T15:39:00Z</cp:lastPrinted>
  <dcterms:created xsi:type="dcterms:W3CDTF">2018-09-10T15:03:00Z</dcterms:created>
  <dcterms:modified xsi:type="dcterms:W3CDTF">2018-09-10T15:07:00Z</dcterms:modified>
</cp:coreProperties>
</file>