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E3" w:rsidRDefault="00886631" w:rsidP="00886631">
      <w:pPr>
        <w:jc w:val="center"/>
      </w:pPr>
      <w:r w:rsidRPr="0088663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84pt">
            <v:imagedata r:id="rId7" o:title="HabDab"/>
          </v:shape>
        </w:pict>
      </w:r>
    </w:p>
    <w:p w:rsidR="00A04CE3" w:rsidRDefault="00A04CE3" w:rsidP="00A74AED"/>
    <w:p w:rsidR="00A74AED" w:rsidRDefault="00ED147F" w:rsidP="005A23A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Job Description</w:t>
      </w:r>
    </w:p>
    <w:p w:rsidR="00A74AED" w:rsidRPr="007608F8" w:rsidRDefault="00037ABE" w:rsidP="005A23A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Subject </w:t>
      </w:r>
      <w:r w:rsidR="00ED147F">
        <w:rPr>
          <w:rFonts w:ascii="Arial" w:hAnsi="Arial" w:cs="Arial"/>
          <w:b/>
          <w:sz w:val="32"/>
        </w:rPr>
        <w:t>Teacher</w:t>
      </w:r>
    </w:p>
    <w:p w:rsidR="007C1E5A" w:rsidRPr="007C1E5A" w:rsidRDefault="007C1E5A" w:rsidP="005C0C71">
      <w:pPr>
        <w:widowControl w:val="0"/>
        <w:suppressAutoHyphens/>
        <w:autoSpaceDE w:val="0"/>
        <w:autoSpaceDN w:val="0"/>
        <w:adjustRightInd w:val="0"/>
        <w:spacing w:before="346" w:after="240"/>
        <w:jc w:val="both"/>
        <w:rPr>
          <w:rFonts w:ascii="Calibri" w:hAnsi="Calibri" w:cs="Calibri"/>
          <w:color w:val="000000"/>
          <w:kern w:val="32"/>
          <w:sz w:val="24"/>
          <w:szCs w:val="24"/>
        </w:rPr>
      </w:pP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The pos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t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 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h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ol</w:t>
      </w:r>
      <w:r w:rsidRPr="007C1E5A">
        <w:rPr>
          <w:rFonts w:ascii="Calibri" w:hAnsi="Calibri" w:cs="Calibri"/>
          <w:color w:val="000000"/>
          <w:spacing w:val="3"/>
          <w:kern w:val="32"/>
          <w:sz w:val="24"/>
          <w:szCs w:val="24"/>
        </w:rPr>
        <w:t>d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e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r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 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w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ill 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u</w:t>
      </w:r>
      <w:r w:rsidRPr="007C1E5A">
        <w:rPr>
          <w:rFonts w:ascii="Calibri" w:hAnsi="Calibri" w:cs="Calibri"/>
          <w:color w:val="000000"/>
          <w:spacing w:val="3"/>
          <w:kern w:val="32"/>
          <w:sz w:val="24"/>
          <w:szCs w:val="24"/>
        </w:rPr>
        <w:t>n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d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er</w:t>
      </w:r>
      <w:r w:rsidRPr="007C1E5A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>t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ake</w:t>
      </w:r>
      <w:r w:rsidRPr="007C1E5A">
        <w:rPr>
          <w:rFonts w:ascii="Calibri" w:hAnsi="Calibri" w:cs="Calibri"/>
          <w:color w:val="000000"/>
          <w:spacing w:val="-3"/>
          <w:kern w:val="32"/>
          <w:sz w:val="24"/>
          <w:szCs w:val="24"/>
        </w:rPr>
        <w:t> 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professiona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l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 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d</w:t>
      </w:r>
      <w:r w:rsidRPr="007C1E5A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>u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ti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e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s in ac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c</w:t>
      </w:r>
      <w:r w:rsidRPr="007C1E5A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>o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r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da</w:t>
      </w:r>
      <w:r w:rsidRPr="007C1E5A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>n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ce 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w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i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t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h t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h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e Teachers’</w:t>
      </w:r>
      <w:r w:rsidRPr="007C1E5A">
        <w:rPr>
          <w:rFonts w:ascii="Calibri" w:hAnsi="Calibri" w:cs="Calibri"/>
          <w:color w:val="000000"/>
          <w:spacing w:val="-3"/>
          <w:kern w:val="32"/>
          <w:sz w:val="24"/>
          <w:szCs w:val="24"/>
        </w:rPr>
        <w:t> 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Pay 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a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nd</w:t>
      </w:r>
      <w:r>
        <w:rPr>
          <w:rFonts w:ascii="Calibri" w:hAnsi="Calibri" w:cs="Calibri"/>
          <w:color w:val="000000"/>
          <w:kern w:val="32"/>
          <w:sz w:val="24"/>
          <w:szCs w:val="24"/>
        </w:rPr>
        <w:t xml:space="preserve"> Conditions d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ocum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e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n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t</w:t>
      </w:r>
      <w:r w:rsidRPr="007C1E5A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 xml:space="preserve"> </w:t>
      </w:r>
      <w:r w:rsidR="002613D4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 xml:space="preserve">and </w:t>
      </w:r>
      <w:r w:rsidR="009E349E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 xml:space="preserve">Haberdashers’ Abraham Darby </w:t>
      </w:r>
      <w:r w:rsidR="002613D4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 xml:space="preserve">Teachers’ Standards, 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as d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i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rect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e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d by t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h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e Principal</w:t>
      </w:r>
      <w:r w:rsidRPr="007C1E5A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 xml:space="preserve"> 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w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i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t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h t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h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e</w:t>
      </w:r>
      <w:r w:rsidRPr="007C1E5A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 xml:space="preserve"> 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co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n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 xml:space="preserve">tent 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o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f th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e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 xml:space="preserve"> J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o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b De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s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cripti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o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n</w:t>
      </w:r>
      <w:r w:rsidRPr="007C1E5A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 xml:space="preserve"> 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b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elo</w:t>
      </w:r>
      <w:r w:rsidRPr="007C1E5A">
        <w:rPr>
          <w:rFonts w:ascii="Calibri" w:hAnsi="Calibri" w:cs="Calibri"/>
          <w:color w:val="000000"/>
          <w:spacing w:val="1"/>
          <w:kern w:val="32"/>
          <w:sz w:val="24"/>
          <w:szCs w:val="24"/>
        </w:rPr>
        <w:t>w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.</w:t>
      </w:r>
    </w:p>
    <w:p w:rsidR="00F27F0B" w:rsidRPr="005A23A6" w:rsidRDefault="009E349E" w:rsidP="005C0C71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 xml:space="preserve">Haberdashers’ Abraham Darby </w:t>
      </w:r>
      <w:r w:rsidR="00F27F0B" w:rsidRPr="005A23A6">
        <w:rPr>
          <w:rFonts w:ascii="Calibri" w:hAnsi="Calibri" w:cs="Arial"/>
          <w:sz w:val="24"/>
          <w:szCs w:val="24"/>
          <w:lang w:eastAsia="en-GB"/>
        </w:rPr>
        <w:t xml:space="preserve">is fully committed to the delivery of high quality teaching and learning which promotes engagement, enjoyment and achievement for each </w:t>
      </w:r>
      <w:r w:rsidR="005C0C71" w:rsidRPr="005A23A6">
        <w:rPr>
          <w:rFonts w:ascii="Calibri" w:hAnsi="Calibri" w:cs="Arial"/>
          <w:sz w:val="24"/>
          <w:szCs w:val="24"/>
          <w:lang w:eastAsia="en-GB"/>
        </w:rPr>
        <w:t>pupil</w:t>
      </w:r>
      <w:r w:rsidR="00F27F0B" w:rsidRPr="005A23A6">
        <w:rPr>
          <w:rFonts w:ascii="Calibri" w:hAnsi="Calibri" w:cs="Arial"/>
          <w:sz w:val="24"/>
          <w:szCs w:val="24"/>
          <w:lang w:eastAsia="en-GB"/>
        </w:rPr>
        <w:t xml:space="preserve"> in every subject. We offer our </w:t>
      </w:r>
      <w:r w:rsidR="005C0C71" w:rsidRPr="005A23A6">
        <w:rPr>
          <w:rFonts w:ascii="Calibri" w:hAnsi="Calibri" w:cs="Arial"/>
          <w:sz w:val="24"/>
          <w:szCs w:val="24"/>
          <w:lang w:eastAsia="en-GB"/>
        </w:rPr>
        <w:t>pupil</w:t>
      </w:r>
      <w:r w:rsidR="00F27F0B" w:rsidRPr="005A23A6">
        <w:rPr>
          <w:rFonts w:ascii="Calibri" w:hAnsi="Calibri" w:cs="Arial"/>
          <w:sz w:val="24"/>
          <w:szCs w:val="24"/>
          <w:lang w:eastAsia="en-GB"/>
        </w:rPr>
        <w:t xml:space="preserve">s a variety of pathways to ensure that each </w:t>
      </w:r>
      <w:r w:rsidR="005C0C71" w:rsidRPr="005A23A6">
        <w:rPr>
          <w:rFonts w:ascii="Calibri" w:hAnsi="Calibri" w:cs="Arial"/>
          <w:sz w:val="24"/>
          <w:szCs w:val="24"/>
          <w:lang w:eastAsia="en-GB"/>
        </w:rPr>
        <w:t>pupil</w:t>
      </w:r>
      <w:r w:rsidR="00F27F0B" w:rsidRPr="005A23A6">
        <w:rPr>
          <w:rFonts w:ascii="Calibri" w:hAnsi="Calibri" w:cs="Arial"/>
          <w:sz w:val="24"/>
          <w:szCs w:val="24"/>
          <w:lang w:eastAsia="en-GB"/>
        </w:rPr>
        <w:t xml:space="preserve"> has an individualised curriculum with the ability to achieve their potential. </w:t>
      </w:r>
    </w:p>
    <w:p w:rsidR="00412452" w:rsidRPr="005A23A6" w:rsidRDefault="00412452" w:rsidP="00412452">
      <w:pPr>
        <w:pStyle w:val="NoSpacing"/>
        <w:rPr>
          <w:rFonts w:ascii="Calibri" w:hAnsi="Calibri" w:cs="Calibri"/>
          <w:b/>
          <w:sz w:val="24"/>
          <w:szCs w:val="24"/>
          <w:lang w:eastAsia="en-GB"/>
        </w:rPr>
      </w:pPr>
    </w:p>
    <w:p w:rsidR="00ED147F" w:rsidRPr="005A23A6" w:rsidRDefault="00ED147F" w:rsidP="00412452">
      <w:pPr>
        <w:pStyle w:val="NoSpacing"/>
        <w:rPr>
          <w:rFonts w:ascii="Calibri" w:hAnsi="Calibri" w:cs="Calibri"/>
          <w:b/>
          <w:sz w:val="24"/>
          <w:szCs w:val="24"/>
          <w:lang w:eastAsia="en-GB"/>
        </w:rPr>
      </w:pPr>
      <w:r w:rsidRPr="005A23A6">
        <w:rPr>
          <w:rFonts w:ascii="Calibri" w:hAnsi="Calibri" w:cs="Calibri"/>
          <w:b/>
          <w:sz w:val="24"/>
          <w:szCs w:val="24"/>
          <w:lang w:eastAsia="en-GB"/>
        </w:rPr>
        <w:t>Core Pu</w:t>
      </w:r>
      <w:r w:rsidR="00412452" w:rsidRPr="005A23A6">
        <w:rPr>
          <w:rFonts w:ascii="Calibri" w:hAnsi="Calibri" w:cs="Calibri"/>
          <w:b/>
          <w:sz w:val="24"/>
          <w:szCs w:val="24"/>
          <w:lang w:eastAsia="en-GB"/>
        </w:rPr>
        <w:t>r</w:t>
      </w:r>
      <w:r w:rsidRPr="005A23A6">
        <w:rPr>
          <w:rFonts w:ascii="Calibri" w:hAnsi="Calibri" w:cs="Calibri"/>
          <w:b/>
          <w:sz w:val="24"/>
          <w:szCs w:val="24"/>
          <w:lang w:eastAsia="en-GB"/>
        </w:rPr>
        <w:t>pose:</w:t>
      </w:r>
    </w:p>
    <w:p w:rsidR="00412452" w:rsidRPr="005A23A6" w:rsidRDefault="00412452" w:rsidP="00412452">
      <w:pPr>
        <w:pStyle w:val="NoSpacing"/>
        <w:rPr>
          <w:rFonts w:ascii="Calibri" w:hAnsi="Calibri" w:cs="Calibri"/>
          <w:sz w:val="24"/>
          <w:szCs w:val="24"/>
        </w:rPr>
      </w:pPr>
    </w:p>
    <w:p w:rsidR="00ED147F" w:rsidRPr="005A23A6" w:rsidRDefault="00ED147F" w:rsidP="00412452">
      <w:pPr>
        <w:pStyle w:val="NoSpacing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 xml:space="preserve">To meet </w:t>
      </w:r>
      <w:r w:rsidR="007D79E0" w:rsidRPr="005A23A6">
        <w:rPr>
          <w:rFonts w:ascii="Calibri" w:hAnsi="Calibri" w:cs="Calibri"/>
          <w:sz w:val="24"/>
          <w:szCs w:val="24"/>
        </w:rPr>
        <w:t xml:space="preserve">and set </w:t>
      </w:r>
      <w:r w:rsidRPr="005A23A6">
        <w:rPr>
          <w:rFonts w:ascii="Calibri" w:hAnsi="Calibri" w:cs="Calibri"/>
          <w:sz w:val="24"/>
          <w:szCs w:val="24"/>
        </w:rPr>
        <w:t>high professional standards in respect of:</w:t>
      </w:r>
    </w:p>
    <w:p w:rsidR="00ED147F" w:rsidRPr="005A23A6" w:rsidRDefault="00ED147F" w:rsidP="00ED147F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Relationships with young people</w:t>
      </w:r>
    </w:p>
    <w:p w:rsidR="00ED147F" w:rsidRPr="005A23A6" w:rsidRDefault="00ED147F" w:rsidP="00ED147F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Communicating and working with others</w:t>
      </w:r>
    </w:p>
    <w:p w:rsidR="00834629" w:rsidRPr="005A23A6" w:rsidRDefault="00834629" w:rsidP="00ED147F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Dress, conduct, attendance and punctuality</w:t>
      </w:r>
    </w:p>
    <w:p w:rsidR="006215C9" w:rsidRPr="005A23A6" w:rsidRDefault="006215C9" w:rsidP="00ED147F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Knowledge and understanding</w:t>
      </w:r>
    </w:p>
    <w:p w:rsidR="006215C9" w:rsidRPr="005A23A6" w:rsidRDefault="006215C9" w:rsidP="00ED147F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Skills to achieve consistent high quality learning and teaching across the Academy</w:t>
      </w:r>
      <w:r w:rsidR="00834629" w:rsidRPr="005A23A6">
        <w:rPr>
          <w:rFonts w:ascii="Calibri" w:hAnsi="Calibri" w:cs="Calibri"/>
          <w:sz w:val="24"/>
          <w:szCs w:val="24"/>
        </w:rPr>
        <w:t>.</w:t>
      </w:r>
    </w:p>
    <w:p w:rsidR="006215C9" w:rsidRPr="005A23A6" w:rsidRDefault="006215C9" w:rsidP="006215C9">
      <w:pPr>
        <w:pStyle w:val="NoSpacing"/>
        <w:rPr>
          <w:rFonts w:ascii="Calibri" w:hAnsi="Calibri" w:cs="Calibri"/>
          <w:sz w:val="24"/>
          <w:szCs w:val="24"/>
        </w:rPr>
      </w:pPr>
    </w:p>
    <w:p w:rsidR="006215C9" w:rsidRPr="005A23A6" w:rsidRDefault="006215C9" w:rsidP="006215C9">
      <w:pPr>
        <w:pStyle w:val="NoSpacing"/>
        <w:rPr>
          <w:rFonts w:ascii="Calibri" w:hAnsi="Calibri" w:cs="Calibri"/>
          <w:b/>
          <w:sz w:val="24"/>
          <w:szCs w:val="24"/>
        </w:rPr>
      </w:pPr>
      <w:r w:rsidRPr="005A23A6">
        <w:rPr>
          <w:rFonts w:ascii="Calibri" w:hAnsi="Calibri" w:cs="Calibri"/>
          <w:b/>
          <w:sz w:val="24"/>
          <w:szCs w:val="24"/>
        </w:rPr>
        <w:t>Reporting to:</w:t>
      </w:r>
    </w:p>
    <w:p w:rsidR="00412452" w:rsidRPr="005A23A6" w:rsidRDefault="00412452" w:rsidP="006215C9">
      <w:pPr>
        <w:pStyle w:val="NoSpacing"/>
        <w:rPr>
          <w:rFonts w:ascii="Calibri" w:hAnsi="Calibri" w:cs="Calibri"/>
          <w:sz w:val="24"/>
          <w:szCs w:val="24"/>
        </w:rPr>
      </w:pPr>
    </w:p>
    <w:p w:rsidR="006215C9" w:rsidRPr="005A23A6" w:rsidRDefault="00834629" w:rsidP="006215C9">
      <w:pPr>
        <w:pStyle w:val="NoSpacing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 xml:space="preserve">You are </w:t>
      </w:r>
      <w:r w:rsidR="006215C9" w:rsidRPr="005A23A6">
        <w:rPr>
          <w:rFonts w:ascii="Calibri" w:hAnsi="Calibri" w:cs="Calibri"/>
          <w:sz w:val="24"/>
          <w:szCs w:val="24"/>
        </w:rPr>
        <w:t xml:space="preserve">responsible </w:t>
      </w:r>
      <w:r w:rsidR="005C0C71" w:rsidRPr="005A23A6">
        <w:rPr>
          <w:rFonts w:ascii="Calibri" w:hAnsi="Calibri" w:cs="Calibri"/>
          <w:sz w:val="24"/>
          <w:szCs w:val="24"/>
        </w:rPr>
        <w:t>in the first instance to the Head of your Department</w:t>
      </w:r>
      <w:r w:rsidR="006215C9" w:rsidRPr="005A23A6">
        <w:rPr>
          <w:rFonts w:ascii="Calibri" w:hAnsi="Calibri" w:cs="Calibri"/>
          <w:sz w:val="24"/>
          <w:szCs w:val="24"/>
        </w:rPr>
        <w:t xml:space="preserve"> and ultimately to the Principal.</w:t>
      </w:r>
    </w:p>
    <w:p w:rsidR="00412452" w:rsidRPr="005A23A6" w:rsidRDefault="00412452" w:rsidP="006215C9">
      <w:pPr>
        <w:pStyle w:val="NoSpacing"/>
        <w:rPr>
          <w:rFonts w:ascii="Calibri" w:hAnsi="Calibri" w:cs="Calibri"/>
          <w:sz w:val="24"/>
          <w:szCs w:val="24"/>
        </w:rPr>
      </w:pPr>
    </w:p>
    <w:p w:rsidR="006215C9" w:rsidRPr="005A23A6" w:rsidRDefault="006215C9" w:rsidP="006215C9">
      <w:pPr>
        <w:pStyle w:val="NoSpacing"/>
        <w:rPr>
          <w:rFonts w:ascii="Calibri" w:hAnsi="Calibri" w:cs="Calibri"/>
          <w:b/>
          <w:sz w:val="24"/>
          <w:szCs w:val="24"/>
        </w:rPr>
      </w:pPr>
      <w:r w:rsidRPr="005A23A6">
        <w:rPr>
          <w:rFonts w:ascii="Calibri" w:hAnsi="Calibri" w:cs="Calibri"/>
          <w:b/>
          <w:sz w:val="24"/>
          <w:szCs w:val="24"/>
        </w:rPr>
        <w:t>Expectations of a Subject Teacher:</w:t>
      </w:r>
    </w:p>
    <w:p w:rsidR="006215C9" w:rsidRPr="005A23A6" w:rsidRDefault="006215C9" w:rsidP="006215C9">
      <w:pPr>
        <w:pStyle w:val="NoSpacing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Ensure all lessons are effectively planned to provide challenge and are differentiated to meet the needs of each child in the group.</w:t>
      </w:r>
    </w:p>
    <w:p w:rsidR="006215C9" w:rsidRPr="005A23A6" w:rsidRDefault="006215C9" w:rsidP="006215C9">
      <w:pPr>
        <w:pStyle w:val="NoSpacing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Ensure that the structure, organisation and resources used in each lesson are appropriate</w:t>
      </w:r>
      <w:r w:rsidR="00991896" w:rsidRPr="005A23A6">
        <w:rPr>
          <w:rFonts w:ascii="Calibri" w:hAnsi="Calibri" w:cs="Calibri"/>
          <w:sz w:val="24"/>
          <w:szCs w:val="24"/>
        </w:rPr>
        <w:t>.</w:t>
      </w:r>
    </w:p>
    <w:p w:rsidR="006215C9" w:rsidRPr="005A23A6" w:rsidRDefault="006215C9" w:rsidP="006215C9">
      <w:pPr>
        <w:pStyle w:val="NoSpacing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 xml:space="preserve">Meet and greet children as they arrive at your lesson and issue reminders about uniform as </w:t>
      </w:r>
      <w:r w:rsidR="005C0C71" w:rsidRPr="005A23A6">
        <w:rPr>
          <w:rFonts w:ascii="Calibri" w:hAnsi="Calibri" w:cs="Calibri"/>
          <w:sz w:val="24"/>
          <w:szCs w:val="24"/>
        </w:rPr>
        <w:t>pupil</w:t>
      </w:r>
      <w:r w:rsidRPr="005A23A6">
        <w:rPr>
          <w:rFonts w:ascii="Calibri" w:hAnsi="Calibri" w:cs="Calibri"/>
          <w:sz w:val="24"/>
          <w:szCs w:val="24"/>
        </w:rPr>
        <w:t>s arrive.</w:t>
      </w:r>
    </w:p>
    <w:p w:rsidR="006215C9" w:rsidRPr="005A23A6" w:rsidRDefault="006215C9" w:rsidP="006215C9">
      <w:pPr>
        <w:pStyle w:val="NoSpacing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Seat children according to your seating plan and remind them about putting planners, books and equipment on the desk as they sit down.</w:t>
      </w:r>
    </w:p>
    <w:p w:rsidR="006215C9" w:rsidRPr="005A23A6" w:rsidRDefault="006215C9" w:rsidP="006215C9">
      <w:pPr>
        <w:pStyle w:val="NoSpacing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Take an ePortal Register within the first 10 minutes of the lesson and submit it.  Any problems with ePortal then a paper register should be completed and sent to the Attendance Officer.</w:t>
      </w:r>
    </w:p>
    <w:p w:rsidR="006215C9" w:rsidRPr="005A23A6" w:rsidRDefault="006215C9" w:rsidP="006215C9">
      <w:pPr>
        <w:pStyle w:val="NoSpacing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Challenge unacceptable behaviour using pre-consequence strategies and sanctions if this fails to work.  Ensure that unacceptable behaviour is dealt with and discuss strategies to deal with repeat offenders with your Curriculum Leader.</w:t>
      </w:r>
    </w:p>
    <w:p w:rsidR="006215C9" w:rsidRPr="005A23A6" w:rsidRDefault="006215C9" w:rsidP="006215C9">
      <w:pPr>
        <w:pStyle w:val="NoSpacing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 xml:space="preserve">Set homework </w:t>
      </w:r>
      <w:r w:rsidR="005C0C71" w:rsidRPr="005A23A6">
        <w:rPr>
          <w:rFonts w:ascii="Calibri" w:hAnsi="Calibri" w:cs="Calibri"/>
          <w:sz w:val="24"/>
          <w:szCs w:val="24"/>
        </w:rPr>
        <w:t>according to the homework guidelines</w:t>
      </w:r>
      <w:r w:rsidRPr="005A23A6">
        <w:rPr>
          <w:rFonts w:ascii="Calibri" w:hAnsi="Calibri" w:cs="Calibri"/>
          <w:sz w:val="24"/>
          <w:szCs w:val="24"/>
        </w:rPr>
        <w:t xml:space="preserve"> and make sure that </w:t>
      </w:r>
      <w:r w:rsidR="005C0C71" w:rsidRPr="005A23A6">
        <w:rPr>
          <w:rFonts w:ascii="Calibri" w:hAnsi="Calibri" w:cs="Calibri"/>
          <w:sz w:val="24"/>
          <w:szCs w:val="24"/>
        </w:rPr>
        <w:t>pupil</w:t>
      </w:r>
      <w:r w:rsidRPr="005A23A6">
        <w:rPr>
          <w:rFonts w:ascii="Calibri" w:hAnsi="Calibri" w:cs="Calibri"/>
          <w:sz w:val="24"/>
          <w:szCs w:val="24"/>
        </w:rPr>
        <w:t xml:space="preserve">s write </w:t>
      </w:r>
      <w:r w:rsidR="005C0C71" w:rsidRPr="005A23A6">
        <w:rPr>
          <w:rFonts w:ascii="Calibri" w:hAnsi="Calibri" w:cs="Calibri"/>
          <w:sz w:val="24"/>
          <w:szCs w:val="24"/>
        </w:rPr>
        <w:t xml:space="preserve">the </w:t>
      </w:r>
      <w:r w:rsidRPr="005A23A6">
        <w:rPr>
          <w:rFonts w:ascii="Calibri" w:hAnsi="Calibri" w:cs="Calibri"/>
          <w:sz w:val="24"/>
          <w:szCs w:val="24"/>
        </w:rPr>
        <w:t>homework in their planner.</w:t>
      </w:r>
    </w:p>
    <w:p w:rsidR="006215C9" w:rsidRPr="005A23A6" w:rsidRDefault="006215C9" w:rsidP="006215C9">
      <w:pPr>
        <w:pStyle w:val="NoSpacing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 xml:space="preserve">Mark </w:t>
      </w:r>
      <w:r w:rsidR="005C0C71" w:rsidRPr="005A23A6">
        <w:rPr>
          <w:rFonts w:ascii="Calibri" w:hAnsi="Calibri" w:cs="Calibri"/>
          <w:sz w:val="24"/>
          <w:szCs w:val="24"/>
        </w:rPr>
        <w:t>pupil</w:t>
      </w:r>
      <w:r w:rsidRPr="005A23A6">
        <w:rPr>
          <w:rFonts w:ascii="Calibri" w:hAnsi="Calibri" w:cs="Calibri"/>
          <w:sz w:val="24"/>
          <w:szCs w:val="24"/>
        </w:rPr>
        <w:t>s’ work and assess progress during lessons and at regular intervals</w:t>
      </w:r>
      <w:r w:rsidR="009E349E" w:rsidRPr="005A23A6">
        <w:rPr>
          <w:rFonts w:ascii="Calibri" w:hAnsi="Calibri" w:cs="Calibri"/>
          <w:sz w:val="24"/>
          <w:szCs w:val="24"/>
        </w:rPr>
        <w:t xml:space="preserve"> in line with policy</w:t>
      </w:r>
      <w:r w:rsidRPr="005A23A6">
        <w:rPr>
          <w:rFonts w:ascii="Calibri" w:hAnsi="Calibri" w:cs="Calibri"/>
          <w:sz w:val="24"/>
          <w:szCs w:val="24"/>
        </w:rPr>
        <w:t xml:space="preserve">.  Provide feedback to </w:t>
      </w:r>
      <w:r w:rsidR="005C0C71" w:rsidRPr="005A23A6">
        <w:rPr>
          <w:rFonts w:ascii="Calibri" w:hAnsi="Calibri" w:cs="Calibri"/>
          <w:sz w:val="24"/>
          <w:szCs w:val="24"/>
        </w:rPr>
        <w:t>pupil</w:t>
      </w:r>
      <w:r w:rsidRPr="005A23A6">
        <w:rPr>
          <w:rFonts w:ascii="Calibri" w:hAnsi="Calibri" w:cs="Calibri"/>
          <w:sz w:val="24"/>
          <w:szCs w:val="24"/>
        </w:rPr>
        <w:t>s on their potential, standards currently achieved and how to improve.</w:t>
      </w:r>
    </w:p>
    <w:p w:rsidR="006215C9" w:rsidRPr="005A23A6" w:rsidRDefault="006215C9" w:rsidP="006215C9">
      <w:pPr>
        <w:pStyle w:val="NoSpacing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lastRenderedPageBreak/>
        <w:t xml:space="preserve">Monitor the progress of </w:t>
      </w:r>
      <w:r w:rsidR="005C0C71" w:rsidRPr="005A23A6">
        <w:rPr>
          <w:rFonts w:ascii="Calibri" w:hAnsi="Calibri" w:cs="Calibri"/>
          <w:sz w:val="24"/>
          <w:szCs w:val="24"/>
        </w:rPr>
        <w:t>pupil</w:t>
      </w:r>
      <w:r w:rsidRPr="005A23A6">
        <w:rPr>
          <w:rFonts w:ascii="Calibri" w:hAnsi="Calibri" w:cs="Calibri"/>
          <w:sz w:val="24"/>
          <w:szCs w:val="24"/>
        </w:rPr>
        <w:t>s in your group to check that they are achieving the standards expected.  Record findings on ePortal as required and incorporate results into your planning to secure further progress.</w:t>
      </w:r>
    </w:p>
    <w:p w:rsidR="006215C9" w:rsidRPr="005A23A6" w:rsidRDefault="006215C9" w:rsidP="006215C9">
      <w:pPr>
        <w:pStyle w:val="NoSpacing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 xml:space="preserve">Contribute to departmental reviews of progress. Highlight any concerns with </w:t>
      </w:r>
      <w:r w:rsidR="005C0C71" w:rsidRPr="005A23A6">
        <w:rPr>
          <w:rFonts w:ascii="Calibri" w:hAnsi="Calibri" w:cs="Calibri"/>
          <w:sz w:val="24"/>
          <w:szCs w:val="24"/>
        </w:rPr>
        <w:t>pupil</w:t>
      </w:r>
      <w:r w:rsidRPr="005A23A6">
        <w:rPr>
          <w:rFonts w:ascii="Calibri" w:hAnsi="Calibri" w:cs="Calibri"/>
          <w:sz w:val="24"/>
          <w:szCs w:val="24"/>
        </w:rPr>
        <w:t>s, parents and your Curriculum Leader.  Contribute to intervention programmes to address underperformance.</w:t>
      </w:r>
    </w:p>
    <w:p w:rsidR="007608F8" w:rsidRPr="005A23A6" w:rsidRDefault="007608F8" w:rsidP="007608F8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:rsidR="00991896" w:rsidRPr="005A23A6" w:rsidRDefault="00991896" w:rsidP="00991896">
      <w:pPr>
        <w:pStyle w:val="NoSpacing"/>
        <w:rPr>
          <w:rFonts w:ascii="Calibri" w:hAnsi="Calibri" w:cs="Calibri"/>
          <w:b/>
          <w:sz w:val="24"/>
          <w:szCs w:val="24"/>
        </w:rPr>
      </w:pPr>
      <w:r w:rsidRPr="005A23A6">
        <w:rPr>
          <w:rFonts w:ascii="Calibri" w:hAnsi="Calibri" w:cs="Calibri"/>
          <w:b/>
          <w:sz w:val="24"/>
          <w:szCs w:val="24"/>
        </w:rPr>
        <w:t>To meet the admin requirements of a Teacher by:</w:t>
      </w:r>
    </w:p>
    <w:p w:rsidR="00991896" w:rsidRPr="005A23A6" w:rsidRDefault="00991896" w:rsidP="00991896">
      <w:pPr>
        <w:pStyle w:val="NoSpacing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Working to published timescales for</w:t>
      </w:r>
      <w:r w:rsidR="00006AEF" w:rsidRPr="005A23A6">
        <w:rPr>
          <w:rFonts w:ascii="Calibri" w:hAnsi="Calibri" w:cs="Calibri"/>
          <w:sz w:val="24"/>
          <w:szCs w:val="24"/>
        </w:rPr>
        <w:t>:</w:t>
      </w:r>
      <w:r w:rsidRPr="005A23A6">
        <w:rPr>
          <w:rFonts w:ascii="Calibri" w:hAnsi="Calibri" w:cs="Calibri"/>
          <w:sz w:val="24"/>
          <w:szCs w:val="24"/>
        </w:rPr>
        <w:t xml:space="preserve"> entering grades onto ePortal, reports, publications and events</w:t>
      </w:r>
      <w:r w:rsidR="00006AEF" w:rsidRPr="005A23A6">
        <w:rPr>
          <w:rFonts w:ascii="Calibri" w:hAnsi="Calibri" w:cs="Calibri"/>
          <w:sz w:val="24"/>
          <w:szCs w:val="24"/>
        </w:rPr>
        <w:t>.</w:t>
      </w:r>
    </w:p>
    <w:p w:rsidR="00991896" w:rsidRPr="005A23A6" w:rsidRDefault="00991896" w:rsidP="00991896">
      <w:pPr>
        <w:pStyle w:val="NoSpacing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Carrying out procedures to satisfy Academy policy and practice.</w:t>
      </w:r>
    </w:p>
    <w:p w:rsidR="00991896" w:rsidRPr="005A23A6" w:rsidRDefault="00991896" w:rsidP="00991896">
      <w:pPr>
        <w:pStyle w:val="NoSpacing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Carrying out weekly duties.</w:t>
      </w:r>
    </w:p>
    <w:p w:rsidR="00991896" w:rsidRPr="005A23A6" w:rsidRDefault="00991896" w:rsidP="00991896">
      <w:pPr>
        <w:pStyle w:val="NoSpacing"/>
        <w:rPr>
          <w:rFonts w:ascii="Calibri" w:hAnsi="Calibri" w:cs="Calibri"/>
          <w:sz w:val="24"/>
          <w:szCs w:val="24"/>
        </w:rPr>
      </w:pPr>
    </w:p>
    <w:p w:rsidR="00991896" w:rsidRPr="005A23A6" w:rsidRDefault="00991896" w:rsidP="00991896">
      <w:pPr>
        <w:pStyle w:val="NoSpacing"/>
        <w:rPr>
          <w:rFonts w:ascii="Calibri" w:hAnsi="Calibri" w:cs="Calibri"/>
          <w:b/>
          <w:sz w:val="24"/>
          <w:szCs w:val="24"/>
        </w:rPr>
      </w:pPr>
      <w:r w:rsidRPr="005A23A6">
        <w:rPr>
          <w:rFonts w:ascii="Calibri" w:hAnsi="Calibri" w:cs="Calibri"/>
          <w:b/>
          <w:sz w:val="24"/>
          <w:szCs w:val="24"/>
        </w:rPr>
        <w:t>To manage one’s own performance and enhance the working atmosphere and ethos in the Academy by:</w:t>
      </w:r>
    </w:p>
    <w:p w:rsidR="00991896" w:rsidRPr="005A23A6" w:rsidRDefault="00991896" w:rsidP="00991896">
      <w:pPr>
        <w:pStyle w:val="NoSpacing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Applying Academy policies and practices consistently.</w:t>
      </w:r>
    </w:p>
    <w:p w:rsidR="00991896" w:rsidRPr="005A23A6" w:rsidRDefault="00991896" w:rsidP="00991896">
      <w:pPr>
        <w:pStyle w:val="NoSpacing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Working as a team member, identifying opportunities for working with colleagues and sharing development of good practice.</w:t>
      </w:r>
    </w:p>
    <w:p w:rsidR="00991896" w:rsidRPr="005A23A6" w:rsidRDefault="00991896" w:rsidP="00991896">
      <w:pPr>
        <w:pStyle w:val="NoSpacing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 xml:space="preserve">Setting an example to </w:t>
      </w:r>
      <w:r w:rsidR="005C0C71" w:rsidRPr="005A23A6">
        <w:rPr>
          <w:rFonts w:ascii="Calibri" w:hAnsi="Calibri" w:cs="Calibri"/>
          <w:sz w:val="24"/>
          <w:szCs w:val="24"/>
        </w:rPr>
        <w:t>pupil</w:t>
      </w:r>
      <w:r w:rsidRPr="005A23A6">
        <w:rPr>
          <w:rFonts w:ascii="Calibri" w:hAnsi="Calibri" w:cs="Calibri"/>
          <w:sz w:val="24"/>
          <w:szCs w:val="24"/>
        </w:rPr>
        <w:t>s in work ethic, conduct, dress, punctuality and attendance.</w:t>
      </w:r>
    </w:p>
    <w:p w:rsidR="00991896" w:rsidRPr="005A23A6" w:rsidRDefault="00991896" w:rsidP="00991896">
      <w:pPr>
        <w:pStyle w:val="NoSpacing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Taking responsibility for one’s own professional development, setting objectives for improvement and keeping up to date in subject expertise and teaching skills.</w:t>
      </w:r>
    </w:p>
    <w:p w:rsidR="00991896" w:rsidRPr="005A23A6" w:rsidRDefault="00991896" w:rsidP="00991896">
      <w:pPr>
        <w:pStyle w:val="NoSpacing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Maintaining effective working relationships with teaching and support staff.</w:t>
      </w:r>
    </w:p>
    <w:p w:rsidR="00006AEF" w:rsidRPr="005A23A6" w:rsidRDefault="00006AEF" w:rsidP="00991896">
      <w:pPr>
        <w:pStyle w:val="NoSpacing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Having high expectations and commitment to the wider life of the Academy.</w:t>
      </w:r>
    </w:p>
    <w:p w:rsidR="006C1879" w:rsidRPr="005A23A6" w:rsidRDefault="006C1879" w:rsidP="006C1879">
      <w:pPr>
        <w:pStyle w:val="NoSpacing"/>
        <w:rPr>
          <w:rFonts w:ascii="Calibri" w:hAnsi="Calibri" w:cs="Calibri"/>
          <w:sz w:val="24"/>
          <w:szCs w:val="24"/>
        </w:rPr>
      </w:pPr>
    </w:p>
    <w:p w:rsidR="00991896" w:rsidRPr="005A23A6" w:rsidRDefault="006C1879" w:rsidP="00991896">
      <w:pPr>
        <w:pStyle w:val="NoSpacing"/>
        <w:rPr>
          <w:rFonts w:ascii="Calibri" w:hAnsi="Calibri" w:cs="Calibri"/>
          <w:b/>
          <w:sz w:val="24"/>
          <w:szCs w:val="24"/>
        </w:rPr>
      </w:pPr>
      <w:r w:rsidRPr="005A23A6">
        <w:rPr>
          <w:rFonts w:ascii="Calibri" w:hAnsi="Calibri" w:cs="Calibri"/>
          <w:b/>
          <w:sz w:val="24"/>
          <w:szCs w:val="24"/>
        </w:rPr>
        <w:t xml:space="preserve">To be an effective Mentor to a group of </w:t>
      </w:r>
      <w:r w:rsidR="005C0C71" w:rsidRPr="005A23A6">
        <w:rPr>
          <w:rFonts w:ascii="Calibri" w:hAnsi="Calibri" w:cs="Calibri"/>
          <w:b/>
          <w:sz w:val="24"/>
          <w:szCs w:val="24"/>
        </w:rPr>
        <w:t>pupil</w:t>
      </w:r>
      <w:r w:rsidRPr="005A23A6">
        <w:rPr>
          <w:rFonts w:ascii="Calibri" w:hAnsi="Calibri" w:cs="Calibri"/>
          <w:b/>
          <w:sz w:val="24"/>
          <w:szCs w:val="24"/>
        </w:rPr>
        <w:t>s by:</w:t>
      </w:r>
    </w:p>
    <w:p w:rsidR="006C1879" w:rsidRPr="005A23A6" w:rsidRDefault="006C1879" w:rsidP="006C1879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Referring to</w:t>
      </w:r>
      <w:r w:rsidR="003C6139" w:rsidRPr="005A23A6">
        <w:rPr>
          <w:rFonts w:ascii="Calibri" w:hAnsi="Calibri" w:cs="Calibri"/>
          <w:sz w:val="24"/>
          <w:szCs w:val="24"/>
        </w:rPr>
        <w:t xml:space="preserve"> and carrying out the</w:t>
      </w:r>
      <w:r w:rsidR="00834629" w:rsidRPr="005A23A6">
        <w:rPr>
          <w:rFonts w:ascii="Calibri" w:hAnsi="Calibri" w:cs="Calibri"/>
          <w:sz w:val="24"/>
          <w:szCs w:val="24"/>
        </w:rPr>
        <w:t xml:space="preserve"> essential daily and weekly tasks</w:t>
      </w:r>
      <w:r w:rsidR="003C6139" w:rsidRPr="005A23A6">
        <w:rPr>
          <w:rFonts w:ascii="Calibri" w:hAnsi="Calibri" w:cs="Calibri"/>
          <w:sz w:val="24"/>
          <w:szCs w:val="24"/>
        </w:rPr>
        <w:t xml:space="preserve"> as identified in</w:t>
      </w:r>
      <w:r w:rsidRPr="005A23A6">
        <w:rPr>
          <w:rFonts w:ascii="Calibri" w:hAnsi="Calibri" w:cs="Calibri"/>
          <w:sz w:val="24"/>
          <w:szCs w:val="24"/>
        </w:rPr>
        <w:t xml:space="preserve"> </w:t>
      </w:r>
      <w:r w:rsidR="00834629" w:rsidRPr="005A23A6">
        <w:rPr>
          <w:rFonts w:ascii="Calibri" w:hAnsi="Calibri" w:cs="Calibri"/>
          <w:sz w:val="24"/>
          <w:szCs w:val="24"/>
        </w:rPr>
        <w:t>the Mentor Information Booklet (which is issued and updated annually).</w:t>
      </w:r>
    </w:p>
    <w:p w:rsidR="006C1879" w:rsidRPr="005A23A6" w:rsidRDefault="006C1879" w:rsidP="006C1879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Taking the Register in ePortal and following up any unexplained absence.</w:t>
      </w:r>
    </w:p>
    <w:p w:rsidR="006C1879" w:rsidRPr="005A23A6" w:rsidRDefault="005C0C71" w:rsidP="006C1879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Checking uniform and ensuring pupil</w:t>
      </w:r>
      <w:r w:rsidR="006C1879" w:rsidRPr="005A23A6">
        <w:rPr>
          <w:rFonts w:ascii="Calibri" w:hAnsi="Calibri" w:cs="Calibri"/>
          <w:sz w:val="24"/>
          <w:szCs w:val="24"/>
        </w:rPr>
        <w:t>s have planners and basic equipment.</w:t>
      </w:r>
    </w:p>
    <w:p w:rsidR="006C1879" w:rsidRPr="005A23A6" w:rsidRDefault="006C1879" w:rsidP="006C1879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Mentoring them according to the Academy scheduled programme of activities.</w:t>
      </w:r>
    </w:p>
    <w:p w:rsidR="006C1879" w:rsidRPr="005A23A6" w:rsidRDefault="003C6139" w:rsidP="006C1879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Giving</w:t>
      </w:r>
      <w:r w:rsidR="006C1879" w:rsidRPr="005A23A6">
        <w:rPr>
          <w:rFonts w:ascii="Calibri" w:hAnsi="Calibri" w:cs="Calibri"/>
          <w:sz w:val="24"/>
          <w:szCs w:val="24"/>
        </w:rPr>
        <w:t xml:space="preserve"> out important messages daily and act upon any requests from staff.</w:t>
      </w:r>
    </w:p>
    <w:p w:rsidR="006C1879" w:rsidRPr="005A23A6" w:rsidRDefault="006C1879" w:rsidP="006C1879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Collect</w:t>
      </w:r>
      <w:r w:rsidR="003C6139" w:rsidRPr="005A23A6">
        <w:rPr>
          <w:rFonts w:ascii="Calibri" w:hAnsi="Calibri" w:cs="Calibri"/>
          <w:sz w:val="24"/>
          <w:szCs w:val="24"/>
        </w:rPr>
        <w:t>ing</w:t>
      </w:r>
      <w:r w:rsidRPr="005A23A6">
        <w:rPr>
          <w:rFonts w:ascii="Calibri" w:hAnsi="Calibri" w:cs="Calibri"/>
          <w:sz w:val="24"/>
          <w:szCs w:val="24"/>
        </w:rPr>
        <w:t xml:space="preserve"> any notes, letters, reply slips from parents</w:t>
      </w:r>
      <w:r w:rsidR="00834629" w:rsidRPr="005A23A6">
        <w:rPr>
          <w:rFonts w:ascii="Calibri" w:hAnsi="Calibri" w:cs="Calibri"/>
          <w:sz w:val="24"/>
          <w:szCs w:val="24"/>
        </w:rPr>
        <w:t xml:space="preserve"> and distributing or acting </w:t>
      </w:r>
      <w:r w:rsidR="003C6139" w:rsidRPr="005A23A6">
        <w:rPr>
          <w:rFonts w:ascii="Calibri" w:hAnsi="Calibri" w:cs="Calibri"/>
          <w:sz w:val="24"/>
          <w:szCs w:val="24"/>
        </w:rPr>
        <w:t>on them.</w:t>
      </w:r>
    </w:p>
    <w:p w:rsidR="003C6139" w:rsidRPr="005A23A6" w:rsidRDefault="003C6139" w:rsidP="006C1879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 xml:space="preserve">Checking and signing the </w:t>
      </w:r>
      <w:r w:rsidR="005C0C71" w:rsidRPr="005A23A6">
        <w:rPr>
          <w:rFonts w:ascii="Calibri" w:hAnsi="Calibri" w:cs="Calibri"/>
          <w:sz w:val="24"/>
          <w:szCs w:val="24"/>
        </w:rPr>
        <w:t>pupil</w:t>
      </w:r>
      <w:r w:rsidRPr="005A23A6">
        <w:rPr>
          <w:rFonts w:ascii="Calibri" w:hAnsi="Calibri" w:cs="Calibri"/>
          <w:sz w:val="24"/>
          <w:szCs w:val="24"/>
        </w:rPr>
        <w:t>s’ planner</w:t>
      </w:r>
      <w:r w:rsidR="00834629" w:rsidRPr="005A23A6">
        <w:rPr>
          <w:rFonts w:ascii="Calibri" w:hAnsi="Calibri" w:cs="Calibri"/>
          <w:sz w:val="24"/>
          <w:szCs w:val="24"/>
        </w:rPr>
        <w:t>s</w:t>
      </w:r>
      <w:r w:rsidRPr="005A23A6">
        <w:rPr>
          <w:rFonts w:ascii="Calibri" w:hAnsi="Calibri" w:cs="Calibri"/>
          <w:sz w:val="24"/>
          <w:szCs w:val="24"/>
        </w:rPr>
        <w:t xml:space="preserve"> every week.</w:t>
      </w:r>
    </w:p>
    <w:p w:rsidR="006C1879" w:rsidRPr="005A23A6" w:rsidRDefault="005A23A6" w:rsidP="006C1879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 xml:space="preserve">Input information in to </w:t>
      </w:r>
      <w:proofErr w:type="spellStart"/>
      <w:r w:rsidRPr="005A23A6">
        <w:rPr>
          <w:rFonts w:ascii="Calibri" w:hAnsi="Calibri" w:cs="Calibri"/>
          <w:sz w:val="24"/>
          <w:szCs w:val="24"/>
        </w:rPr>
        <w:t>ePortal</w:t>
      </w:r>
      <w:proofErr w:type="spellEnd"/>
      <w:r w:rsidRPr="005A23A6">
        <w:rPr>
          <w:rFonts w:ascii="Calibri" w:hAnsi="Calibri" w:cs="Calibri"/>
          <w:sz w:val="24"/>
          <w:szCs w:val="24"/>
        </w:rPr>
        <w:t xml:space="preserve"> about </w:t>
      </w:r>
      <w:r w:rsidR="006C1879" w:rsidRPr="005A23A6">
        <w:rPr>
          <w:rFonts w:ascii="Calibri" w:hAnsi="Calibri" w:cs="Calibri"/>
          <w:sz w:val="24"/>
          <w:szCs w:val="24"/>
        </w:rPr>
        <w:t xml:space="preserve">each of your </w:t>
      </w:r>
      <w:r w:rsidR="005C0C71" w:rsidRPr="005A23A6">
        <w:rPr>
          <w:rFonts w:ascii="Calibri" w:hAnsi="Calibri" w:cs="Calibri"/>
          <w:sz w:val="24"/>
          <w:szCs w:val="24"/>
        </w:rPr>
        <w:t>pupil</w:t>
      </w:r>
      <w:r w:rsidR="006C1879" w:rsidRPr="005A23A6">
        <w:rPr>
          <w:rFonts w:ascii="Calibri" w:hAnsi="Calibri" w:cs="Calibri"/>
          <w:sz w:val="24"/>
          <w:szCs w:val="24"/>
        </w:rPr>
        <w:t>s</w:t>
      </w:r>
      <w:r w:rsidRPr="005A23A6">
        <w:rPr>
          <w:rFonts w:ascii="Calibri" w:hAnsi="Calibri" w:cs="Calibri"/>
          <w:sz w:val="24"/>
          <w:szCs w:val="24"/>
        </w:rPr>
        <w:t xml:space="preserve"> at reporting </w:t>
      </w:r>
      <w:proofErr w:type="gramStart"/>
      <w:r w:rsidRPr="005A23A6">
        <w:rPr>
          <w:rFonts w:ascii="Calibri" w:hAnsi="Calibri" w:cs="Calibri"/>
          <w:sz w:val="24"/>
          <w:szCs w:val="24"/>
        </w:rPr>
        <w:t xml:space="preserve">times </w:t>
      </w:r>
      <w:r w:rsidR="006C1879" w:rsidRPr="005A23A6">
        <w:rPr>
          <w:rFonts w:ascii="Calibri" w:hAnsi="Calibri" w:cs="Calibri"/>
          <w:sz w:val="24"/>
          <w:szCs w:val="24"/>
        </w:rPr>
        <w:t>.</w:t>
      </w:r>
      <w:proofErr w:type="gramEnd"/>
    </w:p>
    <w:p w:rsidR="007C1E5A" w:rsidRPr="005A23A6" w:rsidRDefault="007C1E5A" w:rsidP="003C6139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3C6139" w:rsidRPr="005A23A6" w:rsidRDefault="003C6139" w:rsidP="003C6139">
      <w:pPr>
        <w:pStyle w:val="NoSpacing"/>
        <w:rPr>
          <w:rFonts w:ascii="Calibri" w:hAnsi="Calibri" w:cs="Calibri"/>
          <w:b/>
          <w:sz w:val="24"/>
          <w:szCs w:val="24"/>
        </w:rPr>
      </w:pPr>
      <w:r w:rsidRPr="005A23A6">
        <w:rPr>
          <w:rFonts w:ascii="Calibri" w:hAnsi="Calibri" w:cs="Calibri"/>
          <w:b/>
          <w:sz w:val="24"/>
          <w:szCs w:val="24"/>
        </w:rPr>
        <w:t>Safeguarding</w:t>
      </w:r>
    </w:p>
    <w:p w:rsidR="003C6139" w:rsidRPr="005A23A6" w:rsidRDefault="003C6139" w:rsidP="003C6139">
      <w:pPr>
        <w:pStyle w:val="NoSpacing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 xml:space="preserve">All teachers and support staff are accountable for the way in which they exercise authority, manage risk, use resources and protect </w:t>
      </w:r>
      <w:r w:rsidR="005C0C71" w:rsidRPr="005A23A6">
        <w:rPr>
          <w:rFonts w:ascii="Calibri" w:hAnsi="Calibri" w:cs="Calibri"/>
          <w:sz w:val="24"/>
          <w:szCs w:val="24"/>
        </w:rPr>
        <w:t>pupil</w:t>
      </w:r>
      <w:r w:rsidRPr="005A23A6">
        <w:rPr>
          <w:rFonts w:ascii="Calibri" w:hAnsi="Calibri" w:cs="Calibri"/>
          <w:sz w:val="24"/>
          <w:szCs w:val="24"/>
        </w:rPr>
        <w:t>s from discrimination and avoidable harm.  All staff, whether paid or voluntary, have a duty to keep young people safe and to protect them from physical harm.  When an individual accepts a role that involves working with children and young people they need to understand and acknowledge that the responsibilities and trust are inherent in that role.</w:t>
      </w:r>
    </w:p>
    <w:p w:rsidR="003C6139" w:rsidRPr="005A23A6" w:rsidRDefault="003C6139" w:rsidP="003C6139">
      <w:pPr>
        <w:pStyle w:val="NoSpacing"/>
        <w:rPr>
          <w:rFonts w:ascii="Calibri" w:hAnsi="Calibri" w:cs="Calibri"/>
          <w:sz w:val="24"/>
          <w:szCs w:val="24"/>
        </w:rPr>
      </w:pPr>
    </w:p>
    <w:p w:rsidR="003C6139" w:rsidRPr="005A23A6" w:rsidRDefault="003C6139" w:rsidP="003C6139">
      <w:pPr>
        <w:pStyle w:val="NoSpacing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The duties outlined in this job description are in addition to those covered by the latest</w:t>
      </w:r>
      <w:r w:rsidR="00F00DA5" w:rsidRPr="005A23A6">
        <w:rPr>
          <w:rFonts w:ascii="Calibri" w:hAnsi="Calibri" w:cs="Calibri"/>
          <w:sz w:val="24"/>
          <w:szCs w:val="24"/>
        </w:rPr>
        <w:t xml:space="preserve"> ‘Teachers’ Standards’ and</w:t>
      </w:r>
      <w:r w:rsidRPr="005A23A6">
        <w:rPr>
          <w:rFonts w:ascii="Calibri" w:hAnsi="Calibri" w:cs="Calibri"/>
          <w:sz w:val="24"/>
          <w:szCs w:val="24"/>
        </w:rPr>
        <w:t xml:space="preserve"> ‘School Teachers’ Pay and Conditions’ document</w:t>
      </w:r>
      <w:r w:rsidR="00F00DA5" w:rsidRPr="005A23A6">
        <w:rPr>
          <w:rFonts w:ascii="Calibri" w:hAnsi="Calibri" w:cs="Calibri"/>
          <w:sz w:val="24"/>
          <w:szCs w:val="24"/>
        </w:rPr>
        <w:t>s</w:t>
      </w:r>
      <w:r w:rsidRPr="005A23A6">
        <w:rPr>
          <w:rFonts w:ascii="Calibri" w:hAnsi="Calibri" w:cs="Calibri"/>
          <w:sz w:val="24"/>
          <w:szCs w:val="24"/>
        </w:rPr>
        <w:t>.  This job description describes the way the post holder is expected and required to perform and complete particular duties as set out in the foregoing paragraphs.</w:t>
      </w:r>
    </w:p>
    <w:p w:rsidR="000054FD" w:rsidRPr="005A23A6" w:rsidRDefault="000054FD" w:rsidP="003C6139">
      <w:pPr>
        <w:pStyle w:val="NoSpacing"/>
        <w:rPr>
          <w:rFonts w:ascii="Calibri" w:hAnsi="Calibri" w:cs="Calibri"/>
          <w:sz w:val="24"/>
          <w:szCs w:val="24"/>
        </w:rPr>
      </w:pPr>
    </w:p>
    <w:p w:rsidR="000054FD" w:rsidRPr="005A23A6" w:rsidRDefault="000054FD" w:rsidP="003C6139">
      <w:pPr>
        <w:pStyle w:val="NoSpacing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 xml:space="preserve">This job description may be subjected to modification or amendment at any time </w:t>
      </w:r>
      <w:r w:rsidR="00834629" w:rsidRPr="005A23A6">
        <w:rPr>
          <w:rFonts w:ascii="Calibri" w:hAnsi="Calibri" w:cs="Calibri"/>
          <w:sz w:val="24"/>
          <w:szCs w:val="24"/>
        </w:rPr>
        <w:t>by the Principal.</w:t>
      </w:r>
    </w:p>
    <w:p w:rsidR="007608F8" w:rsidRDefault="007608F8" w:rsidP="007608F8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32"/>
          <w:szCs w:val="24"/>
        </w:rPr>
      </w:pPr>
    </w:p>
    <w:p w:rsidR="007608F8" w:rsidRPr="007608F8" w:rsidRDefault="007608F8" w:rsidP="007608F8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color w:val="000000"/>
          <w:kern w:val="32"/>
          <w:sz w:val="24"/>
          <w:szCs w:val="24"/>
        </w:rPr>
      </w:pPr>
      <w:r w:rsidRPr="007608F8">
        <w:rPr>
          <w:rFonts w:ascii="Calibri" w:hAnsi="Calibri" w:cs="Calibri"/>
          <w:b/>
          <w:bCs/>
          <w:color w:val="000000"/>
          <w:kern w:val="32"/>
          <w:sz w:val="24"/>
          <w:szCs w:val="24"/>
        </w:rPr>
        <w:t>Note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:</w:t>
      </w:r>
      <w:r w:rsidRPr="007608F8">
        <w:rPr>
          <w:rFonts w:ascii="Calibri" w:hAnsi="Calibri" w:cs="Calibri"/>
          <w:color w:val="000000"/>
          <w:spacing w:val="109"/>
          <w:kern w:val="32"/>
          <w:sz w:val="24"/>
          <w:szCs w:val="24"/>
        </w:rPr>
        <w:t xml:space="preserve"> </w:t>
      </w:r>
      <w:r w:rsidR="005A23A6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 xml:space="preserve">Haberdashers’ Abraham Darby 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is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 xml:space="preserve"> d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esignat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e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d</w:t>
      </w:r>
      <w:r w:rsidRPr="007608F8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 xml:space="preserve"> 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a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 xml:space="preserve"> n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o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 xml:space="preserve"> smoking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 xml:space="preserve"> w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orkp</w:t>
      </w:r>
      <w:r w:rsidRPr="007608F8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>l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ace. Ther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e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 xml:space="preserve"> is 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a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 xml:space="preserve">n 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e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xpectat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i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on t</w:t>
      </w:r>
      <w:r w:rsidRPr="007608F8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>h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a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 xml:space="preserve">t 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s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taff mai</w:t>
      </w:r>
      <w:r w:rsidRPr="007608F8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>n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ta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i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 xml:space="preserve">n 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a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 xml:space="preserve"> p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r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o</w:t>
      </w:r>
      <w:r w:rsidRPr="007608F8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>f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essi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o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nal dress c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o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 xml:space="preserve">de 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a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nd t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h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 xml:space="preserve">at 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I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D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 xml:space="preserve"> b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a</w:t>
      </w:r>
      <w:r w:rsidRPr="007608F8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>d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 xml:space="preserve">ges 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w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 xml:space="preserve">ill be </w:t>
      </w:r>
      <w:r w:rsidRPr="007608F8">
        <w:rPr>
          <w:rFonts w:ascii="Calibri" w:hAnsi="Calibri" w:cs="Calibri"/>
          <w:color w:val="000000"/>
          <w:spacing w:val="6"/>
          <w:kern w:val="32"/>
          <w:sz w:val="24"/>
          <w:szCs w:val="24"/>
        </w:rPr>
        <w:t>w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or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n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 xml:space="preserve"> a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n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d</w:t>
      </w:r>
      <w:r w:rsidRPr="007608F8">
        <w:rPr>
          <w:rFonts w:ascii="Calibri" w:hAnsi="Calibri" w:cs="Calibri"/>
          <w:color w:val="000000"/>
          <w:spacing w:val="1"/>
          <w:kern w:val="32"/>
          <w:sz w:val="24"/>
          <w:szCs w:val="24"/>
        </w:rPr>
        <w:t xml:space="preserve"> 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o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 xml:space="preserve">n 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s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how at all times.</w:t>
      </w:r>
    </w:p>
    <w:p w:rsidR="00834629" w:rsidRPr="005A23A6" w:rsidRDefault="00834629" w:rsidP="003C6139">
      <w:pPr>
        <w:pStyle w:val="NoSpacing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834629" w:rsidRPr="005A23A6" w:rsidSect="00BF634A">
      <w:pgSz w:w="11906" w:h="16838" w:code="9"/>
      <w:pgMar w:top="567" w:right="1134" w:bottom="3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556"/>
    <w:multiLevelType w:val="hybridMultilevel"/>
    <w:tmpl w:val="8FFAEF7C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A22A8A"/>
    <w:multiLevelType w:val="hybridMultilevel"/>
    <w:tmpl w:val="53B003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D6619"/>
    <w:multiLevelType w:val="singleLevel"/>
    <w:tmpl w:val="7E60904E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>
    <w:nsid w:val="2BCC66B4"/>
    <w:multiLevelType w:val="hybridMultilevel"/>
    <w:tmpl w:val="B16AC8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A2E94"/>
    <w:multiLevelType w:val="hybridMultilevel"/>
    <w:tmpl w:val="288E13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447A9"/>
    <w:multiLevelType w:val="multilevel"/>
    <w:tmpl w:val="A588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106ED"/>
    <w:multiLevelType w:val="hybridMultilevel"/>
    <w:tmpl w:val="E5B840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A23D9"/>
    <w:multiLevelType w:val="hybridMultilevel"/>
    <w:tmpl w:val="076275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7A6"/>
    <w:rsid w:val="000054FD"/>
    <w:rsid w:val="00006AEF"/>
    <w:rsid w:val="00037ABE"/>
    <w:rsid w:val="0009627E"/>
    <w:rsid w:val="000E579B"/>
    <w:rsid w:val="000F7204"/>
    <w:rsid w:val="001919F9"/>
    <w:rsid w:val="001A751F"/>
    <w:rsid w:val="001C49D5"/>
    <w:rsid w:val="001D7FC2"/>
    <w:rsid w:val="00227899"/>
    <w:rsid w:val="002613D4"/>
    <w:rsid w:val="00297AC8"/>
    <w:rsid w:val="002D3026"/>
    <w:rsid w:val="002E1C77"/>
    <w:rsid w:val="003460F8"/>
    <w:rsid w:val="003C6139"/>
    <w:rsid w:val="0040713E"/>
    <w:rsid w:val="00412452"/>
    <w:rsid w:val="004A1DC6"/>
    <w:rsid w:val="004A2960"/>
    <w:rsid w:val="004B7C5D"/>
    <w:rsid w:val="005A23A6"/>
    <w:rsid w:val="005C0C71"/>
    <w:rsid w:val="006215C9"/>
    <w:rsid w:val="006C1879"/>
    <w:rsid w:val="006D3254"/>
    <w:rsid w:val="006F4118"/>
    <w:rsid w:val="0072042F"/>
    <w:rsid w:val="00730A56"/>
    <w:rsid w:val="007608F8"/>
    <w:rsid w:val="007C1E5A"/>
    <w:rsid w:val="007D79E0"/>
    <w:rsid w:val="00813714"/>
    <w:rsid w:val="00834629"/>
    <w:rsid w:val="00863A4B"/>
    <w:rsid w:val="00886631"/>
    <w:rsid w:val="008D3D9E"/>
    <w:rsid w:val="009012CC"/>
    <w:rsid w:val="00991896"/>
    <w:rsid w:val="009E349E"/>
    <w:rsid w:val="00A04CE3"/>
    <w:rsid w:val="00A2408F"/>
    <w:rsid w:val="00A74AED"/>
    <w:rsid w:val="00A916A5"/>
    <w:rsid w:val="00B24526"/>
    <w:rsid w:val="00B70EC2"/>
    <w:rsid w:val="00BF634A"/>
    <w:rsid w:val="00BF7E51"/>
    <w:rsid w:val="00C33B34"/>
    <w:rsid w:val="00C52DFE"/>
    <w:rsid w:val="00CF46D1"/>
    <w:rsid w:val="00D04C43"/>
    <w:rsid w:val="00D14F0A"/>
    <w:rsid w:val="00DF6E1C"/>
    <w:rsid w:val="00E257A6"/>
    <w:rsid w:val="00E70D07"/>
    <w:rsid w:val="00ED0A13"/>
    <w:rsid w:val="00ED147F"/>
    <w:rsid w:val="00F00DA5"/>
    <w:rsid w:val="00F2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A56"/>
    <w:rPr>
      <w:lang w:eastAsia="en-US"/>
    </w:rPr>
  </w:style>
  <w:style w:type="paragraph" w:styleId="Heading1">
    <w:name w:val="heading 1"/>
    <w:basedOn w:val="Normal"/>
    <w:next w:val="Normal"/>
    <w:qFormat/>
    <w:rsid w:val="00730A56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730A56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30A56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0A56"/>
    <w:rPr>
      <w:sz w:val="24"/>
    </w:rPr>
  </w:style>
  <w:style w:type="paragraph" w:styleId="BalloonText">
    <w:name w:val="Balloon Text"/>
    <w:basedOn w:val="Normal"/>
    <w:semiHidden/>
    <w:rsid w:val="001919F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A74AED"/>
    <w:pPr>
      <w:jc w:val="center"/>
    </w:pPr>
    <w:rPr>
      <w:rFonts w:ascii="Arial" w:hAnsi="Arial" w:cs="Arial"/>
      <w:b/>
      <w:bCs/>
      <w:sz w:val="28"/>
      <w:szCs w:val="24"/>
      <w:lang w:eastAsia="en-GB"/>
    </w:rPr>
  </w:style>
  <w:style w:type="character" w:customStyle="1" w:styleId="BodyTextChar">
    <w:name w:val="Body Text Char"/>
    <w:link w:val="BodyText"/>
    <w:rsid w:val="00BF634A"/>
    <w:rPr>
      <w:sz w:val="24"/>
      <w:lang w:eastAsia="en-US"/>
    </w:rPr>
  </w:style>
  <w:style w:type="paragraph" w:styleId="NoSpacing">
    <w:name w:val="No Spacing"/>
    <w:uiPriority w:val="1"/>
    <w:qFormat/>
    <w:rsid w:val="00ED147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FDE4-66AE-4CC8-879B-71855BCC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Tudor, Deborah</dc:creator>
  <cp:lastModifiedBy>new user</cp:lastModifiedBy>
  <cp:revision>5</cp:revision>
  <cp:lastPrinted>2014-06-26T08:26:00Z</cp:lastPrinted>
  <dcterms:created xsi:type="dcterms:W3CDTF">2018-03-04T09:18:00Z</dcterms:created>
  <dcterms:modified xsi:type="dcterms:W3CDTF">2018-03-04T09:32:00Z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