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B5" w:rsidRDefault="00462EB5" w:rsidP="00462EB5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Wadham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School</w:t>
          </w:r>
        </w:smartTag>
      </w:smartTag>
    </w:p>
    <w:p w:rsidR="00462EB5" w:rsidRDefault="00462EB5" w:rsidP="00462EB5">
      <w:pPr>
        <w:jc w:val="center"/>
        <w:rPr>
          <w:rFonts w:ascii="Arial" w:hAnsi="Arial" w:cs="Arial"/>
          <w:b/>
          <w:sz w:val="20"/>
        </w:rPr>
      </w:pPr>
    </w:p>
    <w:p w:rsidR="00462EB5" w:rsidRDefault="00462EB5" w:rsidP="00462EB5">
      <w:pPr>
        <w:pStyle w:val="Heading1"/>
      </w:pPr>
      <w:r>
        <w:t>Teacher of English</w:t>
      </w:r>
    </w:p>
    <w:p w:rsidR="00462EB5" w:rsidRPr="00B315CC" w:rsidRDefault="00462EB5" w:rsidP="00462EB5"/>
    <w:p w:rsidR="00462EB5" w:rsidRDefault="00462EB5" w:rsidP="00462EB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 Specification</w:t>
      </w:r>
    </w:p>
    <w:p w:rsidR="00462EB5" w:rsidRDefault="00462EB5" w:rsidP="00462EB5">
      <w:pPr>
        <w:rPr>
          <w:rFonts w:ascii="Arial" w:hAnsi="Arial" w:cs="Arial"/>
          <w:b/>
          <w:sz w:val="20"/>
        </w:rPr>
      </w:pPr>
    </w:p>
    <w:p w:rsidR="00462EB5" w:rsidRDefault="00462EB5" w:rsidP="00462E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ATTRIBUTES                                 ESSENTIAL                                                    DESIRABLE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462EB5" w:rsidTr="00840ED3">
        <w:tc>
          <w:tcPr>
            <w:tcW w:w="2093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Education and 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4394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 with QTS or PGCE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</w:tr>
      <w:tr w:rsidR="00462EB5" w:rsidTr="00840ED3">
        <w:trPr>
          <w:trHeight w:val="392"/>
        </w:trPr>
        <w:tc>
          <w:tcPr>
            <w:tcW w:w="2093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teaching KS3 and KS4 English in a secondary school or undertaken one or more teaching practices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knowledge of current strategies for raising achievement in English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or experience of teaching English at KS5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experience of working as a pastoral tutor</w:t>
            </w:r>
          </w:p>
        </w:tc>
      </w:tr>
      <w:tr w:rsidR="00462EB5" w:rsidTr="00840ED3">
        <w:tc>
          <w:tcPr>
            <w:tcW w:w="2093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Skills and Abilities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 team player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 developing classroom practitioner 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tact, diplomacy, sensitivity and good humour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written and spoken communication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ICT applications in English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the need for attention to detail</w:t>
            </w:r>
          </w:p>
        </w:tc>
        <w:tc>
          <w:tcPr>
            <w:tcW w:w="3402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appropriate data and other management systems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</w:tr>
      <w:tr w:rsidR="00462EB5" w:rsidTr="00840ED3">
        <w:tc>
          <w:tcPr>
            <w:tcW w:w="2093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support the ethos arising </w:t>
            </w:r>
            <w:proofErr w:type="spellStart"/>
            <w:r>
              <w:rPr>
                <w:rFonts w:ascii="Arial" w:hAnsi="Arial" w:cs="Arial"/>
                <w:sz w:val="20"/>
              </w:rPr>
              <w:t>form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school’s Church of England Foundation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vision for educational provision which is comprehensive and inclusive.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understanding of the value and purpose of monitoring and evaluation leading to school improvement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but consistent approach to behaviour management that promotes positive attitudes among students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providing and making effective use of learning opportunities to improve performance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commitment to extra-curricular activities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the moral, social, spiritual and cultural education of young people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the role of the tutor as learning mentor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Seeking an opportunity to gain the experience and develop the skills to contribute more widely to development in a school </w:t>
            </w: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  <w:p w:rsidR="00462EB5" w:rsidRDefault="00462EB5" w:rsidP="00840ED3">
            <w:pPr>
              <w:rPr>
                <w:rFonts w:ascii="Arial" w:hAnsi="Arial" w:cs="Arial"/>
                <w:sz w:val="20"/>
              </w:rPr>
            </w:pPr>
          </w:p>
        </w:tc>
      </w:tr>
    </w:tbl>
    <w:p w:rsidR="009A6455" w:rsidRDefault="00462EB5">
      <w:bookmarkStart w:id="0" w:name="_GoBack"/>
      <w:bookmarkEnd w:id="0"/>
    </w:p>
    <w:sectPr w:rsidR="009A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B5"/>
    <w:rsid w:val="00462EB5"/>
    <w:rsid w:val="007E77F3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4FADD-BA38-4C3A-9CB8-C8D55319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EB5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EB5"/>
    <w:rPr>
      <w:rFonts w:ascii="Arial" w:eastAsia="Times New Roman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20A5A617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1</cp:revision>
  <dcterms:created xsi:type="dcterms:W3CDTF">2018-04-17T13:47:00Z</dcterms:created>
  <dcterms:modified xsi:type="dcterms:W3CDTF">2018-04-17T13:48:00Z</dcterms:modified>
</cp:coreProperties>
</file>