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2796E" w14:textId="77777777" w:rsidR="00460A8A" w:rsidRDefault="00460A8A" w:rsidP="00DA6788">
      <w:pPr>
        <w:ind w:right="1133"/>
      </w:pPr>
    </w:p>
    <w:p w14:paraId="15992723" w14:textId="77777777" w:rsidR="00460A8A" w:rsidRPr="00460A8A" w:rsidRDefault="00460A8A" w:rsidP="00DA6788">
      <w:pPr>
        <w:ind w:right="1133"/>
      </w:pPr>
    </w:p>
    <w:p w14:paraId="2F7F29B4" w14:textId="77777777" w:rsidR="00460A8A" w:rsidRDefault="00460A8A" w:rsidP="00DA6788">
      <w:pPr>
        <w:ind w:right="1133"/>
      </w:pPr>
    </w:p>
    <w:p w14:paraId="3C6FBCE0" w14:textId="77777777" w:rsidR="00460A8A" w:rsidRDefault="00460A8A" w:rsidP="00DA6788">
      <w:pPr>
        <w:ind w:right="1133"/>
      </w:pPr>
    </w:p>
    <w:p w14:paraId="25ADB917" w14:textId="77777777" w:rsidR="00460A8A" w:rsidRDefault="00460A8A" w:rsidP="00DA6788">
      <w:pPr>
        <w:ind w:right="1133"/>
      </w:pPr>
    </w:p>
    <w:p w14:paraId="3FA8679A" w14:textId="398DA368" w:rsidR="00842DAB" w:rsidRPr="00AA1AAC" w:rsidRDefault="00FD2FBD" w:rsidP="00AA1AAC">
      <w:pPr>
        <w:pStyle w:val="Title"/>
        <w:ind w:left="556" w:right="1133" w:firstLine="720"/>
        <w:rPr>
          <w:sz w:val="48"/>
        </w:rPr>
      </w:pPr>
      <w:r>
        <w:rPr>
          <w:sz w:val="48"/>
        </w:rPr>
        <w:t>Teacher of Computer Science &amp;</w:t>
      </w:r>
      <w:r w:rsidR="000C5111">
        <w:rPr>
          <w:sz w:val="48"/>
        </w:rPr>
        <w:t xml:space="preserve"> Mathematics</w:t>
      </w:r>
      <w:r w:rsidR="00842DAB" w:rsidRPr="00AA1AAC">
        <w:rPr>
          <w:sz w:val="48"/>
        </w:rPr>
        <w:t xml:space="preserve"> </w:t>
      </w:r>
    </w:p>
    <w:p w14:paraId="3A9B655F" w14:textId="77777777" w:rsidR="00842DAB" w:rsidRPr="00B06A59" w:rsidRDefault="00842DAB" w:rsidP="00842DAB">
      <w:pPr>
        <w:ind w:right="1133"/>
        <w:rPr>
          <w:lang w:eastAsia="en-GB"/>
        </w:rPr>
      </w:pPr>
      <w:r w:rsidRPr="00B06A59">
        <w:rPr>
          <w:lang w:eastAsia="en-GB"/>
        </w:rPr>
        <w:t>Location –</w:t>
      </w:r>
      <w:r>
        <w:rPr>
          <w:lang w:eastAsia="en-GB"/>
        </w:rPr>
        <w:t xml:space="preserve">Denbigh </w:t>
      </w:r>
    </w:p>
    <w:p w14:paraId="768CD2F6" w14:textId="77777777" w:rsidR="00842DAB" w:rsidRPr="00B43665" w:rsidRDefault="00842DAB" w:rsidP="00842DAB">
      <w:pPr>
        <w:pStyle w:val="Heading1"/>
        <w:tabs>
          <w:tab w:val="right" w:pos="10773"/>
        </w:tabs>
        <w:ind w:right="1133"/>
      </w:pPr>
      <w:bookmarkStart w:id="0" w:name="_GoBack"/>
      <w:r w:rsidRPr="00B43665">
        <w:t xml:space="preserve">About </w:t>
      </w:r>
      <w:r>
        <w:t>Myddelton Education Ltd</w:t>
      </w:r>
      <w:r>
        <w:tab/>
      </w:r>
    </w:p>
    <w:p w14:paraId="13862553" w14:textId="77777777" w:rsidR="00842DAB" w:rsidRDefault="00842DAB" w:rsidP="00395A10">
      <w:pPr>
        <w:spacing w:after="120"/>
        <w:ind w:right="1133"/>
      </w:pPr>
      <w:r w:rsidRPr="00DA6788">
        <w:t xml:space="preserve">We are a highly ambitious education investment company </w:t>
      </w:r>
      <w:r>
        <w:t xml:space="preserve">whose </w:t>
      </w:r>
      <w:r w:rsidRPr="00DA6788">
        <w:t>current portfolio</w:t>
      </w:r>
      <w:r>
        <w:t xml:space="preserve"> includes Myddelton College in Denbigh and </w:t>
      </w:r>
      <w:proofErr w:type="spellStart"/>
      <w:r>
        <w:t>Adcote</w:t>
      </w:r>
      <w:proofErr w:type="spellEnd"/>
      <w:r>
        <w:t xml:space="preserve"> School for Girls near Shrewsbury. </w:t>
      </w:r>
      <w:r w:rsidRPr="00DA6788">
        <w:t>Our plans over the next five years are for rapid expansion, and we are seeking somebody looking for a long term position to join us.</w:t>
      </w:r>
    </w:p>
    <w:p w14:paraId="1C52A1AB" w14:textId="77777777" w:rsidR="00842DAB" w:rsidRDefault="00842DAB" w:rsidP="00842DAB">
      <w:pPr>
        <w:pStyle w:val="Heading1"/>
      </w:pPr>
      <w:r>
        <w:t xml:space="preserve">Main Purpose of the Role </w:t>
      </w:r>
    </w:p>
    <w:p w14:paraId="502388E0" w14:textId="0B5006CE" w:rsidR="002141B3" w:rsidRDefault="000C5111" w:rsidP="00842DAB">
      <w:pPr>
        <w:ind w:right="1133"/>
        <w:jc w:val="both"/>
      </w:pPr>
      <w:r>
        <w:t>To teach</w:t>
      </w:r>
      <w:r w:rsidR="00FD2FBD">
        <w:t xml:space="preserve"> Computer Science and/or</w:t>
      </w:r>
      <w:r>
        <w:t xml:space="preserve"> Maths</w:t>
      </w:r>
      <w:r w:rsidR="00842DAB">
        <w:t xml:space="preserve"> to A-level, and </w:t>
      </w:r>
      <w:r w:rsidR="002141B3">
        <w:t xml:space="preserve">to </w:t>
      </w:r>
      <w:r w:rsidR="00FD2FBD">
        <w:t>contribute</w:t>
      </w:r>
      <w:r w:rsidR="00842DAB">
        <w:t xml:space="preserve"> the effective</w:t>
      </w:r>
      <w:r>
        <w:t xml:space="preserve"> running of the </w:t>
      </w:r>
      <w:bookmarkEnd w:id="0"/>
      <w:r w:rsidR="00FD2FBD">
        <w:t xml:space="preserve">Computer Science/STEM and </w:t>
      </w:r>
      <w:r>
        <w:t xml:space="preserve">Maths </w:t>
      </w:r>
      <w:r w:rsidR="00132F0F">
        <w:t>Faculty</w:t>
      </w:r>
      <w:r w:rsidR="00842DAB">
        <w:t xml:space="preserve">. </w:t>
      </w:r>
      <w:r w:rsidR="002141B3">
        <w:t xml:space="preserve"> As a m</w:t>
      </w:r>
      <w:r w:rsidR="00FD2FBD">
        <w:t xml:space="preserve">ember of our talented and experienced teaching team </w:t>
      </w:r>
      <w:r w:rsidR="002141B3">
        <w:t>you will</w:t>
      </w:r>
      <w:r w:rsidR="00FD2FBD">
        <w:t xml:space="preserve"> contribute to the outstanding teaching and learning and </w:t>
      </w:r>
      <w:r w:rsidR="00842DAB">
        <w:t>smooth operation</w:t>
      </w:r>
      <w:r w:rsidR="00FD2FBD">
        <w:t>s of the College. Together with your Head of Faculty you will drive forward the teaching and l</w:t>
      </w:r>
      <w:r w:rsidR="00842DAB">
        <w:t xml:space="preserve">earning </w:t>
      </w:r>
      <w:r w:rsidR="00FD2FBD">
        <w:t>policy in your classroom</w:t>
      </w:r>
    </w:p>
    <w:p w14:paraId="07611543" w14:textId="77777777" w:rsidR="00842DAB" w:rsidRPr="003A2394" w:rsidRDefault="00842DAB" w:rsidP="00842DAB">
      <w:pPr>
        <w:ind w:right="1133"/>
        <w:jc w:val="both"/>
      </w:pPr>
      <w:r>
        <w:t>As Myddelton College is a full boarding school, there is also the expectation that clubs and enrichment activities will also be offered by all staff.</w:t>
      </w:r>
    </w:p>
    <w:p w14:paraId="32796E07" w14:textId="7F237BF6" w:rsidR="00842DAB" w:rsidRDefault="00842DAB" w:rsidP="00395A10">
      <w:pPr>
        <w:ind w:left="556" w:right="1133" w:firstLine="720"/>
        <w:rPr>
          <w:rFonts w:asciiTheme="majorHAnsi" w:eastAsiaTheme="majorEastAsia" w:hAnsiTheme="majorHAnsi" w:cstheme="majorBidi"/>
          <w:color w:val="538135" w:themeColor="accent6" w:themeShade="BF"/>
          <w:sz w:val="32"/>
          <w:szCs w:val="32"/>
        </w:rPr>
      </w:pPr>
      <w:r w:rsidRPr="00D512A4">
        <w:rPr>
          <w:rFonts w:asciiTheme="majorHAnsi" w:eastAsiaTheme="majorEastAsia" w:hAnsiTheme="majorHAnsi" w:cstheme="majorBidi"/>
          <w:color w:val="538135" w:themeColor="accent6" w:themeShade="BF"/>
          <w:sz w:val="32"/>
          <w:szCs w:val="32"/>
        </w:rPr>
        <w:t>Duties and Responsibilitie</w:t>
      </w:r>
      <w:r>
        <w:rPr>
          <w:rFonts w:asciiTheme="majorHAnsi" w:eastAsiaTheme="majorEastAsia" w:hAnsiTheme="majorHAnsi" w:cstheme="majorBidi"/>
          <w:color w:val="538135" w:themeColor="accent6" w:themeShade="BF"/>
          <w:sz w:val="32"/>
          <w:szCs w:val="32"/>
        </w:rPr>
        <w:t>s</w:t>
      </w:r>
    </w:p>
    <w:p w14:paraId="5CABF9D2" w14:textId="77777777" w:rsidR="00842DAB" w:rsidRPr="00FD2FBD" w:rsidRDefault="00842DAB" w:rsidP="00FD2FBD">
      <w:pPr>
        <w:ind w:right="1133"/>
        <w:rPr>
          <w:b/>
          <w:u w:val="single"/>
        </w:rPr>
      </w:pPr>
    </w:p>
    <w:p w14:paraId="245F0A7E" w14:textId="77777777" w:rsidR="00AA1AAC" w:rsidRDefault="00AA1AAC" w:rsidP="00AA1AAC">
      <w:pPr>
        <w:pStyle w:val="ListParagraph"/>
        <w:ind w:left="1996" w:right="1133"/>
        <w:rPr>
          <w:b/>
          <w:u w:val="single"/>
        </w:rPr>
      </w:pPr>
    </w:p>
    <w:p w14:paraId="777ECF57" w14:textId="0F35F75B" w:rsidR="00842DAB" w:rsidRPr="00842DAB" w:rsidRDefault="00842DAB" w:rsidP="00842DAB">
      <w:pPr>
        <w:pStyle w:val="ListParagraph"/>
        <w:numPr>
          <w:ilvl w:val="0"/>
          <w:numId w:val="12"/>
        </w:numPr>
        <w:ind w:right="1133"/>
        <w:rPr>
          <w:b/>
          <w:u w:val="single"/>
        </w:rPr>
      </w:pPr>
      <w:r w:rsidRPr="00842DAB">
        <w:rPr>
          <w:b/>
          <w:u w:val="single"/>
        </w:rPr>
        <w:t>Teaching and Assessment</w:t>
      </w:r>
    </w:p>
    <w:p w14:paraId="56E543C6" w14:textId="77777777" w:rsidR="00842DAB" w:rsidRDefault="00842DAB" w:rsidP="00842DAB">
      <w:pPr>
        <w:pStyle w:val="ListParagraph"/>
        <w:numPr>
          <w:ilvl w:val="0"/>
          <w:numId w:val="7"/>
        </w:numPr>
        <w:ind w:right="1133"/>
      </w:pPr>
      <w:r w:rsidRPr="000751C6">
        <w:t>To plan lessons for courses, having due regard to the curriculum.</w:t>
      </w:r>
    </w:p>
    <w:p w14:paraId="3465F6D8" w14:textId="77777777" w:rsidR="00842DAB" w:rsidRDefault="00842DAB" w:rsidP="00842DAB">
      <w:pPr>
        <w:pStyle w:val="ListParagraph"/>
        <w:numPr>
          <w:ilvl w:val="0"/>
          <w:numId w:val="7"/>
        </w:numPr>
        <w:ind w:right="1133"/>
      </w:pPr>
      <w:r w:rsidRPr="000751C6">
        <w:t xml:space="preserve">To teach pupils, according to their educational needs, including </w:t>
      </w:r>
      <w:r>
        <w:t>the setting and marking of work.</w:t>
      </w:r>
    </w:p>
    <w:p w14:paraId="46BB963C" w14:textId="77777777" w:rsidR="00842DAB" w:rsidRDefault="00842DAB" w:rsidP="00842DAB">
      <w:pPr>
        <w:pStyle w:val="ListParagraph"/>
        <w:numPr>
          <w:ilvl w:val="0"/>
          <w:numId w:val="7"/>
        </w:numPr>
        <w:ind w:right="1133"/>
      </w:pPr>
      <w:r w:rsidRPr="000751C6">
        <w:t>To assess, record and report on the development, progress and attainment of pupils.</w:t>
      </w:r>
    </w:p>
    <w:p w14:paraId="257F4681" w14:textId="77777777" w:rsidR="00842DAB" w:rsidRDefault="00842DAB" w:rsidP="00842DAB">
      <w:pPr>
        <w:pStyle w:val="ListParagraph"/>
        <w:numPr>
          <w:ilvl w:val="0"/>
          <w:numId w:val="7"/>
        </w:numPr>
        <w:ind w:right="1133"/>
      </w:pPr>
      <w:r w:rsidRPr="000751C6">
        <w:t>To provide or contribute to oral and written assessments, reports and references relating to individual pupils and groups of pupils.</w:t>
      </w:r>
    </w:p>
    <w:p w14:paraId="1EC07A03" w14:textId="77777777" w:rsidR="00842DAB" w:rsidRDefault="00842DAB" w:rsidP="00842DAB">
      <w:pPr>
        <w:pStyle w:val="ListParagraph"/>
        <w:numPr>
          <w:ilvl w:val="0"/>
          <w:numId w:val="7"/>
        </w:numPr>
        <w:ind w:right="1133"/>
      </w:pPr>
      <w:r w:rsidRPr="000751C6">
        <w:t>To participate in arrangements for preparing pupils for external examinations.</w:t>
      </w:r>
    </w:p>
    <w:p w14:paraId="2A62A9B0" w14:textId="77777777" w:rsidR="00395A10" w:rsidRDefault="00395A10" w:rsidP="00842DAB">
      <w:pPr>
        <w:ind w:left="1636" w:right="1133"/>
        <w:rPr>
          <w:b/>
          <w:u w:val="single"/>
        </w:rPr>
      </w:pPr>
    </w:p>
    <w:p w14:paraId="7D504A2A" w14:textId="77777777" w:rsidR="00395A10" w:rsidRDefault="00395A10" w:rsidP="00842DAB">
      <w:pPr>
        <w:ind w:left="1636" w:right="1133"/>
        <w:rPr>
          <w:b/>
          <w:u w:val="single"/>
        </w:rPr>
      </w:pPr>
    </w:p>
    <w:p w14:paraId="2D6ACB00" w14:textId="77777777" w:rsidR="00395A10" w:rsidRDefault="00395A10" w:rsidP="00842DAB">
      <w:pPr>
        <w:ind w:left="1636" w:right="1133"/>
        <w:rPr>
          <w:b/>
          <w:u w:val="single"/>
        </w:rPr>
      </w:pPr>
    </w:p>
    <w:p w14:paraId="49D80388" w14:textId="77777777" w:rsidR="00395A10" w:rsidRDefault="00395A10" w:rsidP="00842DAB">
      <w:pPr>
        <w:ind w:left="1636" w:right="1133"/>
        <w:rPr>
          <w:b/>
          <w:u w:val="single"/>
        </w:rPr>
      </w:pPr>
    </w:p>
    <w:p w14:paraId="16E44AC0" w14:textId="77777777" w:rsidR="00395A10" w:rsidRDefault="00395A10" w:rsidP="00842DAB">
      <w:pPr>
        <w:ind w:left="1636" w:right="1133"/>
        <w:rPr>
          <w:b/>
          <w:u w:val="single"/>
        </w:rPr>
      </w:pPr>
    </w:p>
    <w:p w14:paraId="559E86C5" w14:textId="77777777" w:rsidR="002141B3" w:rsidRDefault="002141B3" w:rsidP="00842DAB">
      <w:pPr>
        <w:ind w:left="1636" w:right="1133"/>
        <w:rPr>
          <w:b/>
          <w:u w:val="single"/>
        </w:rPr>
      </w:pPr>
    </w:p>
    <w:p w14:paraId="0078DB07" w14:textId="77777777" w:rsidR="002141B3" w:rsidRDefault="002141B3" w:rsidP="00842DAB">
      <w:pPr>
        <w:ind w:left="1636" w:right="1133"/>
        <w:rPr>
          <w:b/>
          <w:u w:val="single"/>
        </w:rPr>
      </w:pPr>
    </w:p>
    <w:p w14:paraId="741CE725" w14:textId="77777777" w:rsidR="002141B3" w:rsidRDefault="002141B3" w:rsidP="00842DAB">
      <w:pPr>
        <w:ind w:left="1636" w:right="1133"/>
        <w:rPr>
          <w:b/>
          <w:u w:val="single"/>
        </w:rPr>
      </w:pPr>
    </w:p>
    <w:p w14:paraId="0C3084B9" w14:textId="77777777" w:rsidR="002141B3" w:rsidRDefault="002141B3" w:rsidP="00842DAB">
      <w:pPr>
        <w:ind w:left="1636" w:right="1133"/>
        <w:rPr>
          <w:b/>
          <w:u w:val="single"/>
        </w:rPr>
      </w:pPr>
    </w:p>
    <w:p w14:paraId="6717A5AB" w14:textId="77777777" w:rsidR="00AA1AAC" w:rsidRDefault="00AA1AAC" w:rsidP="00842DAB">
      <w:pPr>
        <w:ind w:left="1636" w:right="1133"/>
        <w:rPr>
          <w:b/>
          <w:u w:val="single"/>
        </w:rPr>
      </w:pPr>
    </w:p>
    <w:p w14:paraId="3FE8230E" w14:textId="77777777" w:rsidR="00FD2FBD" w:rsidRDefault="00FD2FBD" w:rsidP="00842DAB">
      <w:pPr>
        <w:ind w:left="1636" w:right="1133"/>
        <w:rPr>
          <w:b/>
          <w:u w:val="single"/>
        </w:rPr>
      </w:pPr>
    </w:p>
    <w:p w14:paraId="55FA9FDE" w14:textId="77777777" w:rsidR="00FD2FBD" w:rsidRDefault="00FD2FBD" w:rsidP="00842DAB">
      <w:pPr>
        <w:ind w:left="1636" w:right="1133"/>
        <w:rPr>
          <w:b/>
          <w:u w:val="single"/>
        </w:rPr>
      </w:pPr>
    </w:p>
    <w:p w14:paraId="0132DF69" w14:textId="77777777" w:rsidR="00FD2FBD" w:rsidRDefault="00FD2FBD" w:rsidP="00842DAB">
      <w:pPr>
        <w:ind w:left="1636" w:right="1133"/>
        <w:rPr>
          <w:b/>
          <w:u w:val="single"/>
        </w:rPr>
      </w:pPr>
    </w:p>
    <w:p w14:paraId="0AE0ADF6" w14:textId="77777777" w:rsidR="00FD2FBD" w:rsidRDefault="00FD2FBD" w:rsidP="00842DAB">
      <w:pPr>
        <w:ind w:left="1636" w:right="1133"/>
        <w:rPr>
          <w:b/>
          <w:u w:val="single"/>
        </w:rPr>
      </w:pPr>
    </w:p>
    <w:p w14:paraId="529CFD00" w14:textId="77777777" w:rsidR="00FD2FBD" w:rsidRDefault="00FD2FBD" w:rsidP="00842DAB">
      <w:pPr>
        <w:ind w:left="1636" w:right="1133"/>
        <w:rPr>
          <w:b/>
          <w:u w:val="single"/>
        </w:rPr>
      </w:pPr>
    </w:p>
    <w:p w14:paraId="5FDCCF79" w14:textId="77777777" w:rsidR="00FD2FBD" w:rsidRDefault="00FD2FBD" w:rsidP="00842DAB">
      <w:pPr>
        <w:ind w:left="1636" w:right="1133"/>
        <w:rPr>
          <w:b/>
          <w:u w:val="single"/>
        </w:rPr>
      </w:pPr>
    </w:p>
    <w:p w14:paraId="591592F0" w14:textId="6BA2CE9A" w:rsidR="00842DAB" w:rsidRPr="00C26C29" w:rsidRDefault="00842DAB" w:rsidP="00842DAB">
      <w:pPr>
        <w:ind w:left="1636" w:right="1133"/>
        <w:rPr>
          <w:b/>
          <w:u w:val="single"/>
        </w:rPr>
      </w:pPr>
      <w:r>
        <w:rPr>
          <w:b/>
          <w:u w:val="single"/>
        </w:rPr>
        <w:t>3</w:t>
      </w:r>
      <w:r w:rsidRPr="00C26C29">
        <w:rPr>
          <w:b/>
          <w:u w:val="single"/>
        </w:rPr>
        <w:t>. Educational Methods</w:t>
      </w:r>
    </w:p>
    <w:p w14:paraId="2BB2F6D4" w14:textId="77777777" w:rsidR="00842DAB" w:rsidRDefault="00842DAB" w:rsidP="00842DAB">
      <w:pPr>
        <w:pStyle w:val="ListParagraph"/>
        <w:numPr>
          <w:ilvl w:val="0"/>
          <w:numId w:val="8"/>
        </w:numPr>
        <w:ind w:right="1133"/>
      </w:pPr>
      <w:r w:rsidRPr="000751C6">
        <w:t>To share, advise and co-operate with others on the preparation, development and review of teaching programmes and materials, methods of teaching and assessment and pastoral arrangements.</w:t>
      </w:r>
    </w:p>
    <w:p w14:paraId="0BB3DD3D" w14:textId="77777777" w:rsidR="00842DAB" w:rsidRDefault="00842DAB" w:rsidP="00842DAB">
      <w:pPr>
        <w:pStyle w:val="ListParagraph"/>
        <w:numPr>
          <w:ilvl w:val="0"/>
          <w:numId w:val="8"/>
        </w:numPr>
        <w:ind w:right="1133"/>
      </w:pPr>
      <w:r w:rsidRPr="000751C6">
        <w:t xml:space="preserve">To make appropriate use of textbooks, ICT and other learning resources. </w:t>
      </w:r>
    </w:p>
    <w:p w14:paraId="0E3B25CF" w14:textId="77777777" w:rsidR="00842DAB" w:rsidRDefault="00842DAB" w:rsidP="00842DAB">
      <w:pPr>
        <w:pStyle w:val="ListParagraph"/>
        <w:numPr>
          <w:ilvl w:val="0"/>
          <w:numId w:val="8"/>
        </w:numPr>
        <w:ind w:right="1133"/>
      </w:pPr>
      <w:r w:rsidRPr="000751C6">
        <w:t>To review methods of teaching and learning activities from time to time.</w:t>
      </w:r>
    </w:p>
    <w:p w14:paraId="0E2635F7" w14:textId="77777777" w:rsidR="00842DAB" w:rsidRDefault="00842DAB" w:rsidP="00842DAB">
      <w:pPr>
        <w:pStyle w:val="ListParagraph"/>
        <w:numPr>
          <w:ilvl w:val="0"/>
          <w:numId w:val="8"/>
        </w:numPr>
        <w:ind w:right="1133"/>
      </w:pPr>
      <w:r w:rsidRPr="000751C6">
        <w:t>To keep up-to-date with research and developments in subject(s) taught.</w:t>
      </w:r>
    </w:p>
    <w:p w14:paraId="6381751E" w14:textId="77777777" w:rsidR="00AA1AAC" w:rsidRDefault="00AA1AAC" w:rsidP="00842DAB">
      <w:pPr>
        <w:ind w:left="1636" w:right="1133"/>
        <w:rPr>
          <w:b/>
          <w:u w:val="single"/>
        </w:rPr>
      </w:pPr>
    </w:p>
    <w:p w14:paraId="6AF10E4F" w14:textId="7BA1284A" w:rsidR="00842DAB" w:rsidRPr="00C26C29" w:rsidRDefault="00AA1AAC" w:rsidP="00842DAB">
      <w:pPr>
        <w:ind w:left="1636" w:right="1133"/>
        <w:rPr>
          <w:b/>
          <w:u w:val="single"/>
        </w:rPr>
      </w:pPr>
      <w:r>
        <w:rPr>
          <w:b/>
          <w:u w:val="single"/>
        </w:rPr>
        <w:t>4</w:t>
      </w:r>
      <w:r w:rsidR="00842DAB" w:rsidRPr="00C26C29">
        <w:rPr>
          <w:b/>
          <w:u w:val="single"/>
        </w:rPr>
        <w:t>. Working with others</w:t>
      </w:r>
    </w:p>
    <w:p w14:paraId="3CBED4C6" w14:textId="77777777" w:rsidR="00842DAB" w:rsidRDefault="00842DAB" w:rsidP="00842DAB">
      <w:pPr>
        <w:pStyle w:val="ListParagraph"/>
        <w:numPr>
          <w:ilvl w:val="0"/>
          <w:numId w:val="9"/>
        </w:numPr>
        <w:ind w:right="1133"/>
      </w:pPr>
      <w:r w:rsidRPr="000751C6">
        <w:t>To participate in relevant meetings – departmental, staff, pastoral, INSET.</w:t>
      </w:r>
    </w:p>
    <w:p w14:paraId="7FF5954E" w14:textId="77777777" w:rsidR="00842DAB" w:rsidRDefault="00842DAB" w:rsidP="00842DAB">
      <w:pPr>
        <w:pStyle w:val="ListParagraph"/>
        <w:numPr>
          <w:ilvl w:val="0"/>
          <w:numId w:val="9"/>
        </w:numPr>
        <w:ind w:right="1133"/>
      </w:pPr>
      <w:r w:rsidRPr="000751C6">
        <w:t>To contribute to the programme for the induction and assessment of newly qualified and trainee teachers.</w:t>
      </w:r>
    </w:p>
    <w:p w14:paraId="0B6DC853" w14:textId="77777777" w:rsidR="00842DAB" w:rsidRDefault="00842DAB" w:rsidP="00842DAB">
      <w:pPr>
        <w:pStyle w:val="ListParagraph"/>
        <w:numPr>
          <w:ilvl w:val="0"/>
          <w:numId w:val="9"/>
        </w:numPr>
        <w:ind w:right="1133"/>
      </w:pPr>
      <w:r w:rsidRPr="000751C6">
        <w:t>To supervise any person providing support within the classroom.</w:t>
      </w:r>
    </w:p>
    <w:p w14:paraId="02C576C0" w14:textId="77777777" w:rsidR="00AA1AAC" w:rsidRDefault="00AA1AAC" w:rsidP="00842DAB">
      <w:pPr>
        <w:ind w:left="1636" w:right="1133"/>
        <w:rPr>
          <w:b/>
          <w:u w:val="single"/>
        </w:rPr>
      </w:pPr>
    </w:p>
    <w:p w14:paraId="0DAADCB7" w14:textId="7F6A4FCA" w:rsidR="00842DAB" w:rsidRPr="00C26C29" w:rsidRDefault="00AA1AAC" w:rsidP="00842DAB">
      <w:pPr>
        <w:ind w:left="1636" w:right="1133"/>
        <w:rPr>
          <w:b/>
          <w:u w:val="single"/>
        </w:rPr>
      </w:pPr>
      <w:r>
        <w:rPr>
          <w:b/>
          <w:u w:val="single"/>
        </w:rPr>
        <w:t>5</w:t>
      </w:r>
      <w:r w:rsidR="00842DAB" w:rsidRPr="00C26C29">
        <w:rPr>
          <w:b/>
          <w:u w:val="single"/>
        </w:rPr>
        <w:t>. Communication with Parents</w:t>
      </w:r>
    </w:p>
    <w:p w14:paraId="6EE213AC" w14:textId="77777777" w:rsidR="00842DAB" w:rsidRDefault="00842DAB" w:rsidP="00842DAB">
      <w:pPr>
        <w:pStyle w:val="ListParagraph"/>
        <w:numPr>
          <w:ilvl w:val="0"/>
          <w:numId w:val="10"/>
        </w:numPr>
        <w:ind w:right="1133"/>
      </w:pPr>
      <w:r w:rsidRPr="000751C6">
        <w:t>To communicate and consult with parents via year group consultation evenings.</w:t>
      </w:r>
    </w:p>
    <w:p w14:paraId="72499474" w14:textId="77777777" w:rsidR="002141B3" w:rsidRDefault="00842DAB" w:rsidP="002141B3">
      <w:pPr>
        <w:pStyle w:val="ListParagraph"/>
        <w:numPr>
          <w:ilvl w:val="0"/>
          <w:numId w:val="10"/>
        </w:numPr>
        <w:ind w:right="1133"/>
      </w:pPr>
      <w:r w:rsidRPr="000751C6">
        <w:t>To li</w:t>
      </w:r>
      <w:r w:rsidR="002141B3">
        <w:t xml:space="preserve">aise with the Head of Academic and the </w:t>
      </w:r>
      <w:r w:rsidRPr="000751C6">
        <w:t>Head</w:t>
      </w:r>
      <w:r w:rsidR="002141B3">
        <w:t>teacher</w:t>
      </w:r>
      <w:r w:rsidRPr="000751C6">
        <w:t xml:space="preserve"> when further co</w:t>
      </w:r>
      <w:r w:rsidR="002141B3">
        <w:t>mmunication is deemed necessary</w:t>
      </w:r>
    </w:p>
    <w:p w14:paraId="1F5E2818" w14:textId="77777777" w:rsidR="00AA1AAC" w:rsidRDefault="00AA1AAC" w:rsidP="002141B3">
      <w:pPr>
        <w:ind w:left="1701" w:right="1133"/>
        <w:rPr>
          <w:b/>
          <w:u w:val="single"/>
        </w:rPr>
      </w:pPr>
    </w:p>
    <w:p w14:paraId="2CD54D48" w14:textId="63404457" w:rsidR="002141B3" w:rsidRDefault="00AA1AAC" w:rsidP="002141B3">
      <w:pPr>
        <w:ind w:left="1701" w:right="1133"/>
        <w:rPr>
          <w:b/>
          <w:u w:val="single"/>
        </w:rPr>
      </w:pPr>
      <w:r>
        <w:rPr>
          <w:b/>
          <w:u w:val="single"/>
        </w:rPr>
        <w:t>6</w:t>
      </w:r>
      <w:r w:rsidR="002141B3">
        <w:rPr>
          <w:b/>
          <w:u w:val="single"/>
        </w:rPr>
        <w:t>. Staff Development</w:t>
      </w:r>
    </w:p>
    <w:p w14:paraId="756E1471" w14:textId="7C6A98AF" w:rsidR="002141B3" w:rsidRDefault="00842DAB" w:rsidP="002141B3">
      <w:pPr>
        <w:pStyle w:val="ListParagraph"/>
        <w:numPr>
          <w:ilvl w:val="0"/>
          <w:numId w:val="15"/>
        </w:numPr>
        <w:ind w:right="1133"/>
      </w:pPr>
      <w:r w:rsidRPr="000751C6">
        <w:t>To participate in the school’s Professional Review arrangements.</w:t>
      </w:r>
    </w:p>
    <w:p w14:paraId="3AD8C627" w14:textId="77777777" w:rsidR="002141B3" w:rsidRDefault="002141B3" w:rsidP="002141B3">
      <w:pPr>
        <w:pStyle w:val="ListParagraph"/>
        <w:numPr>
          <w:ilvl w:val="0"/>
          <w:numId w:val="15"/>
        </w:numPr>
        <w:ind w:right="1133"/>
      </w:pPr>
      <w:r w:rsidRPr="002141B3">
        <w:t>To take responsibility for own professional development and to set objectives for improvements.</w:t>
      </w:r>
    </w:p>
    <w:p w14:paraId="3DF7FC1A" w14:textId="25DD51F8" w:rsidR="002141B3" w:rsidRDefault="002141B3" w:rsidP="002141B3">
      <w:pPr>
        <w:pStyle w:val="ListParagraph"/>
        <w:numPr>
          <w:ilvl w:val="0"/>
          <w:numId w:val="15"/>
        </w:numPr>
        <w:ind w:right="1133"/>
      </w:pPr>
      <w:r w:rsidRPr="002141B3">
        <w:t>To participate in arrangements for further training and professional development as a teacher.</w:t>
      </w:r>
    </w:p>
    <w:p w14:paraId="58CB87AE" w14:textId="77777777" w:rsidR="00AA1AAC" w:rsidRDefault="00AA1AAC" w:rsidP="002141B3">
      <w:pPr>
        <w:pStyle w:val="Heading1"/>
        <w:ind w:left="1701" w:right="1133"/>
        <w:rPr>
          <w:rFonts w:asciiTheme="minorHAnsi" w:eastAsiaTheme="minorHAnsi" w:hAnsiTheme="minorHAnsi" w:cstheme="minorBidi"/>
          <w:b/>
          <w:color w:val="auto"/>
          <w:sz w:val="22"/>
          <w:szCs w:val="22"/>
          <w:u w:val="single"/>
        </w:rPr>
      </w:pPr>
    </w:p>
    <w:p w14:paraId="7237E3A2" w14:textId="77777777" w:rsidR="00AA1AAC" w:rsidRDefault="00AA1AAC" w:rsidP="002141B3">
      <w:pPr>
        <w:pStyle w:val="Heading1"/>
        <w:ind w:left="1701" w:right="1133"/>
        <w:rPr>
          <w:rFonts w:asciiTheme="minorHAnsi" w:eastAsiaTheme="minorHAnsi" w:hAnsiTheme="minorHAnsi" w:cstheme="minorBidi"/>
          <w:b/>
          <w:color w:val="auto"/>
          <w:sz w:val="22"/>
          <w:szCs w:val="22"/>
          <w:u w:val="single"/>
        </w:rPr>
      </w:pPr>
    </w:p>
    <w:p w14:paraId="4DA1B093" w14:textId="77777777" w:rsidR="00AA1AAC" w:rsidRDefault="00AA1AAC" w:rsidP="002141B3">
      <w:pPr>
        <w:pStyle w:val="Heading1"/>
        <w:ind w:left="1701" w:right="1133"/>
        <w:rPr>
          <w:rFonts w:asciiTheme="minorHAnsi" w:eastAsiaTheme="minorHAnsi" w:hAnsiTheme="minorHAnsi" w:cstheme="minorBidi"/>
          <w:b/>
          <w:color w:val="auto"/>
          <w:sz w:val="22"/>
          <w:szCs w:val="22"/>
          <w:u w:val="single"/>
        </w:rPr>
      </w:pPr>
    </w:p>
    <w:p w14:paraId="46C8EC2B" w14:textId="77777777" w:rsidR="00AA1AAC" w:rsidRDefault="00AA1AAC" w:rsidP="002141B3">
      <w:pPr>
        <w:pStyle w:val="Heading1"/>
        <w:ind w:left="1701" w:right="1133"/>
        <w:rPr>
          <w:rFonts w:asciiTheme="minorHAnsi" w:eastAsiaTheme="minorHAnsi" w:hAnsiTheme="minorHAnsi" w:cstheme="minorBidi"/>
          <w:b/>
          <w:color w:val="auto"/>
          <w:sz w:val="22"/>
          <w:szCs w:val="22"/>
          <w:u w:val="single"/>
        </w:rPr>
      </w:pPr>
    </w:p>
    <w:p w14:paraId="4EE38D26" w14:textId="77777777" w:rsidR="00AA1AAC" w:rsidRDefault="00AA1AAC" w:rsidP="002141B3">
      <w:pPr>
        <w:pStyle w:val="Heading1"/>
        <w:ind w:left="1701" w:right="1133"/>
        <w:rPr>
          <w:rFonts w:asciiTheme="minorHAnsi" w:eastAsiaTheme="minorHAnsi" w:hAnsiTheme="minorHAnsi" w:cstheme="minorBidi"/>
          <w:b/>
          <w:color w:val="auto"/>
          <w:sz w:val="22"/>
          <w:szCs w:val="22"/>
          <w:u w:val="single"/>
        </w:rPr>
      </w:pPr>
    </w:p>
    <w:p w14:paraId="2CF08FE1" w14:textId="142BD4DC" w:rsidR="002141B3" w:rsidRPr="00C26C29" w:rsidRDefault="00AA1AAC" w:rsidP="002141B3">
      <w:pPr>
        <w:pStyle w:val="Heading1"/>
        <w:ind w:left="1701" w:right="1133"/>
        <w:rPr>
          <w:rFonts w:asciiTheme="minorHAnsi" w:eastAsiaTheme="minorHAnsi" w:hAnsiTheme="minorHAnsi" w:cstheme="minorBidi"/>
          <w:b/>
          <w:color w:val="auto"/>
          <w:sz w:val="22"/>
          <w:szCs w:val="22"/>
          <w:u w:val="single"/>
        </w:rPr>
      </w:pPr>
      <w:r>
        <w:rPr>
          <w:rFonts w:asciiTheme="minorHAnsi" w:eastAsiaTheme="minorHAnsi" w:hAnsiTheme="minorHAnsi" w:cstheme="minorBidi"/>
          <w:b/>
          <w:color w:val="auto"/>
          <w:sz w:val="22"/>
          <w:szCs w:val="22"/>
          <w:u w:val="single"/>
        </w:rPr>
        <w:t>7</w:t>
      </w:r>
      <w:r w:rsidR="002141B3" w:rsidRPr="00C26C29">
        <w:rPr>
          <w:rFonts w:asciiTheme="minorHAnsi" w:eastAsiaTheme="minorHAnsi" w:hAnsiTheme="minorHAnsi" w:cstheme="minorBidi"/>
          <w:b/>
          <w:color w:val="auto"/>
          <w:sz w:val="22"/>
          <w:szCs w:val="22"/>
          <w:u w:val="single"/>
        </w:rPr>
        <w:t>. General Notes</w:t>
      </w:r>
    </w:p>
    <w:p w14:paraId="23CC809C" w14:textId="2D14D736" w:rsidR="002141B3" w:rsidRDefault="002141B3" w:rsidP="00AA1AAC">
      <w:pPr>
        <w:pStyle w:val="Heading1"/>
        <w:ind w:left="1701" w:right="1133"/>
        <w:rPr>
          <w:rFonts w:asciiTheme="minorHAnsi" w:eastAsiaTheme="minorHAnsi" w:hAnsiTheme="minorHAnsi" w:cstheme="minorBidi"/>
          <w:color w:val="auto"/>
          <w:sz w:val="22"/>
          <w:szCs w:val="22"/>
        </w:rPr>
      </w:pPr>
      <w:r w:rsidRPr="000751C6">
        <w:rPr>
          <w:rFonts w:asciiTheme="minorHAnsi" w:eastAsiaTheme="minorHAnsi" w:hAnsiTheme="minorHAnsi" w:cstheme="minorBidi"/>
          <w:color w:val="auto"/>
          <w:sz w:val="22"/>
          <w:szCs w:val="22"/>
        </w:rPr>
        <w:t>The above responsibilities are subject to the general duties and re</w:t>
      </w:r>
      <w:r>
        <w:rPr>
          <w:rFonts w:asciiTheme="minorHAnsi" w:eastAsiaTheme="minorHAnsi" w:hAnsiTheme="minorHAnsi" w:cstheme="minorBidi"/>
          <w:color w:val="auto"/>
          <w:sz w:val="22"/>
          <w:szCs w:val="22"/>
        </w:rPr>
        <w:t xml:space="preserve">sponsibilities contained in the </w:t>
      </w:r>
      <w:r w:rsidRPr="000751C6">
        <w:rPr>
          <w:rFonts w:asciiTheme="minorHAnsi" w:eastAsiaTheme="minorHAnsi" w:hAnsiTheme="minorHAnsi" w:cstheme="minorBidi"/>
          <w:color w:val="auto"/>
          <w:sz w:val="22"/>
          <w:szCs w:val="22"/>
        </w:rPr>
        <w:t xml:space="preserve">Statement of the </w:t>
      </w:r>
      <w:r>
        <w:rPr>
          <w:rFonts w:asciiTheme="minorHAnsi" w:eastAsiaTheme="minorHAnsi" w:hAnsiTheme="minorHAnsi" w:cstheme="minorBidi"/>
          <w:color w:val="auto"/>
          <w:sz w:val="22"/>
          <w:szCs w:val="22"/>
        </w:rPr>
        <w:t>Directors’</w:t>
      </w:r>
      <w:r w:rsidRPr="000751C6">
        <w:rPr>
          <w:rFonts w:asciiTheme="minorHAnsi" w:eastAsiaTheme="minorHAnsi" w:hAnsiTheme="minorHAnsi" w:cstheme="minorBidi"/>
          <w:color w:val="auto"/>
          <w:sz w:val="22"/>
          <w:szCs w:val="22"/>
        </w:rPr>
        <w:t xml:space="preserve"> Conditions of Employment.</w:t>
      </w:r>
    </w:p>
    <w:p w14:paraId="776E9A4A" w14:textId="6A39563A" w:rsidR="002141B3" w:rsidRDefault="002141B3" w:rsidP="00AA1AAC">
      <w:pPr>
        <w:pStyle w:val="Heading1"/>
        <w:ind w:left="1701" w:right="1133"/>
        <w:rPr>
          <w:rFonts w:asciiTheme="minorHAnsi" w:eastAsiaTheme="minorHAnsi" w:hAnsiTheme="minorHAnsi" w:cstheme="minorBidi"/>
          <w:color w:val="auto"/>
          <w:sz w:val="22"/>
          <w:szCs w:val="22"/>
        </w:rPr>
      </w:pPr>
      <w:r w:rsidRPr="000751C6">
        <w:rPr>
          <w:rFonts w:asciiTheme="minorHAnsi" w:eastAsiaTheme="minorHAnsi" w:hAnsiTheme="minorHAnsi" w:cstheme="minorBidi"/>
          <w:color w:val="auto"/>
          <w:sz w:val="22"/>
          <w:szCs w:val="22"/>
        </w:rPr>
        <w:t>This job description allocates duties and responsibilities but does not direct the particular amount of time to be spent in carrying them out and no part of it may be so construed.</w:t>
      </w:r>
    </w:p>
    <w:p w14:paraId="7DCFD1A2" w14:textId="77777777" w:rsidR="00AA1AAC" w:rsidRDefault="002141B3" w:rsidP="00AA1AAC">
      <w:pPr>
        <w:pStyle w:val="Heading1"/>
        <w:ind w:left="1701" w:right="1133"/>
        <w:rPr>
          <w:rFonts w:asciiTheme="minorHAnsi" w:eastAsiaTheme="minorHAnsi" w:hAnsiTheme="minorHAnsi" w:cstheme="minorBidi"/>
          <w:color w:val="auto"/>
          <w:sz w:val="22"/>
          <w:szCs w:val="22"/>
        </w:rPr>
      </w:pPr>
      <w:r w:rsidRPr="000751C6">
        <w:rPr>
          <w:rFonts w:asciiTheme="minorHAnsi" w:eastAsiaTheme="minorHAnsi" w:hAnsiTheme="minorHAnsi" w:cstheme="minorBidi"/>
          <w:color w:val="auto"/>
          <w:sz w:val="22"/>
          <w:szCs w:val="22"/>
        </w:rPr>
        <w:t>This job description is not necessarily a comprehensive definition of the post. It will be reviewed regularly and it may be subject to modification or amendment at any time after consultation with the holder of the post</w:t>
      </w:r>
    </w:p>
    <w:p w14:paraId="57EED7BE" w14:textId="7B0805B4" w:rsidR="002141B3" w:rsidRDefault="002141B3" w:rsidP="00AA1AAC">
      <w:pPr>
        <w:pStyle w:val="Heading1"/>
        <w:ind w:left="1701" w:right="1133"/>
        <w:rPr>
          <w:rFonts w:asciiTheme="minorHAnsi" w:eastAsiaTheme="minorHAnsi" w:hAnsiTheme="minorHAnsi" w:cstheme="minorBidi"/>
          <w:color w:val="auto"/>
          <w:sz w:val="22"/>
          <w:szCs w:val="22"/>
        </w:rPr>
      </w:pPr>
      <w:r w:rsidRPr="00C52DC4">
        <w:rPr>
          <w:rFonts w:asciiTheme="minorHAnsi" w:eastAsiaTheme="minorHAnsi" w:hAnsiTheme="minorHAnsi" w:cstheme="minorBidi"/>
          <w:color w:val="auto"/>
          <w:sz w:val="22"/>
          <w:szCs w:val="22"/>
        </w:rPr>
        <w:t>The successful candidate wil</w:t>
      </w:r>
      <w:r>
        <w:rPr>
          <w:rFonts w:asciiTheme="minorHAnsi" w:eastAsiaTheme="minorHAnsi" w:hAnsiTheme="minorHAnsi" w:cstheme="minorBidi"/>
          <w:color w:val="auto"/>
          <w:sz w:val="22"/>
          <w:szCs w:val="22"/>
        </w:rPr>
        <w:t>l</w:t>
      </w:r>
      <w:r w:rsidRPr="00C52DC4">
        <w:rPr>
          <w:rFonts w:asciiTheme="minorHAnsi" w:eastAsiaTheme="minorHAnsi" w:hAnsiTheme="minorHAnsi" w:cstheme="minorBidi"/>
          <w:color w:val="auto"/>
          <w:sz w:val="22"/>
          <w:szCs w:val="22"/>
        </w:rPr>
        <w:t xml:space="preserve"> be expected to contribute as appropriate to the extra- curricular and pastoral life of this busy boarding and day school.</w:t>
      </w:r>
    </w:p>
    <w:p w14:paraId="210A8DD9" w14:textId="77777777" w:rsidR="002141B3" w:rsidRDefault="002141B3" w:rsidP="002141B3">
      <w:pPr>
        <w:pStyle w:val="ListParagraph"/>
        <w:ind w:left="2345" w:right="1133"/>
      </w:pPr>
    </w:p>
    <w:p w14:paraId="1A4B7AAC" w14:textId="77777777" w:rsidR="00842DAB" w:rsidRPr="00DA6788" w:rsidRDefault="00842DAB" w:rsidP="00842DAB">
      <w:pPr>
        <w:pStyle w:val="Heading1"/>
        <w:ind w:right="1133"/>
      </w:pPr>
      <w:r w:rsidRPr="00DA6788">
        <w:t>QUALIFICATIONS/EXPERIENCE</w:t>
      </w:r>
      <w:r>
        <w:t>/PERSONAL CHARACTERISTICS</w:t>
      </w:r>
    </w:p>
    <w:p w14:paraId="5CADD7CC" w14:textId="1119AE56" w:rsidR="00842DAB" w:rsidRDefault="00842DAB" w:rsidP="00842DAB">
      <w:pPr>
        <w:pStyle w:val="ListParagraph"/>
        <w:numPr>
          <w:ilvl w:val="0"/>
          <w:numId w:val="6"/>
        </w:numPr>
        <w:ind w:right="1133"/>
      </w:pPr>
      <w:r>
        <w:t xml:space="preserve">An ability to work in high intensity, </w:t>
      </w:r>
      <w:r w:rsidR="00AA1AAC">
        <w:t>demanding environment.</w:t>
      </w:r>
    </w:p>
    <w:p w14:paraId="143C999C" w14:textId="77777777" w:rsidR="00842DAB" w:rsidRDefault="00842DAB" w:rsidP="00842DAB">
      <w:pPr>
        <w:pStyle w:val="ListParagraph"/>
        <w:numPr>
          <w:ilvl w:val="0"/>
          <w:numId w:val="6"/>
        </w:numPr>
        <w:ind w:right="1133"/>
      </w:pPr>
      <w:r>
        <w:t>A sense of humour to get you through.</w:t>
      </w:r>
    </w:p>
    <w:p w14:paraId="73DDA9BF" w14:textId="77777777" w:rsidR="00842DAB" w:rsidRDefault="00842DAB" w:rsidP="00842DAB">
      <w:pPr>
        <w:pStyle w:val="ListParagraph"/>
        <w:numPr>
          <w:ilvl w:val="0"/>
          <w:numId w:val="6"/>
        </w:numPr>
        <w:ind w:right="1133"/>
      </w:pPr>
      <w:r>
        <w:t>To be sympathetic to worried pupils and parents.</w:t>
      </w:r>
    </w:p>
    <w:p w14:paraId="19C5E772" w14:textId="5A3BD102" w:rsidR="00842DAB" w:rsidRDefault="00842DAB" w:rsidP="00842DAB">
      <w:pPr>
        <w:pStyle w:val="ListParagraph"/>
        <w:numPr>
          <w:ilvl w:val="0"/>
          <w:numId w:val="6"/>
        </w:numPr>
        <w:ind w:right="1133"/>
      </w:pPr>
      <w:r>
        <w:t>To present a welcoming and friendly aspect towards all visitors to the school</w:t>
      </w:r>
      <w:r w:rsidR="00AC61D4">
        <w:t>.</w:t>
      </w:r>
    </w:p>
    <w:p w14:paraId="584CB8FC" w14:textId="43CE31B0" w:rsidR="00842DAB" w:rsidRDefault="00842DAB" w:rsidP="00842DAB">
      <w:pPr>
        <w:pStyle w:val="ListParagraph"/>
        <w:numPr>
          <w:ilvl w:val="0"/>
          <w:numId w:val="6"/>
        </w:numPr>
        <w:ind w:right="1133"/>
      </w:pPr>
      <w:r>
        <w:t>To be aware of all events taking place in the school</w:t>
      </w:r>
      <w:r w:rsidR="00AC61D4">
        <w:t>.</w:t>
      </w:r>
    </w:p>
    <w:p w14:paraId="12617AB5" w14:textId="5854FF5C" w:rsidR="00842DAB" w:rsidRPr="00460A8A" w:rsidRDefault="00842DAB" w:rsidP="00842DAB">
      <w:pPr>
        <w:pStyle w:val="ListParagraph"/>
        <w:numPr>
          <w:ilvl w:val="0"/>
          <w:numId w:val="6"/>
        </w:numPr>
        <w:ind w:right="1133"/>
      </w:pPr>
      <w:r>
        <w:t>To be flexible in all matters</w:t>
      </w:r>
      <w:r w:rsidR="00AC61D4">
        <w:t>.</w:t>
      </w:r>
    </w:p>
    <w:p w14:paraId="40AD3F74" w14:textId="77777777" w:rsidR="00842DAB" w:rsidRDefault="00842DAB" w:rsidP="00842DAB"/>
    <w:p w14:paraId="3004B534" w14:textId="77777777" w:rsidR="00842DAB" w:rsidRPr="00460A8A" w:rsidRDefault="00842DAB" w:rsidP="00842DAB">
      <w:pPr>
        <w:ind w:left="0" w:right="1133"/>
      </w:pPr>
    </w:p>
    <w:sectPr w:rsidR="00842DAB" w:rsidRPr="00460A8A" w:rsidSect="00460A8A">
      <w:headerReference w:type="even" r:id="rId8"/>
      <w:headerReference w:type="default" r:id="rId9"/>
      <w:headerReference w:type="first" r:id="rId10"/>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25B20" w14:textId="77777777" w:rsidR="001313ED" w:rsidRDefault="001313ED" w:rsidP="00DA6788">
      <w:r>
        <w:separator/>
      </w:r>
    </w:p>
  </w:endnote>
  <w:endnote w:type="continuationSeparator" w:id="0">
    <w:p w14:paraId="46921531" w14:textId="77777777" w:rsidR="001313ED" w:rsidRDefault="001313ED" w:rsidP="00DA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C4400" w14:textId="77777777" w:rsidR="001313ED" w:rsidRDefault="001313ED" w:rsidP="00DA6788">
      <w:r>
        <w:separator/>
      </w:r>
    </w:p>
  </w:footnote>
  <w:footnote w:type="continuationSeparator" w:id="0">
    <w:p w14:paraId="766C7FDF" w14:textId="77777777" w:rsidR="001313ED" w:rsidRDefault="001313ED" w:rsidP="00DA6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20C1" w14:textId="77777777" w:rsidR="00460A8A" w:rsidRDefault="001313ED" w:rsidP="00DA6788">
    <w:pPr>
      <w:pStyle w:val="Header"/>
    </w:pPr>
    <w:r>
      <w:rPr>
        <w:noProof/>
        <w:lang w:eastAsia="en-GB"/>
      </w:rPr>
      <w:pict w14:anchorId="7E714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1079" o:spid="_x0000_s2050" type="#_x0000_t75" style="position:absolute;left:0;text-align:left;margin-left:0;margin-top:0;width:595.25pt;height:841.75pt;z-index:-251657216;mso-position-horizontal:center;mso-position-horizontal-relative:margin;mso-position-vertical:center;mso-position-vertical-relative:margin" o:allowincell="f">
          <v:imagedata r:id="rId1" o:title="Letter-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4DA68" w14:textId="3E1E2F15" w:rsidR="00460A8A" w:rsidRDefault="00F84E13" w:rsidP="002D0B38">
    <w:pPr>
      <w:pStyle w:val="Header"/>
      <w:ind w:left="0"/>
    </w:pPr>
    <w:r>
      <w:rPr>
        <w:noProof/>
        <w:lang w:eastAsia="en-GB"/>
      </w:rPr>
      <w:drawing>
        <wp:anchor distT="0" distB="0" distL="114300" distR="114300" simplePos="0" relativeHeight="251662336" behindDoc="0" locked="0" layoutInCell="1" allowOverlap="1" wp14:anchorId="1D078180" wp14:editId="75A2DD43">
          <wp:simplePos x="0" y="0"/>
          <wp:positionH relativeFrom="margin">
            <wp:align>left</wp:align>
          </wp:positionH>
          <wp:positionV relativeFrom="paragraph">
            <wp:posOffset>-410210</wp:posOffset>
          </wp:positionV>
          <wp:extent cx="7573742" cy="1071318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742" cy="107131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69C6" w14:textId="77777777" w:rsidR="00460A8A" w:rsidRDefault="001313ED" w:rsidP="00DA6788">
    <w:pPr>
      <w:pStyle w:val="Header"/>
    </w:pPr>
    <w:r>
      <w:rPr>
        <w:noProof/>
        <w:lang w:eastAsia="en-GB"/>
      </w:rPr>
      <w:pict w14:anchorId="3DDD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1078" o:spid="_x0000_s2049" type="#_x0000_t75" style="position:absolute;left:0;text-align:left;margin-left:0;margin-top:0;width:595.25pt;height:841.75pt;z-index:-251658240;mso-position-horizontal:center;mso-position-horizontal-relative:margin;mso-position-vertical:center;mso-position-vertical-relative:margin" o:allowincell="f">
          <v:imagedata r:id="rId1" o:title="Letter-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693"/>
    <w:multiLevelType w:val="hybridMultilevel"/>
    <w:tmpl w:val="DEE45F9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15:restartNumberingAfterBreak="0">
    <w:nsid w:val="058E58D8"/>
    <w:multiLevelType w:val="hybridMultilevel"/>
    <w:tmpl w:val="5714F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5A3868"/>
    <w:multiLevelType w:val="hybridMultilevel"/>
    <w:tmpl w:val="6226D34C"/>
    <w:lvl w:ilvl="0" w:tplc="04090001">
      <w:start w:val="1"/>
      <w:numFmt w:val="bullet"/>
      <w:lvlText w:val=""/>
      <w:lvlJc w:val="left"/>
      <w:pPr>
        <w:ind w:left="2356" w:hanging="360"/>
      </w:pPr>
      <w:rPr>
        <w:rFonts w:ascii="Symbol" w:hAnsi="Symbol"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3" w15:restartNumberingAfterBreak="0">
    <w:nsid w:val="2F016E69"/>
    <w:multiLevelType w:val="hybridMultilevel"/>
    <w:tmpl w:val="E3F0EDE4"/>
    <w:lvl w:ilvl="0" w:tplc="04090001">
      <w:start w:val="1"/>
      <w:numFmt w:val="bullet"/>
      <w:lvlText w:val=""/>
      <w:lvlJc w:val="left"/>
      <w:pPr>
        <w:ind w:left="2356" w:hanging="360"/>
      </w:pPr>
      <w:rPr>
        <w:rFonts w:ascii="Symbol" w:hAnsi="Symbol"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4" w15:restartNumberingAfterBreak="0">
    <w:nsid w:val="450048AE"/>
    <w:multiLevelType w:val="hybridMultilevel"/>
    <w:tmpl w:val="04688814"/>
    <w:lvl w:ilvl="0" w:tplc="04090001">
      <w:start w:val="1"/>
      <w:numFmt w:val="bullet"/>
      <w:lvlText w:val=""/>
      <w:lvlJc w:val="left"/>
      <w:pPr>
        <w:ind w:left="2356" w:hanging="360"/>
      </w:pPr>
      <w:rPr>
        <w:rFonts w:ascii="Symbol" w:hAnsi="Symbol"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5" w15:restartNumberingAfterBreak="0">
    <w:nsid w:val="48F80DC2"/>
    <w:multiLevelType w:val="hybridMultilevel"/>
    <w:tmpl w:val="9EBE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34F59"/>
    <w:multiLevelType w:val="hybridMultilevel"/>
    <w:tmpl w:val="B1FA61C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50A74D08"/>
    <w:multiLevelType w:val="hybridMultilevel"/>
    <w:tmpl w:val="DD720A9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8" w15:restartNumberingAfterBreak="0">
    <w:nsid w:val="57DF4791"/>
    <w:multiLevelType w:val="hybridMultilevel"/>
    <w:tmpl w:val="8224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4341B"/>
    <w:multiLevelType w:val="hybridMultilevel"/>
    <w:tmpl w:val="530A3528"/>
    <w:lvl w:ilvl="0" w:tplc="08090001">
      <w:start w:val="1"/>
      <w:numFmt w:val="bullet"/>
      <w:lvlText w:val=""/>
      <w:lvlJc w:val="left"/>
      <w:pPr>
        <w:ind w:left="2716" w:hanging="360"/>
      </w:pPr>
      <w:rPr>
        <w:rFonts w:ascii="Symbol" w:hAnsi="Symbol" w:hint="default"/>
      </w:rPr>
    </w:lvl>
    <w:lvl w:ilvl="1" w:tplc="08090003" w:tentative="1">
      <w:start w:val="1"/>
      <w:numFmt w:val="bullet"/>
      <w:lvlText w:val="o"/>
      <w:lvlJc w:val="left"/>
      <w:pPr>
        <w:ind w:left="3436" w:hanging="360"/>
      </w:pPr>
      <w:rPr>
        <w:rFonts w:ascii="Courier New" w:hAnsi="Courier New" w:cs="Courier New" w:hint="default"/>
      </w:rPr>
    </w:lvl>
    <w:lvl w:ilvl="2" w:tplc="08090005" w:tentative="1">
      <w:start w:val="1"/>
      <w:numFmt w:val="bullet"/>
      <w:lvlText w:val=""/>
      <w:lvlJc w:val="left"/>
      <w:pPr>
        <w:ind w:left="4156" w:hanging="360"/>
      </w:pPr>
      <w:rPr>
        <w:rFonts w:ascii="Wingdings" w:hAnsi="Wingdings" w:hint="default"/>
      </w:rPr>
    </w:lvl>
    <w:lvl w:ilvl="3" w:tplc="08090001" w:tentative="1">
      <w:start w:val="1"/>
      <w:numFmt w:val="bullet"/>
      <w:lvlText w:val=""/>
      <w:lvlJc w:val="left"/>
      <w:pPr>
        <w:ind w:left="4876" w:hanging="360"/>
      </w:pPr>
      <w:rPr>
        <w:rFonts w:ascii="Symbol" w:hAnsi="Symbol" w:hint="default"/>
      </w:rPr>
    </w:lvl>
    <w:lvl w:ilvl="4" w:tplc="08090003" w:tentative="1">
      <w:start w:val="1"/>
      <w:numFmt w:val="bullet"/>
      <w:lvlText w:val="o"/>
      <w:lvlJc w:val="left"/>
      <w:pPr>
        <w:ind w:left="5596" w:hanging="360"/>
      </w:pPr>
      <w:rPr>
        <w:rFonts w:ascii="Courier New" w:hAnsi="Courier New" w:cs="Courier New" w:hint="default"/>
      </w:rPr>
    </w:lvl>
    <w:lvl w:ilvl="5" w:tplc="08090005" w:tentative="1">
      <w:start w:val="1"/>
      <w:numFmt w:val="bullet"/>
      <w:lvlText w:val=""/>
      <w:lvlJc w:val="left"/>
      <w:pPr>
        <w:ind w:left="6316" w:hanging="360"/>
      </w:pPr>
      <w:rPr>
        <w:rFonts w:ascii="Wingdings" w:hAnsi="Wingdings" w:hint="default"/>
      </w:rPr>
    </w:lvl>
    <w:lvl w:ilvl="6" w:tplc="08090001" w:tentative="1">
      <w:start w:val="1"/>
      <w:numFmt w:val="bullet"/>
      <w:lvlText w:val=""/>
      <w:lvlJc w:val="left"/>
      <w:pPr>
        <w:ind w:left="7036" w:hanging="360"/>
      </w:pPr>
      <w:rPr>
        <w:rFonts w:ascii="Symbol" w:hAnsi="Symbol" w:hint="default"/>
      </w:rPr>
    </w:lvl>
    <w:lvl w:ilvl="7" w:tplc="08090003" w:tentative="1">
      <w:start w:val="1"/>
      <w:numFmt w:val="bullet"/>
      <w:lvlText w:val="o"/>
      <w:lvlJc w:val="left"/>
      <w:pPr>
        <w:ind w:left="7756" w:hanging="360"/>
      </w:pPr>
      <w:rPr>
        <w:rFonts w:ascii="Courier New" w:hAnsi="Courier New" w:cs="Courier New" w:hint="default"/>
      </w:rPr>
    </w:lvl>
    <w:lvl w:ilvl="8" w:tplc="08090005" w:tentative="1">
      <w:start w:val="1"/>
      <w:numFmt w:val="bullet"/>
      <w:lvlText w:val=""/>
      <w:lvlJc w:val="left"/>
      <w:pPr>
        <w:ind w:left="8476" w:hanging="360"/>
      </w:pPr>
      <w:rPr>
        <w:rFonts w:ascii="Wingdings" w:hAnsi="Wingdings" w:hint="default"/>
      </w:rPr>
    </w:lvl>
  </w:abstractNum>
  <w:abstractNum w:abstractNumId="10" w15:restartNumberingAfterBreak="0">
    <w:nsid w:val="60741817"/>
    <w:multiLevelType w:val="hybridMultilevel"/>
    <w:tmpl w:val="7B1A2F58"/>
    <w:lvl w:ilvl="0" w:tplc="CE2AD546">
      <w:start w:val="1"/>
      <w:numFmt w:val="decimal"/>
      <w:lvlText w:val="%1."/>
      <w:lvlJc w:val="left"/>
      <w:pPr>
        <w:ind w:left="1996" w:hanging="360"/>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1" w15:restartNumberingAfterBreak="0">
    <w:nsid w:val="693C7B83"/>
    <w:multiLevelType w:val="hybridMultilevel"/>
    <w:tmpl w:val="43F0A938"/>
    <w:lvl w:ilvl="0" w:tplc="04090001">
      <w:start w:val="1"/>
      <w:numFmt w:val="bullet"/>
      <w:lvlText w:val=""/>
      <w:lvlJc w:val="left"/>
      <w:pPr>
        <w:ind w:left="2356" w:hanging="360"/>
      </w:pPr>
      <w:rPr>
        <w:rFonts w:ascii="Symbol" w:hAnsi="Symbol"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12" w15:restartNumberingAfterBreak="0">
    <w:nsid w:val="73C928A4"/>
    <w:multiLevelType w:val="hybridMultilevel"/>
    <w:tmpl w:val="A998BC52"/>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3" w15:restartNumberingAfterBreak="0">
    <w:nsid w:val="73E72F28"/>
    <w:multiLevelType w:val="hybridMultilevel"/>
    <w:tmpl w:val="BAA61D2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4" w15:restartNumberingAfterBreak="0">
    <w:nsid w:val="7CAE0462"/>
    <w:multiLevelType w:val="hybridMultilevel"/>
    <w:tmpl w:val="82209B1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14"/>
  </w:num>
  <w:num w:numId="6">
    <w:abstractNumId w:val="13"/>
  </w:num>
  <w:num w:numId="7">
    <w:abstractNumId w:val="3"/>
  </w:num>
  <w:num w:numId="8">
    <w:abstractNumId w:val="2"/>
  </w:num>
  <w:num w:numId="9">
    <w:abstractNumId w:val="11"/>
  </w:num>
  <w:num w:numId="10">
    <w:abstractNumId w:val="4"/>
  </w:num>
  <w:num w:numId="11">
    <w:abstractNumId w:val="0"/>
  </w:num>
  <w:num w:numId="12">
    <w:abstractNumId w:val="10"/>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88"/>
    <w:rsid w:val="00096E9C"/>
    <w:rsid w:val="000C5111"/>
    <w:rsid w:val="001313ED"/>
    <w:rsid w:val="00132F0F"/>
    <w:rsid w:val="00145C22"/>
    <w:rsid w:val="00153078"/>
    <w:rsid w:val="002141B3"/>
    <w:rsid w:val="002D0B38"/>
    <w:rsid w:val="003006AF"/>
    <w:rsid w:val="00395A10"/>
    <w:rsid w:val="003C14A4"/>
    <w:rsid w:val="00460A8A"/>
    <w:rsid w:val="00462C6C"/>
    <w:rsid w:val="004D3A14"/>
    <w:rsid w:val="00537A9F"/>
    <w:rsid w:val="005B6F63"/>
    <w:rsid w:val="005C194B"/>
    <w:rsid w:val="006922FB"/>
    <w:rsid w:val="007E3DF8"/>
    <w:rsid w:val="008340EF"/>
    <w:rsid w:val="0084271B"/>
    <w:rsid w:val="00842DAB"/>
    <w:rsid w:val="00862B4E"/>
    <w:rsid w:val="008F1662"/>
    <w:rsid w:val="0093074C"/>
    <w:rsid w:val="00944776"/>
    <w:rsid w:val="00A563E2"/>
    <w:rsid w:val="00AA1AAC"/>
    <w:rsid w:val="00AC61D4"/>
    <w:rsid w:val="00BC1BD0"/>
    <w:rsid w:val="00C361FE"/>
    <w:rsid w:val="00C52DC4"/>
    <w:rsid w:val="00CD06E3"/>
    <w:rsid w:val="00D14628"/>
    <w:rsid w:val="00D512A4"/>
    <w:rsid w:val="00DA2981"/>
    <w:rsid w:val="00DA6788"/>
    <w:rsid w:val="00E63CE3"/>
    <w:rsid w:val="00EC68FF"/>
    <w:rsid w:val="00F84E13"/>
    <w:rsid w:val="00F8648B"/>
    <w:rsid w:val="00FC41AD"/>
    <w:rsid w:val="00FD2FBD"/>
    <w:rsid w:val="00FD48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F01D8C"/>
  <w15:docId w15:val="{890C851A-AD3E-4F6C-9B09-886EE846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788"/>
    <w:pPr>
      <w:ind w:left="1276"/>
    </w:pPr>
  </w:style>
  <w:style w:type="paragraph" w:styleId="Heading1">
    <w:name w:val="heading 1"/>
    <w:basedOn w:val="Normal"/>
    <w:next w:val="Normal"/>
    <w:link w:val="Heading1Char"/>
    <w:uiPriority w:val="9"/>
    <w:qFormat/>
    <w:rsid w:val="00DA6788"/>
    <w:pPr>
      <w:keepNext/>
      <w:keepLines/>
      <w:spacing w:before="240" w:after="0"/>
      <w:outlineLvl w:val="0"/>
    </w:pPr>
    <w:rPr>
      <w:rFonts w:asciiTheme="majorHAnsi" w:eastAsiaTheme="majorEastAsia" w:hAnsiTheme="majorHAnsi" w:cstheme="majorBidi"/>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A8A"/>
  </w:style>
  <w:style w:type="paragraph" w:styleId="Footer">
    <w:name w:val="footer"/>
    <w:basedOn w:val="Normal"/>
    <w:link w:val="FooterChar"/>
    <w:uiPriority w:val="99"/>
    <w:unhideWhenUsed/>
    <w:rsid w:val="00460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A8A"/>
  </w:style>
  <w:style w:type="character" w:customStyle="1" w:styleId="Heading1Char">
    <w:name w:val="Heading 1 Char"/>
    <w:basedOn w:val="DefaultParagraphFont"/>
    <w:link w:val="Heading1"/>
    <w:uiPriority w:val="9"/>
    <w:rsid w:val="00DA6788"/>
    <w:rPr>
      <w:rFonts w:asciiTheme="majorHAnsi" w:eastAsiaTheme="majorEastAsia" w:hAnsiTheme="majorHAnsi" w:cstheme="majorBidi"/>
      <w:color w:val="538135" w:themeColor="accent6" w:themeShade="BF"/>
      <w:sz w:val="32"/>
      <w:szCs w:val="32"/>
    </w:rPr>
  </w:style>
  <w:style w:type="paragraph" w:styleId="Title">
    <w:name w:val="Title"/>
    <w:basedOn w:val="Normal"/>
    <w:next w:val="Normal"/>
    <w:link w:val="TitleChar"/>
    <w:uiPriority w:val="10"/>
    <w:qFormat/>
    <w:rsid w:val="00DA67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678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A6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926280">
      <w:bodyDiv w:val="1"/>
      <w:marLeft w:val="0"/>
      <w:marRight w:val="0"/>
      <w:marTop w:val="0"/>
      <w:marBottom w:val="0"/>
      <w:divBdr>
        <w:top w:val="none" w:sz="0" w:space="0" w:color="auto"/>
        <w:left w:val="none" w:sz="0" w:space="0" w:color="auto"/>
        <w:bottom w:val="none" w:sz="0" w:space="0" w:color="auto"/>
        <w:right w:val="none" w:sz="0" w:space="0" w:color="auto"/>
      </w:divBdr>
      <w:divsChild>
        <w:div w:id="1861046167">
          <w:marLeft w:val="0"/>
          <w:marRight w:val="0"/>
          <w:marTop w:val="0"/>
          <w:marBottom w:val="0"/>
          <w:divBdr>
            <w:top w:val="none" w:sz="0" w:space="0" w:color="auto"/>
            <w:left w:val="none" w:sz="0" w:space="0" w:color="auto"/>
            <w:bottom w:val="none" w:sz="0" w:space="0" w:color="auto"/>
            <w:right w:val="none" w:sz="0" w:space="0" w:color="auto"/>
          </w:divBdr>
          <w:divsChild>
            <w:div w:id="1682076790">
              <w:marLeft w:val="0"/>
              <w:marRight w:val="0"/>
              <w:marTop w:val="0"/>
              <w:marBottom w:val="0"/>
              <w:divBdr>
                <w:top w:val="none" w:sz="0" w:space="0" w:color="auto"/>
                <w:left w:val="none" w:sz="0" w:space="0" w:color="auto"/>
                <w:bottom w:val="none" w:sz="0" w:space="0" w:color="auto"/>
                <w:right w:val="none" w:sz="0" w:space="0" w:color="auto"/>
              </w:divBdr>
              <w:divsChild>
                <w:div w:id="1005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36181">
      <w:bodyDiv w:val="1"/>
      <w:marLeft w:val="0"/>
      <w:marRight w:val="0"/>
      <w:marTop w:val="0"/>
      <w:marBottom w:val="0"/>
      <w:divBdr>
        <w:top w:val="none" w:sz="0" w:space="0" w:color="auto"/>
        <w:left w:val="none" w:sz="0" w:space="0" w:color="auto"/>
        <w:bottom w:val="none" w:sz="0" w:space="0" w:color="auto"/>
        <w:right w:val="none" w:sz="0" w:space="0" w:color="auto"/>
      </w:divBdr>
      <w:divsChild>
        <w:div w:id="1312641724">
          <w:marLeft w:val="0"/>
          <w:marRight w:val="0"/>
          <w:marTop w:val="0"/>
          <w:marBottom w:val="0"/>
          <w:divBdr>
            <w:top w:val="none" w:sz="0" w:space="0" w:color="auto"/>
            <w:left w:val="none" w:sz="0" w:space="0" w:color="auto"/>
            <w:bottom w:val="none" w:sz="0" w:space="0" w:color="auto"/>
            <w:right w:val="none" w:sz="0" w:space="0" w:color="auto"/>
          </w:divBdr>
          <w:divsChild>
            <w:div w:id="1126972432">
              <w:marLeft w:val="0"/>
              <w:marRight w:val="0"/>
              <w:marTop w:val="0"/>
              <w:marBottom w:val="0"/>
              <w:divBdr>
                <w:top w:val="none" w:sz="0" w:space="0" w:color="auto"/>
                <w:left w:val="none" w:sz="0" w:space="0" w:color="auto"/>
                <w:bottom w:val="none" w:sz="0" w:space="0" w:color="auto"/>
                <w:right w:val="none" w:sz="0" w:space="0" w:color="auto"/>
              </w:divBdr>
              <w:divsChild>
                <w:div w:id="7760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969">
          <w:marLeft w:val="0"/>
          <w:marRight w:val="0"/>
          <w:marTop w:val="0"/>
          <w:marBottom w:val="0"/>
          <w:divBdr>
            <w:top w:val="none" w:sz="0" w:space="0" w:color="auto"/>
            <w:left w:val="none" w:sz="0" w:space="0" w:color="auto"/>
            <w:bottom w:val="none" w:sz="0" w:space="0" w:color="auto"/>
            <w:right w:val="none" w:sz="0" w:space="0" w:color="auto"/>
          </w:divBdr>
          <w:divsChild>
            <w:div w:id="1155952905">
              <w:marLeft w:val="0"/>
              <w:marRight w:val="0"/>
              <w:marTop w:val="0"/>
              <w:marBottom w:val="0"/>
              <w:divBdr>
                <w:top w:val="none" w:sz="0" w:space="0" w:color="auto"/>
                <w:left w:val="none" w:sz="0" w:space="0" w:color="auto"/>
                <w:bottom w:val="none" w:sz="0" w:space="0" w:color="auto"/>
                <w:right w:val="none" w:sz="0" w:space="0" w:color="auto"/>
              </w:divBdr>
              <w:divsChild>
                <w:div w:id="154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20Howard\Documents\Custom%20Office%20Templates\Letter-head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5FF21-0351-4910-8E7A-83FC2758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Letter-headv2</Template>
  <TotalTime>0</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Howard</dc:creator>
  <cp:lastModifiedBy>Mr Mark Roberts</cp:lastModifiedBy>
  <cp:revision>2</cp:revision>
  <dcterms:created xsi:type="dcterms:W3CDTF">2018-10-10T09:38:00Z</dcterms:created>
  <dcterms:modified xsi:type="dcterms:W3CDTF">2018-10-10T09:38:00Z</dcterms:modified>
</cp:coreProperties>
</file>