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09" w:rsidRPr="006F399D" w:rsidRDefault="00BE2FB8" w:rsidP="00DE7409">
      <w:pPr>
        <w:tabs>
          <w:tab w:val="left" w:pos="851"/>
        </w:tabs>
        <w:ind w:left="0" w:firstLine="0"/>
        <w:rPr>
          <w:rFonts w:cstheme="minorHAnsi"/>
          <w:b/>
          <w:sz w:val="23"/>
          <w:szCs w:val="23"/>
        </w:rPr>
      </w:pPr>
      <w:r w:rsidRPr="006F399D">
        <w:rPr>
          <w:rFonts w:cstheme="minorHAnsi"/>
          <w:b/>
          <w:noProof/>
          <w:sz w:val="23"/>
          <w:szCs w:val="23"/>
          <w:lang w:eastAsia="en-GB"/>
        </w:rPr>
        <w:drawing>
          <wp:inline distT="0" distB="0" distL="0" distR="0" wp14:anchorId="60A55A8D" wp14:editId="428FC231">
            <wp:extent cx="2790825" cy="619125"/>
            <wp:effectExtent l="19050" t="0" r="9525" b="0"/>
            <wp:docPr id="3" name="Picture 1" descr="T:\School Visual Identity\EH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Visual Identity\EHSLogoBlack.jpg"/>
                    <pic:cNvPicPr>
                      <a:picLocks noChangeAspect="1" noChangeArrowheads="1"/>
                    </pic:cNvPicPr>
                  </pic:nvPicPr>
                  <pic:blipFill>
                    <a:blip r:embed="rId5" cstate="print"/>
                    <a:srcRect/>
                    <a:stretch>
                      <a:fillRect/>
                    </a:stretch>
                  </pic:blipFill>
                  <pic:spPr bwMode="auto">
                    <a:xfrm>
                      <a:off x="0" y="0"/>
                      <a:ext cx="2790825" cy="619125"/>
                    </a:xfrm>
                    <a:prstGeom prst="rect">
                      <a:avLst/>
                    </a:prstGeom>
                    <a:noFill/>
                    <a:ln w="9525">
                      <a:noFill/>
                      <a:miter lim="800000"/>
                      <a:headEnd/>
                      <a:tailEnd/>
                    </a:ln>
                  </pic:spPr>
                </pic:pic>
              </a:graphicData>
            </a:graphic>
          </wp:inline>
        </w:drawing>
      </w:r>
    </w:p>
    <w:p w:rsidR="00BE2FB8" w:rsidRPr="006F399D" w:rsidRDefault="00BE2FB8" w:rsidP="00DE7409">
      <w:pPr>
        <w:jc w:val="center"/>
        <w:rPr>
          <w:rFonts w:cstheme="minorHAnsi"/>
          <w:b/>
          <w:sz w:val="23"/>
          <w:szCs w:val="23"/>
        </w:rPr>
      </w:pPr>
    </w:p>
    <w:p w:rsidR="00DD0718" w:rsidRPr="006F399D" w:rsidRDefault="00DD0718" w:rsidP="00DE7409">
      <w:pPr>
        <w:jc w:val="center"/>
        <w:rPr>
          <w:rFonts w:cstheme="minorHAnsi"/>
          <w:b/>
          <w:sz w:val="23"/>
          <w:szCs w:val="23"/>
        </w:rPr>
      </w:pPr>
    </w:p>
    <w:p w:rsidR="00DE7409" w:rsidRPr="00577D09" w:rsidRDefault="00177021" w:rsidP="00DE7409">
      <w:pPr>
        <w:jc w:val="center"/>
        <w:rPr>
          <w:rFonts w:cstheme="minorHAnsi"/>
          <w:b/>
          <w:sz w:val="28"/>
          <w:szCs w:val="23"/>
        </w:rPr>
      </w:pPr>
      <w:r w:rsidRPr="00577D09">
        <w:rPr>
          <w:rFonts w:cstheme="minorHAnsi"/>
          <w:b/>
          <w:sz w:val="28"/>
          <w:szCs w:val="23"/>
        </w:rPr>
        <w:t>Admissions Assistant</w:t>
      </w:r>
    </w:p>
    <w:p w:rsidR="00DE7409" w:rsidRPr="00577D09" w:rsidRDefault="00DE7409" w:rsidP="00DE7409">
      <w:pPr>
        <w:jc w:val="center"/>
        <w:rPr>
          <w:rFonts w:cstheme="minorHAnsi"/>
          <w:b/>
          <w:sz w:val="28"/>
          <w:szCs w:val="23"/>
        </w:rPr>
      </w:pPr>
      <w:r w:rsidRPr="00577D09">
        <w:rPr>
          <w:rFonts w:cstheme="minorHAnsi"/>
          <w:b/>
          <w:sz w:val="28"/>
          <w:szCs w:val="23"/>
        </w:rPr>
        <w:t>Job Description</w:t>
      </w:r>
    </w:p>
    <w:p w:rsidR="00DE7409" w:rsidRPr="006F399D" w:rsidRDefault="00DE7409" w:rsidP="00DE7409">
      <w:pPr>
        <w:rPr>
          <w:rFonts w:cstheme="minorHAnsi"/>
          <w:b/>
          <w:sz w:val="23"/>
          <w:szCs w:val="23"/>
        </w:rPr>
      </w:pPr>
    </w:p>
    <w:p w:rsidR="00793BC2" w:rsidRPr="006F399D" w:rsidRDefault="00793BC2" w:rsidP="00DE7409">
      <w:pPr>
        <w:rPr>
          <w:rFonts w:cstheme="minorHAnsi"/>
          <w:b/>
          <w:sz w:val="23"/>
          <w:szCs w:val="23"/>
        </w:rPr>
      </w:pPr>
    </w:p>
    <w:p w:rsidR="00DE7409" w:rsidRPr="000D6162" w:rsidRDefault="00DE7409" w:rsidP="00DE7409">
      <w:pPr>
        <w:rPr>
          <w:rFonts w:cstheme="minorHAnsi"/>
          <w:b/>
        </w:rPr>
      </w:pPr>
      <w:r w:rsidRPr="000D6162">
        <w:rPr>
          <w:rFonts w:cstheme="minorHAnsi"/>
          <w:b/>
        </w:rPr>
        <w:t xml:space="preserve">Title of Post: </w:t>
      </w:r>
      <w:r w:rsidRPr="000D6162">
        <w:rPr>
          <w:rFonts w:cstheme="minorHAnsi"/>
          <w:b/>
        </w:rPr>
        <w:tab/>
      </w:r>
      <w:r w:rsidRPr="000D6162">
        <w:rPr>
          <w:rFonts w:cstheme="minorHAnsi"/>
          <w:b/>
        </w:rPr>
        <w:tab/>
      </w:r>
      <w:r w:rsidR="00177021" w:rsidRPr="000D6162">
        <w:rPr>
          <w:rFonts w:cstheme="minorHAnsi"/>
        </w:rPr>
        <w:t>Admissions Assistant</w:t>
      </w:r>
    </w:p>
    <w:p w:rsidR="00DE7409" w:rsidRPr="000D6162" w:rsidRDefault="00DE7409" w:rsidP="00DE7409">
      <w:pPr>
        <w:rPr>
          <w:rFonts w:cstheme="minorHAnsi"/>
        </w:rPr>
      </w:pPr>
      <w:r w:rsidRPr="000D6162">
        <w:rPr>
          <w:rFonts w:cstheme="minorHAnsi"/>
          <w:b/>
        </w:rPr>
        <w:t>Responsible to:</w:t>
      </w:r>
      <w:r w:rsidRPr="000D6162">
        <w:rPr>
          <w:rFonts w:cstheme="minorHAnsi"/>
          <w:b/>
        </w:rPr>
        <w:tab/>
      </w:r>
      <w:r w:rsidR="00124B1E" w:rsidRPr="000D6162">
        <w:rPr>
          <w:rFonts w:cstheme="minorHAnsi"/>
        </w:rPr>
        <w:t>Head of Marketing &amp; Development</w:t>
      </w:r>
    </w:p>
    <w:p w:rsidR="00793BC2" w:rsidRPr="000D6162" w:rsidRDefault="00793BC2" w:rsidP="00DE7409">
      <w:pPr>
        <w:rPr>
          <w:rFonts w:cstheme="minorHAnsi"/>
        </w:rPr>
      </w:pPr>
      <w:r w:rsidRPr="000D6162">
        <w:rPr>
          <w:rFonts w:cstheme="minorHAnsi"/>
          <w:b/>
        </w:rPr>
        <w:t>Hours:</w:t>
      </w:r>
      <w:r w:rsidRPr="000D6162">
        <w:rPr>
          <w:rFonts w:cstheme="minorHAnsi"/>
        </w:rPr>
        <w:tab/>
      </w:r>
      <w:r w:rsidRPr="000D6162">
        <w:rPr>
          <w:rFonts w:cstheme="minorHAnsi"/>
        </w:rPr>
        <w:tab/>
      </w:r>
      <w:r w:rsidRPr="000D6162">
        <w:rPr>
          <w:rFonts w:cstheme="minorHAnsi"/>
        </w:rPr>
        <w:tab/>
        <w:t>8.30 - 4.</w:t>
      </w:r>
      <w:r w:rsidR="00F51B94" w:rsidRPr="000D6162">
        <w:rPr>
          <w:rFonts w:cstheme="minorHAnsi"/>
        </w:rPr>
        <w:t xml:space="preserve">30pm </w:t>
      </w:r>
    </w:p>
    <w:p w:rsidR="00DE7409" w:rsidRPr="000D6162" w:rsidRDefault="00793BC2" w:rsidP="00DE7409">
      <w:pPr>
        <w:rPr>
          <w:rFonts w:cstheme="minorHAnsi"/>
        </w:rPr>
      </w:pPr>
      <w:r w:rsidRPr="000D6162">
        <w:rPr>
          <w:rFonts w:cstheme="minorHAnsi"/>
          <w:b/>
        </w:rPr>
        <w:t>Salary:</w:t>
      </w:r>
      <w:r w:rsidRPr="000D6162">
        <w:rPr>
          <w:rFonts w:cstheme="minorHAnsi"/>
        </w:rPr>
        <w:t xml:space="preserve"> </w:t>
      </w:r>
      <w:r w:rsidRPr="000D6162">
        <w:rPr>
          <w:rFonts w:cstheme="minorHAnsi"/>
        </w:rPr>
        <w:tab/>
        <w:t xml:space="preserve">             </w:t>
      </w:r>
    </w:p>
    <w:p w:rsidR="00793BC2" w:rsidRPr="000D6162" w:rsidRDefault="00793BC2" w:rsidP="00DE7409">
      <w:pPr>
        <w:rPr>
          <w:rFonts w:cstheme="minorHAnsi"/>
          <w:b/>
        </w:rPr>
      </w:pPr>
    </w:p>
    <w:p w:rsidR="00793BC2" w:rsidRPr="000D6162" w:rsidRDefault="00DE7409" w:rsidP="00793BC2">
      <w:pPr>
        <w:ind w:left="2160" w:hanging="2160"/>
        <w:rPr>
          <w:rFonts w:cstheme="minorHAnsi"/>
        </w:rPr>
      </w:pPr>
      <w:r w:rsidRPr="000D6162">
        <w:rPr>
          <w:rFonts w:cstheme="minorHAnsi"/>
          <w:b/>
        </w:rPr>
        <w:t>Purpose of Job:</w:t>
      </w:r>
      <w:r w:rsidRPr="000D6162">
        <w:rPr>
          <w:rFonts w:cstheme="minorHAnsi"/>
          <w:b/>
        </w:rPr>
        <w:tab/>
      </w:r>
      <w:r w:rsidRPr="000D6162">
        <w:rPr>
          <w:rFonts w:cstheme="minorHAnsi"/>
        </w:rPr>
        <w:t>To contribute to the efficient running of the school by providing administra</w:t>
      </w:r>
      <w:r w:rsidR="00DD0718" w:rsidRPr="000D6162">
        <w:rPr>
          <w:rFonts w:cstheme="minorHAnsi"/>
        </w:rPr>
        <w:t xml:space="preserve">tive support to the department in </w:t>
      </w:r>
      <w:r w:rsidRPr="000D6162">
        <w:rPr>
          <w:rFonts w:cstheme="minorHAnsi"/>
        </w:rPr>
        <w:t xml:space="preserve">relation to Preparatory School </w:t>
      </w:r>
      <w:r w:rsidR="00F06872" w:rsidRPr="000D6162">
        <w:rPr>
          <w:rFonts w:cstheme="minorHAnsi"/>
        </w:rPr>
        <w:t>A</w:t>
      </w:r>
      <w:r w:rsidRPr="000D6162">
        <w:rPr>
          <w:rFonts w:cstheme="minorHAnsi"/>
        </w:rPr>
        <w:t xml:space="preserve">dmissions and the </w:t>
      </w:r>
      <w:r w:rsidR="00F06872" w:rsidRPr="000D6162">
        <w:rPr>
          <w:rFonts w:cstheme="minorHAnsi"/>
        </w:rPr>
        <w:t xml:space="preserve">whole school </w:t>
      </w:r>
      <w:r w:rsidR="00793BC2" w:rsidRPr="000D6162">
        <w:rPr>
          <w:rFonts w:cstheme="minorHAnsi"/>
        </w:rPr>
        <w:t>development function</w:t>
      </w:r>
      <w:r w:rsidR="00DD0718" w:rsidRPr="000D6162">
        <w:rPr>
          <w:rFonts w:cstheme="minorHAnsi"/>
        </w:rPr>
        <w:t xml:space="preserve"> (alumni relations)</w:t>
      </w:r>
      <w:r w:rsidR="00793BC2" w:rsidRPr="000D6162">
        <w:rPr>
          <w:rFonts w:cstheme="minorHAnsi"/>
        </w:rPr>
        <w:t xml:space="preserve"> and to ensure a</w:t>
      </w:r>
      <w:r w:rsidR="00133EF2" w:rsidRPr="000D6162">
        <w:rPr>
          <w:rFonts w:cstheme="minorHAnsi"/>
        </w:rPr>
        <w:t xml:space="preserve"> </w:t>
      </w:r>
      <w:r w:rsidR="009467D6" w:rsidRPr="000D6162">
        <w:rPr>
          <w:rFonts w:cstheme="minorHAnsi"/>
        </w:rPr>
        <w:t xml:space="preserve">first class, smooth, efficient </w:t>
      </w:r>
      <w:r w:rsidR="00793BC2" w:rsidRPr="000D6162">
        <w:rPr>
          <w:rFonts w:cstheme="minorHAnsi"/>
        </w:rPr>
        <w:t>and friendly service delivery and ultimately to attain pupil recruitment targets.</w:t>
      </w:r>
    </w:p>
    <w:p w:rsidR="00BD033B" w:rsidRPr="000D6162" w:rsidRDefault="00BD033B" w:rsidP="00BD033B">
      <w:pPr>
        <w:pBdr>
          <w:bottom w:val="single" w:sz="4" w:space="1" w:color="auto"/>
        </w:pBdr>
        <w:ind w:left="0" w:firstLine="0"/>
        <w:rPr>
          <w:rFonts w:cstheme="minorHAnsi"/>
          <w:b/>
        </w:rPr>
      </w:pPr>
    </w:p>
    <w:p w:rsidR="00DE7409" w:rsidRPr="000D6162" w:rsidRDefault="00DE7409" w:rsidP="00793BC2">
      <w:pPr>
        <w:ind w:left="0" w:firstLine="0"/>
        <w:rPr>
          <w:rFonts w:cstheme="minorHAnsi"/>
        </w:rPr>
      </w:pPr>
    </w:p>
    <w:p w:rsidR="006F399D" w:rsidRPr="000D6162" w:rsidRDefault="006F399D" w:rsidP="006F399D">
      <w:pPr>
        <w:pStyle w:val="NoSpacing"/>
        <w:rPr>
          <w:b/>
        </w:rPr>
      </w:pPr>
      <w:r w:rsidRPr="000D6162">
        <w:rPr>
          <w:b/>
        </w:rPr>
        <w:t xml:space="preserve">Background </w:t>
      </w:r>
      <w:bookmarkStart w:id="0" w:name="_GoBack"/>
      <w:bookmarkEnd w:id="0"/>
    </w:p>
    <w:p w:rsidR="006F399D" w:rsidRPr="000D6162" w:rsidRDefault="006F399D" w:rsidP="000D6162">
      <w:pPr>
        <w:pStyle w:val="NoSpacing"/>
        <w:jc w:val="both"/>
      </w:pPr>
    </w:p>
    <w:p w:rsidR="006F399D" w:rsidRPr="000D6162" w:rsidRDefault="006F399D" w:rsidP="000D6162">
      <w:pPr>
        <w:pStyle w:val="NoSpacing"/>
        <w:jc w:val="both"/>
      </w:pPr>
      <w:r w:rsidRPr="000D6162">
        <w:t xml:space="preserve">Edgbaston High School for Girls is a thriving, independent school set in a leafy area of Birmingham on a well-resourced campus next door to the Botanical Gardens. A selective and socially diverse school, it caters for pupils aged 2 ½ - 18 years within its Preparatory and Senior Schools. There is a strong track record of first class academic achievement, but equally marked is the warmth of the school community, the passion and loyalty of pupils and the strength of relationships within the school. </w:t>
      </w:r>
      <w:r w:rsidR="00CB1EFC" w:rsidRPr="000D6162">
        <w:t>Founded in 1876, the s</w:t>
      </w:r>
      <w:r w:rsidRPr="000D6162">
        <w:t xml:space="preserve">chool has a rich heritage and a forward-thinking outlook. </w:t>
      </w:r>
    </w:p>
    <w:p w:rsidR="006F399D" w:rsidRPr="000D6162" w:rsidRDefault="006F399D" w:rsidP="000D6162">
      <w:pPr>
        <w:jc w:val="both"/>
        <w:rPr>
          <w:rFonts w:cstheme="minorHAnsi"/>
          <w:b/>
        </w:rPr>
      </w:pPr>
    </w:p>
    <w:p w:rsidR="00E01530" w:rsidRPr="000D6162" w:rsidRDefault="00793BC2" w:rsidP="000D6162">
      <w:pPr>
        <w:jc w:val="both"/>
        <w:rPr>
          <w:rFonts w:cstheme="minorHAnsi"/>
          <w:b/>
        </w:rPr>
      </w:pPr>
      <w:r w:rsidRPr="000D6162">
        <w:rPr>
          <w:rFonts w:cstheme="minorHAnsi"/>
          <w:b/>
        </w:rPr>
        <w:t>Key accountabilities: Admissions</w:t>
      </w:r>
    </w:p>
    <w:p w:rsidR="00DE7409" w:rsidRPr="000D6162" w:rsidRDefault="00DE7409" w:rsidP="000D6162">
      <w:pPr>
        <w:ind w:left="0" w:firstLine="0"/>
        <w:jc w:val="both"/>
        <w:rPr>
          <w:rFonts w:cstheme="minorHAnsi"/>
        </w:rPr>
      </w:pPr>
    </w:p>
    <w:p w:rsidR="00DE7409" w:rsidRPr="000D6162" w:rsidRDefault="00DE7409" w:rsidP="000D6162">
      <w:pPr>
        <w:ind w:left="0" w:firstLine="0"/>
        <w:jc w:val="both"/>
        <w:rPr>
          <w:rFonts w:cstheme="minorHAnsi"/>
        </w:rPr>
      </w:pPr>
      <w:r w:rsidRPr="000D6162">
        <w:rPr>
          <w:rFonts w:cstheme="minorHAnsi"/>
        </w:rPr>
        <w:t>To provide office administrative support and telephone cover, see to the timely despatch of school prospectuses and answer queries relating to the entry procedures for new pupils</w:t>
      </w:r>
      <w:r w:rsidR="00797D83" w:rsidRPr="000D6162">
        <w:rPr>
          <w:rFonts w:cstheme="minorHAnsi"/>
        </w:rPr>
        <w:t xml:space="preserve"> to the Preparatory School</w:t>
      </w:r>
      <w:r w:rsidRPr="000D6162">
        <w:rPr>
          <w:rFonts w:cstheme="minorHAnsi"/>
        </w:rPr>
        <w:t>. Includes:</w:t>
      </w:r>
    </w:p>
    <w:p w:rsidR="00DE7409" w:rsidRPr="000D6162" w:rsidRDefault="00DE7409" w:rsidP="000D6162">
      <w:pPr>
        <w:jc w:val="both"/>
        <w:rPr>
          <w:rFonts w:cstheme="minorHAnsi"/>
        </w:rPr>
      </w:pPr>
    </w:p>
    <w:p w:rsidR="00BE2FB8" w:rsidRPr="000D6162" w:rsidRDefault="00DE7409" w:rsidP="000D6162">
      <w:pPr>
        <w:pStyle w:val="ListParagraph"/>
        <w:numPr>
          <w:ilvl w:val="0"/>
          <w:numId w:val="2"/>
        </w:numPr>
        <w:spacing w:after="0" w:line="240" w:lineRule="auto"/>
        <w:jc w:val="both"/>
        <w:rPr>
          <w:rFonts w:cstheme="minorHAnsi"/>
        </w:rPr>
      </w:pPr>
      <w:r w:rsidRPr="000D6162">
        <w:rPr>
          <w:rFonts w:cstheme="minorHAnsi"/>
        </w:rPr>
        <w:t>Sending prospectuses to enqui</w:t>
      </w:r>
      <w:r w:rsidR="00BE2FB8" w:rsidRPr="000D6162">
        <w:rPr>
          <w:rFonts w:cstheme="minorHAnsi"/>
        </w:rPr>
        <w:t>ries</w:t>
      </w:r>
      <w:r w:rsidRPr="000D6162">
        <w:rPr>
          <w:rFonts w:cstheme="minorHAnsi"/>
        </w:rPr>
        <w:t xml:space="preserve"> received by telephone/email</w:t>
      </w:r>
      <w:r w:rsidR="00BE2FB8" w:rsidRPr="000D6162">
        <w:rPr>
          <w:rFonts w:cstheme="minorHAnsi"/>
        </w:rPr>
        <w:t xml:space="preserve"> and a</w:t>
      </w:r>
      <w:r w:rsidRPr="000D6162">
        <w:rPr>
          <w:rFonts w:cstheme="minorHAnsi"/>
        </w:rPr>
        <w:t>nswering admissions calls</w:t>
      </w:r>
      <w:r w:rsidR="00797D83" w:rsidRPr="000D6162">
        <w:rPr>
          <w:rFonts w:cstheme="minorHAnsi"/>
        </w:rPr>
        <w:t>.</w:t>
      </w:r>
    </w:p>
    <w:p w:rsidR="00BE2FB8" w:rsidRPr="000D6162" w:rsidRDefault="00BE2FB8" w:rsidP="000D6162">
      <w:pPr>
        <w:pStyle w:val="ListParagraph"/>
        <w:numPr>
          <w:ilvl w:val="0"/>
          <w:numId w:val="2"/>
        </w:numPr>
        <w:spacing w:after="0" w:line="240" w:lineRule="auto"/>
        <w:jc w:val="both"/>
        <w:rPr>
          <w:rFonts w:cstheme="minorHAnsi"/>
        </w:rPr>
      </w:pPr>
      <w:r w:rsidRPr="000D6162">
        <w:rPr>
          <w:rFonts w:cstheme="minorHAnsi"/>
        </w:rPr>
        <w:lastRenderedPageBreak/>
        <w:t xml:space="preserve">Organising appointments and generating paperwork for families attending </w:t>
      </w:r>
      <w:r w:rsidR="00797D83" w:rsidRPr="000D6162">
        <w:rPr>
          <w:rFonts w:cstheme="minorHAnsi"/>
        </w:rPr>
        <w:t>admissions assessments</w:t>
      </w:r>
      <w:r w:rsidRPr="000D6162">
        <w:rPr>
          <w:rFonts w:cstheme="minorHAnsi"/>
        </w:rPr>
        <w:t>, registrations, test days</w:t>
      </w:r>
      <w:r w:rsidR="00797D83" w:rsidRPr="000D6162">
        <w:rPr>
          <w:rFonts w:cstheme="minorHAnsi"/>
        </w:rPr>
        <w:t>.</w:t>
      </w:r>
    </w:p>
    <w:p w:rsidR="00DE7409" w:rsidRPr="000D6162" w:rsidRDefault="00DE7409" w:rsidP="000D6162">
      <w:pPr>
        <w:pStyle w:val="ListParagraph"/>
        <w:numPr>
          <w:ilvl w:val="0"/>
          <w:numId w:val="2"/>
        </w:numPr>
        <w:spacing w:after="0" w:line="240" w:lineRule="auto"/>
        <w:jc w:val="both"/>
        <w:rPr>
          <w:rFonts w:cstheme="minorHAnsi"/>
        </w:rPr>
      </w:pPr>
      <w:r w:rsidRPr="000D6162">
        <w:rPr>
          <w:rFonts w:cstheme="minorHAnsi"/>
        </w:rPr>
        <w:t>All other general admin relating to the Admissions procedure, e.g. correspondence, filing, reformatting forms and documents</w:t>
      </w:r>
      <w:r w:rsidR="00797D83" w:rsidRPr="000D6162">
        <w:rPr>
          <w:rFonts w:cstheme="minorHAnsi"/>
        </w:rPr>
        <w:t>.</w:t>
      </w:r>
    </w:p>
    <w:p w:rsidR="00DE7409" w:rsidRPr="000D6162" w:rsidRDefault="00DE7409" w:rsidP="000D6162">
      <w:pPr>
        <w:ind w:left="360"/>
        <w:jc w:val="both"/>
        <w:rPr>
          <w:rFonts w:cstheme="minorHAnsi"/>
        </w:rPr>
      </w:pPr>
    </w:p>
    <w:p w:rsidR="00DE7409" w:rsidRPr="000D6162" w:rsidRDefault="00DE7409" w:rsidP="000D6162">
      <w:pPr>
        <w:jc w:val="both"/>
        <w:rPr>
          <w:rFonts w:cstheme="minorHAnsi"/>
        </w:rPr>
      </w:pPr>
      <w:r w:rsidRPr="000D6162">
        <w:rPr>
          <w:rFonts w:cstheme="minorHAnsi"/>
        </w:rPr>
        <w:t xml:space="preserve">To </w:t>
      </w:r>
      <w:r w:rsidR="00124B1E" w:rsidRPr="000D6162">
        <w:rPr>
          <w:rFonts w:cstheme="minorHAnsi"/>
        </w:rPr>
        <w:t>assist in the</w:t>
      </w:r>
      <w:r w:rsidRPr="000D6162">
        <w:rPr>
          <w:rFonts w:cstheme="minorHAnsi"/>
        </w:rPr>
        <w:t xml:space="preserve"> upk</w:t>
      </w:r>
      <w:r w:rsidR="00DD0718" w:rsidRPr="000D6162">
        <w:rPr>
          <w:rFonts w:cstheme="minorHAnsi"/>
        </w:rPr>
        <w:t xml:space="preserve">eep of the admissions database. </w:t>
      </w:r>
      <w:r w:rsidRPr="000D6162">
        <w:rPr>
          <w:rFonts w:cstheme="minorHAnsi"/>
        </w:rPr>
        <w:t>Includes:</w:t>
      </w:r>
    </w:p>
    <w:p w:rsidR="00DE7409" w:rsidRPr="000D6162" w:rsidRDefault="00DE7409" w:rsidP="000D6162">
      <w:pPr>
        <w:jc w:val="both"/>
        <w:rPr>
          <w:rFonts w:cstheme="minorHAnsi"/>
        </w:rPr>
      </w:pPr>
    </w:p>
    <w:p w:rsidR="00DE7409" w:rsidRPr="000D6162" w:rsidRDefault="008F4204" w:rsidP="000D6162">
      <w:pPr>
        <w:pStyle w:val="ListParagraph"/>
        <w:numPr>
          <w:ilvl w:val="0"/>
          <w:numId w:val="1"/>
        </w:numPr>
        <w:spacing w:after="0" w:line="240" w:lineRule="auto"/>
        <w:jc w:val="both"/>
        <w:rPr>
          <w:rFonts w:cstheme="minorHAnsi"/>
        </w:rPr>
      </w:pPr>
      <w:r w:rsidRPr="000D6162">
        <w:rPr>
          <w:rFonts w:cstheme="minorHAnsi"/>
        </w:rPr>
        <w:t>Recording</w:t>
      </w:r>
      <w:r w:rsidR="00DE7409" w:rsidRPr="000D6162">
        <w:rPr>
          <w:rFonts w:cstheme="minorHAnsi"/>
        </w:rPr>
        <w:t xml:space="preserve"> and updating enquiries</w:t>
      </w:r>
      <w:r w:rsidRPr="000D6162">
        <w:rPr>
          <w:rFonts w:cstheme="minorHAnsi"/>
        </w:rPr>
        <w:t>.</w:t>
      </w:r>
    </w:p>
    <w:p w:rsidR="00DE7409" w:rsidRPr="000D6162" w:rsidRDefault="00DE7409" w:rsidP="000D6162">
      <w:pPr>
        <w:pStyle w:val="ListParagraph"/>
        <w:numPr>
          <w:ilvl w:val="0"/>
          <w:numId w:val="1"/>
        </w:numPr>
        <w:spacing w:after="0" w:line="240" w:lineRule="auto"/>
        <w:jc w:val="both"/>
        <w:rPr>
          <w:rFonts w:cstheme="minorHAnsi"/>
        </w:rPr>
      </w:pPr>
      <w:r w:rsidRPr="000D6162">
        <w:rPr>
          <w:rFonts w:cstheme="minorHAnsi"/>
        </w:rPr>
        <w:t xml:space="preserve">Monitoring applications as they progress through the Admissions </w:t>
      </w:r>
      <w:r w:rsidR="008F4204" w:rsidRPr="000D6162">
        <w:rPr>
          <w:rFonts w:cstheme="minorHAnsi"/>
        </w:rPr>
        <w:t>system.</w:t>
      </w:r>
    </w:p>
    <w:p w:rsidR="00DE7409" w:rsidRPr="000D6162" w:rsidRDefault="008F4204" w:rsidP="000D6162">
      <w:pPr>
        <w:pStyle w:val="ListParagraph"/>
        <w:numPr>
          <w:ilvl w:val="0"/>
          <w:numId w:val="1"/>
        </w:numPr>
        <w:spacing w:after="0" w:line="240" w:lineRule="auto"/>
        <w:jc w:val="both"/>
        <w:rPr>
          <w:rFonts w:cstheme="minorHAnsi"/>
        </w:rPr>
      </w:pPr>
      <w:r w:rsidRPr="000D6162">
        <w:rPr>
          <w:rFonts w:cstheme="minorHAnsi"/>
        </w:rPr>
        <w:t>Producing and d</w:t>
      </w:r>
      <w:r w:rsidR="00DE7409" w:rsidRPr="000D6162">
        <w:rPr>
          <w:rFonts w:cstheme="minorHAnsi"/>
        </w:rPr>
        <w:t>espatching mailings</w:t>
      </w:r>
      <w:r w:rsidRPr="000D6162">
        <w:rPr>
          <w:rFonts w:cstheme="minorHAnsi"/>
        </w:rPr>
        <w:t>.</w:t>
      </w:r>
    </w:p>
    <w:p w:rsidR="00793BC2" w:rsidRPr="000D6162" w:rsidRDefault="00DE7409" w:rsidP="000D6162">
      <w:pPr>
        <w:pStyle w:val="ListParagraph"/>
        <w:numPr>
          <w:ilvl w:val="0"/>
          <w:numId w:val="1"/>
        </w:numPr>
        <w:spacing w:after="0" w:line="240" w:lineRule="auto"/>
        <w:jc w:val="both"/>
        <w:rPr>
          <w:rFonts w:cstheme="minorHAnsi"/>
        </w:rPr>
      </w:pPr>
      <w:r w:rsidRPr="000D6162">
        <w:rPr>
          <w:rFonts w:cstheme="minorHAnsi"/>
        </w:rPr>
        <w:t>Maintaining template letters for regular use</w:t>
      </w:r>
      <w:r w:rsidR="008F4204" w:rsidRPr="000D6162">
        <w:rPr>
          <w:rFonts w:cstheme="minorHAnsi"/>
        </w:rPr>
        <w:t>.</w:t>
      </w:r>
    </w:p>
    <w:p w:rsidR="00DE7409" w:rsidRPr="000D6162" w:rsidRDefault="00793BC2" w:rsidP="000D6162">
      <w:pPr>
        <w:pStyle w:val="ListParagraph"/>
        <w:numPr>
          <w:ilvl w:val="0"/>
          <w:numId w:val="1"/>
        </w:numPr>
        <w:spacing w:after="0" w:line="240" w:lineRule="auto"/>
        <w:jc w:val="both"/>
        <w:rPr>
          <w:rFonts w:cstheme="minorHAnsi"/>
        </w:rPr>
      </w:pPr>
      <w:r w:rsidRPr="000D6162">
        <w:rPr>
          <w:rFonts w:cstheme="minorHAnsi"/>
        </w:rPr>
        <w:t xml:space="preserve">Keeping detailed </w:t>
      </w:r>
      <w:r w:rsidR="00DE7409" w:rsidRPr="000D6162">
        <w:rPr>
          <w:rFonts w:cstheme="minorHAnsi"/>
        </w:rPr>
        <w:t>records of examination candidates, their results and the s</w:t>
      </w:r>
      <w:r w:rsidR="008F4204" w:rsidRPr="000D6162">
        <w:rPr>
          <w:rFonts w:cstheme="minorHAnsi"/>
        </w:rPr>
        <w:t>cope of offers made to parents and to liaise with the Head of Prep</w:t>
      </w:r>
      <w:r w:rsidR="00797D83" w:rsidRPr="000D6162">
        <w:rPr>
          <w:rFonts w:cstheme="minorHAnsi"/>
        </w:rPr>
        <w:t>aratory School</w:t>
      </w:r>
      <w:r w:rsidR="008F4204" w:rsidRPr="000D6162">
        <w:rPr>
          <w:rFonts w:cstheme="minorHAnsi"/>
        </w:rPr>
        <w:t>.</w:t>
      </w:r>
    </w:p>
    <w:p w:rsidR="00DE7409" w:rsidRPr="000D6162" w:rsidRDefault="00DE7409" w:rsidP="000D6162">
      <w:pPr>
        <w:jc w:val="both"/>
        <w:rPr>
          <w:rFonts w:cstheme="minorHAnsi"/>
        </w:rPr>
      </w:pPr>
    </w:p>
    <w:p w:rsidR="00DE7409" w:rsidRPr="000D6162" w:rsidRDefault="00DD0718" w:rsidP="000D6162">
      <w:pPr>
        <w:jc w:val="both"/>
        <w:rPr>
          <w:rFonts w:cstheme="minorHAnsi"/>
        </w:rPr>
      </w:pPr>
      <w:r w:rsidRPr="000D6162">
        <w:rPr>
          <w:rFonts w:cstheme="minorHAnsi"/>
        </w:rPr>
        <w:t>To assist with</w:t>
      </w:r>
      <w:r w:rsidR="00DE7409" w:rsidRPr="000D6162">
        <w:rPr>
          <w:rFonts w:cstheme="minorHAnsi"/>
        </w:rPr>
        <w:t xml:space="preserve"> organisation of Open Events, Entrance Exams and Induction Days. Includes:</w:t>
      </w:r>
    </w:p>
    <w:p w:rsidR="008F4204" w:rsidRPr="000D6162" w:rsidRDefault="008F4204" w:rsidP="000D6162">
      <w:pPr>
        <w:jc w:val="both"/>
        <w:rPr>
          <w:rFonts w:cstheme="minorHAnsi"/>
        </w:rPr>
      </w:pPr>
    </w:p>
    <w:p w:rsidR="00DE7409" w:rsidRPr="000D6162" w:rsidRDefault="00DE7409" w:rsidP="000D6162">
      <w:pPr>
        <w:pStyle w:val="ListParagraph"/>
        <w:numPr>
          <w:ilvl w:val="0"/>
          <w:numId w:val="4"/>
        </w:numPr>
        <w:spacing w:after="0" w:line="240" w:lineRule="auto"/>
        <w:jc w:val="both"/>
        <w:rPr>
          <w:rFonts w:cstheme="minorHAnsi"/>
        </w:rPr>
      </w:pPr>
      <w:r w:rsidRPr="000D6162">
        <w:rPr>
          <w:rFonts w:cstheme="minorHAnsi"/>
        </w:rPr>
        <w:t xml:space="preserve">Administration for the </w:t>
      </w:r>
      <w:r w:rsidR="00BE2FB8" w:rsidRPr="000D6162">
        <w:rPr>
          <w:rFonts w:cstheme="minorHAnsi"/>
        </w:rPr>
        <w:t>Prep</w:t>
      </w:r>
      <w:r w:rsidR="006977C9" w:rsidRPr="000D6162">
        <w:rPr>
          <w:rFonts w:cstheme="minorHAnsi"/>
        </w:rPr>
        <w:t xml:space="preserve"> School</w:t>
      </w:r>
      <w:r w:rsidR="00BE2FB8" w:rsidRPr="000D6162">
        <w:rPr>
          <w:rFonts w:cstheme="minorHAnsi"/>
        </w:rPr>
        <w:t xml:space="preserve"> </w:t>
      </w:r>
      <w:r w:rsidRPr="000D6162">
        <w:rPr>
          <w:rFonts w:cstheme="minorHAnsi"/>
        </w:rPr>
        <w:t>Entrance Exam/Interview process</w:t>
      </w:r>
      <w:r w:rsidR="008F4204" w:rsidRPr="000D6162">
        <w:rPr>
          <w:rFonts w:cstheme="minorHAnsi"/>
        </w:rPr>
        <w:t>.</w:t>
      </w:r>
    </w:p>
    <w:p w:rsidR="00DE7409" w:rsidRPr="000D6162" w:rsidRDefault="00DE7409" w:rsidP="000D6162">
      <w:pPr>
        <w:pStyle w:val="ListParagraph"/>
        <w:numPr>
          <w:ilvl w:val="0"/>
          <w:numId w:val="4"/>
        </w:numPr>
        <w:spacing w:after="0" w:line="240" w:lineRule="auto"/>
        <w:jc w:val="both"/>
        <w:rPr>
          <w:rFonts w:cstheme="minorHAnsi"/>
        </w:rPr>
      </w:pPr>
      <w:r w:rsidRPr="000D6162">
        <w:rPr>
          <w:rFonts w:cstheme="minorHAnsi"/>
        </w:rPr>
        <w:t>Organise and oversee individual entrance exams and interviews</w:t>
      </w:r>
      <w:r w:rsidR="008F4204" w:rsidRPr="000D6162">
        <w:rPr>
          <w:rFonts w:cstheme="minorHAnsi"/>
        </w:rPr>
        <w:t>.</w:t>
      </w:r>
    </w:p>
    <w:p w:rsidR="00DE7409" w:rsidRPr="000D6162" w:rsidRDefault="00DE7409" w:rsidP="000D6162">
      <w:pPr>
        <w:pStyle w:val="ListParagraph"/>
        <w:numPr>
          <w:ilvl w:val="0"/>
          <w:numId w:val="4"/>
        </w:numPr>
        <w:spacing w:after="0" w:line="240" w:lineRule="auto"/>
        <w:jc w:val="both"/>
        <w:rPr>
          <w:rFonts w:cstheme="minorHAnsi"/>
        </w:rPr>
      </w:pPr>
      <w:r w:rsidRPr="000D6162">
        <w:rPr>
          <w:rFonts w:cstheme="minorHAnsi"/>
        </w:rPr>
        <w:t>Preparation of marketing materials in advance of events, e.g. Parent Induction Pack, prospectuses</w:t>
      </w:r>
      <w:r w:rsidR="008F4204" w:rsidRPr="000D6162">
        <w:rPr>
          <w:rFonts w:cstheme="minorHAnsi"/>
        </w:rPr>
        <w:t>.</w:t>
      </w:r>
    </w:p>
    <w:p w:rsidR="00DE7409" w:rsidRPr="000D6162" w:rsidRDefault="008F4204" w:rsidP="000D6162">
      <w:pPr>
        <w:pStyle w:val="ListParagraph"/>
        <w:numPr>
          <w:ilvl w:val="0"/>
          <w:numId w:val="4"/>
        </w:numPr>
        <w:spacing w:after="0" w:line="240" w:lineRule="auto"/>
        <w:jc w:val="both"/>
        <w:rPr>
          <w:rFonts w:cstheme="minorHAnsi"/>
        </w:rPr>
      </w:pPr>
      <w:r w:rsidRPr="000D6162">
        <w:rPr>
          <w:rFonts w:cstheme="minorHAnsi"/>
        </w:rPr>
        <w:t xml:space="preserve">Attendance at key </w:t>
      </w:r>
      <w:r w:rsidR="00793BC2" w:rsidRPr="000D6162">
        <w:rPr>
          <w:rFonts w:cstheme="minorHAnsi"/>
        </w:rPr>
        <w:t xml:space="preserve">open day </w:t>
      </w:r>
      <w:r w:rsidRPr="000D6162">
        <w:rPr>
          <w:rFonts w:cstheme="minorHAnsi"/>
        </w:rPr>
        <w:t>events.</w:t>
      </w:r>
    </w:p>
    <w:p w:rsidR="00124B1E" w:rsidRPr="000D6162" w:rsidRDefault="00124B1E" w:rsidP="000D6162">
      <w:pPr>
        <w:jc w:val="both"/>
        <w:rPr>
          <w:rFonts w:cstheme="minorHAnsi"/>
        </w:rPr>
      </w:pPr>
    </w:p>
    <w:p w:rsidR="00793BC2" w:rsidRPr="000D6162" w:rsidRDefault="00793BC2" w:rsidP="000D6162">
      <w:pPr>
        <w:ind w:left="0" w:firstLine="0"/>
        <w:jc w:val="both"/>
        <w:rPr>
          <w:rFonts w:cstheme="minorHAnsi"/>
          <w:b/>
        </w:rPr>
      </w:pPr>
      <w:r w:rsidRPr="000D6162">
        <w:rPr>
          <w:rFonts w:cstheme="minorHAnsi"/>
          <w:b/>
        </w:rPr>
        <w:t>Key accountabilities: Development/Alumni Association</w:t>
      </w:r>
    </w:p>
    <w:p w:rsidR="00124B1E" w:rsidRPr="000D6162" w:rsidRDefault="00124B1E" w:rsidP="000D6162">
      <w:pPr>
        <w:ind w:left="0" w:firstLine="0"/>
        <w:jc w:val="both"/>
        <w:rPr>
          <w:rFonts w:cstheme="minorHAnsi"/>
          <w:u w:val="single"/>
        </w:rPr>
      </w:pPr>
    </w:p>
    <w:p w:rsidR="00124B1E" w:rsidRPr="000D6162" w:rsidRDefault="00124B1E" w:rsidP="000D6162">
      <w:pPr>
        <w:ind w:left="0" w:firstLine="0"/>
        <w:jc w:val="both"/>
        <w:rPr>
          <w:rFonts w:cstheme="minorHAnsi"/>
        </w:rPr>
      </w:pPr>
      <w:r w:rsidRPr="000D6162">
        <w:rPr>
          <w:rFonts w:cstheme="minorHAnsi"/>
        </w:rPr>
        <w:t>To continue to enhance the Development fu</w:t>
      </w:r>
      <w:r w:rsidR="00F06872" w:rsidRPr="000D6162">
        <w:rPr>
          <w:rFonts w:cstheme="minorHAnsi"/>
        </w:rPr>
        <w:t>nction in pursuit of the ai</w:t>
      </w:r>
      <w:r w:rsidR="00DD0718" w:rsidRPr="000D6162">
        <w:rPr>
          <w:rFonts w:cstheme="minorHAnsi"/>
        </w:rPr>
        <w:t>ms of the alumni association</w:t>
      </w:r>
      <w:r w:rsidR="00F06872" w:rsidRPr="000D6162">
        <w:rPr>
          <w:rFonts w:cstheme="minorHAnsi"/>
        </w:rPr>
        <w:t xml:space="preserve"> and </w:t>
      </w:r>
      <w:r w:rsidR="00DD0718" w:rsidRPr="000D6162">
        <w:rPr>
          <w:rFonts w:cstheme="minorHAnsi"/>
        </w:rPr>
        <w:t xml:space="preserve">assist with </w:t>
      </w:r>
      <w:r w:rsidR="00BE2FB8" w:rsidRPr="000D6162">
        <w:rPr>
          <w:rFonts w:cstheme="minorHAnsi"/>
        </w:rPr>
        <w:t>plans</w:t>
      </w:r>
      <w:r w:rsidR="00F06872" w:rsidRPr="000D6162">
        <w:rPr>
          <w:rFonts w:cstheme="minorHAnsi"/>
        </w:rPr>
        <w:t xml:space="preserve"> to develop </w:t>
      </w:r>
      <w:r w:rsidR="00BE2FB8" w:rsidRPr="000D6162">
        <w:rPr>
          <w:rFonts w:cstheme="minorHAnsi"/>
        </w:rPr>
        <w:t>a</w:t>
      </w:r>
      <w:r w:rsidR="00F06872" w:rsidRPr="000D6162">
        <w:rPr>
          <w:rFonts w:cstheme="minorHAnsi"/>
        </w:rPr>
        <w:t xml:space="preserve"> fundraising</w:t>
      </w:r>
      <w:r w:rsidR="00BE2FB8" w:rsidRPr="000D6162">
        <w:rPr>
          <w:rFonts w:cstheme="minorHAnsi"/>
        </w:rPr>
        <w:t xml:space="preserve"> programme</w:t>
      </w:r>
      <w:r w:rsidR="00F06872" w:rsidRPr="000D6162">
        <w:rPr>
          <w:rFonts w:cstheme="minorHAnsi"/>
        </w:rPr>
        <w:t>:</w:t>
      </w:r>
    </w:p>
    <w:p w:rsidR="00124B1E" w:rsidRPr="000D6162" w:rsidRDefault="00124B1E" w:rsidP="000D6162">
      <w:pPr>
        <w:ind w:left="0" w:firstLine="0"/>
        <w:jc w:val="both"/>
        <w:rPr>
          <w:rFonts w:cstheme="minorHAnsi"/>
        </w:rPr>
      </w:pPr>
    </w:p>
    <w:p w:rsidR="00124B1E" w:rsidRPr="000D6162" w:rsidRDefault="00DA2718" w:rsidP="000D6162">
      <w:pPr>
        <w:pStyle w:val="ListParagraph"/>
        <w:numPr>
          <w:ilvl w:val="0"/>
          <w:numId w:val="5"/>
        </w:numPr>
        <w:jc w:val="both"/>
        <w:rPr>
          <w:rFonts w:cstheme="minorHAnsi"/>
        </w:rPr>
      </w:pPr>
      <w:r w:rsidRPr="000D6162">
        <w:rPr>
          <w:rFonts w:cstheme="minorHAnsi"/>
        </w:rPr>
        <w:t>Assisting with d</w:t>
      </w:r>
      <w:r w:rsidR="00BE2FB8" w:rsidRPr="000D6162">
        <w:rPr>
          <w:rFonts w:cstheme="minorHAnsi"/>
        </w:rPr>
        <w:t>ay to day</w:t>
      </w:r>
      <w:r w:rsidR="00124B1E" w:rsidRPr="000D6162">
        <w:rPr>
          <w:rFonts w:cstheme="minorHAnsi"/>
        </w:rPr>
        <w:t xml:space="preserve"> maintenance of </w:t>
      </w:r>
      <w:r w:rsidR="008F4204" w:rsidRPr="000D6162">
        <w:rPr>
          <w:rFonts w:cstheme="minorHAnsi"/>
        </w:rPr>
        <w:t xml:space="preserve">CRM </w:t>
      </w:r>
      <w:r w:rsidR="00124B1E" w:rsidRPr="000D6162">
        <w:rPr>
          <w:rFonts w:cstheme="minorHAnsi"/>
        </w:rPr>
        <w:t>database (</w:t>
      </w:r>
      <w:r w:rsidR="008F4204" w:rsidRPr="000D6162">
        <w:rPr>
          <w:rFonts w:cstheme="minorHAnsi"/>
        </w:rPr>
        <w:t>‘</w:t>
      </w:r>
      <w:proofErr w:type="spellStart"/>
      <w:r w:rsidR="008F4204" w:rsidRPr="000D6162">
        <w:rPr>
          <w:rFonts w:cstheme="minorHAnsi"/>
        </w:rPr>
        <w:t>thankQ</w:t>
      </w:r>
      <w:proofErr w:type="spellEnd"/>
      <w:r w:rsidR="008F4204" w:rsidRPr="000D6162">
        <w:rPr>
          <w:rFonts w:cstheme="minorHAnsi"/>
        </w:rPr>
        <w:t>’</w:t>
      </w:r>
      <w:r w:rsidR="00124B1E" w:rsidRPr="000D6162">
        <w:rPr>
          <w:rFonts w:cstheme="minorHAnsi"/>
        </w:rPr>
        <w:t xml:space="preserve">) </w:t>
      </w:r>
      <w:r w:rsidR="00832912" w:rsidRPr="000D6162">
        <w:rPr>
          <w:rFonts w:cstheme="minorHAnsi"/>
        </w:rPr>
        <w:t>and the OGA web pages</w:t>
      </w:r>
      <w:r w:rsidR="00797D83" w:rsidRPr="000D6162">
        <w:rPr>
          <w:rFonts w:cstheme="minorHAnsi"/>
        </w:rPr>
        <w:t>.</w:t>
      </w:r>
    </w:p>
    <w:p w:rsidR="00124B1E" w:rsidRPr="000D6162" w:rsidRDefault="008F4204" w:rsidP="000D6162">
      <w:pPr>
        <w:pStyle w:val="ListParagraph"/>
        <w:numPr>
          <w:ilvl w:val="0"/>
          <w:numId w:val="5"/>
        </w:numPr>
        <w:jc w:val="both"/>
        <w:rPr>
          <w:rFonts w:cstheme="minorHAnsi"/>
        </w:rPr>
      </w:pPr>
      <w:r w:rsidRPr="000D6162">
        <w:rPr>
          <w:rFonts w:cstheme="minorHAnsi"/>
        </w:rPr>
        <w:t xml:space="preserve">Responding to OGA enquiries, updating system with new </w:t>
      </w:r>
      <w:r w:rsidR="00124B1E" w:rsidRPr="000D6162">
        <w:rPr>
          <w:rFonts w:cstheme="minorHAnsi"/>
        </w:rPr>
        <w:t>detai</w:t>
      </w:r>
      <w:r w:rsidR="00DA2718" w:rsidRPr="000D6162">
        <w:rPr>
          <w:rFonts w:cstheme="minorHAnsi"/>
        </w:rPr>
        <w:t xml:space="preserve">ls, locating </w:t>
      </w:r>
      <w:r w:rsidRPr="000D6162">
        <w:rPr>
          <w:rFonts w:cstheme="minorHAnsi"/>
        </w:rPr>
        <w:t>alumni (‘</w:t>
      </w:r>
      <w:r w:rsidR="00DA2718" w:rsidRPr="000D6162">
        <w:rPr>
          <w:rFonts w:cstheme="minorHAnsi"/>
        </w:rPr>
        <w:t>O</w:t>
      </w:r>
      <w:r w:rsidRPr="000D6162">
        <w:rPr>
          <w:rFonts w:cstheme="minorHAnsi"/>
        </w:rPr>
        <w:t xml:space="preserve">ld </w:t>
      </w:r>
      <w:r w:rsidR="00DA2718" w:rsidRPr="000D6162">
        <w:rPr>
          <w:rFonts w:cstheme="minorHAnsi"/>
        </w:rPr>
        <w:t>G</w:t>
      </w:r>
      <w:r w:rsidRPr="000D6162">
        <w:rPr>
          <w:rFonts w:cstheme="minorHAnsi"/>
        </w:rPr>
        <w:t>irl</w:t>
      </w:r>
      <w:r w:rsidR="00DA2718" w:rsidRPr="000D6162">
        <w:rPr>
          <w:rFonts w:cstheme="minorHAnsi"/>
        </w:rPr>
        <w:t>s</w:t>
      </w:r>
      <w:r w:rsidRPr="000D6162">
        <w:rPr>
          <w:rFonts w:cstheme="minorHAnsi"/>
        </w:rPr>
        <w:t>’)</w:t>
      </w:r>
      <w:r w:rsidR="00DA2718" w:rsidRPr="000D6162">
        <w:rPr>
          <w:rFonts w:cstheme="minorHAnsi"/>
        </w:rPr>
        <w:t xml:space="preserve"> on the database, </w:t>
      </w:r>
      <w:r w:rsidR="00124B1E" w:rsidRPr="000D6162">
        <w:rPr>
          <w:rFonts w:cstheme="minorHAnsi"/>
        </w:rPr>
        <w:t>etc</w:t>
      </w:r>
      <w:r w:rsidR="0035303C" w:rsidRPr="000D6162">
        <w:rPr>
          <w:rFonts w:cstheme="minorHAnsi"/>
        </w:rPr>
        <w:t>.</w:t>
      </w:r>
    </w:p>
    <w:p w:rsidR="008F4204" w:rsidRPr="000D6162" w:rsidRDefault="008F4204" w:rsidP="000D6162">
      <w:pPr>
        <w:pStyle w:val="ListParagraph"/>
        <w:numPr>
          <w:ilvl w:val="0"/>
          <w:numId w:val="5"/>
        </w:numPr>
        <w:jc w:val="both"/>
        <w:rPr>
          <w:rFonts w:cstheme="minorHAnsi"/>
        </w:rPr>
      </w:pPr>
      <w:r w:rsidRPr="000D6162">
        <w:rPr>
          <w:rFonts w:cstheme="minorHAnsi"/>
        </w:rPr>
        <w:t>Continue to ‘friend-raise’ through assisting with the organisation of OGA events, reunions, etc.</w:t>
      </w:r>
    </w:p>
    <w:p w:rsidR="00124B1E" w:rsidRPr="000D6162" w:rsidRDefault="00124B1E" w:rsidP="000D6162">
      <w:pPr>
        <w:pStyle w:val="ListParagraph"/>
        <w:numPr>
          <w:ilvl w:val="0"/>
          <w:numId w:val="5"/>
        </w:numPr>
        <w:jc w:val="both"/>
        <w:rPr>
          <w:rFonts w:cstheme="minorHAnsi"/>
        </w:rPr>
      </w:pPr>
      <w:r w:rsidRPr="000D6162">
        <w:rPr>
          <w:rFonts w:cstheme="minorHAnsi"/>
        </w:rPr>
        <w:lastRenderedPageBreak/>
        <w:t xml:space="preserve">Work with Head of Marketing </w:t>
      </w:r>
      <w:r w:rsidR="008F4204" w:rsidRPr="000D6162">
        <w:rPr>
          <w:rFonts w:cstheme="minorHAnsi"/>
        </w:rPr>
        <w:t xml:space="preserve">and OGA committee members </w:t>
      </w:r>
      <w:r w:rsidRPr="000D6162">
        <w:rPr>
          <w:rFonts w:cstheme="minorHAnsi"/>
        </w:rPr>
        <w:t xml:space="preserve">to launch Legacy programme for OGA and </w:t>
      </w:r>
      <w:r w:rsidR="008F4204" w:rsidRPr="000D6162">
        <w:rPr>
          <w:rFonts w:cstheme="minorHAnsi"/>
        </w:rPr>
        <w:t>any new initiatives</w:t>
      </w:r>
      <w:r w:rsidRPr="000D6162">
        <w:rPr>
          <w:rFonts w:cstheme="minorHAnsi"/>
        </w:rPr>
        <w:t xml:space="preserve"> to enhance the OGA function</w:t>
      </w:r>
      <w:r w:rsidR="00DA2718" w:rsidRPr="000D6162">
        <w:rPr>
          <w:rFonts w:cstheme="minorHAnsi"/>
        </w:rPr>
        <w:t xml:space="preserve"> e.g.</w:t>
      </w:r>
      <w:r w:rsidRPr="000D6162">
        <w:rPr>
          <w:rFonts w:cstheme="minorHAnsi"/>
        </w:rPr>
        <w:t xml:space="preserve"> social media channels to increase engagement of stakeholders</w:t>
      </w:r>
      <w:r w:rsidR="008F4204" w:rsidRPr="000D6162">
        <w:rPr>
          <w:rFonts w:cstheme="minorHAnsi"/>
        </w:rPr>
        <w:t>.</w:t>
      </w:r>
    </w:p>
    <w:p w:rsidR="00DE7409" w:rsidRPr="000D6162" w:rsidRDefault="00DE7409" w:rsidP="000D6162">
      <w:pPr>
        <w:ind w:left="0" w:firstLine="0"/>
        <w:jc w:val="both"/>
        <w:rPr>
          <w:rFonts w:cstheme="minorHAnsi"/>
        </w:rPr>
      </w:pPr>
      <w:r w:rsidRPr="000D6162">
        <w:rPr>
          <w:rFonts w:cstheme="minorHAnsi"/>
        </w:rPr>
        <w:t>To assist with any other duties from time to time, at the reasonable request of the Headmistress.</w:t>
      </w:r>
    </w:p>
    <w:p w:rsidR="00793BC2" w:rsidRPr="000D6162" w:rsidRDefault="00793BC2" w:rsidP="000D6162">
      <w:pPr>
        <w:ind w:left="0" w:firstLine="0"/>
        <w:jc w:val="both"/>
        <w:rPr>
          <w:rFonts w:cstheme="minorHAnsi"/>
          <w:b/>
        </w:rPr>
      </w:pPr>
    </w:p>
    <w:p w:rsidR="00793BC2" w:rsidRPr="000D6162" w:rsidRDefault="00793BC2" w:rsidP="000D6162">
      <w:pPr>
        <w:jc w:val="both"/>
        <w:rPr>
          <w:rFonts w:cstheme="minorHAnsi"/>
          <w:b/>
        </w:rPr>
      </w:pPr>
      <w:r w:rsidRPr="000D6162">
        <w:rPr>
          <w:rFonts w:cstheme="minorHAnsi"/>
          <w:b/>
        </w:rPr>
        <w:t>Personal specification</w:t>
      </w:r>
    </w:p>
    <w:p w:rsidR="00793BC2" w:rsidRPr="000D6162" w:rsidRDefault="00793BC2" w:rsidP="000D6162">
      <w:pPr>
        <w:jc w:val="both"/>
        <w:rPr>
          <w:rFonts w:cstheme="minorHAnsi"/>
        </w:rPr>
      </w:pPr>
    </w:p>
    <w:p w:rsidR="00DD0718" w:rsidRPr="000D6162" w:rsidRDefault="00793BC2" w:rsidP="000D6162">
      <w:pPr>
        <w:jc w:val="both"/>
        <w:rPr>
          <w:rFonts w:cstheme="minorHAnsi"/>
        </w:rPr>
      </w:pPr>
      <w:r w:rsidRPr="000D6162">
        <w:rPr>
          <w:rFonts w:cstheme="minorHAnsi"/>
          <w:b/>
        </w:rPr>
        <w:t>Knowledge and experience:</w:t>
      </w:r>
      <w:r w:rsidRPr="000D6162">
        <w:rPr>
          <w:rFonts w:cstheme="minorHAnsi"/>
        </w:rPr>
        <w:t xml:space="preserve"> </w:t>
      </w:r>
    </w:p>
    <w:p w:rsidR="00793BC2" w:rsidRPr="000D6162" w:rsidRDefault="00793BC2" w:rsidP="000D6162">
      <w:pPr>
        <w:ind w:left="0" w:firstLine="0"/>
        <w:jc w:val="both"/>
        <w:rPr>
          <w:rFonts w:cstheme="minorHAnsi"/>
        </w:rPr>
      </w:pPr>
      <w:r w:rsidRPr="000D6162">
        <w:rPr>
          <w:rFonts w:cstheme="minorHAnsi"/>
        </w:rPr>
        <w:t>Educated to A level standard. Excellent administrative and or</w:t>
      </w:r>
      <w:r w:rsidR="00DD0718" w:rsidRPr="000D6162">
        <w:rPr>
          <w:rFonts w:cstheme="minorHAnsi"/>
        </w:rPr>
        <w:t xml:space="preserve">ganisational skills; Ability to </w:t>
      </w:r>
      <w:r w:rsidRPr="000D6162">
        <w:rPr>
          <w:rFonts w:cstheme="minorHAnsi"/>
        </w:rPr>
        <w:t>prioritise and work to tight deadlines; Experience of working within a customer facing role; High level of written and verbal communication skills; Methodical attention to detail; Ability to stay calm in a busy and demanding environment; Proactive, flexible and adaptable; Willingness to be a team player but with ability to work under own initiative; Excellent IT skills: knowledge of Microsoft packages including Office (Word and Excel) and database experience.</w:t>
      </w:r>
    </w:p>
    <w:p w:rsidR="00793BC2" w:rsidRPr="000D6162" w:rsidRDefault="00793BC2" w:rsidP="000D6162">
      <w:pPr>
        <w:jc w:val="both"/>
        <w:rPr>
          <w:rFonts w:cstheme="minorHAnsi"/>
        </w:rPr>
      </w:pPr>
    </w:p>
    <w:p w:rsidR="00DD0718" w:rsidRPr="000D6162" w:rsidRDefault="00793BC2" w:rsidP="000D6162">
      <w:pPr>
        <w:jc w:val="both"/>
        <w:rPr>
          <w:rFonts w:cstheme="minorHAnsi"/>
        </w:rPr>
      </w:pPr>
      <w:r w:rsidRPr="000D6162">
        <w:rPr>
          <w:rFonts w:cstheme="minorHAnsi"/>
          <w:b/>
        </w:rPr>
        <w:t>Skills and abilities:</w:t>
      </w:r>
      <w:r w:rsidRPr="000D6162">
        <w:rPr>
          <w:rFonts w:cstheme="minorHAnsi"/>
        </w:rPr>
        <w:t xml:space="preserve"> </w:t>
      </w:r>
    </w:p>
    <w:p w:rsidR="00793BC2" w:rsidRPr="000D6162" w:rsidRDefault="00793BC2" w:rsidP="000D6162">
      <w:pPr>
        <w:ind w:left="0" w:firstLine="0"/>
        <w:jc w:val="both"/>
        <w:rPr>
          <w:rFonts w:cstheme="minorHAnsi"/>
        </w:rPr>
      </w:pPr>
      <w:r w:rsidRPr="000D6162">
        <w:rPr>
          <w:rFonts w:cstheme="minorHAnsi"/>
        </w:rPr>
        <w:t>Excellent standard of spelling, punctuation and grammar, and a keen eye for detail; Advanced and current ICT skills; Excellent communication skills at all levels; Strong pla</w:t>
      </w:r>
      <w:r w:rsidR="00DD0718" w:rsidRPr="000D6162">
        <w:rPr>
          <w:rFonts w:cstheme="minorHAnsi"/>
        </w:rPr>
        <w:t>nning and organisation skills; A</w:t>
      </w:r>
      <w:r w:rsidRPr="000D6162">
        <w:rPr>
          <w:rFonts w:cstheme="minorHAnsi"/>
        </w:rPr>
        <w:t>ble to prioritise a busy workload to deliver project work to strict deadlines.</w:t>
      </w:r>
    </w:p>
    <w:p w:rsidR="00793BC2" w:rsidRPr="000D6162" w:rsidRDefault="00793BC2" w:rsidP="000D6162">
      <w:pPr>
        <w:jc w:val="both"/>
        <w:rPr>
          <w:rFonts w:cstheme="minorHAnsi"/>
        </w:rPr>
      </w:pPr>
    </w:p>
    <w:p w:rsidR="00DD0718" w:rsidRPr="000D6162" w:rsidRDefault="00793BC2" w:rsidP="000D6162">
      <w:pPr>
        <w:jc w:val="both"/>
        <w:rPr>
          <w:rFonts w:cstheme="minorHAnsi"/>
        </w:rPr>
      </w:pPr>
      <w:r w:rsidRPr="000D6162">
        <w:rPr>
          <w:rFonts w:cstheme="minorHAnsi"/>
          <w:b/>
        </w:rPr>
        <w:t>Personal qualities:</w:t>
      </w:r>
      <w:r w:rsidRPr="000D6162">
        <w:rPr>
          <w:rFonts w:cstheme="minorHAnsi"/>
        </w:rPr>
        <w:t xml:space="preserve">  </w:t>
      </w:r>
    </w:p>
    <w:p w:rsidR="00793BC2" w:rsidRPr="000D6162" w:rsidRDefault="00793BC2" w:rsidP="000D6162">
      <w:pPr>
        <w:ind w:left="0" w:firstLine="0"/>
        <w:jc w:val="both"/>
        <w:rPr>
          <w:rFonts w:cstheme="minorHAnsi"/>
        </w:rPr>
      </w:pPr>
      <w:r w:rsidRPr="000D6162">
        <w:rPr>
          <w:rFonts w:cstheme="minorHAnsi"/>
        </w:rPr>
        <w:t>Articulate, confident and resourceful; Ability to b</w:t>
      </w:r>
      <w:r w:rsidR="00DD0718" w:rsidRPr="000D6162">
        <w:rPr>
          <w:rFonts w:cstheme="minorHAnsi"/>
        </w:rPr>
        <w:t xml:space="preserve">uild relationships </w:t>
      </w:r>
      <w:r w:rsidRPr="000D6162">
        <w:rPr>
          <w:rFonts w:cstheme="minorHAnsi"/>
        </w:rPr>
        <w:t xml:space="preserve">quickly; Excellent, organisational, project, event and time </w:t>
      </w:r>
      <w:r w:rsidR="00DD0718" w:rsidRPr="000D6162">
        <w:rPr>
          <w:rFonts w:cstheme="minorHAnsi"/>
        </w:rPr>
        <w:t xml:space="preserve">management skills; An excellent </w:t>
      </w:r>
      <w:r w:rsidRPr="000D6162">
        <w:rPr>
          <w:rFonts w:cstheme="minorHAnsi"/>
        </w:rPr>
        <w:t>eye for detail; A high standard of personal presenta</w:t>
      </w:r>
      <w:r w:rsidR="00DD0718" w:rsidRPr="000D6162">
        <w:rPr>
          <w:rFonts w:cstheme="minorHAnsi"/>
        </w:rPr>
        <w:t xml:space="preserve">tion; Discretion and ability to </w:t>
      </w:r>
      <w:r w:rsidRPr="000D6162">
        <w:rPr>
          <w:rFonts w:cstheme="minorHAnsi"/>
        </w:rPr>
        <w:t>work in confidence; Initiative and common sense, positive and constructive, personal warmth, resourceful; Enthusiasm, willingness to follow instructi</w:t>
      </w:r>
      <w:r w:rsidR="00683B1C" w:rsidRPr="000D6162">
        <w:rPr>
          <w:rFonts w:cstheme="minorHAnsi"/>
        </w:rPr>
        <w:t>ons and flexibility in prioritis</w:t>
      </w:r>
      <w:r w:rsidRPr="000D6162">
        <w:rPr>
          <w:rFonts w:cstheme="minorHAnsi"/>
        </w:rPr>
        <w:t>ing work; The ability to think and work quickly and calmly whilst under pressure; self-motivated with a positive attitude; Proven ability to work cooperatively with others.</w:t>
      </w:r>
    </w:p>
    <w:p w:rsidR="00793BC2" w:rsidRPr="000D6162" w:rsidRDefault="00793BC2" w:rsidP="000D6162">
      <w:pPr>
        <w:jc w:val="both"/>
        <w:rPr>
          <w:rFonts w:cstheme="minorHAnsi"/>
        </w:rPr>
      </w:pPr>
    </w:p>
    <w:p w:rsidR="00793BC2" w:rsidRPr="006F399D" w:rsidRDefault="00793BC2" w:rsidP="00562326">
      <w:pPr>
        <w:ind w:left="0" w:firstLine="0"/>
        <w:rPr>
          <w:rFonts w:cstheme="minorHAnsi"/>
          <w:b/>
          <w:sz w:val="23"/>
          <w:szCs w:val="23"/>
        </w:rPr>
      </w:pPr>
    </w:p>
    <w:p w:rsidR="0025112D" w:rsidRPr="006F399D" w:rsidRDefault="0025112D" w:rsidP="00562326">
      <w:pPr>
        <w:ind w:left="0" w:firstLine="0"/>
        <w:rPr>
          <w:rFonts w:cstheme="minorHAnsi"/>
          <w:b/>
          <w:sz w:val="23"/>
          <w:szCs w:val="23"/>
        </w:rPr>
      </w:pPr>
    </w:p>
    <w:p w:rsidR="0016013F" w:rsidRPr="006F399D" w:rsidRDefault="0016013F" w:rsidP="00562326">
      <w:pPr>
        <w:ind w:left="0" w:firstLine="0"/>
        <w:rPr>
          <w:rFonts w:cstheme="minorHAnsi"/>
          <w:sz w:val="23"/>
          <w:szCs w:val="23"/>
        </w:rPr>
      </w:pPr>
    </w:p>
    <w:sectPr w:rsidR="0016013F" w:rsidRPr="006F399D" w:rsidSect="00793BC2">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0EF7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16215"/>
    <w:multiLevelType w:val="hybridMultilevel"/>
    <w:tmpl w:val="09A6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95208"/>
    <w:multiLevelType w:val="hybridMultilevel"/>
    <w:tmpl w:val="89D4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64D9F"/>
    <w:multiLevelType w:val="hybridMultilevel"/>
    <w:tmpl w:val="1616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A2EEF"/>
    <w:multiLevelType w:val="hybridMultilevel"/>
    <w:tmpl w:val="6630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D74D4"/>
    <w:multiLevelType w:val="hybridMultilevel"/>
    <w:tmpl w:val="568C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6"/>
    <w:rsid w:val="00043853"/>
    <w:rsid w:val="00093C3B"/>
    <w:rsid w:val="000D6162"/>
    <w:rsid w:val="000E5913"/>
    <w:rsid w:val="00124B1E"/>
    <w:rsid w:val="00133EF2"/>
    <w:rsid w:val="0016013F"/>
    <w:rsid w:val="00177021"/>
    <w:rsid w:val="00180196"/>
    <w:rsid w:val="001B7909"/>
    <w:rsid w:val="0025112D"/>
    <w:rsid w:val="0035303C"/>
    <w:rsid w:val="003764FB"/>
    <w:rsid w:val="004A795D"/>
    <w:rsid w:val="004F00B3"/>
    <w:rsid w:val="00562326"/>
    <w:rsid w:val="00577D09"/>
    <w:rsid w:val="005E39C0"/>
    <w:rsid w:val="00620CBE"/>
    <w:rsid w:val="00677FAF"/>
    <w:rsid w:val="00683B1C"/>
    <w:rsid w:val="006977C9"/>
    <w:rsid w:val="006A7A85"/>
    <w:rsid w:val="006F399D"/>
    <w:rsid w:val="00745033"/>
    <w:rsid w:val="00793BC2"/>
    <w:rsid w:val="00797D83"/>
    <w:rsid w:val="007B3257"/>
    <w:rsid w:val="00832912"/>
    <w:rsid w:val="008D4F06"/>
    <w:rsid w:val="008F4204"/>
    <w:rsid w:val="009467D6"/>
    <w:rsid w:val="0098146A"/>
    <w:rsid w:val="009A46FE"/>
    <w:rsid w:val="00A211D1"/>
    <w:rsid w:val="00A822B1"/>
    <w:rsid w:val="00A93922"/>
    <w:rsid w:val="00AA422B"/>
    <w:rsid w:val="00BD033B"/>
    <w:rsid w:val="00BE2FB8"/>
    <w:rsid w:val="00CA69AC"/>
    <w:rsid w:val="00CB1EFC"/>
    <w:rsid w:val="00D16B6B"/>
    <w:rsid w:val="00DA2718"/>
    <w:rsid w:val="00DD0718"/>
    <w:rsid w:val="00DE7409"/>
    <w:rsid w:val="00E01530"/>
    <w:rsid w:val="00E41A16"/>
    <w:rsid w:val="00E43C94"/>
    <w:rsid w:val="00F06872"/>
    <w:rsid w:val="00F20FE9"/>
    <w:rsid w:val="00F42D21"/>
    <w:rsid w:val="00F51B94"/>
    <w:rsid w:val="00FA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12CF7-7784-42C0-AF00-BF14CCC6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spacing w:after="200" w:line="276" w:lineRule="auto"/>
      <w:ind w:firstLine="0"/>
      <w:contextualSpacing/>
    </w:pPr>
  </w:style>
  <w:style w:type="paragraph" w:styleId="BalloonText">
    <w:name w:val="Balloon Text"/>
    <w:basedOn w:val="Normal"/>
    <w:link w:val="BalloonTextChar"/>
    <w:uiPriority w:val="99"/>
    <w:semiHidden/>
    <w:unhideWhenUsed/>
    <w:rsid w:val="00BE2FB8"/>
    <w:rPr>
      <w:rFonts w:ascii="Tahoma" w:hAnsi="Tahoma" w:cs="Tahoma"/>
      <w:sz w:val="16"/>
      <w:szCs w:val="16"/>
    </w:rPr>
  </w:style>
  <w:style w:type="character" w:customStyle="1" w:styleId="BalloonTextChar">
    <w:name w:val="Balloon Text Char"/>
    <w:basedOn w:val="DefaultParagraphFont"/>
    <w:link w:val="BalloonText"/>
    <w:uiPriority w:val="99"/>
    <w:semiHidden/>
    <w:rsid w:val="00BE2FB8"/>
    <w:rPr>
      <w:rFonts w:ascii="Tahoma" w:hAnsi="Tahoma" w:cs="Tahoma"/>
      <w:sz w:val="16"/>
      <w:szCs w:val="16"/>
    </w:rPr>
  </w:style>
  <w:style w:type="paragraph" w:styleId="ListBullet">
    <w:name w:val="List Bullet"/>
    <w:basedOn w:val="Normal"/>
    <w:rsid w:val="00793BC2"/>
    <w:pPr>
      <w:numPr>
        <w:numId w:val="6"/>
      </w:numPr>
      <w:contextualSpacing/>
    </w:pPr>
    <w:rPr>
      <w:rFonts w:ascii="Times New Roman" w:eastAsia="Times New Roman" w:hAnsi="Times New Roman" w:cs="Times New Roman"/>
      <w:sz w:val="24"/>
      <w:szCs w:val="24"/>
      <w:lang w:val="en-US"/>
    </w:rPr>
  </w:style>
  <w:style w:type="paragraph" w:styleId="NoSpacing">
    <w:name w:val="No Spacing"/>
    <w:uiPriority w:val="1"/>
    <w:qFormat/>
    <w:rsid w:val="006F399D"/>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FFB6F44F</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scotta</dc:creator>
  <cp:lastModifiedBy>Franchi G</cp:lastModifiedBy>
  <cp:revision>3</cp:revision>
  <cp:lastPrinted>2018-02-02T10:57:00Z</cp:lastPrinted>
  <dcterms:created xsi:type="dcterms:W3CDTF">2018-02-06T13:37:00Z</dcterms:created>
  <dcterms:modified xsi:type="dcterms:W3CDTF">2018-02-06T13:41:00Z</dcterms:modified>
</cp:coreProperties>
</file>