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5FA3" w:rsidRDefault="00645FA3" w:rsidP="00645FA3">
      <w:pPr>
        <w:pStyle w:val="NoSpacing"/>
        <w:rPr>
          <w:rFonts w:cs="Arial"/>
          <w:b/>
          <w:sz w:val="24"/>
        </w:rPr>
      </w:pPr>
      <w:r>
        <w:rPr>
          <w:rFonts w:cs="Arial"/>
          <w:b/>
          <w:noProof/>
          <w:sz w:val="24"/>
          <w:lang w:eastAsia="en-GB"/>
        </w:rPr>
        <w:drawing>
          <wp:anchor distT="0" distB="0" distL="114300" distR="114300" simplePos="0" relativeHeight="251658240" behindDoc="0" locked="0" layoutInCell="1" allowOverlap="1">
            <wp:simplePos x="0" y="0"/>
            <wp:positionH relativeFrom="column">
              <wp:posOffset>-581025</wp:posOffset>
            </wp:positionH>
            <wp:positionV relativeFrom="paragraph">
              <wp:posOffset>38735</wp:posOffset>
            </wp:positionV>
            <wp:extent cx="777982" cy="1019175"/>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tley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7982" cy="1019175"/>
                    </a:xfrm>
                    <a:prstGeom prst="rect">
                      <a:avLst/>
                    </a:prstGeom>
                  </pic:spPr>
                </pic:pic>
              </a:graphicData>
            </a:graphic>
            <wp14:sizeRelH relativeFrom="page">
              <wp14:pctWidth>0</wp14:pctWidth>
            </wp14:sizeRelH>
            <wp14:sizeRelV relativeFrom="page">
              <wp14:pctHeight>0</wp14:pctHeight>
            </wp14:sizeRelV>
          </wp:anchor>
        </w:drawing>
      </w:r>
    </w:p>
    <w:p w:rsidR="00645FA3" w:rsidRDefault="00645FA3" w:rsidP="00645FA3">
      <w:pPr>
        <w:pStyle w:val="NoSpacing"/>
        <w:rPr>
          <w:rFonts w:cs="Arial"/>
          <w:b/>
          <w:sz w:val="24"/>
        </w:rPr>
      </w:pPr>
    </w:p>
    <w:p w:rsidR="00645FA3" w:rsidRDefault="00645FA3" w:rsidP="00645FA3">
      <w:pPr>
        <w:pStyle w:val="NoSpacing"/>
        <w:rPr>
          <w:rFonts w:cs="Arial"/>
          <w:b/>
          <w:sz w:val="24"/>
        </w:rPr>
      </w:pPr>
    </w:p>
    <w:p w:rsidR="00645FA3" w:rsidRPr="003922B8" w:rsidRDefault="00645FA3" w:rsidP="00645FA3">
      <w:pPr>
        <w:pStyle w:val="Heading1"/>
        <w:spacing w:before="0"/>
        <w:jc w:val="center"/>
        <w:rPr>
          <w:rFonts w:ascii="Calibri" w:hAnsi="Calibri"/>
          <w:color w:val="auto"/>
          <w:szCs w:val="32"/>
        </w:rPr>
      </w:pPr>
      <w:r w:rsidRPr="003922B8">
        <w:rPr>
          <w:rFonts w:ascii="Calibri" w:hAnsi="Calibri"/>
          <w:color w:val="auto"/>
          <w:szCs w:val="32"/>
        </w:rPr>
        <w:t>Job Description</w:t>
      </w:r>
    </w:p>
    <w:p w:rsidR="00645FA3" w:rsidRPr="003922B8" w:rsidRDefault="00645FA3" w:rsidP="00645FA3">
      <w:pPr>
        <w:jc w:val="center"/>
        <w:rPr>
          <w:rFonts w:ascii="Calibri" w:hAnsi="Calibri"/>
          <w:sz w:val="22"/>
        </w:rPr>
      </w:pPr>
    </w:p>
    <w:p w:rsidR="00645FA3" w:rsidRDefault="00645FA3" w:rsidP="00645FA3">
      <w:pPr>
        <w:jc w:val="center"/>
        <w:rPr>
          <w:rFonts w:ascii="Calibri" w:hAnsi="Calibri"/>
          <w:b/>
        </w:rPr>
      </w:pPr>
      <w:r>
        <w:rPr>
          <w:rFonts w:ascii="Calibri" w:hAnsi="Calibri"/>
          <w:b/>
        </w:rPr>
        <w:t xml:space="preserve">Rebound Therapist </w:t>
      </w:r>
      <w:r w:rsidR="00EA23BC">
        <w:rPr>
          <w:rFonts w:ascii="Calibri" w:hAnsi="Calibri"/>
          <w:b/>
        </w:rPr>
        <w:t xml:space="preserve">and </w:t>
      </w:r>
      <w:r w:rsidR="00851C78">
        <w:rPr>
          <w:rFonts w:ascii="Calibri" w:hAnsi="Calibri"/>
          <w:b/>
        </w:rPr>
        <w:t>Safeguarding Officer</w:t>
      </w:r>
      <w:r w:rsidR="00876F8B">
        <w:rPr>
          <w:rFonts w:ascii="Calibri" w:hAnsi="Calibri"/>
          <w:b/>
        </w:rPr>
        <w:t xml:space="preserve"> </w:t>
      </w:r>
    </w:p>
    <w:p w:rsidR="009E1888" w:rsidRPr="003922B8" w:rsidRDefault="009E1888" w:rsidP="00645FA3">
      <w:pPr>
        <w:jc w:val="center"/>
        <w:rPr>
          <w:rFonts w:ascii="Calibri" w:hAnsi="Calibri"/>
          <w:b/>
        </w:rPr>
      </w:pPr>
      <w:r>
        <w:rPr>
          <w:rFonts w:ascii="Calibri" w:hAnsi="Calibri"/>
          <w:b/>
        </w:rPr>
        <w:t>(all year round)</w:t>
      </w:r>
    </w:p>
    <w:p w:rsidR="00645FA3" w:rsidRPr="003922B8" w:rsidRDefault="00645FA3" w:rsidP="00645FA3">
      <w:pPr>
        <w:jc w:val="center"/>
        <w:rPr>
          <w:rFonts w:ascii="Calibri" w:hAnsi="Calibri"/>
          <w:b/>
          <w:sz w:val="22"/>
        </w:rPr>
      </w:pPr>
    </w:p>
    <w:p w:rsidR="00645FA3" w:rsidRPr="003922B8" w:rsidRDefault="00645FA3" w:rsidP="00962AA5">
      <w:pPr>
        <w:pStyle w:val="BodyText3"/>
        <w:spacing w:after="0"/>
        <w:rPr>
          <w:rFonts w:ascii="Calibri" w:hAnsi="Calibri"/>
          <w:i/>
          <w:iCs/>
          <w:sz w:val="18"/>
        </w:rPr>
      </w:pPr>
      <w:r w:rsidRPr="003922B8">
        <w:rPr>
          <w:rFonts w:ascii="Calibri" w:hAnsi="Calibri"/>
          <w:i/>
          <w:iCs/>
          <w:sz w:val="18"/>
        </w:rPr>
        <w:t>This job description may be amended at any time following discussion between the Headteacher and member of staff, and will be reviewed annually.</w:t>
      </w:r>
    </w:p>
    <w:p w:rsidR="00645FA3" w:rsidRPr="003922B8" w:rsidRDefault="00645FA3" w:rsidP="00645FA3">
      <w:pPr>
        <w:jc w:val="center"/>
        <w:rPr>
          <w:rFonts w:ascii="Arial Narrow" w:hAnsi="Arial Narrow" w:cs="Arial"/>
          <w:szCs w:val="22"/>
        </w:rPr>
      </w:pPr>
    </w:p>
    <w:p w:rsidR="00645FA3" w:rsidRPr="00F27B8C" w:rsidRDefault="00645FA3" w:rsidP="00645FA3">
      <w:pPr>
        <w:pStyle w:val="NoSpacing"/>
      </w:pPr>
      <w:r w:rsidRPr="00985A91">
        <w:rPr>
          <w:b/>
        </w:rPr>
        <w:t xml:space="preserve">Grade: </w:t>
      </w:r>
      <w:r>
        <w:rPr>
          <w:b/>
        </w:rPr>
        <w:t xml:space="preserve"> </w:t>
      </w:r>
      <w:r w:rsidR="00F27B8C" w:rsidRPr="00F27B8C">
        <w:t>Scale SO1 (Depending on experience and qualifications)</w:t>
      </w:r>
      <w:r w:rsidRPr="00F27B8C">
        <w:t xml:space="preserve">                            </w:t>
      </w:r>
    </w:p>
    <w:p w:rsidR="00645FA3" w:rsidRPr="00985A91" w:rsidRDefault="00645FA3" w:rsidP="00645FA3">
      <w:pPr>
        <w:pStyle w:val="NoSpacing"/>
      </w:pPr>
      <w:r w:rsidRPr="00985A91">
        <w:tab/>
        <w:t xml:space="preserve"> </w:t>
      </w:r>
    </w:p>
    <w:p w:rsidR="009E1888" w:rsidRPr="002439D6" w:rsidRDefault="00645FA3" w:rsidP="00EA23BC">
      <w:pPr>
        <w:pStyle w:val="NoSpacing"/>
        <w:rPr>
          <w:rFonts w:asciiTheme="minorHAnsi" w:hAnsiTheme="minorHAnsi" w:cstheme="minorHAnsi"/>
        </w:rPr>
      </w:pPr>
      <w:r w:rsidRPr="002439D6">
        <w:rPr>
          <w:rFonts w:asciiTheme="minorHAnsi" w:hAnsiTheme="minorHAnsi" w:cstheme="minorHAnsi"/>
          <w:b/>
        </w:rPr>
        <w:t>Line Manager:</w:t>
      </w:r>
      <w:r w:rsidR="00EA23BC" w:rsidRPr="002439D6">
        <w:rPr>
          <w:rFonts w:asciiTheme="minorHAnsi" w:hAnsiTheme="minorHAnsi" w:cstheme="minorHAnsi"/>
        </w:rPr>
        <w:t xml:space="preserve"> Assistant</w:t>
      </w:r>
      <w:r w:rsidRPr="002439D6">
        <w:rPr>
          <w:rFonts w:asciiTheme="minorHAnsi" w:hAnsiTheme="minorHAnsi" w:cstheme="minorHAnsi"/>
        </w:rPr>
        <w:t xml:space="preserve"> Headteacher </w:t>
      </w:r>
      <w:r w:rsidR="00EA23BC" w:rsidRPr="002439D6">
        <w:rPr>
          <w:rFonts w:asciiTheme="minorHAnsi" w:hAnsiTheme="minorHAnsi" w:cstheme="minorHAnsi"/>
        </w:rPr>
        <w:t>for Safeguarding Children and Families</w:t>
      </w:r>
      <w:r w:rsidRPr="002439D6">
        <w:rPr>
          <w:rFonts w:asciiTheme="minorHAnsi" w:hAnsiTheme="minorHAnsi" w:cstheme="minorHAnsi"/>
        </w:rPr>
        <w:t xml:space="preserve"> </w:t>
      </w:r>
    </w:p>
    <w:p w:rsidR="00645FA3" w:rsidRPr="002439D6" w:rsidRDefault="00645FA3" w:rsidP="00645FA3">
      <w:pPr>
        <w:pStyle w:val="NoSpacing"/>
        <w:rPr>
          <w:rFonts w:asciiTheme="minorHAnsi" w:hAnsiTheme="minorHAnsi" w:cstheme="minorHAnsi"/>
          <w:b/>
        </w:rPr>
      </w:pPr>
    </w:p>
    <w:p w:rsidR="008B23E0" w:rsidRDefault="00962AA5" w:rsidP="00EA23BC">
      <w:pPr>
        <w:rPr>
          <w:rFonts w:asciiTheme="minorHAnsi" w:hAnsiTheme="minorHAnsi" w:cstheme="minorHAnsi"/>
          <w:b/>
          <w:sz w:val="22"/>
          <w:szCs w:val="22"/>
        </w:rPr>
      </w:pPr>
      <w:r w:rsidRPr="002439D6">
        <w:rPr>
          <w:rFonts w:asciiTheme="minorHAnsi" w:hAnsiTheme="minorHAnsi" w:cstheme="minorHAnsi"/>
          <w:b/>
          <w:sz w:val="22"/>
          <w:szCs w:val="22"/>
        </w:rPr>
        <w:t>Job Purpose</w:t>
      </w:r>
      <w:r w:rsidR="00F27B8C">
        <w:rPr>
          <w:rFonts w:asciiTheme="minorHAnsi" w:hAnsiTheme="minorHAnsi" w:cstheme="minorHAnsi"/>
          <w:b/>
          <w:sz w:val="22"/>
          <w:szCs w:val="22"/>
        </w:rPr>
        <w:t>:</w:t>
      </w:r>
    </w:p>
    <w:p w:rsidR="002439D6" w:rsidRPr="002439D6" w:rsidRDefault="002439D6" w:rsidP="00EA23BC">
      <w:pPr>
        <w:rPr>
          <w:rFonts w:asciiTheme="minorHAnsi" w:hAnsiTheme="minorHAnsi" w:cstheme="minorHAnsi"/>
          <w:b/>
          <w:sz w:val="22"/>
          <w:szCs w:val="22"/>
        </w:rPr>
      </w:pPr>
    </w:p>
    <w:p w:rsidR="00645FA3" w:rsidRPr="002439D6" w:rsidRDefault="00645FA3" w:rsidP="00EA23BC">
      <w:pPr>
        <w:rPr>
          <w:rFonts w:asciiTheme="minorHAnsi" w:hAnsiTheme="minorHAnsi" w:cstheme="minorHAnsi"/>
          <w:b/>
          <w:sz w:val="22"/>
          <w:szCs w:val="22"/>
        </w:rPr>
      </w:pPr>
      <w:r w:rsidRPr="002439D6">
        <w:rPr>
          <w:rFonts w:asciiTheme="minorHAnsi" w:hAnsiTheme="minorHAnsi" w:cstheme="minorHAnsi"/>
          <w:b/>
          <w:sz w:val="22"/>
          <w:szCs w:val="22"/>
        </w:rPr>
        <w:t xml:space="preserve">The </w:t>
      </w:r>
      <w:r w:rsidR="00EA23BC" w:rsidRPr="002439D6">
        <w:rPr>
          <w:rFonts w:asciiTheme="minorHAnsi" w:hAnsiTheme="minorHAnsi" w:cstheme="minorHAnsi"/>
          <w:b/>
          <w:sz w:val="22"/>
          <w:szCs w:val="22"/>
        </w:rPr>
        <w:t xml:space="preserve">Rebound Therapist and Safeguarding Officer </w:t>
      </w:r>
      <w:r w:rsidRPr="002439D6">
        <w:rPr>
          <w:rFonts w:asciiTheme="minorHAnsi" w:hAnsiTheme="minorHAnsi" w:cstheme="minorHAnsi"/>
          <w:b/>
          <w:sz w:val="20"/>
          <w:szCs w:val="22"/>
        </w:rPr>
        <w:t>will</w:t>
      </w:r>
      <w:r w:rsidRPr="002439D6">
        <w:rPr>
          <w:rFonts w:asciiTheme="minorHAnsi" w:hAnsiTheme="minorHAnsi" w:cstheme="minorHAnsi"/>
          <w:b/>
          <w:sz w:val="22"/>
        </w:rPr>
        <w:t>:</w:t>
      </w:r>
    </w:p>
    <w:p w:rsidR="00645FA3" w:rsidRPr="002439D6" w:rsidRDefault="00645FA3" w:rsidP="00645FA3">
      <w:pPr>
        <w:numPr>
          <w:ilvl w:val="0"/>
          <w:numId w:val="8"/>
        </w:numPr>
        <w:rPr>
          <w:rFonts w:asciiTheme="minorHAnsi" w:eastAsia="Times New Roman" w:hAnsiTheme="minorHAnsi" w:cstheme="minorHAnsi"/>
          <w:sz w:val="22"/>
          <w:szCs w:val="22"/>
          <w:lang w:eastAsia="en-GB"/>
        </w:rPr>
      </w:pPr>
      <w:r w:rsidRPr="002439D6">
        <w:rPr>
          <w:rFonts w:asciiTheme="minorHAnsi" w:eastAsia="Times New Roman" w:hAnsiTheme="minorHAnsi" w:cstheme="minorHAnsi"/>
          <w:sz w:val="22"/>
          <w:szCs w:val="22"/>
          <w:lang w:eastAsia="en-GB"/>
        </w:rPr>
        <w:t>Fully support the school’s vision and ethos, forg</w:t>
      </w:r>
      <w:r w:rsidR="00EA23BC" w:rsidRPr="002439D6">
        <w:rPr>
          <w:rFonts w:asciiTheme="minorHAnsi" w:eastAsia="Times New Roman" w:hAnsiTheme="minorHAnsi" w:cstheme="minorHAnsi"/>
          <w:sz w:val="22"/>
          <w:szCs w:val="22"/>
          <w:lang w:eastAsia="en-GB"/>
        </w:rPr>
        <w:t xml:space="preserve">e </w:t>
      </w:r>
      <w:r w:rsidRPr="002439D6">
        <w:rPr>
          <w:rFonts w:asciiTheme="minorHAnsi" w:eastAsia="Times New Roman" w:hAnsiTheme="minorHAnsi" w:cstheme="minorHAnsi"/>
          <w:sz w:val="22"/>
          <w:szCs w:val="22"/>
          <w:lang w:eastAsia="en-GB"/>
        </w:rPr>
        <w:t xml:space="preserve">professional relationships and subscribe to the school’s code of conduct </w:t>
      </w:r>
    </w:p>
    <w:p w:rsidR="00EA23BC" w:rsidRPr="002439D6" w:rsidRDefault="00EA23BC" w:rsidP="00EA23BC">
      <w:pPr>
        <w:numPr>
          <w:ilvl w:val="0"/>
          <w:numId w:val="8"/>
        </w:numPr>
        <w:autoSpaceDE w:val="0"/>
        <w:autoSpaceDN w:val="0"/>
        <w:adjustRightInd w:val="0"/>
        <w:jc w:val="both"/>
        <w:rPr>
          <w:rFonts w:asciiTheme="minorHAnsi" w:hAnsiTheme="minorHAnsi" w:cstheme="minorHAnsi"/>
          <w:sz w:val="20"/>
          <w:szCs w:val="22"/>
        </w:rPr>
      </w:pPr>
      <w:r w:rsidRPr="002439D6">
        <w:rPr>
          <w:rFonts w:asciiTheme="minorHAnsi" w:hAnsiTheme="minorHAnsi" w:cstheme="minorHAnsi"/>
          <w:color w:val="292526"/>
          <w:sz w:val="22"/>
        </w:rPr>
        <w:t>Support the Asst Headteacher and act as a champion to drive forward whole school approaches to mental health.</w:t>
      </w:r>
    </w:p>
    <w:p w:rsidR="00EA23BC" w:rsidRPr="002439D6" w:rsidRDefault="00EA23BC" w:rsidP="00EA23BC">
      <w:pPr>
        <w:numPr>
          <w:ilvl w:val="0"/>
          <w:numId w:val="8"/>
        </w:numPr>
        <w:autoSpaceDE w:val="0"/>
        <w:autoSpaceDN w:val="0"/>
        <w:adjustRightInd w:val="0"/>
        <w:jc w:val="both"/>
        <w:rPr>
          <w:rFonts w:asciiTheme="minorHAnsi" w:hAnsiTheme="minorHAnsi" w:cstheme="minorHAnsi"/>
          <w:sz w:val="22"/>
          <w:szCs w:val="22"/>
        </w:rPr>
      </w:pPr>
      <w:r w:rsidRPr="002439D6">
        <w:rPr>
          <w:rFonts w:asciiTheme="minorHAnsi" w:hAnsiTheme="minorHAnsi" w:cstheme="minorHAnsi"/>
          <w:sz w:val="22"/>
          <w:szCs w:val="22"/>
        </w:rPr>
        <w:t xml:space="preserve">Be fully committed to </w:t>
      </w:r>
      <w:r w:rsidR="0037271B" w:rsidRPr="002439D6">
        <w:rPr>
          <w:rFonts w:asciiTheme="minorHAnsi" w:hAnsiTheme="minorHAnsi" w:cstheme="minorHAnsi"/>
          <w:sz w:val="22"/>
          <w:szCs w:val="22"/>
        </w:rPr>
        <w:t>the social and welfare needs of the pupils within the school</w:t>
      </w:r>
      <w:r w:rsidRPr="002439D6">
        <w:rPr>
          <w:rFonts w:asciiTheme="minorHAnsi" w:hAnsiTheme="minorHAnsi" w:cstheme="minorHAnsi"/>
          <w:sz w:val="22"/>
          <w:szCs w:val="22"/>
        </w:rPr>
        <w:t xml:space="preserve"> ensuring safeguarding processes are followed.</w:t>
      </w:r>
      <w:r w:rsidR="0037271B" w:rsidRPr="002439D6">
        <w:rPr>
          <w:rFonts w:asciiTheme="minorHAnsi" w:hAnsiTheme="minorHAnsi" w:cstheme="minorHAnsi"/>
          <w:sz w:val="22"/>
          <w:szCs w:val="22"/>
        </w:rPr>
        <w:t xml:space="preserve"> </w:t>
      </w:r>
    </w:p>
    <w:p w:rsidR="00EA23BC" w:rsidRPr="002439D6" w:rsidRDefault="00EA23BC" w:rsidP="00EA23BC">
      <w:pPr>
        <w:numPr>
          <w:ilvl w:val="0"/>
          <w:numId w:val="8"/>
        </w:numPr>
        <w:autoSpaceDE w:val="0"/>
        <w:autoSpaceDN w:val="0"/>
        <w:adjustRightInd w:val="0"/>
        <w:jc w:val="both"/>
        <w:rPr>
          <w:rFonts w:asciiTheme="minorHAnsi" w:hAnsiTheme="minorHAnsi" w:cstheme="minorHAnsi"/>
          <w:sz w:val="22"/>
          <w:szCs w:val="22"/>
        </w:rPr>
      </w:pPr>
      <w:r w:rsidRPr="002439D6">
        <w:rPr>
          <w:rFonts w:asciiTheme="minorHAnsi" w:hAnsiTheme="minorHAnsi" w:cstheme="minorHAnsi"/>
          <w:color w:val="292526"/>
          <w:sz w:val="22"/>
          <w:szCs w:val="22"/>
          <w:lang w:val="en-US"/>
        </w:rPr>
        <w:t xml:space="preserve">Work with campus </w:t>
      </w:r>
      <w:r w:rsidRPr="002439D6">
        <w:rPr>
          <w:rFonts w:asciiTheme="minorHAnsi" w:hAnsiTheme="minorHAnsi" w:cstheme="minorHAnsi"/>
          <w:sz w:val="22"/>
          <w:szCs w:val="22"/>
        </w:rPr>
        <w:t xml:space="preserve">colleagues to enable pupils to access learning in and beyond the classroom </w:t>
      </w:r>
      <w:r w:rsidRPr="002439D6">
        <w:rPr>
          <w:rFonts w:asciiTheme="minorHAnsi" w:eastAsia="Calibri" w:hAnsiTheme="minorHAnsi" w:cstheme="minorHAnsi"/>
          <w:bCs/>
          <w:sz w:val="22"/>
          <w:szCs w:val="22"/>
          <w:lang w:val="en-US"/>
        </w:rPr>
        <w:t>and make best progress.</w:t>
      </w:r>
    </w:p>
    <w:p w:rsidR="0037271B" w:rsidRPr="008902FE" w:rsidRDefault="009E1888" w:rsidP="008902FE">
      <w:pPr>
        <w:autoSpaceDE w:val="0"/>
        <w:autoSpaceDN w:val="0"/>
        <w:adjustRightInd w:val="0"/>
        <w:jc w:val="center"/>
        <w:rPr>
          <w:rFonts w:asciiTheme="minorHAnsi" w:hAnsiTheme="minorHAnsi" w:cstheme="minorHAnsi"/>
          <w:b/>
          <w:sz w:val="22"/>
          <w:szCs w:val="22"/>
        </w:rPr>
      </w:pPr>
      <w:r w:rsidRPr="008902FE">
        <w:rPr>
          <w:rFonts w:asciiTheme="minorHAnsi" w:hAnsiTheme="minorHAnsi" w:cstheme="minorHAnsi"/>
          <w:b/>
          <w:sz w:val="22"/>
          <w:szCs w:val="22"/>
        </w:rPr>
        <w:t>The postholder is expected to work all year round i.e. through school holidays</w:t>
      </w:r>
    </w:p>
    <w:p w:rsidR="009E1888" w:rsidRDefault="009E1888" w:rsidP="0037271B">
      <w:pPr>
        <w:rPr>
          <w:rFonts w:asciiTheme="minorHAnsi" w:hAnsiTheme="minorHAnsi" w:cstheme="minorHAnsi"/>
          <w:b/>
          <w:sz w:val="22"/>
          <w:szCs w:val="22"/>
        </w:rPr>
      </w:pPr>
    </w:p>
    <w:p w:rsidR="0037271B" w:rsidRPr="002439D6" w:rsidRDefault="0037271B" w:rsidP="0037271B">
      <w:pPr>
        <w:rPr>
          <w:rFonts w:asciiTheme="minorHAnsi" w:hAnsiTheme="minorHAnsi" w:cstheme="minorHAnsi"/>
          <w:sz w:val="22"/>
          <w:szCs w:val="22"/>
        </w:rPr>
      </w:pPr>
      <w:r w:rsidRPr="002439D6">
        <w:rPr>
          <w:rFonts w:asciiTheme="minorHAnsi" w:hAnsiTheme="minorHAnsi" w:cstheme="minorHAnsi"/>
          <w:b/>
          <w:sz w:val="22"/>
          <w:szCs w:val="22"/>
        </w:rPr>
        <w:t>MAIN DUTIES AND RESPONSIBILITIES</w:t>
      </w:r>
    </w:p>
    <w:p w:rsidR="0037271B" w:rsidRPr="002439D6" w:rsidRDefault="0037271B" w:rsidP="0037271B">
      <w:pPr>
        <w:autoSpaceDE w:val="0"/>
        <w:autoSpaceDN w:val="0"/>
        <w:adjustRightInd w:val="0"/>
        <w:jc w:val="both"/>
        <w:rPr>
          <w:rFonts w:asciiTheme="minorHAnsi" w:hAnsiTheme="minorHAnsi" w:cstheme="minorHAnsi"/>
          <w:sz w:val="22"/>
          <w:szCs w:val="22"/>
        </w:rPr>
      </w:pPr>
    </w:p>
    <w:p w:rsidR="00EA23BC" w:rsidRPr="002439D6" w:rsidRDefault="00EA23BC" w:rsidP="00EA23BC">
      <w:pPr>
        <w:numPr>
          <w:ilvl w:val="0"/>
          <w:numId w:val="11"/>
        </w:numPr>
        <w:rPr>
          <w:rFonts w:asciiTheme="minorHAnsi" w:hAnsiTheme="minorHAnsi" w:cstheme="minorHAnsi"/>
          <w:sz w:val="22"/>
          <w:szCs w:val="22"/>
        </w:rPr>
      </w:pPr>
      <w:r w:rsidRPr="002439D6">
        <w:rPr>
          <w:rFonts w:asciiTheme="minorHAnsi" w:hAnsiTheme="minorHAnsi" w:cstheme="minorHAnsi"/>
          <w:sz w:val="22"/>
          <w:szCs w:val="22"/>
        </w:rPr>
        <w:t>Promote self-esteem and independence in pupils by providing particular support for pupils, including those with special needs, ensuring their safety and access to learning activities</w:t>
      </w:r>
    </w:p>
    <w:p w:rsidR="0037271B" w:rsidRPr="002439D6" w:rsidRDefault="00EA23BC" w:rsidP="0037271B">
      <w:pPr>
        <w:pStyle w:val="ListParagraph"/>
        <w:numPr>
          <w:ilvl w:val="0"/>
          <w:numId w:val="11"/>
        </w:numPr>
        <w:spacing w:after="120" w:line="276" w:lineRule="auto"/>
        <w:rPr>
          <w:rFonts w:asciiTheme="minorHAnsi" w:hAnsiTheme="minorHAnsi" w:cstheme="minorHAnsi"/>
          <w:sz w:val="22"/>
          <w:szCs w:val="22"/>
        </w:rPr>
      </w:pPr>
      <w:r w:rsidRPr="002439D6">
        <w:rPr>
          <w:rFonts w:asciiTheme="minorHAnsi" w:hAnsiTheme="minorHAnsi" w:cstheme="minorHAnsi"/>
          <w:sz w:val="22"/>
          <w:szCs w:val="22"/>
        </w:rPr>
        <w:t>Support pupils’ personal needs by</w:t>
      </w:r>
      <w:r w:rsidR="0037271B" w:rsidRPr="002439D6">
        <w:rPr>
          <w:rFonts w:asciiTheme="minorHAnsi" w:hAnsiTheme="minorHAnsi" w:cstheme="minorHAnsi"/>
          <w:sz w:val="22"/>
          <w:szCs w:val="22"/>
        </w:rPr>
        <w:t xml:space="preserve"> implement</w:t>
      </w:r>
      <w:r w:rsidRPr="002439D6">
        <w:rPr>
          <w:rFonts w:asciiTheme="minorHAnsi" w:hAnsiTheme="minorHAnsi" w:cstheme="minorHAnsi"/>
          <w:sz w:val="22"/>
          <w:szCs w:val="22"/>
        </w:rPr>
        <w:t>ing</w:t>
      </w:r>
      <w:r w:rsidR="0037271B" w:rsidRPr="002439D6">
        <w:rPr>
          <w:rFonts w:asciiTheme="minorHAnsi" w:hAnsiTheme="minorHAnsi" w:cstheme="minorHAnsi"/>
          <w:sz w:val="22"/>
          <w:szCs w:val="22"/>
        </w:rPr>
        <w:t xml:space="preserve"> related personal programmes, including social, health, physical, hygiene, first aid </w:t>
      </w:r>
      <w:r w:rsidRPr="002439D6">
        <w:rPr>
          <w:rFonts w:asciiTheme="minorHAnsi" w:hAnsiTheme="minorHAnsi" w:cstheme="minorHAnsi"/>
          <w:sz w:val="22"/>
          <w:szCs w:val="22"/>
        </w:rPr>
        <w:t>in order to promote mental health and resilience</w:t>
      </w:r>
      <w:r w:rsidR="0037271B" w:rsidRPr="002439D6">
        <w:rPr>
          <w:rFonts w:asciiTheme="minorHAnsi" w:hAnsiTheme="minorHAnsi" w:cstheme="minorHAnsi"/>
          <w:sz w:val="22"/>
          <w:szCs w:val="22"/>
        </w:rPr>
        <w:t xml:space="preserve"> </w:t>
      </w:r>
    </w:p>
    <w:p w:rsidR="0037271B" w:rsidRPr="002439D6" w:rsidRDefault="00962AA5" w:rsidP="0037271B">
      <w:pPr>
        <w:pStyle w:val="ListParagraph"/>
        <w:numPr>
          <w:ilvl w:val="0"/>
          <w:numId w:val="11"/>
        </w:numPr>
        <w:spacing w:after="120" w:line="276" w:lineRule="auto"/>
        <w:rPr>
          <w:rFonts w:asciiTheme="minorHAnsi" w:hAnsiTheme="minorHAnsi" w:cstheme="minorHAnsi"/>
          <w:sz w:val="22"/>
          <w:szCs w:val="22"/>
        </w:rPr>
      </w:pPr>
      <w:r w:rsidRPr="002439D6">
        <w:rPr>
          <w:rFonts w:asciiTheme="minorHAnsi" w:hAnsiTheme="minorHAnsi" w:cstheme="minorHAnsi"/>
          <w:sz w:val="22"/>
          <w:szCs w:val="22"/>
        </w:rPr>
        <w:t>Use effective</w:t>
      </w:r>
      <w:r w:rsidR="0037271B" w:rsidRPr="002439D6">
        <w:rPr>
          <w:rFonts w:asciiTheme="minorHAnsi" w:hAnsiTheme="minorHAnsi" w:cstheme="minorHAnsi"/>
          <w:sz w:val="22"/>
          <w:szCs w:val="22"/>
        </w:rPr>
        <w:t xml:space="preserve"> strategies </w:t>
      </w:r>
      <w:r w:rsidRPr="002439D6">
        <w:rPr>
          <w:rFonts w:asciiTheme="minorHAnsi" w:hAnsiTheme="minorHAnsi" w:cstheme="minorHAnsi"/>
          <w:sz w:val="22"/>
          <w:szCs w:val="22"/>
        </w:rPr>
        <w:t xml:space="preserve">e.g. </w:t>
      </w:r>
      <w:r w:rsidR="007D3D37" w:rsidRPr="002439D6">
        <w:rPr>
          <w:rFonts w:asciiTheme="minorHAnsi" w:hAnsiTheme="minorHAnsi" w:cstheme="minorHAnsi"/>
          <w:sz w:val="22"/>
          <w:szCs w:val="22"/>
        </w:rPr>
        <w:t xml:space="preserve">communicating through </w:t>
      </w:r>
      <w:r w:rsidRPr="002439D6">
        <w:rPr>
          <w:rFonts w:asciiTheme="minorHAnsi" w:hAnsiTheme="minorHAnsi" w:cstheme="minorHAnsi"/>
          <w:sz w:val="22"/>
          <w:szCs w:val="22"/>
        </w:rPr>
        <w:t>Makaton</w:t>
      </w:r>
      <w:r w:rsidR="007D3D37" w:rsidRPr="002439D6">
        <w:rPr>
          <w:rFonts w:asciiTheme="minorHAnsi" w:hAnsiTheme="minorHAnsi" w:cstheme="minorHAnsi"/>
          <w:sz w:val="22"/>
          <w:szCs w:val="22"/>
        </w:rPr>
        <w:t xml:space="preserve">, </w:t>
      </w:r>
      <w:r w:rsidR="0037271B" w:rsidRPr="002439D6">
        <w:rPr>
          <w:rFonts w:asciiTheme="minorHAnsi" w:hAnsiTheme="minorHAnsi" w:cstheme="minorHAnsi"/>
          <w:sz w:val="22"/>
          <w:szCs w:val="22"/>
        </w:rPr>
        <w:t xml:space="preserve">to support individual or small groups </w:t>
      </w:r>
      <w:r w:rsidRPr="002439D6">
        <w:rPr>
          <w:rFonts w:asciiTheme="minorHAnsi" w:hAnsiTheme="minorHAnsi" w:cstheme="minorHAnsi"/>
          <w:sz w:val="22"/>
          <w:szCs w:val="22"/>
        </w:rPr>
        <w:t xml:space="preserve">including those with Autism </w:t>
      </w:r>
      <w:r w:rsidR="007D3D37" w:rsidRPr="002439D6">
        <w:rPr>
          <w:rFonts w:asciiTheme="minorHAnsi" w:hAnsiTheme="minorHAnsi" w:cstheme="minorHAnsi"/>
          <w:sz w:val="22"/>
          <w:szCs w:val="22"/>
        </w:rPr>
        <w:t xml:space="preserve">in class and other activities </w:t>
      </w:r>
    </w:p>
    <w:p w:rsidR="007D3D37" w:rsidRPr="002439D6" w:rsidRDefault="007D3D37" w:rsidP="007D3D37">
      <w:pPr>
        <w:widowControl w:val="0"/>
        <w:numPr>
          <w:ilvl w:val="0"/>
          <w:numId w:val="11"/>
        </w:numPr>
        <w:suppressAutoHyphens/>
        <w:overflowPunct w:val="0"/>
        <w:autoSpaceDE w:val="0"/>
        <w:autoSpaceDN w:val="0"/>
        <w:adjustRightInd w:val="0"/>
        <w:spacing w:before="120"/>
        <w:textAlignment w:val="baseline"/>
        <w:rPr>
          <w:rFonts w:asciiTheme="minorHAnsi" w:hAnsiTheme="minorHAnsi" w:cstheme="minorHAnsi"/>
          <w:sz w:val="22"/>
          <w:szCs w:val="22"/>
        </w:rPr>
      </w:pPr>
      <w:r w:rsidRPr="002439D6">
        <w:rPr>
          <w:rFonts w:asciiTheme="minorHAnsi" w:hAnsiTheme="minorHAnsi" w:cstheme="minorHAnsi"/>
          <w:sz w:val="22"/>
          <w:szCs w:val="22"/>
        </w:rPr>
        <w:t>Provide high quality support for children with Autism, ensuring children are able to access learning and are calm using a variety of strategies e.g Team Teach</w:t>
      </w:r>
    </w:p>
    <w:p w:rsidR="00962AA5" w:rsidRPr="002439D6" w:rsidRDefault="00962AA5" w:rsidP="007D3D37">
      <w:pPr>
        <w:numPr>
          <w:ilvl w:val="0"/>
          <w:numId w:val="11"/>
        </w:numPr>
        <w:rPr>
          <w:rFonts w:asciiTheme="minorHAnsi" w:hAnsiTheme="minorHAnsi" w:cstheme="minorHAnsi"/>
          <w:sz w:val="22"/>
          <w:szCs w:val="22"/>
        </w:rPr>
      </w:pPr>
      <w:r w:rsidRPr="002439D6">
        <w:rPr>
          <w:rFonts w:asciiTheme="minorHAnsi" w:hAnsiTheme="minorHAnsi" w:cstheme="minorHAnsi"/>
          <w:sz w:val="22"/>
          <w:szCs w:val="22"/>
        </w:rPr>
        <w:t>Deliver a planned programme of activities</w:t>
      </w:r>
      <w:r w:rsidR="0037271B" w:rsidRPr="002439D6">
        <w:rPr>
          <w:rFonts w:asciiTheme="minorHAnsi" w:hAnsiTheme="minorHAnsi" w:cstheme="minorHAnsi"/>
          <w:sz w:val="22"/>
          <w:szCs w:val="22"/>
        </w:rPr>
        <w:t xml:space="preserve"> </w:t>
      </w:r>
      <w:r w:rsidRPr="002439D6">
        <w:rPr>
          <w:rFonts w:asciiTheme="minorHAnsi" w:hAnsiTheme="minorHAnsi" w:cstheme="minorHAnsi"/>
          <w:sz w:val="22"/>
          <w:szCs w:val="22"/>
        </w:rPr>
        <w:t>including Rebound Therapy to support of pupil’s emotional and social development; identify and monitor vulnerable groups with SEMH (social, emotional &amp; mental health) as part of  the schools wellbeing programme</w:t>
      </w:r>
    </w:p>
    <w:p w:rsidR="007D3D37" w:rsidRPr="002439D6" w:rsidRDefault="007D3D37" w:rsidP="007D3D37">
      <w:pPr>
        <w:numPr>
          <w:ilvl w:val="0"/>
          <w:numId w:val="11"/>
        </w:numPr>
        <w:rPr>
          <w:rFonts w:asciiTheme="minorHAnsi" w:hAnsiTheme="minorHAnsi" w:cstheme="minorHAnsi"/>
          <w:sz w:val="22"/>
          <w:szCs w:val="22"/>
        </w:rPr>
      </w:pPr>
      <w:r w:rsidRPr="002439D6">
        <w:rPr>
          <w:rFonts w:asciiTheme="minorHAnsi" w:hAnsiTheme="minorHAnsi" w:cstheme="minorHAnsi"/>
          <w:sz w:val="22"/>
          <w:szCs w:val="22"/>
        </w:rPr>
        <w:t xml:space="preserve">Understand Individual Education Plans  &amp;Behaviour Support Plans and assist to implement these under the guidance of the Asst Headteacher </w:t>
      </w:r>
    </w:p>
    <w:p w:rsidR="0037271B" w:rsidRDefault="0037271B" w:rsidP="0037271B">
      <w:pPr>
        <w:numPr>
          <w:ilvl w:val="0"/>
          <w:numId w:val="11"/>
        </w:numPr>
        <w:rPr>
          <w:rFonts w:asciiTheme="minorHAnsi" w:hAnsiTheme="minorHAnsi" w:cstheme="minorHAnsi"/>
          <w:sz w:val="22"/>
          <w:szCs w:val="22"/>
        </w:rPr>
      </w:pPr>
      <w:r w:rsidRPr="002439D6">
        <w:rPr>
          <w:rFonts w:asciiTheme="minorHAnsi" w:hAnsiTheme="minorHAnsi" w:cstheme="minorHAnsi"/>
          <w:sz w:val="22"/>
          <w:szCs w:val="22"/>
        </w:rPr>
        <w:t>Monitor pupils’ responses to learning activities and accurately record achievement/progress as directed</w:t>
      </w:r>
    </w:p>
    <w:p w:rsidR="008902FE" w:rsidRPr="002439D6" w:rsidRDefault="008902FE" w:rsidP="0037271B">
      <w:pPr>
        <w:numPr>
          <w:ilvl w:val="0"/>
          <w:numId w:val="11"/>
        </w:numPr>
        <w:rPr>
          <w:rFonts w:asciiTheme="minorHAnsi" w:hAnsiTheme="minorHAnsi" w:cstheme="minorHAnsi"/>
          <w:sz w:val="22"/>
          <w:szCs w:val="22"/>
        </w:rPr>
      </w:pPr>
      <w:r>
        <w:rPr>
          <w:rFonts w:asciiTheme="minorHAnsi" w:hAnsiTheme="minorHAnsi" w:cstheme="minorHAnsi"/>
          <w:sz w:val="22"/>
          <w:szCs w:val="22"/>
        </w:rPr>
        <w:t>Knowledge and understanding of how to respond to issues and radicalisation and extreme issues in schools</w:t>
      </w:r>
    </w:p>
    <w:p w:rsidR="00962AA5" w:rsidRPr="002439D6" w:rsidRDefault="00962AA5" w:rsidP="00962AA5">
      <w:pPr>
        <w:numPr>
          <w:ilvl w:val="0"/>
          <w:numId w:val="11"/>
        </w:numPr>
        <w:spacing w:before="120" w:after="120"/>
        <w:rPr>
          <w:rFonts w:asciiTheme="minorHAnsi" w:hAnsiTheme="minorHAnsi" w:cstheme="minorHAnsi"/>
          <w:sz w:val="22"/>
          <w:szCs w:val="22"/>
        </w:rPr>
      </w:pPr>
      <w:r w:rsidRPr="002439D6">
        <w:rPr>
          <w:rFonts w:asciiTheme="minorHAnsi" w:hAnsiTheme="minorHAnsi" w:cstheme="minorHAnsi"/>
          <w:sz w:val="22"/>
          <w:szCs w:val="22"/>
        </w:rPr>
        <w:t>Support the</w:t>
      </w:r>
      <w:r w:rsidRPr="002439D6">
        <w:rPr>
          <w:rFonts w:asciiTheme="minorHAnsi" w:hAnsiTheme="minorHAnsi" w:cstheme="minorHAnsi"/>
          <w:sz w:val="22"/>
          <w:szCs w:val="22"/>
          <w:shd w:val="clear" w:color="auto" w:fill="FFFFFF"/>
        </w:rPr>
        <w:t xml:space="preserve"> Assistant Headteacher with safeguarding concerns; monitoring pupil records, attending meetings, taking minutes and following up with pupil support. </w:t>
      </w:r>
    </w:p>
    <w:p w:rsidR="00962AA5" w:rsidRPr="002439D6" w:rsidRDefault="00962AA5" w:rsidP="00962AA5">
      <w:pPr>
        <w:numPr>
          <w:ilvl w:val="0"/>
          <w:numId w:val="11"/>
        </w:numPr>
        <w:spacing w:before="120" w:after="120"/>
        <w:rPr>
          <w:rFonts w:asciiTheme="minorHAnsi" w:hAnsiTheme="minorHAnsi" w:cstheme="minorHAnsi"/>
          <w:sz w:val="22"/>
          <w:szCs w:val="22"/>
        </w:rPr>
      </w:pPr>
      <w:r w:rsidRPr="002439D6">
        <w:rPr>
          <w:rFonts w:asciiTheme="minorHAnsi" w:hAnsiTheme="minorHAnsi" w:cstheme="minorHAnsi"/>
          <w:sz w:val="22"/>
          <w:szCs w:val="22"/>
          <w:shd w:val="clear" w:color="auto" w:fill="FFFFFF"/>
        </w:rPr>
        <w:t xml:space="preserve">Liaise with multi agencies and other professionals including Campus partners to ensure the best possible outcome for SEND pupils </w:t>
      </w:r>
    </w:p>
    <w:p w:rsidR="0037271B" w:rsidRPr="002439D6" w:rsidRDefault="0037271B" w:rsidP="0037271B">
      <w:pPr>
        <w:numPr>
          <w:ilvl w:val="0"/>
          <w:numId w:val="11"/>
        </w:numPr>
        <w:rPr>
          <w:rFonts w:asciiTheme="minorHAnsi" w:hAnsiTheme="minorHAnsi" w:cstheme="minorHAnsi"/>
          <w:sz w:val="22"/>
          <w:szCs w:val="22"/>
        </w:rPr>
      </w:pPr>
      <w:r w:rsidRPr="002439D6">
        <w:rPr>
          <w:rFonts w:asciiTheme="minorHAnsi" w:hAnsiTheme="minorHAnsi" w:cstheme="minorHAnsi"/>
          <w:sz w:val="22"/>
          <w:szCs w:val="22"/>
        </w:rPr>
        <w:lastRenderedPageBreak/>
        <w:t>Engage with parents of pupils with SEN</w:t>
      </w:r>
      <w:r w:rsidR="00962AA5" w:rsidRPr="002439D6">
        <w:rPr>
          <w:rFonts w:asciiTheme="minorHAnsi" w:hAnsiTheme="minorHAnsi" w:cstheme="minorHAnsi"/>
          <w:sz w:val="22"/>
          <w:szCs w:val="22"/>
        </w:rPr>
        <w:t xml:space="preserve"> and Autism</w:t>
      </w:r>
      <w:r w:rsidRPr="002439D6">
        <w:rPr>
          <w:rFonts w:asciiTheme="minorHAnsi" w:hAnsiTheme="minorHAnsi" w:cstheme="minorHAnsi"/>
          <w:sz w:val="22"/>
          <w:szCs w:val="22"/>
        </w:rPr>
        <w:t xml:space="preserve"> / medical needs to ensure the well-being of the pupil </w:t>
      </w:r>
    </w:p>
    <w:p w:rsidR="007D3D37" w:rsidRPr="002439D6" w:rsidRDefault="007D3D37" w:rsidP="007D3D37">
      <w:pPr>
        <w:numPr>
          <w:ilvl w:val="0"/>
          <w:numId w:val="11"/>
        </w:numPr>
        <w:rPr>
          <w:rFonts w:asciiTheme="minorHAnsi" w:hAnsiTheme="minorHAnsi" w:cstheme="minorHAnsi"/>
          <w:sz w:val="22"/>
          <w:szCs w:val="22"/>
        </w:rPr>
      </w:pPr>
      <w:r w:rsidRPr="002439D6">
        <w:rPr>
          <w:rFonts w:asciiTheme="minorHAnsi" w:hAnsiTheme="minorHAnsi" w:cstheme="minorHAnsi"/>
          <w:sz w:val="22"/>
          <w:szCs w:val="22"/>
        </w:rPr>
        <w:t>Promote good pupil behaviour, dealing promptly with conflict and incidents in line with established policy and encourage pupils to take responsibility for their own behaviour using the school’s Rights Respecting Charter</w:t>
      </w:r>
    </w:p>
    <w:p w:rsidR="00BE394F" w:rsidRPr="002439D6" w:rsidRDefault="00BE394F" w:rsidP="0037271B">
      <w:pPr>
        <w:numPr>
          <w:ilvl w:val="0"/>
          <w:numId w:val="11"/>
        </w:numPr>
        <w:spacing w:before="120" w:after="120"/>
        <w:rPr>
          <w:rFonts w:asciiTheme="minorHAnsi" w:hAnsiTheme="minorHAnsi" w:cstheme="minorHAnsi"/>
          <w:sz w:val="22"/>
          <w:szCs w:val="22"/>
        </w:rPr>
      </w:pPr>
      <w:r w:rsidRPr="002439D6">
        <w:rPr>
          <w:rFonts w:asciiTheme="minorHAnsi" w:hAnsiTheme="minorHAnsi" w:cstheme="minorHAnsi"/>
          <w:sz w:val="22"/>
          <w:szCs w:val="22"/>
        </w:rPr>
        <w:t xml:space="preserve">Collate information for educational visits and ensure all required documentation is complete and approved internally by the Executive Headteacher; Ensure </w:t>
      </w:r>
      <w:r w:rsidR="00962AA5" w:rsidRPr="002439D6">
        <w:rPr>
          <w:rFonts w:asciiTheme="minorHAnsi" w:hAnsiTheme="minorHAnsi" w:cstheme="minorHAnsi"/>
          <w:sz w:val="22"/>
          <w:szCs w:val="22"/>
        </w:rPr>
        <w:t xml:space="preserve">safeguarding and risk assessment </w:t>
      </w:r>
      <w:r w:rsidRPr="002439D6">
        <w:rPr>
          <w:rFonts w:asciiTheme="minorHAnsi" w:hAnsiTheme="minorHAnsi" w:cstheme="minorHAnsi"/>
          <w:sz w:val="22"/>
          <w:szCs w:val="22"/>
        </w:rPr>
        <w:t>procedures are followed with regard to plan</w:t>
      </w:r>
      <w:r w:rsidR="00962AA5" w:rsidRPr="002439D6">
        <w:rPr>
          <w:rFonts w:asciiTheme="minorHAnsi" w:hAnsiTheme="minorHAnsi" w:cstheme="minorHAnsi"/>
          <w:sz w:val="22"/>
          <w:szCs w:val="22"/>
        </w:rPr>
        <w:t>ning of all educational visits</w:t>
      </w:r>
    </w:p>
    <w:p w:rsidR="00962AA5" w:rsidRPr="002439D6" w:rsidRDefault="00962AA5" w:rsidP="00962AA5">
      <w:pPr>
        <w:widowControl w:val="0"/>
        <w:numPr>
          <w:ilvl w:val="0"/>
          <w:numId w:val="11"/>
        </w:numPr>
        <w:suppressAutoHyphens/>
        <w:overflowPunct w:val="0"/>
        <w:autoSpaceDE w:val="0"/>
        <w:autoSpaceDN w:val="0"/>
        <w:adjustRightInd w:val="0"/>
        <w:spacing w:before="120"/>
        <w:textAlignment w:val="baseline"/>
        <w:rPr>
          <w:rFonts w:asciiTheme="minorHAnsi" w:hAnsiTheme="minorHAnsi" w:cstheme="minorHAnsi"/>
          <w:sz w:val="22"/>
          <w:szCs w:val="22"/>
        </w:rPr>
      </w:pPr>
      <w:r w:rsidRPr="002439D6">
        <w:rPr>
          <w:rFonts w:asciiTheme="minorHAnsi" w:hAnsiTheme="minorHAnsi" w:cstheme="minorHAnsi"/>
          <w:sz w:val="22"/>
          <w:szCs w:val="22"/>
        </w:rPr>
        <w:t>Promote the safeguarding of children and ensure that the school’s Health and Safety Policy is followed.</w:t>
      </w:r>
    </w:p>
    <w:p w:rsidR="007D3D37" w:rsidRPr="002439D6" w:rsidRDefault="0037271B" w:rsidP="007D3D37">
      <w:pPr>
        <w:widowControl w:val="0"/>
        <w:numPr>
          <w:ilvl w:val="0"/>
          <w:numId w:val="11"/>
        </w:numPr>
        <w:suppressAutoHyphens/>
        <w:overflowPunct w:val="0"/>
        <w:autoSpaceDE w:val="0"/>
        <w:autoSpaceDN w:val="0"/>
        <w:adjustRightInd w:val="0"/>
        <w:spacing w:before="120"/>
        <w:textAlignment w:val="baseline"/>
        <w:rPr>
          <w:rFonts w:asciiTheme="minorHAnsi" w:hAnsiTheme="minorHAnsi" w:cstheme="minorHAnsi"/>
          <w:sz w:val="22"/>
          <w:szCs w:val="22"/>
        </w:rPr>
      </w:pPr>
      <w:r w:rsidRPr="002439D6">
        <w:rPr>
          <w:rFonts w:asciiTheme="minorHAnsi" w:hAnsiTheme="minorHAnsi" w:cstheme="minorHAnsi"/>
          <w:sz w:val="22"/>
          <w:szCs w:val="22"/>
        </w:rPr>
        <w:t xml:space="preserve">Amend and update policy documents, handbooks </w:t>
      </w:r>
      <w:r w:rsidR="001C7B96" w:rsidRPr="002439D6">
        <w:rPr>
          <w:rFonts w:asciiTheme="minorHAnsi" w:hAnsiTheme="minorHAnsi" w:cstheme="minorHAnsi"/>
          <w:sz w:val="22"/>
          <w:szCs w:val="22"/>
        </w:rPr>
        <w:t>etc.</w:t>
      </w:r>
      <w:r w:rsidRPr="002439D6">
        <w:rPr>
          <w:rFonts w:asciiTheme="minorHAnsi" w:hAnsiTheme="minorHAnsi" w:cstheme="minorHAnsi"/>
          <w:sz w:val="22"/>
          <w:szCs w:val="22"/>
        </w:rPr>
        <w:t xml:space="preserve"> and upload documents on the school website as necessary.</w:t>
      </w:r>
      <w:r w:rsidR="007D3D37" w:rsidRPr="002439D6">
        <w:rPr>
          <w:rFonts w:asciiTheme="minorHAnsi" w:hAnsiTheme="minorHAnsi" w:cstheme="minorHAnsi"/>
          <w:sz w:val="22"/>
          <w:szCs w:val="22"/>
        </w:rPr>
        <w:t xml:space="preserve"> </w:t>
      </w:r>
    </w:p>
    <w:p w:rsidR="0037271B" w:rsidRPr="002439D6" w:rsidRDefault="007D3D37" w:rsidP="007D3D37">
      <w:pPr>
        <w:widowControl w:val="0"/>
        <w:numPr>
          <w:ilvl w:val="0"/>
          <w:numId w:val="11"/>
        </w:numPr>
        <w:suppressAutoHyphens/>
        <w:overflowPunct w:val="0"/>
        <w:autoSpaceDE w:val="0"/>
        <w:autoSpaceDN w:val="0"/>
        <w:adjustRightInd w:val="0"/>
        <w:spacing w:before="120"/>
        <w:textAlignment w:val="baseline"/>
        <w:rPr>
          <w:rFonts w:asciiTheme="minorHAnsi" w:hAnsiTheme="minorHAnsi" w:cstheme="minorHAnsi"/>
          <w:sz w:val="22"/>
          <w:szCs w:val="22"/>
        </w:rPr>
      </w:pPr>
      <w:r w:rsidRPr="002439D6">
        <w:rPr>
          <w:rFonts w:asciiTheme="minorHAnsi" w:hAnsiTheme="minorHAnsi" w:cstheme="minorHAnsi"/>
          <w:sz w:val="22"/>
          <w:szCs w:val="22"/>
        </w:rPr>
        <w:t>Be able to administer appropriate first aid support in class, during play times and on school trips</w:t>
      </w:r>
    </w:p>
    <w:p w:rsidR="0037271B" w:rsidRPr="002439D6" w:rsidRDefault="0037271B" w:rsidP="0037271B">
      <w:pPr>
        <w:numPr>
          <w:ilvl w:val="0"/>
          <w:numId w:val="11"/>
        </w:numPr>
        <w:spacing w:before="120" w:after="120"/>
        <w:rPr>
          <w:rFonts w:asciiTheme="minorHAnsi" w:hAnsiTheme="minorHAnsi" w:cstheme="minorHAnsi"/>
          <w:sz w:val="22"/>
          <w:szCs w:val="22"/>
        </w:rPr>
      </w:pPr>
      <w:r w:rsidRPr="002439D6">
        <w:rPr>
          <w:rFonts w:asciiTheme="minorHAnsi" w:hAnsiTheme="minorHAnsi" w:cstheme="minorHAnsi"/>
          <w:sz w:val="22"/>
          <w:szCs w:val="22"/>
        </w:rPr>
        <w:t>Liaise closely with the Campus Business Manager and Campus partners in counter terrorism and emergency planning and updating the current Business Continuity Plan.</w:t>
      </w:r>
    </w:p>
    <w:p w:rsidR="0037271B" w:rsidRPr="002439D6" w:rsidRDefault="0037271B" w:rsidP="0037271B">
      <w:pPr>
        <w:widowControl w:val="0"/>
        <w:numPr>
          <w:ilvl w:val="0"/>
          <w:numId w:val="11"/>
        </w:numPr>
        <w:suppressAutoHyphens/>
        <w:overflowPunct w:val="0"/>
        <w:autoSpaceDE w:val="0"/>
        <w:autoSpaceDN w:val="0"/>
        <w:adjustRightInd w:val="0"/>
        <w:spacing w:before="120"/>
        <w:textAlignment w:val="baseline"/>
        <w:rPr>
          <w:rFonts w:asciiTheme="minorHAnsi" w:hAnsiTheme="minorHAnsi" w:cstheme="minorHAnsi"/>
          <w:sz w:val="22"/>
          <w:szCs w:val="22"/>
        </w:rPr>
      </w:pPr>
      <w:r w:rsidRPr="002439D6">
        <w:rPr>
          <w:rFonts w:asciiTheme="minorHAnsi" w:hAnsiTheme="minorHAnsi" w:cstheme="minorHAnsi"/>
          <w:sz w:val="22"/>
          <w:szCs w:val="22"/>
        </w:rPr>
        <w:t>Undertake training and professional development as appropriate.</w:t>
      </w:r>
    </w:p>
    <w:p w:rsidR="0037271B" w:rsidRPr="002439D6" w:rsidRDefault="0037271B" w:rsidP="0037271B">
      <w:pPr>
        <w:widowControl w:val="0"/>
        <w:numPr>
          <w:ilvl w:val="0"/>
          <w:numId w:val="11"/>
        </w:numPr>
        <w:suppressAutoHyphens/>
        <w:overflowPunct w:val="0"/>
        <w:autoSpaceDE w:val="0"/>
        <w:autoSpaceDN w:val="0"/>
        <w:adjustRightInd w:val="0"/>
        <w:spacing w:before="120"/>
        <w:textAlignment w:val="baseline"/>
        <w:rPr>
          <w:rFonts w:asciiTheme="minorHAnsi" w:hAnsiTheme="minorHAnsi" w:cstheme="minorHAnsi"/>
          <w:sz w:val="22"/>
          <w:szCs w:val="22"/>
        </w:rPr>
      </w:pPr>
      <w:r w:rsidRPr="002439D6">
        <w:rPr>
          <w:rFonts w:asciiTheme="minorHAnsi" w:hAnsiTheme="minorHAnsi" w:cstheme="minorHAnsi"/>
          <w:sz w:val="22"/>
          <w:szCs w:val="22"/>
        </w:rPr>
        <w:t xml:space="preserve">At all times to carry out the responsibilities of the post with due regard to the school’s Equal Opportunities policy.   </w:t>
      </w:r>
    </w:p>
    <w:p w:rsidR="00BE394F" w:rsidRPr="002439D6" w:rsidRDefault="00BE394F" w:rsidP="00BE394F">
      <w:pPr>
        <w:pStyle w:val="NoSpacing"/>
        <w:rPr>
          <w:rFonts w:asciiTheme="minorHAnsi" w:hAnsiTheme="minorHAnsi" w:cstheme="minorHAnsi"/>
          <w:b/>
          <w:sz w:val="24"/>
        </w:rPr>
      </w:pPr>
    </w:p>
    <w:p w:rsidR="00851C78" w:rsidRPr="002439D6" w:rsidRDefault="00BE394F" w:rsidP="00851C78">
      <w:pPr>
        <w:rPr>
          <w:rFonts w:asciiTheme="minorHAnsi" w:hAnsiTheme="minorHAnsi" w:cstheme="minorHAnsi"/>
          <w:b/>
        </w:rPr>
      </w:pPr>
      <w:r w:rsidRPr="002439D6">
        <w:rPr>
          <w:rFonts w:asciiTheme="minorHAnsi" w:hAnsiTheme="minorHAnsi" w:cstheme="minorHAnsi"/>
          <w:b/>
          <w:bCs/>
        </w:rPr>
        <w:t xml:space="preserve">Person Specification: </w:t>
      </w:r>
      <w:r w:rsidR="00851C78" w:rsidRPr="002439D6">
        <w:rPr>
          <w:rFonts w:asciiTheme="minorHAnsi" w:hAnsiTheme="minorHAnsi" w:cstheme="minorHAnsi"/>
          <w:b/>
        </w:rPr>
        <w:t xml:space="preserve">Rebound Therapist </w:t>
      </w:r>
      <w:r w:rsidR="002B727C" w:rsidRPr="002439D6">
        <w:rPr>
          <w:rFonts w:asciiTheme="minorHAnsi" w:hAnsiTheme="minorHAnsi" w:cstheme="minorHAnsi"/>
          <w:b/>
        </w:rPr>
        <w:t>and</w:t>
      </w:r>
      <w:r w:rsidR="00851C78" w:rsidRPr="002439D6">
        <w:rPr>
          <w:rFonts w:asciiTheme="minorHAnsi" w:hAnsiTheme="minorHAnsi" w:cstheme="minorHAnsi"/>
          <w:b/>
        </w:rPr>
        <w:t xml:space="preserve"> Safeguarding Officer </w:t>
      </w:r>
    </w:p>
    <w:p w:rsidR="00BE394F" w:rsidRPr="002439D6" w:rsidRDefault="00BE394F" w:rsidP="00BE394F">
      <w:pPr>
        <w:rPr>
          <w:rFonts w:asciiTheme="minorHAnsi" w:hAnsiTheme="minorHAnsi" w:cstheme="minorHAnsi"/>
          <w:b/>
          <w:bCs/>
        </w:rPr>
      </w:pPr>
    </w:p>
    <w:tbl>
      <w:tblPr>
        <w:tblStyle w:val="TableGrid"/>
        <w:tblW w:w="0" w:type="auto"/>
        <w:tblLook w:val="04A0" w:firstRow="1" w:lastRow="0" w:firstColumn="1" w:lastColumn="0" w:noHBand="0" w:noVBand="1"/>
      </w:tblPr>
      <w:tblGrid>
        <w:gridCol w:w="8536"/>
      </w:tblGrid>
      <w:tr w:rsidR="000B5A04" w:rsidRPr="002439D6" w:rsidTr="000B5A04">
        <w:trPr>
          <w:trHeight w:val="355"/>
        </w:trPr>
        <w:tc>
          <w:tcPr>
            <w:tcW w:w="8536" w:type="dxa"/>
          </w:tcPr>
          <w:p w:rsidR="000B5A04" w:rsidRPr="002439D6" w:rsidRDefault="000B5A04" w:rsidP="000B5A04">
            <w:pPr>
              <w:rPr>
                <w:rFonts w:asciiTheme="minorHAnsi" w:hAnsiTheme="minorHAnsi" w:cstheme="minorHAnsi"/>
                <w:b/>
                <w:bCs/>
                <w:sz w:val="22"/>
                <w:szCs w:val="22"/>
              </w:rPr>
            </w:pPr>
            <w:r w:rsidRPr="002439D6">
              <w:rPr>
                <w:rFonts w:asciiTheme="minorHAnsi" w:hAnsiTheme="minorHAnsi" w:cstheme="minorHAnsi"/>
                <w:b/>
                <w:bCs/>
                <w:sz w:val="22"/>
                <w:szCs w:val="22"/>
              </w:rPr>
              <w:t xml:space="preserve">Qualifications &amp; Certificates </w:t>
            </w:r>
          </w:p>
        </w:tc>
      </w:tr>
      <w:tr w:rsidR="007D3D37" w:rsidRPr="002439D6" w:rsidTr="009D76F5">
        <w:trPr>
          <w:trHeight w:val="355"/>
        </w:trPr>
        <w:tc>
          <w:tcPr>
            <w:tcW w:w="8536" w:type="dxa"/>
          </w:tcPr>
          <w:p w:rsidR="007D3D37" w:rsidRPr="002439D6" w:rsidRDefault="007D3D37" w:rsidP="00BE394F">
            <w:pPr>
              <w:rPr>
                <w:rFonts w:asciiTheme="minorHAnsi" w:hAnsiTheme="minorHAnsi" w:cstheme="minorHAnsi"/>
                <w:b/>
                <w:bCs/>
                <w:sz w:val="22"/>
                <w:szCs w:val="22"/>
              </w:rPr>
            </w:pPr>
            <w:r w:rsidRPr="002439D6">
              <w:rPr>
                <w:rFonts w:asciiTheme="minorHAnsi" w:hAnsiTheme="minorHAnsi" w:cstheme="minorHAnsi"/>
                <w:b/>
                <w:bCs/>
                <w:sz w:val="22"/>
                <w:szCs w:val="22"/>
              </w:rPr>
              <w:t>Essential:</w:t>
            </w:r>
          </w:p>
          <w:p w:rsidR="007D3D37" w:rsidRPr="002439D6" w:rsidRDefault="007D3D37" w:rsidP="000B5A04">
            <w:pPr>
              <w:pStyle w:val="ListParagraph"/>
              <w:numPr>
                <w:ilvl w:val="0"/>
                <w:numId w:val="22"/>
              </w:numPr>
              <w:rPr>
                <w:rFonts w:asciiTheme="minorHAnsi" w:hAnsiTheme="minorHAnsi" w:cstheme="minorHAnsi"/>
                <w:b/>
                <w:bCs/>
                <w:sz w:val="22"/>
                <w:szCs w:val="22"/>
              </w:rPr>
            </w:pPr>
            <w:r w:rsidRPr="002439D6">
              <w:rPr>
                <w:rFonts w:asciiTheme="minorHAnsi" w:hAnsiTheme="minorHAnsi" w:cstheme="minorHAnsi"/>
                <w:bCs/>
                <w:sz w:val="22"/>
                <w:szCs w:val="22"/>
              </w:rPr>
              <w:t xml:space="preserve">Level 2 Rebound Therapy </w:t>
            </w:r>
          </w:p>
          <w:p w:rsidR="007D3D37" w:rsidRPr="002439D6" w:rsidRDefault="007D3D37" w:rsidP="008E0F39">
            <w:pPr>
              <w:pStyle w:val="ListParagraph"/>
              <w:numPr>
                <w:ilvl w:val="0"/>
                <w:numId w:val="22"/>
              </w:numPr>
              <w:rPr>
                <w:rFonts w:asciiTheme="minorHAnsi" w:hAnsiTheme="minorHAnsi" w:cstheme="minorHAnsi"/>
                <w:b/>
                <w:bCs/>
                <w:sz w:val="22"/>
                <w:szCs w:val="22"/>
              </w:rPr>
            </w:pPr>
            <w:r w:rsidRPr="002439D6">
              <w:rPr>
                <w:rFonts w:asciiTheme="minorHAnsi" w:hAnsiTheme="minorHAnsi" w:cstheme="minorHAnsi"/>
                <w:bCs/>
                <w:sz w:val="22"/>
                <w:szCs w:val="22"/>
              </w:rPr>
              <w:t>Designated Safeguarding Lead</w:t>
            </w:r>
          </w:p>
          <w:p w:rsidR="007D3D37" w:rsidRPr="002439D6" w:rsidRDefault="007D3D37" w:rsidP="008E0F39">
            <w:pPr>
              <w:pStyle w:val="ListParagraph"/>
              <w:numPr>
                <w:ilvl w:val="0"/>
                <w:numId w:val="22"/>
              </w:numPr>
              <w:rPr>
                <w:rFonts w:asciiTheme="minorHAnsi" w:hAnsiTheme="minorHAnsi" w:cstheme="minorHAnsi"/>
                <w:b/>
                <w:bCs/>
                <w:sz w:val="22"/>
                <w:szCs w:val="22"/>
              </w:rPr>
            </w:pPr>
            <w:r w:rsidRPr="002439D6">
              <w:rPr>
                <w:rFonts w:asciiTheme="minorHAnsi" w:hAnsiTheme="minorHAnsi" w:cstheme="minorHAnsi"/>
                <w:bCs/>
                <w:sz w:val="22"/>
                <w:szCs w:val="22"/>
              </w:rPr>
              <w:t>Paediatric First Aid</w:t>
            </w:r>
          </w:p>
          <w:p w:rsidR="007D3D37" w:rsidRPr="002439D6" w:rsidRDefault="007D3D37" w:rsidP="008E0F39">
            <w:pPr>
              <w:pStyle w:val="ListParagraph"/>
              <w:numPr>
                <w:ilvl w:val="0"/>
                <w:numId w:val="22"/>
              </w:numPr>
              <w:rPr>
                <w:rFonts w:asciiTheme="minorHAnsi" w:hAnsiTheme="minorHAnsi" w:cstheme="minorHAnsi"/>
                <w:b/>
                <w:bCs/>
                <w:sz w:val="22"/>
                <w:szCs w:val="22"/>
              </w:rPr>
            </w:pPr>
            <w:r w:rsidRPr="002439D6">
              <w:rPr>
                <w:rFonts w:asciiTheme="minorHAnsi" w:hAnsiTheme="minorHAnsi" w:cstheme="minorHAnsi"/>
                <w:bCs/>
                <w:sz w:val="22"/>
                <w:szCs w:val="22"/>
              </w:rPr>
              <w:t xml:space="preserve">Understanding Autism  </w:t>
            </w:r>
          </w:p>
          <w:p w:rsidR="007D3D37" w:rsidRPr="002439D6" w:rsidRDefault="007D3D37" w:rsidP="008E0F39">
            <w:pPr>
              <w:pStyle w:val="ListParagraph"/>
              <w:numPr>
                <w:ilvl w:val="0"/>
                <w:numId w:val="22"/>
              </w:numPr>
              <w:rPr>
                <w:rFonts w:asciiTheme="minorHAnsi" w:hAnsiTheme="minorHAnsi" w:cstheme="minorHAnsi"/>
                <w:b/>
                <w:bCs/>
                <w:sz w:val="22"/>
                <w:szCs w:val="22"/>
              </w:rPr>
            </w:pPr>
            <w:r w:rsidRPr="002439D6">
              <w:rPr>
                <w:rFonts w:asciiTheme="minorHAnsi" w:hAnsiTheme="minorHAnsi" w:cstheme="minorHAnsi"/>
                <w:bCs/>
                <w:sz w:val="22"/>
                <w:szCs w:val="22"/>
              </w:rPr>
              <w:t xml:space="preserve">Autism &amp; Communication </w:t>
            </w:r>
          </w:p>
          <w:p w:rsidR="007D3D37" w:rsidRPr="002439D6" w:rsidRDefault="007D3D37" w:rsidP="008E0F39">
            <w:pPr>
              <w:pStyle w:val="ListParagraph"/>
              <w:numPr>
                <w:ilvl w:val="0"/>
                <w:numId w:val="22"/>
              </w:numPr>
              <w:rPr>
                <w:rFonts w:asciiTheme="minorHAnsi" w:hAnsiTheme="minorHAnsi" w:cstheme="minorHAnsi"/>
                <w:b/>
                <w:bCs/>
                <w:sz w:val="22"/>
                <w:szCs w:val="22"/>
              </w:rPr>
            </w:pPr>
            <w:r w:rsidRPr="002439D6">
              <w:rPr>
                <w:rFonts w:asciiTheme="minorHAnsi" w:hAnsiTheme="minorHAnsi" w:cstheme="minorHAnsi"/>
                <w:bCs/>
                <w:sz w:val="22"/>
                <w:szCs w:val="22"/>
              </w:rPr>
              <w:t>Autism &amp; Sensory Experience</w:t>
            </w:r>
          </w:p>
          <w:p w:rsidR="007D3D37" w:rsidRPr="002439D6" w:rsidRDefault="007D3D37" w:rsidP="008E0F39">
            <w:pPr>
              <w:pStyle w:val="ListParagraph"/>
              <w:numPr>
                <w:ilvl w:val="0"/>
                <w:numId w:val="22"/>
              </w:numPr>
              <w:rPr>
                <w:rFonts w:asciiTheme="minorHAnsi" w:hAnsiTheme="minorHAnsi" w:cstheme="minorHAnsi"/>
                <w:b/>
                <w:bCs/>
                <w:sz w:val="22"/>
                <w:szCs w:val="22"/>
              </w:rPr>
            </w:pPr>
            <w:r w:rsidRPr="002439D6">
              <w:rPr>
                <w:rFonts w:asciiTheme="minorHAnsi" w:hAnsiTheme="minorHAnsi" w:cstheme="minorHAnsi"/>
                <w:bCs/>
                <w:sz w:val="22"/>
                <w:szCs w:val="22"/>
              </w:rPr>
              <w:t>Autism, Stress &amp; Anxiety</w:t>
            </w:r>
          </w:p>
          <w:p w:rsidR="007D3D37" w:rsidRPr="002439D6" w:rsidRDefault="007D3D37" w:rsidP="008E0F39">
            <w:pPr>
              <w:pStyle w:val="ListParagraph"/>
              <w:numPr>
                <w:ilvl w:val="0"/>
                <w:numId w:val="22"/>
              </w:numPr>
              <w:rPr>
                <w:rFonts w:asciiTheme="minorHAnsi" w:hAnsiTheme="minorHAnsi" w:cstheme="minorHAnsi"/>
                <w:b/>
                <w:bCs/>
                <w:sz w:val="22"/>
                <w:szCs w:val="22"/>
              </w:rPr>
            </w:pPr>
            <w:r w:rsidRPr="002439D6">
              <w:rPr>
                <w:rFonts w:asciiTheme="minorHAnsi" w:hAnsiTheme="minorHAnsi" w:cstheme="minorHAnsi"/>
                <w:bCs/>
                <w:sz w:val="22"/>
                <w:szCs w:val="22"/>
              </w:rPr>
              <w:t>Supporting Families with Autism</w:t>
            </w:r>
          </w:p>
          <w:p w:rsidR="007D3D37" w:rsidRPr="002439D6" w:rsidRDefault="007D3D37" w:rsidP="008E0F39">
            <w:pPr>
              <w:pStyle w:val="ListParagraph"/>
              <w:numPr>
                <w:ilvl w:val="0"/>
                <w:numId w:val="22"/>
              </w:numPr>
              <w:rPr>
                <w:rFonts w:asciiTheme="minorHAnsi" w:hAnsiTheme="minorHAnsi" w:cstheme="minorHAnsi"/>
                <w:b/>
                <w:bCs/>
                <w:sz w:val="22"/>
                <w:szCs w:val="22"/>
              </w:rPr>
            </w:pPr>
            <w:r w:rsidRPr="002439D6">
              <w:rPr>
                <w:rFonts w:asciiTheme="minorHAnsi" w:hAnsiTheme="minorHAnsi" w:cstheme="minorHAnsi"/>
                <w:bCs/>
                <w:sz w:val="22"/>
                <w:szCs w:val="22"/>
              </w:rPr>
              <w:t xml:space="preserve">Child Protection in Schools </w:t>
            </w:r>
          </w:p>
          <w:p w:rsidR="007D3D37" w:rsidRPr="002439D6" w:rsidRDefault="007D3D37" w:rsidP="008E0F39">
            <w:pPr>
              <w:pStyle w:val="ListParagraph"/>
              <w:numPr>
                <w:ilvl w:val="0"/>
                <w:numId w:val="22"/>
              </w:numPr>
              <w:rPr>
                <w:rFonts w:asciiTheme="minorHAnsi" w:hAnsiTheme="minorHAnsi" w:cstheme="minorHAnsi"/>
                <w:b/>
                <w:bCs/>
                <w:sz w:val="22"/>
                <w:szCs w:val="22"/>
              </w:rPr>
            </w:pPr>
            <w:r w:rsidRPr="002439D6">
              <w:rPr>
                <w:rFonts w:asciiTheme="minorHAnsi" w:hAnsiTheme="minorHAnsi" w:cstheme="minorHAnsi"/>
                <w:bCs/>
                <w:sz w:val="22"/>
                <w:szCs w:val="22"/>
              </w:rPr>
              <w:t>Makaton</w:t>
            </w:r>
            <w:bookmarkStart w:id="0" w:name="_GoBack"/>
            <w:bookmarkEnd w:id="0"/>
          </w:p>
          <w:p w:rsidR="007D3D37" w:rsidRPr="002439D6" w:rsidRDefault="007D3D37" w:rsidP="008E0F39">
            <w:pPr>
              <w:pStyle w:val="ListParagraph"/>
              <w:numPr>
                <w:ilvl w:val="0"/>
                <w:numId w:val="22"/>
              </w:numPr>
              <w:rPr>
                <w:rFonts w:asciiTheme="minorHAnsi" w:hAnsiTheme="minorHAnsi" w:cstheme="minorHAnsi"/>
                <w:b/>
                <w:bCs/>
                <w:sz w:val="22"/>
                <w:szCs w:val="22"/>
              </w:rPr>
            </w:pPr>
            <w:r w:rsidRPr="002439D6">
              <w:rPr>
                <w:rFonts w:asciiTheme="minorHAnsi" w:hAnsiTheme="minorHAnsi" w:cstheme="minorHAnsi"/>
                <w:bCs/>
                <w:sz w:val="22"/>
                <w:szCs w:val="22"/>
              </w:rPr>
              <w:t>Team Teach</w:t>
            </w:r>
          </w:p>
          <w:p w:rsidR="007D3D37" w:rsidRPr="002439D6" w:rsidRDefault="007D3D37" w:rsidP="008E0F39">
            <w:pPr>
              <w:pStyle w:val="ListParagraph"/>
              <w:numPr>
                <w:ilvl w:val="0"/>
                <w:numId w:val="22"/>
              </w:numPr>
              <w:rPr>
                <w:rFonts w:asciiTheme="minorHAnsi" w:hAnsiTheme="minorHAnsi" w:cstheme="minorHAnsi"/>
                <w:b/>
                <w:bCs/>
                <w:sz w:val="22"/>
                <w:szCs w:val="22"/>
              </w:rPr>
            </w:pPr>
            <w:r w:rsidRPr="002439D6">
              <w:rPr>
                <w:rFonts w:asciiTheme="minorHAnsi" w:hAnsiTheme="minorHAnsi" w:cstheme="minorHAnsi"/>
                <w:bCs/>
                <w:sz w:val="22"/>
                <w:szCs w:val="22"/>
              </w:rPr>
              <w:t>Educational Visits Coordinator Training</w:t>
            </w:r>
          </w:p>
          <w:p w:rsidR="007D3D37" w:rsidRPr="002439D6" w:rsidRDefault="007D3D37" w:rsidP="00BE394F">
            <w:pPr>
              <w:rPr>
                <w:rFonts w:asciiTheme="minorHAnsi" w:hAnsiTheme="minorHAnsi" w:cstheme="minorHAnsi"/>
                <w:b/>
                <w:bCs/>
                <w:sz w:val="22"/>
                <w:szCs w:val="22"/>
              </w:rPr>
            </w:pPr>
          </w:p>
        </w:tc>
      </w:tr>
      <w:tr w:rsidR="000B5A04" w:rsidRPr="002439D6" w:rsidTr="000B5A04">
        <w:trPr>
          <w:trHeight w:val="374"/>
        </w:trPr>
        <w:tc>
          <w:tcPr>
            <w:tcW w:w="8536" w:type="dxa"/>
          </w:tcPr>
          <w:p w:rsidR="000B5A04" w:rsidRPr="002439D6" w:rsidRDefault="000B5A04" w:rsidP="00BE394F">
            <w:pPr>
              <w:rPr>
                <w:rFonts w:asciiTheme="minorHAnsi" w:hAnsiTheme="minorHAnsi" w:cstheme="minorHAnsi"/>
                <w:b/>
                <w:bCs/>
                <w:sz w:val="22"/>
                <w:szCs w:val="22"/>
              </w:rPr>
            </w:pPr>
            <w:r w:rsidRPr="002439D6">
              <w:rPr>
                <w:rFonts w:asciiTheme="minorHAnsi" w:hAnsiTheme="minorHAnsi" w:cstheme="minorHAnsi"/>
                <w:b/>
                <w:bCs/>
                <w:sz w:val="22"/>
                <w:szCs w:val="22"/>
              </w:rPr>
              <w:t>Knowledge</w:t>
            </w:r>
            <w:r w:rsidR="008E0F39" w:rsidRPr="002439D6">
              <w:rPr>
                <w:rFonts w:asciiTheme="minorHAnsi" w:hAnsiTheme="minorHAnsi" w:cstheme="minorHAnsi"/>
                <w:b/>
                <w:bCs/>
                <w:sz w:val="22"/>
                <w:szCs w:val="22"/>
              </w:rPr>
              <w:t xml:space="preserve"> &amp; Experience </w:t>
            </w:r>
          </w:p>
        </w:tc>
      </w:tr>
      <w:tr w:rsidR="007D3D37" w:rsidRPr="002439D6" w:rsidTr="001564DC">
        <w:trPr>
          <w:trHeight w:val="355"/>
        </w:trPr>
        <w:tc>
          <w:tcPr>
            <w:tcW w:w="8536" w:type="dxa"/>
          </w:tcPr>
          <w:p w:rsidR="007D3D37" w:rsidRPr="002439D6" w:rsidRDefault="007D3D37" w:rsidP="00BE394F">
            <w:pPr>
              <w:rPr>
                <w:rFonts w:asciiTheme="minorHAnsi" w:hAnsiTheme="minorHAnsi" w:cstheme="minorHAnsi"/>
                <w:b/>
                <w:bCs/>
                <w:sz w:val="22"/>
                <w:szCs w:val="22"/>
              </w:rPr>
            </w:pPr>
            <w:r w:rsidRPr="002439D6">
              <w:rPr>
                <w:rFonts w:asciiTheme="minorHAnsi" w:hAnsiTheme="minorHAnsi" w:cstheme="minorHAnsi"/>
                <w:b/>
                <w:bCs/>
                <w:sz w:val="22"/>
                <w:szCs w:val="22"/>
              </w:rPr>
              <w:t>Essential:</w:t>
            </w:r>
          </w:p>
          <w:p w:rsidR="007D3D37" w:rsidRPr="002439D6" w:rsidRDefault="007D3D37" w:rsidP="008E0F39">
            <w:pPr>
              <w:pStyle w:val="ListParagraph"/>
              <w:numPr>
                <w:ilvl w:val="0"/>
                <w:numId w:val="23"/>
              </w:numPr>
              <w:rPr>
                <w:rFonts w:asciiTheme="minorHAnsi" w:hAnsiTheme="minorHAnsi" w:cstheme="minorHAnsi"/>
                <w:bCs/>
                <w:sz w:val="22"/>
                <w:szCs w:val="22"/>
              </w:rPr>
            </w:pPr>
            <w:r w:rsidRPr="002439D6">
              <w:rPr>
                <w:rFonts w:asciiTheme="minorHAnsi" w:hAnsiTheme="minorHAnsi" w:cstheme="minorHAnsi"/>
                <w:bCs/>
                <w:sz w:val="22"/>
                <w:szCs w:val="22"/>
              </w:rPr>
              <w:t xml:space="preserve">Experience and knowledge of Rebound Therapy techniques </w:t>
            </w:r>
          </w:p>
          <w:p w:rsidR="007D3D37" w:rsidRPr="002439D6" w:rsidRDefault="007D3D37" w:rsidP="008E0F39">
            <w:pPr>
              <w:pStyle w:val="ListParagraph"/>
              <w:numPr>
                <w:ilvl w:val="0"/>
                <w:numId w:val="23"/>
              </w:numPr>
              <w:rPr>
                <w:rFonts w:asciiTheme="minorHAnsi" w:hAnsiTheme="minorHAnsi" w:cstheme="minorHAnsi"/>
                <w:bCs/>
                <w:sz w:val="22"/>
                <w:szCs w:val="22"/>
              </w:rPr>
            </w:pPr>
            <w:r w:rsidRPr="002439D6">
              <w:rPr>
                <w:rFonts w:asciiTheme="minorHAnsi" w:hAnsiTheme="minorHAnsi" w:cstheme="minorHAnsi"/>
                <w:bCs/>
                <w:sz w:val="22"/>
                <w:szCs w:val="22"/>
              </w:rPr>
              <w:t>Experience of working with children with SEND</w:t>
            </w:r>
          </w:p>
          <w:p w:rsidR="007D3D37" w:rsidRPr="002439D6" w:rsidRDefault="007D3D37" w:rsidP="008E0F39">
            <w:pPr>
              <w:pStyle w:val="ListParagraph"/>
              <w:numPr>
                <w:ilvl w:val="0"/>
                <w:numId w:val="23"/>
              </w:numPr>
              <w:rPr>
                <w:rFonts w:asciiTheme="minorHAnsi" w:hAnsiTheme="minorHAnsi" w:cstheme="minorHAnsi"/>
                <w:b/>
                <w:bCs/>
                <w:sz w:val="22"/>
                <w:szCs w:val="22"/>
              </w:rPr>
            </w:pPr>
            <w:r w:rsidRPr="002439D6">
              <w:rPr>
                <w:rFonts w:asciiTheme="minorHAnsi" w:hAnsiTheme="minorHAnsi" w:cstheme="minorHAnsi"/>
                <w:bCs/>
                <w:sz w:val="22"/>
                <w:szCs w:val="22"/>
              </w:rPr>
              <w:t xml:space="preserve">Knowledge of Health &amp; Safety </w:t>
            </w:r>
          </w:p>
          <w:p w:rsidR="007D3D37" w:rsidRPr="002439D6" w:rsidRDefault="007D3D37" w:rsidP="008E0F39">
            <w:pPr>
              <w:pStyle w:val="ListParagraph"/>
              <w:numPr>
                <w:ilvl w:val="0"/>
                <w:numId w:val="23"/>
              </w:numPr>
              <w:rPr>
                <w:rFonts w:asciiTheme="minorHAnsi" w:hAnsiTheme="minorHAnsi" w:cstheme="minorHAnsi"/>
                <w:b/>
                <w:bCs/>
                <w:sz w:val="22"/>
                <w:szCs w:val="22"/>
              </w:rPr>
            </w:pPr>
            <w:r w:rsidRPr="002439D6">
              <w:rPr>
                <w:rFonts w:asciiTheme="minorHAnsi" w:hAnsiTheme="minorHAnsi" w:cstheme="minorHAnsi"/>
                <w:bCs/>
                <w:sz w:val="22"/>
                <w:szCs w:val="22"/>
              </w:rPr>
              <w:t>Knowledge of child motivation techniques</w:t>
            </w:r>
          </w:p>
          <w:p w:rsidR="007D3D37" w:rsidRPr="002439D6" w:rsidRDefault="007D3D37" w:rsidP="008E0F39">
            <w:pPr>
              <w:pStyle w:val="ListParagraph"/>
              <w:numPr>
                <w:ilvl w:val="0"/>
                <w:numId w:val="23"/>
              </w:numPr>
              <w:rPr>
                <w:rFonts w:asciiTheme="minorHAnsi" w:hAnsiTheme="minorHAnsi" w:cstheme="minorHAnsi"/>
                <w:bCs/>
                <w:sz w:val="22"/>
                <w:szCs w:val="22"/>
              </w:rPr>
            </w:pPr>
            <w:r w:rsidRPr="002439D6">
              <w:rPr>
                <w:rFonts w:asciiTheme="minorHAnsi" w:hAnsiTheme="minorHAnsi" w:cstheme="minorHAnsi"/>
                <w:bCs/>
                <w:sz w:val="22"/>
                <w:szCs w:val="22"/>
              </w:rPr>
              <w:t>An understanding of issues for children with social, mental health and emotional difficulties</w:t>
            </w:r>
          </w:p>
          <w:p w:rsidR="007D3D37" w:rsidRPr="002439D6" w:rsidRDefault="007D3D37" w:rsidP="008E0F39">
            <w:pPr>
              <w:pStyle w:val="ListParagraph"/>
              <w:numPr>
                <w:ilvl w:val="0"/>
                <w:numId w:val="23"/>
              </w:numPr>
              <w:rPr>
                <w:rFonts w:asciiTheme="minorHAnsi" w:hAnsiTheme="minorHAnsi" w:cstheme="minorHAnsi"/>
                <w:bCs/>
                <w:sz w:val="22"/>
                <w:szCs w:val="22"/>
              </w:rPr>
            </w:pPr>
            <w:r w:rsidRPr="002439D6">
              <w:rPr>
                <w:rFonts w:asciiTheme="minorHAnsi" w:hAnsiTheme="minorHAnsi" w:cstheme="minorHAnsi"/>
                <w:bCs/>
                <w:sz w:val="22"/>
                <w:szCs w:val="22"/>
              </w:rPr>
              <w:t xml:space="preserve">Knowledge of how to manage safeguarding concerns appropriately </w:t>
            </w:r>
          </w:p>
          <w:p w:rsidR="007D3D37" w:rsidRPr="002439D6" w:rsidRDefault="007D3D37" w:rsidP="008E0F39">
            <w:pPr>
              <w:pStyle w:val="ListParagraph"/>
              <w:numPr>
                <w:ilvl w:val="0"/>
                <w:numId w:val="23"/>
              </w:numPr>
              <w:rPr>
                <w:rFonts w:asciiTheme="minorHAnsi" w:hAnsiTheme="minorHAnsi" w:cstheme="minorHAnsi"/>
                <w:bCs/>
                <w:sz w:val="22"/>
                <w:szCs w:val="22"/>
              </w:rPr>
            </w:pPr>
            <w:r w:rsidRPr="002439D6">
              <w:rPr>
                <w:rFonts w:asciiTheme="minorHAnsi" w:hAnsiTheme="minorHAnsi" w:cstheme="minorHAnsi"/>
                <w:bCs/>
                <w:sz w:val="22"/>
                <w:szCs w:val="22"/>
              </w:rPr>
              <w:t xml:space="preserve">Knowledge and experience of using Makaton signs </w:t>
            </w:r>
          </w:p>
          <w:p w:rsidR="007D3D37" w:rsidRPr="002439D6" w:rsidRDefault="007D3D37" w:rsidP="009831D8">
            <w:pPr>
              <w:pStyle w:val="ListParagraph"/>
              <w:numPr>
                <w:ilvl w:val="0"/>
                <w:numId w:val="23"/>
              </w:numPr>
              <w:rPr>
                <w:rFonts w:asciiTheme="minorHAnsi" w:hAnsiTheme="minorHAnsi" w:cstheme="minorHAnsi"/>
                <w:bCs/>
                <w:sz w:val="22"/>
                <w:szCs w:val="22"/>
              </w:rPr>
            </w:pPr>
            <w:r w:rsidRPr="002439D6">
              <w:rPr>
                <w:rFonts w:asciiTheme="minorHAnsi" w:hAnsiTheme="minorHAnsi" w:cstheme="minorHAnsi"/>
                <w:bCs/>
                <w:sz w:val="22"/>
                <w:szCs w:val="22"/>
              </w:rPr>
              <w:t>Knowledge of positive handling techniques and de-escalation strategies</w:t>
            </w:r>
          </w:p>
          <w:p w:rsidR="007D3D37" w:rsidRPr="002439D6" w:rsidRDefault="007D3D37" w:rsidP="00BE394F">
            <w:pPr>
              <w:rPr>
                <w:rFonts w:asciiTheme="minorHAnsi" w:hAnsiTheme="minorHAnsi" w:cstheme="minorHAnsi"/>
                <w:b/>
                <w:bCs/>
                <w:sz w:val="22"/>
                <w:szCs w:val="22"/>
              </w:rPr>
            </w:pPr>
            <w:r w:rsidRPr="002439D6">
              <w:rPr>
                <w:rFonts w:asciiTheme="minorHAnsi" w:hAnsiTheme="minorHAnsi" w:cstheme="minorHAnsi"/>
                <w:b/>
                <w:bCs/>
                <w:sz w:val="22"/>
                <w:szCs w:val="22"/>
              </w:rPr>
              <w:t>Desirable:</w:t>
            </w:r>
          </w:p>
          <w:p w:rsidR="007D3D37" w:rsidRPr="002439D6" w:rsidRDefault="007D3D37" w:rsidP="009831D8">
            <w:pPr>
              <w:pStyle w:val="ListParagraph"/>
              <w:numPr>
                <w:ilvl w:val="0"/>
                <w:numId w:val="24"/>
              </w:numPr>
              <w:rPr>
                <w:rFonts w:asciiTheme="minorHAnsi" w:hAnsiTheme="minorHAnsi" w:cstheme="minorHAnsi"/>
                <w:b/>
                <w:bCs/>
                <w:sz w:val="22"/>
                <w:szCs w:val="22"/>
              </w:rPr>
            </w:pPr>
            <w:r w:rsidRPr="002439D6">
              <w:rPr>
                <w:rFonts w:asciiTheme="minorHAnsi" w:hAnsiTheme="minorHAnsi" w:cstheme="minorHAnsi"/>
                <w:bCs/>
                <w:sz w:val="22"/>
                <w:szCs w:val="22"/>
              </w:rPr>
              <w:t xml:space="preserve">Knowledge and understanding of the National Curriculum expectations </w:t>
            </w:r>
          </w:p>
          <w:p w:rsidR="007D3D37" w:rsidRPr="002439D6" w:rsidRDefault="007D3D37" w:rsidP="00BE394F">
            <w:pPr>
              <w:rPr>
                <w:rFonts w:asciiTheme="minorHAnsi" w:hAnsiTheme="minorHAnsi" w:cstheme="minorHAnsi"/>
                <w:b/>
                <w:bCs/>
                <w:sz w:val="22"/>
                <w:szCs w:val="22"/>
              </w:rPr>
            </w:pPr>
          </w:p>
        </w:tc>
      </w:tr>
      <w:tr w:rsidR="000B5A04" w:rsidRPr="002439D6" w:rsidTr="000B5A04">
        <w:trPr>
          <w:trHeight w:val="355"/>
        </w:trPr>
        <w:tc>
          <w:tcPr>
            <w:tcW w:w="8536" w:type="dxa"/>
          </w:tcPr>
          <w:p w:rsidR="000B5A04" w:rsidRPr="002439D6" w:rsidRDefault="000B5A04" w:rsidP="00BE394F">
            <w:pPr>
              <w:rPr>
                <w:rFonts w:asciiTheme="minorHAnsi" w:hAnsiTheme="minorHAnsi" w:cstheme="minorHAnsi"/>
                <w:b/>
                <w:bCs/>
                <w:sz w:val="22"/>
                <w:szCs w:val="22"/>
              </w:rPr>
            </w:pPr>
            <w:r w:rsidRPr="002439D6">
              <w:rPr>
                <w:rFonts w:asciiTheme="minorHAnsi" w:hAnsiTheme="minorHAnsi" w:cstheme="minorHAnsi"/>
                <w:b/>
                <w:bCs/>
                <w:sz w:val="22"/>
                <w:szCs w:val="22"/>
              </w:rPr>
              <w:lastRenderedPageBreak/>
              <w:t>Skills &amp; Behaviours</w:t>
            </w:r>
          </w:p>
        </w:tc>
      </w:tr>
      <w:tr w:rsidR="007D3D37" w:rsidRPr="002439D6" w:rsidTr="00D7618A">
        <w:trPr>
          <w:trHeight w:val="355"/>
        </w:trPr>
        <w:tc>
          <w:tcPr>
            <w:tcW w:w="8536" w:type="dxa"/>
          </w:tcPr>
          <w:p w:rsidR="007D3D37" w:rsidRPr="002439D6" w:rsidRDefault="007D3D37" w:rsidP="00BE394F">
            <w:pPr>
              <w:rPr>
                <w:rFonts w:asciiTheme="minorHAnsi" w:hAnsiTheme="minorHAnsi" w:cstheme="minorHAnsi"/>
                <w:b/>
                <w:bCs/>
                <w:sz w:val="22"/>
                <w:szCs w:val="22"/>
              </w:rPr>
            </w:pPr>
            <w:r w:rsidRPr="002439D6">
              <w:rPr>
                <w:rFonts w:asciiTheme="minorHAnsi" w:hAnsiTheme="minorHAnsi" w:cstheme="minorHAnsi"/>
                <w:b/>
                <w:bCs/>
                <w:sz w:val="22"/>
                <w:szCs w:val="22"/>
              </w:rPr>
              <w:t>Essential:</w:t>
            </w:r>
          </w:p>
          <w:p w:rsidR="007D3D37" w:rsidRPr="002439D6" w:rsidRDefault="007D3D37" w:rsidP="009831D8">
            <w:pPr>
              <w:pStyle w:val="ListParagraph"/>
              <w:numPr>
                <w:ilvl w:val="0"/>
                <w:numId w:val="24"/>
              </w:numPr>
              <w:rPr>
                <w:rFonts w:asciiTheme="minorHAnsi" w:hAnsiTheme="minorHAnsi" w:cstheme="minorHAnsi"/>
                <w:b/>
                <w:bCs/>
                <w:sz w:val="22"/>
                <w:szCs w:val="22"/>
              </w:rPr>
            </w:pPr>
            <w:r w:rsidRPr="002439D6">
              <w:rPr>
                <w:rFonts w:asciiTheme="minorHAnsi" w:hAnsiTheme="minorHAnsi" w:cstheme="minorHAnsi"/>
                <w:bCs/>
                <w:sz w:val="22"/>
                <w:szCs w:val="22"/>
              </w:rPr>
              <w:t>Passionate and enthusiastic about working with children</w:t>
            </w:r>
          </w:p>
          <w:p w:rsidR="007D3D37" w:rsidRPr="002439D6" w:rsidRDefault="007D3D37" w:rsidP="009831D8">
            <w:pPr>
              <w:pStyle w:val="ListParagraph"/>
              <w:numPr>
                <w:ilvl w:val="0"/>
                <w:numId w:val="24"/>
              </w:numPr>
              <w:rPr>
                <w:rFonts w:asciiTheme="minorHAnsi" w:hAnsiTheme="minorHAnsi" w:cstheme="minorHAnsi"/>
                <w:b/>
                <w:bCs/>
                <w:sz w:val="22"/>
                <w:szCs w:val="22"/>
              </w:rPr>
            </w:pPr>
            <w:r w:rsidRPr="002439D6">
              <w:rPr>
                <w:rFonts w:asciiTheme="minorHAnsi" w:hAnsiTheme="minorHAnsi" w:cstheme="minorHAnsi"/>
                <w:bCs/>
                <w:sz w:val="22"/>
                <w:szCs w:val="22"/>
              </w:rPr>
              <w:t>Ability to lead by example as a role model and motivate pupils</w:t>
            </w:r>
          </w:p>
          <w:p w:rsidR="007D3D37" w:rsidRPr="002439D6" w:rsidRDefault="007D3D37" w:rsidP="009831D8">
            <w:pPr>
              <w:pStyle w:val="ListParagraph"/>
              <w:numPr>
                <w:ilvl w:val="0"/>
                <w:numId w:val="24"/>
              </w:numPr>
              <w:rPr>
                <w:rFonts w:asciiTheme="minorHAnsi" w:hAnsiTheme="minorHAnsi" w:cstheme="minorHAnsi"/>
                <w:b/>
                <w:bCs/>
                <w:sz w:val="22"/>
                <w:szCs w:val="22"/>
              </w:rPr>
            </w:pPr>
            <w:r w:rsidRPr="002439D6">
              <w:rPr>
                <w:rFonts w:asciiTheme="minorHAnsi" w:hAnsiTheme="minorHAnsi" w:cstheme="minorHAnsi"/>
                <w:bCs/>
                <w:sz w:val="22"/>
                <w:szCs w:val="22"/>
              </w:rPr>
              <w:t xml:space="preserve">Have excellent verbal and written literacy and numeracy skills </w:t>
            </w:r>
          </w:p>
          <w:p w:rsidR="007D3D37" w:rsidRPr="002439D6" w:rsidRDefault="007D3D37" w:rsidP="009831D8">
            <w:pPr>
              <w:pStyle w:val="ListParagraph"/>
              <w:numPr>
                <w:ilvl w:val="0"/>
                <w:numId w:val="24"/>
              </w:numPr>
              <w:rPr>
                <w:rFonts w:asciiTheme="minorHAnsi" w:hAnsiTheme="minorHAnsi" w:cstheme="minorHAnsi"/>
                <w:b/>
                <w:bCs/>
                <w:sz w:val="22"/>
                <w:szCs w:val="22"/>
              </w:rPr>
            </w:pPr>
            <w:r w:rsidRPr="002439D6">
              <w:rPr>
                <w:rFonts w:asciiTheme="minorHAnsi" w:hAnsiTheme="minorHAnsi" w:cstheme="minorHAnsi"/>
                <w:bCs/>
                <w:sz w:val="22"/>
                <w:szCs w:val="22"/>
              </w:rPr>
              <w:t>Have excellent interpersonal skills</w:t>
            </w:r>
          </w:p>
          <w:p w:rsidR="007D3D37" w:rsidRPr="002439D6" w:rsidRDefault="007D3D37" w:rsidP="009831D8">
            <w:pPr>
              <w:pStyle w:val="ListParagraph"/>
              <w:numPr>
                <w:ilvl w:val="0"/>
                <w:numId w:val="24"/>
              </w:numPr>
              <w:rPr>
                <w:rFonts w:asciiTheme="minorHAnsi" w:hAnsiTheme="minorHAnsi" w:cstheme="minorHAnsi"/>
                <w:b/>
                <w:bCs/>
                <w:sz w:val="22"/>
                <w:szCs w:val="22"/>
              </w:rPr>
            </w:pPr>
            <w:r w:rsidRPr="002439D6">
              <w:rPr>
                <w:rFonts w:asciiTheme="minorHAnsi" w:hAnsiTheme="minorHAnsi" w:cstheme="minorHAnsi"/>
                <w:bCs/>
                <w:sz w:val="22"/>
                <w:szCs w:val="22"/>
              </w:rPr>
              <w:t>Ability to be proactive in recognising needs in SEND children</w:t>
            </w:r>
          </w:p>
          <w:p w:rsidR="007D3D37" w:rsidRPr="002439D6" w:rsidRDefault="007D3D37" w:rsidP="009831D8">
            <w:pPr>
              <w:pStyle w:val="ListParagraph"/>
              <w:numPr>
                <w:ilvl w:val="0"/>
                <w:numId w:val="24"/>
              </w:numPr>
              <w:rPr>
                <w:rFonts w:asciiTheme="minorHAnsi" w:hAnsiTheme="minorHAnsi" w:cstheme="minorHAnsi"/>
                <w:b/>
                <w:bCs/>
                <w:sz w:val="22"/>
                <w:szCs w:val="22"/>
              </w:rPr>
            </w:pPr>
            <w:r w:rsidRPr="002439D6">
              <w:rPr>
                <w:rFonts w:asciiTheme="minorHAnsi" w:hAnsiTheme="minorHAnsi" w:cstheme="minorHAnsi"/>
                <w:bCs/>
                <w:sz w:val="22"/>
                <w:szCs w:val="22"/>
              </w:rPr>
              <w:t>Have the ability to work well in a team as well as act on own initiative</w:t>
            </w:r>
          </w:p>
          <w:p w:rsidR="007D3D37" w:rsidRPr="002439D6" w:rsidRDefault="007D3D37" w:rsidP="009831D8">
            <w:pPr>
              <w:pStyle w:val="ListParagraph"/>
              <w:numPr>
                <w:ilvl w:val="0"/>
                <w:numId w:val="24"/>
              </w:numPr>
              <w:rPr>
                <w:rFonts w:asciiTheme="minorHAnsi" w:hAnsiTheme="minorHAnsi" w:cstheme="minorHAnsi"/>
                <w:b/>
                <w:bCs/>
                <w:sz w:val="22"/>
                <w:szCs w:val="22"/>
              </w:rPr>
            </w:pPr>
            <w:r w:rsidRPr="002439D6">
              <w:rPr>
                <w:rFonts w:asciiTheme="minorHAnsi" w:hAnsiTheme="minorHAnsi" w:cstheme="minorHAnsi"/>
                <w:bCs/>
                <w:sz w:val="22"/>
                <w:szCs w:val="22"/>
              </w:rPr>
              <w:t xml:space="preserve"> A commitment to learn and willingness to undertake further professional development </w:t>
            </w:r>
          </w:p>
          <w:p w:rsidR="007D3D37" w:rsidRPr="002439D6" w:rsidRDefault="007D3D37" w:rsidP="00BE394F">
            <w:pPr>
              <w:rPr>
                <w:rFonts w:asciiTheme="minorHAnsi" w:hAnsiTheme="minorHAnsi" w:cstheme="minorHAnsi"/>
                <w:b/>
                <w:bCs/>
                <w:sz w:val="22"/>
                <w:szCs w:val="22"/>
              </w:rPr>
            </w:pPr>
          </w:p>
        </w:tc>
      </w:tr>
      <w:tr w:rsidR="000B5A04" w:rsidRPr="002439D6" w:rsidTr="000B5A04">
        <w:trPr>
          <w:trHeight w:val="355"/>
        </w:trPr>
        <w:tc>
          <w:tcPr>
            <w:tcW w:w="8536" w:type="dxa"/>
          </w:tcPr>
          <w:p w:rsidR="000B5A04" w:rsidRPr="002439D6" w:rsidRDefault="000B5A04" w:rsidP="00BE394F">
            <w:pPr>
              <w:rPr>
                <w:rFonts w:asciiTheme="minorHAnsi" w:hAnsiTheme="minorHAnsi" w:cstheme="minorHAnsi"/>
                <w:b/>
                <w:bCs/>
                <w:sz w:val="22"/>
                <w:szCs w:val="22"/>
              </w:rPr>
            </w:pPr>
            <w:r w:rsidRPr="002439D6">
              <w:rPr>
                <w:rFonts w:asciiTheme="minorHAnsi" w:hAnsiTheme="minorHAnsi" w:cstheme="minorHAnsi"/>
                <w:b/>
                <w:bCs/>
                <w:sz w:val="22"/>
                <w:szCs w:val="22"/>
              </w:rPr>
              <w:t xml:space="preserve">Equalities </w:t>
            </w:r>
          </w:p>
        </w:tc>
      </w:tr>
      <w:tr w:rsidR="000B5A04" w:rsidRPr="002439D6" w:rsidTr="000B5A04">
        <w:trPr>
          <w:trHeight w:val="355"/>
        </w:trPr>
        <w:tc>
          <w:tcPr>
            <w:tcW w:w="8536" w:type="dxa"/>
          </w:tcPr>
          <w:p w:rsidR="000B5A04" w:rsidRPr="002439D6" w:rsidRDefault="000B5A04" w:rsidP="00BE394F">
            <w:pPr>
              <w:rPr>
                <w:rFonts w:asciiTheme="minorHAnsi" w:hAnsiTheme="minorHAnsi" w:cstheme="minorHAnsi"/>
                <w:b/>
                <w:bCs/>
                <w:sz w:val="22"/>
                <w:szCs w:val="22"/>
              </w:rPr>
            </w:pPr>
            <w:r w:rsidRPr="002439D6">
              <w:rPr>
                <w:rFonts w:asciiTheme="minorHAnsi" w:hAnsiTheme="minorHAnsi" w:cstheme="minorHAnsi"/>
                <w:b/>
                <w:bCs/>
                <w:sz w:val="22"/>
                <w:szCs w:val="22"/>
              </w:rPr>
              <w:t>Essential:</w:t>
            </w:r>
          </w:p>
          <w:p w:rsidR="000B5A04" w:rsidRPr="002439D6" w:rsidRDefault="00926A3D" w:rsidP="00926A3D">
            <w:pPr>
              <w:pStyle w:val="ListParagraph"/>
              <w:numPr>
                <w:ilvl w:val="0"/>
                <w:numId w:val="25"/>
              </w:numPr>
              <w:rPr>
                <w:rFonts w:asciiTheme="minorHAnsi" w:hAnsiTheme="minorHAnsi" w:cstheme="minorHAnsi"/>
                <w:b/>
                <w:bCs/>
                <w:sz w:val="22"/>
                <w:szCs w:val="22"/>
              </w:rPr>
            </w:pPr>
            <w:r w:rsidRPr="002439D6">
              <w:rPr>
                <w:rFonts w:asciiTheme="minorHAnsi" w:hAnsiTheme="minorHAnsi" w:cstheme="minorHAnsi"/>
                <w:bCs/>
                <w:sz w:val="22"/>
                <w:szCs w:val="22"/>
              </w:rPr>
              <w:t>Commitment to implementing the school policies on race, gender, disability and equality both in the curriculum and the school organisation</w:t>
            </w:r>
          </w:p>
          <w:p w:rsidR="00926A3D" w:rsidRPr="002439D6" w:rsidRDefault="00926A3D" w:rsidP="00926A3D">
            <w:pPr>
              <w:pStyle w:val="ListParagraph"/>
              <w:numPr>
                <w:ilvl w:val="0"/>
                <w:numId w:val="25"/>
              </w:numPr>
              <w:rPr>
                <w:rFonts w:asciiTheme="minorHAnsi" w:hAnsiTheme="minorHAnsi" w:cstheme="minorHAnsi"/>
                <w:b/>
                <w:bCs/>
                <w:sz w:val="22"/>
                <w:szCs w:val="22"/>
              </w:rPr>
            </w:pPr>
            <w:r w:rsidRPr="002439D6">
              <w:rPr>
                <w:rFonts w:asciiTheme="minorHAnsi" w:hAnsiTheme="minorHAnsi" w:cstheme="minorHAnsi"/>
                <w:bCs/>
                <w:sz w:val="22"/>
                <w:szCs w:val="22"/>
              </w:rPr>
              <w:t>Commitment to implementing safeguarding policies for children’s safety and wellbeing</w:t>
            </w:r>
          </w:p>
          <w:p w:rsidR="00926A3D" w:rsidRPr="002439D6" w:rsidRDefault="00926A3D" w:rsidP="00926A3D">
            <w:pPr>
              <w:pStyle w:val="ListParagraph"/>
              <w:numPr>
                <w:ilvl w:val="0"/>
                <w:numId w:val="25"/>
              </w:numPr>
              <w:rPr>
                <w:rFonts w:asciiTheme="minorHAnsi" w:hAnsiTheme="minorHAnsi" w:cstheme="minorHAnsi"/>
                <w:b/>
                <w:bCs/>
                <w:sz w:val="22"/>
                <w:szCs w:val="22"/>
              </w:rPr>
            </w:pPr>
            <w:r w:rsidRPr="002439D6">
              <w:rPr>
                <w:rFonts w:asciiTheme="minorHAnsi" w:hAnsiTheme="minorHAnsi" w:cstheme="minorHAnsi"/>
                <w:bCs/>
                <w:sz w:val="22"/>
                <w:szCs w:val="22"/>
              </w:rPr>
              <w:t xml:space="preserve">Commitment to subscribing to the values of a Rights Respecting School  </w:t>
            </w:r>
          </w:p>
          <w:p w:rsidR="000B5A04" w:rsidRPr="002439D6" w:rsidRDefault="000B5A04" w:rsidP="00BE394F">
            <w:pPr>
              <w:rPr>
                <w:rFonts w:asciiTheme="minorHAnsi" w:hAnsiTheme="minorHAnsi" w:cstheme="minorHAnsi"/>
                <w:b/>
                <w:bCs/>
                <w:sz w:val="22"/>
                <w:szCs w:val="22"/>
              </w:rPr>
            </w:pPr>
          </w:p>
          <w:p w:rsidR="000B5A04" w:rsidRPr="002439D6" w:rsidRDefault="000B5A04" w:rsidP="00BE394F">
            <w:pPr>
              <w:rPr>
                <w:rFonts w:asciiTheme="minorHAnsi" w:hAnsiTheme="minorHAnsi" w:cstheme="minorHAnsi"/>
                <w:b/>
                <w:bCs/>
                <w:sz w:val="22"/>
                <w:szCs w:val="22"/>
              </w:rPr>
            </w:pPr>
          </w:p>
        </w:tc>
      </w:tr>
    </w:tbl>
    <w:p w:rsidR="00BE394F" w:rsidRDefault="00BE394F" w:rsidP="00BE394F">
      <w:pPr>
        <w:rPr>
          <w:rFonts w:ascii="Calibri" w:hAnsi="Calibri" w:cs="Arial"/>
          <w:b/>
          <w:bCs/>
        </w:rPr>
      </w:pPr>
    </w:p>
    <w:p w:rsidR="00BE394F" w:rsidRDefault="00BE394F" w:rsidP="00BE394F">
      <w:pPr>
        <w:rPr>
          <w:rFonts w:ascii="Calibri" w:hAnsi="Calibri" w:cs="Arial"/>
          <w:b/>
          <w:bCs/>
        </w:rPr>
      </w:pPr>
    </w:p>
    <w:p w:rsidR="00645FA3" w:rsidRDefault="008B23E0" w:rsidP="00645FA3">
      <w:pPr>
        <w:pStyle w:val="NoSpacing"/>
        <w:rPr>
          <w:b/>
        </w:rPr>
      </w:pPr>
      <w:r>
        <w:rPr>
          <w:b/>
        </w:rPr>
        <w:t>Closing date for applications:</w:t>
      </w:r>
      <w:r w:rsidR="009E1888">
        <w:rPr>
          <w:b/>
        </w:rPr>
        <w:t xml:space="preserve"> 14</w:t>
      </w:r>
      <w:r w:rsidR="002A57E7" w:rsidRPr="002A57E7">
        <w:rPr>
          <w:b/>
          <w:vertAlign w:val="superscript"/>
        </w:rPr>
        <w:t>th</w:t>
      </w:r>
      <w:r w:rsidR="002A57E7">
        <w:rPr>
          <w:b/>
        </w:rPr>
        <w:t xml:space="preserve"> May 2018</w:t>
      </w:r>
    </w:p>
    <w:p w:rsidR="008B23E0" w:rsidRDefault="008B23E0" w:rsidP="00645FA3">
      <w:pPr>
        <w:pStyle w:val="NoSpacing"/>
        <w:rPr>
          <w:b/>
        </w:rPr>
      </w:pPr>
    </w:p>
    <w:p w:rsidR="008B23E0" w:rsidRDefault="008B23E0" w:rsidP="00645FA3">
      <w:pPr>
        <w:pStyle w:val="NoSpacing"/>
        <w:rPr>
          <w:b/>
        </w:rPr>
      </w:pPr>
      <w:r>
        <w:rPr>
          <w:b/>
        </w:rPr>
        <w:t>Interviews will take place on:</w:t>
      </w:r>
      <w:r w:rsidR="009E1888">
        <w:rPr>
          <w:b/>
        </w:rPr>
        <w:t xml:space="preserve"> 18</w:t>
      </w:r>
      <w:r w:rsidR="009E1888">
        <w:rPr>
          <w:b/>
          <w:vertAlign w:val="superscript"/>
        </w:rPr>
        <w:t>th</w:t>
      </w:r>
      <w:r w:rsidR="002A57E7">
        <w:rPr>
          <w:b/>
        </w:rPr>
        <w:t xml:space="preserve"> May </w:t>
      </w:r>
      <w:r w:rsidR="009E1888">
        <w:rPr>
          <w:b/>
        </w:rPr>
        <w:t>2018</w:t>
      </w:r>
    </w:p>
    <w:p w:rsidR="008B23E0" w:rsidRPr="00985A91" w:rsidRDefault="008B23E0" w:rsidP="00645FA3">
      <w:pPr>
        <w:pStyle w:val="NoSpacing"/>
        <w:rPr>
          <w:b/>
        </w:rPr>
      </w:pPr>
    </w:p>
    <w:p w:rsidR="00645FA3" w:rsidRDefault="00645FA3" w:rsidP="00645FA3">
      <w:pPr>
        <w:pStyle w:val="NoSpacing"/>
        <w:rPr>
          <w:rFonts w:cs="Arial"/>
          <w:b/>
          <w:sz w:val="24"/>
        </w:rPr>
      </w:pPr>
    </w:p>
    <w:p w:rsidR="00645FA3" w:rsidRDefault="00645FA3" w:rsidP="00645FA3">
      <w:pPr>
        <w:pStyle w:val="NoSpacing"/>
        <w:rPr>
          <w:rFonts w:cs="Arial"/>
          <w:b/>
          <w:sz w:val="24"/>
        </w:rPr>
      </w:pPr>
    </w:p>
    <w:p w:rsidR="00645FA3" w:rsidRDefault="00645FA3" w:rsidP="00645FA3">
      <w:pPr>
        <w:pStyle w:val="NoSpacing"/>
        <w:rPr>
          <w:rFonts w:cs="Arial"/>
          <w:b/>
          <w:sz w:val="24"/>
        </w:rPr>
      </w:pPr>
    </w:p>
    <w:p w:rsidR="00645FA3" w:rsidRDefault="00645FA3" w:rsidP="00645FA3">
      <w:pPr>
        <w:pStyle w:val="NoSpacing"/>
        <w:rPr>
          <w:rFonts w:cs="Arial"/>
          <w:b/>
          <w:sz w:val="24"/>
        </w:rPr>
      </w:pPr>
    </w:p>
    <w:p w:rsidR="00645FA3" w:rsidRDefault="00645FA3" w:rsidP="00645FA3">
      <w:pPr>
        <w:pStyle w:val="NoSpacing"/>
        <w:rPr>
          <w:rFonts w:cs="Arial"/>
          <w:b/>
          <w:sz w:val="24"/>
        </w:rPr>
      </w:pPr>
    </w:p>
    <w:p w:rsidR="00645FA3" w:rsidRDefault="00645FA3" w:rsidP="00645FA3">
      <w:pPr>
        <w:pStyle w:val="NoSpacing"/>
        <w:rPr>
          <w:rFonts w:cs="Arial"/>
          <w:b/>
          <w:sz w:val="24"/>
        </w:rPr>
      </w:pPr>
    </w:p>
    <w:p w:rsidR="00645FA3" w:rsidRDefault="00645FA3" w:rsidP="00645FA3">
      <w:pPr>
        <w:pStyle w:val="NoSpacing"/>
        <w:rPr>
          <w:rFonts w:cs="Arial"/>
          <w:b/>
          <w:sz w:val="24"/>
        </w:rPr>
      </w:pPr>
    </w:p>
    <w:p w:rsidR="00645FA3" w:rsidRDefault="00645FA3" w:rsidP="00645FA3">
      <w:pPr>
        <w:pStyle w:val="NoSpacing"/>
        <w:rPr>
          <w:rFonts w:cs="Arial"/>
          <w:b/>
          <w:sz w:val="24"/>
        </w:rPr>
      </w:pPr>
    </w:p>
    <w:p w:rsidR="00645FA3" w:rsidRDefault="00645FA3" w:rsidP="00645FA3">
      <w:pPr>
        <w:pStyle w:val="NoSpacing"/>
        <w:rPr>
          <w:rFonts w:cs="Arial"/>
          <w:b/>
          <w:sz w:val="24"/>
        </w:rPr>
      </w:pPr>
    </w:p>
    <w:p w:rsidR="00645FA3" w:rsidRDefault="00645FA3" w:rsidP="00645FA3">
      <w:pPr>
        <w:pStyle w:val="NoSpacing"/>
        <w:rPr>
          <w:rFonts w:cs="Arial"/>
          <w:b/>
          <w:sz w:val="24"/>
        </w:rPr>
      </w:pPr>
    </w:p>
    <w:p w:rsidR="00645FA3" w:rsidRDefault="00645FA3" w:rsidP="00645FA3">
      <w:pPr>
        <w:pStyle w:val="NoSpacing"/>
        <w:rPr>
          <w:rFonts w:cs="Arial"/>
          <w:b/>
          <w:sz w:val="24"/>
        </w:rPr>
      </w:pPr>
    </w:p>
    <w:p w:rsidR="00645FA3" w:rsidRDefault="00645FA3" w:rsidP="00645FA3">
      <w:pPr>
        <w:pStyle w:val="NoSpacing"/>
        <w:rPr>
          <w:rFonts w:cs="Arial"/>
          <w:b/>
          <w:sz w:val="24"/>
        </w:rPr>
      </w:pPr>
    </w:p>
    <w:p w:rsidR="000119E8" w:rsidRDefault="000119E8"/>
    <w:sectPr w:rsidR="000119E8" w:rsidSect="00CD30D4">
      <w:pgSz w:w="11906" w:h="16838"/>
      <w:pgMar w:top="28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1275" w:rsidRDefault="00F11275" w:rsidP="00F11275">
      <w:r>
        <w:separator/>
      </w:r>
    </w:p>
  </w:endnote>
  <w:endnote w:type="continuationSeparator" w:id="0">
    <w:p w:rsidR="00F11275" w:rsidRDefault="00F11275" w:rsidP="00F11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1275" w:rsidRDefault="00F11275" w:rsidP="00F11275">
      <w:r>
        <w:separator/>
      </w:r>
    </w:p>
  </w:footnote>
  <w:footnote w:type="continuationSeparator" w:id="0">
    <w:p w:rsidR="00F11275" w:rsidRDefault="00F11275" w:rsidP="00F112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45B49"/>
    <w:multiLevelType w:val="hybridMultilevel"/>
    <w:tmpl w:val="A46EA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306287"/>
    <w:multiLevelType w:val="hybridMultilevel"/>
    <w:tmpl w:val="6136ED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B95EFB"/>
    <w:multiLevelType w:val="hybridMultilevel"/>
    <w:tmpl w:val="282A23E0"/>
    <w:lvl w:ilvl="0" w:tplc="2D92BB68">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27E1412"/>
    <w:multiLevelType w:val="hybridMultilevel"/>
    <w:tmpl w:val="4FB41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4750B9"/>
    <w:multiLevelType w:val="hybridMultilevel"/>
    <w:tmpl w:val="355EB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7A2F3F"/>
    <w:multiLevelType w:val="hybridMultilevel"/>
    <w:tmpl w:val="3CE6A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6B4B70"/>
    <w:multiLevelType w:val="hybridMultilevel"/>
    <w:tmpl w:val="AC5858A2"/>
    <w:lvl w:ilvl="0" w:tplc="2D92BB68">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2E39B7"/>
    <w:multiLevelType w:val="hybridMultilevel"/>
    <w:tmpl w:val="D276797E"/>
    <w:lvl w:ilvl="0" w:tplc="08090001">
      <w:start w:val="1"/>
      <w:numFmt w:val="bullet"/>
      <w:lvlText w:val=""/>
      <w:lvlJc w:val="left"/>
      <w:pPr>
        <w:ind w:left="398" w:hanging="360"/>
      </w:pPr>
      <w:rPr>
        <w:rFonts w:ascii="Symbol" w:hAnsi="Symbol" w:hint="default"/>
      </w:rPr>
    </w:lvl>
    <w:lvl w:ilvl="1" w:tplc="08090003" w:tentative="1">
      <w:start w:val="1"/>
      <w:numFmt w:val="bullet"/>
      <w:lvlText w:val="o"/>
      <w:lvlJc w:val="left"/>
      <w:pPr>
        <w:ind w:left="1118" w:hanging="360"/>
      </w:pPr>
      <w:rPr>
        <w:rFonts w:ascii="Courier New" w:hAnsi="Courier New" w:cs="Courier New" w:hint="default"/>
      </w:rPr>
    </w:lvl>
    <w:lvl w:ilvl="2" w:tplc="08090005" w:tentative="1">
      <w:start w:val="1"/>
      <w:numFmt w:val="bullet"/>
      <w:lvlText w:val=""/>
      <w:lvlJc w:val="left"/>
      <w:pPr>
        <w:ind w:left="1838" w:hanging="360"/>
      </w:pPr>
      <w:rPr>
        <w:rFonts w:ascii="Wingdings" w:hAnsi="Wingdings" w:hint="default"/>
      </w:rPr>
    </w:lvl>
    <w:lvl w:ilvl="3" w:tplc="08090001" w:tentative="1">
      <w:start w:val="1"/>
      <w:numFmt w:val="bullet"/>
      <w:lvlText w:val=""/>
      <w:lvlJc w:val="left"/>
      <w:pPr>
        <w:ind w:left="2558" w:hanging="360"/>
      </w:pPr>
      <w:rPr>
        <w:rFonts w:ascii="Symbol" w:hAnsi="Symbol" w:hint="default"/>
      </w:rPr>
    </w:lvl>
    <w:lvl w:ilvl="4" w:tplc="08090003" w:tentative="1">
      <w:start w:val="1"/>
      <w:numFmt w:val="bullet"/>
      <w:lvlText w:val="o"/>
      <w:lvlJc w:val="left"/>
      <w:pPr>
        <w:ind w:left="3278" w:hanging="360"/>
      </w:pPr>
      <w:rPr>
        <w:rFonts w:ascii="Courier New" w:hAnsi="Courier New" w:cs="Courier New" w:hint="default"/>
      </w:rPr>
    </w:lvl>
    <w:lvl w:ilvl="5" w:tplc="08090005" w:tentative="1">
      <w:start w:val="1"/>
      <w:numFmt w:val="bullet"/>
      <w:lvlText w:val=""/>
      <w:lvlJc w:val="left"/>
      <w:pPr>
        <w:ind w:left="3998" w:hanging="360"/>
      </w:pPr>
      <w:rPr>
        <w:rFonts w:ascii="Wingdings" w:hAnsi="Wingdings" w:hint="default"/>
      </w:rPr>
    </w:lvl>
    <w:lvl w:ilvl="6" w:tplc="08090001" w:tentative="1">
      <w:start w:val="1"/>
      <w:numFmt w:val="bullet"/>
      <w:lvlText w:val=""/>
      <w:lvlJc w:val="left"/>
      <w:pPr>
        <w:ind w:left="4718" w:hanging="360"/>
      </w:pPr>
      <w:rPr>
        <w:rFonts w:ascii="Symbol" w:hAnsi="Symbol" w:hint="default"/>
      </w:rPr>
    </w:lvl>
    <w:lvl w:ilvl="7" w:tplc="08090003" w:tentative="1">
      <w:start w:val="1"/>
      <w:numFmt w:val="bullet"/>
      <w:lvlText w:val="o"/>
      <w:lvlJc w:val="left"/>
      <w:pPr>
        <w:ind w:left="5438" w:hanging="360"/>
      </w:pPr>
      <w:rPr>
        <w:rFonts w:ascii="Courier New" w:hAnsi="Courier New" w:cs="Courier New" w:hint="default"/>
      </w:rPr>
    </w:lvl>
    <w:lvl w:ilvl="8" w:tplc="08090005" w:tentative="1">
      <w:start w:val="1"/>
      <w:numFmt w:val="bullet"/>
      <w:lvlText w:val=""/>
      <w:lvlJc w:val="left"/>
      <w:pPr>
        <w:ind w:left="6158" w:hanging="360"/>
      </w:pPr>
      <w:rPr>
        <w:rFonts w:ascii="Wingdings" w:hAnsi="Wingdings" w:hint="default"/>
      </w:rPr>
    </w:lvl>
  </w:abstractNum>
  <w:abstractNum w:abstractNumId="8" w15:restartNumberingAfterBreak="0">
    <w:nsid w:val="21C67135"/>
    <w:multiLevelType w:val="hybridMultilevel"/>
    <w:tmpl w:val="817849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3AD4C9B"/>
    <w:multiLevelType w:val="hybridMultilevel"/>
    <w:tmpl w:val="4F12C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016122"/>
    <w:multiLevelType w:val="hybridMultilevel"/>
    <w:tmpl w:val="5FD865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AE422F3"/>
    <w:multiLevelType w:val="hybridMultilevel"/>
    <w:tmpl w:val="10D4F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ED654F"/>
    <w:multiLevelType w:val="hybridMultilevel"/>
    <w:tmpl w:val="E92E0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8D177A"/>
    <w:multiLevelType w:val="hybridMultilevel"/>
    <w:tmpl w:val="57B8A584"/>
    <w:lvl w:ilvl="0" w:tplc="2D92BB68">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957418"/>
    <w:multiLevelType w:val="hybridMultilevel"/>
    <w:tmpl w:val="0B2CDD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56D1C82"/>
    <w:multiLevelType w:val="hybridMultilevel"/>
    <w:tmpl w:val="DD9AF6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0F330D2"/>
    <w:multiLevelType w:val="hybridMultilevel"/>
    <w:tmpl w:val="5D10A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13E0671"/>
    <w:multiLevelType w:val="hybridMultilevel"/>
    <w:tmpl w:val="BACEE3D4"/>
    <w:lvl w:ilvl="0" w:tplc="CB0E621C">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2E84A2C"/>
    <w:multiLevelType w:val="hybridMultilevel"/>
    <w:tmpl w:val="A1CA69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5D04ADD"/>
    <w:multiLevelType w:val="hybridMultilevel"/>
    <w:tmpl w:val="A1000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875434D"/>
    <w:multiLevelType w:val="hybridMultilevel"/>
    <w:tmpl w:val="43A219C6"/>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92B1D07"/>
    <w:multiLevelType w:val="hybridMultilevel"/>
    <w:tmpl w:val="99387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CBF501F"/>
    <w:multiLevelType w:val="hybridMultilevel"/>
    <w:tmpl w:val="E2DE1D0C"/>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9326284"/>
    <w:multiLevelType w:val="hybridMultilevel"/>
    <w:tmpl w:val="50E23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972158D"/>
    <w:multiLevelType w:val="singleLevel"/>
    <w:tmpl w:val="F16EC5D0"/>
    <w:lvl w:ilvl="0">
      <w:start w:val="1"/>
      <w:numFmt w:val="lowerRoman"/>
      <w:lvlText w:val="%1."/>
      <w:lvlJc w:val="right"/>
      <w:pPr>
        <w:tabs>
          <w:tab w:val="num" w:pos="504"/>
        </w:tabs>
        <w:ind w:left="504" w:hanging="216"/>
      </w:pPr>
    </w:lvl>
  </w:abstractNum>
  <w:abstractNum w:abstractNumId="25" w15:restartNumberingAfterBreak="0">
    <w:nsid w:val="6C5F4D9C"/>
    <w:multiLevelType w:val="hybridMultilevel"/>
    <w:tmpl w:val="D6308E32"/>
    <w:lvl w:ilvl="0" w:tplc="B77A3A82">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B320A69"/>
    <w:multiLevelType w:val="hybridMultilevel"/>
    <w:tmpl w:val="34C01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6"/>
  </w:num>
  <w:num w:numId="3">
    <w:abstractNumId w:val="9"/>
  </w:num>
  <w:num w:numId="4">
    <w:abstractNumId w:val="26"/>
  </w:num>
  <w:num w:numId="5">
    <w:abstractNumId w:val="7"/>
  </w:num>
  <w:num w:numId="6">
    <w:abstractNumId w:val="10"/>
  </w:num>
  <w:num w:numId="7">
    <w:abstractNumId w:val="8"/>
  </w:num>
  <w:num w:numId="8">
    <w:abstractNumId w:val="25"/>
  </w:num>
  <w:num w:numId="9">
    <w:abstractNumId w:val="5"/>
  </w:num>
  <w:num w:numId="10">
    <w:abstractNumId w:val="21"/>
  </w:num>
  <w:num w:numId="11">
    <w:abstractNumId w:val="0"/>
  </w:num>
  <w:num w:numId="12">
    <w:abstractNumId w:val="15"/>
  </w:num>
  <w:num w:numId="13">
    <w:abstractNumId w:val="19"/>
  </w:num>
  <w:num w:numId="14">
    <w:abstractNumId w:val="18"/>
  </w:num>
  <w:num w:numId="15">
    <w:abstractNumId w:val="1"/>
  </w:num>
  <w:num w:numId="16">
    <w:abstractNumId w:val="14"/>
  </w:num>
  <w:num w:numId="17">
    <w:abstractNumId w:val="22"/>
  </w:num>
  <w:num w:numId="18">
    <w:abstractNumId w:val="20"/>
  </w:num>
  <w:num w:numId="19">
    <w:abstractNumId w:val="2"/>
  </w:num>
  <w:num w:numId="20">
    <w:abstractNumId w:val="6"/>
  </w:num>
  <w:num w:numId="21">
    <w:abstractNumId w:val="13"/>
  </w:num>
  <w:num w:numId="22">
    <w:abstractNumId w:val="11"/>
  </w:num>
  <w:num w:numId="23">
    <w:abstractNumId w:val="3"/>
  </w:num>
  <w:num w:numId="24">
    <w:abstractNumId w:val="4"/>
  </w:num>
  <w:num w:numId="25">
    <w:abstractNumId w:val="23"/>
  </w:num>
  <w:num w:numId="26">
    <w:abstractNumId w:val="24"/>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FA3"/>
    <w:rsid w:val="000119E8"/>
    <w:rsid w:val="00072BC4"/>
    <w:rsid w:val="000B5A04"/>
    <w:rsid w:val="00164498"/>
    <w:rsid w:val="001C7B96"/>
    <w:rsid w:val="00227F0B"/>
    <w:rsid w:val="002439D6"/>
    <w:rsid w:val="002A57E7"/>
    <w:rsid w:val="002B727C"/>
    <w:rsid w:val="002F7109"/>
    <w:rsid w:val="0037271B"/>
    <w:rsid w:val="00645FA3"/>
    <w:rsid w:val="007D3D37"/>
    <w:rsid w:val="00851C78"/>
    <w:rsid w:val="00876F8B"/>
    <w:rsid w:val="008902FE"/>
    <w:rsid w:val="00895B4E"/>
    <w:rsid w:val="008B23E0"/>
    <w:rsid w:val="008E0F39"/>
    <w:rsid w:val="00926A3D"/>
    <w:rsid w:val="00962AA5"/>
    <w:rsid w:val="009831D8"/>
    <w:rsid w:val="009E1888"/>
    <w:rsid w:val="00B23FFF"/>
    <w:rsid w:val="00BE394F"/>
    <w:rsid w:val="00BF459F"/>
    <w:rsid w:val="00EA23BC"/>
    <w:rsid w:val="00F11275"/>
    <w:rsid w:val="00F27B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8B8D1"/>
  <w15:chartTrackingRefBased/>
  <w15:docId w15:val="{A59EC270-C35D-4F95-9659-84AD2AEA6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5FA3"/>
    <w:pPr>
      <w:spacing w:after="0" w:line="240" w:lineRule="auto"/>
    </w:pPr>
    <w:rPr>
      <w:rFonts w:ascii="Arial" w:eastAsia="Arial" w:hAnsi="Arial" w:cs="Times New Roman"/>
      <w:sz w:val="24"/>
      <w:szCs w:val="24"/>
    </w:rPr>
  </w:style>
  <w:style w:type="paragraph" w:styleId="Heading1">
    <w:name w:val="heading 1"/>
    <w:basedOn w:val="Normal"/>
    <w:next w:val="Normal"/>
    <w:link w:val="Heading1Char"/>
    <w:uiPriority w:val="9"/>
    <w:qFormat/>
    <w:rsid w:val="00645FA3"/>
    <w:pPr>
      <w:keepNext/>
      <w:keepLines/>
      <w:spacing w:before="480"/>
      <w:outlineLvl w:val="0"/>
    </w:pPr>
    <w:rPr>
      <w:rFonts w:eastAsia="Times New Roman"/>
      <w:b/>
      <w:bCs/>
      <w:color w:val="001777"/>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45FA3"/>
    <w:pPr>
      <w:spacing w:after="0" w:line="240" w:lineRule="auto"/>
    </w:pPr>
    <w:rPr>
      <w:rFonts w:ascii="Calibri" w:eastAsia="Calibri" w:hAnsi="Calibri" w:cs="Times New Roman"/>
    </w:rPr>
  </w:style>
  <w:style w:type="character" w:customStyle="1" w:styleId="Heading1Char">
    <w:name w:val="Heading 1 Char"/>
    <w:basedOn w:val="DefaultParagraphFont"/>
    <w:link w:val="Heading1"/>
    <w:uiPriority w:val="9"/>
    <w:rsid w:val="00645FA3"/>
    <w:rPr>
      <w:rFonts w:ascii="Arial" w:eastAsia="Times New Roman" w:hAnsi="Arial" w:cs="Times New Roman"/>
      <w:b/>
      <w:bCs/>
      <w:color w:val="001777"/>
      <w:sz w:val="28"/>
      <w:szCs w:val="28"/>
    </w:rPr>
  </w:style>
  <w:style w:type="paragraph" w:styleId="BodyText3">
    <w:name w:val="Body Text 3"/>
    <w:basedOn w:val="Normal"/>
    <w:link w:val="BodyText3Char"/>
    <w:rsid w:val="00645FA3"/>
    <w:pPr>
      <w:spacing w:after="120"/>
    </w:pPr>
    <w:rPr>
      <w:rFonts w:ascii="Times New Roman" w:eastAsia="Times New Roman" w:hAnsi="Times New Roman"/>
      <w:sz w:val="16"/>
      <w:szCs w:val="16"/>
      <w:lang w:val="en-US"/>
    </w:rPr>
  </w:style>
  <w:style w:type="character" w:customStyle="1" w:styleId="BodyText3Char">
    <w:name w:val="Body Text 3 Char"/>
    <w:basedOn w:val="DefaultParagraphFont"/>
    <w:link w:val="BodyText3"/>
    <w:rsid w:val="00645FA3"/>
    <w:rPr>
      <w:rFonts w:ascii="Times New Roman" w:eastAsia="Times New Roman" w:hAnsi="Times New Roman" w:cs="Times New Roman"/>
      <w:sz w:val="16"/>
      <w:szCs w:val="16"/>
      <w:lang w:val="en-US"/>
    </w:rPr>
  </w:style>
  <w:style w:type="paragraph" w:styleId="ListParagraph">
    <w:name w:val="List Paragraph"/>
    <w:basedOn w:val="Normal"/>
    <w:uiPriority w:val="34"/>
    <w:qFormat/>
    <w:rsid w:val="0037271B"/>
    <w:pPr>
      <w:ind w:left="720"/>
      <w:contextualSpacing/>
    </w:pPr>
  </w:style>
  <w:style w:type="paragraph" w:styleId="Header">
    <w:name w:val="header"/>
    <w:basedOn w:val="Normal"/>
    <w:link w:val="HeaderChar"/>
    <w:uiPriority w:val="99"/>
    <w:unhideWhenUsed/>
    <w:rsid w:val="00F11275"/>
    <w:pPr>
      <w:tabs>
        <w:tab w:val="center" w:pos="4513"/>
        <w:tab w:val="right" w:pos="9026"/>
      </w:tabs>
    </w:pPr>
  </w:style>
  <w:style w:type="character" w:customStyle="1" w:styleId="HeaderChar">
    <w:name w:val="Header Char"/>
    <w:basedOn w:val="DefaultParagraphFont"/>
    <w:link w:val="Header"/>
    <w:uiPriority w:val="99"/>
    <w:rsid w:val="00F11275"/>
    <w:rPr>
      <w:rFonts w:ascii="Arial" w:eastAsia="Arial" w:hAnsi="Arial" w:cs="Times New Roman"/>
      <w:sz w:val="24"/>
      <w:szCs w:val="24"/>
    </w:rPr>
  </w:style>
  <w:style w:type="paragraph" w:styleId="Footer">
    <w:name w:val="footer"/>
    <w:basedOn w:val="Normal"/>
    <w:link w:val="FooterChar"/>
    <w:uiPriority w:val="99"/>
    <w:unhideWhenUsed/>
    <w:rsid w:val="00F11275"/>
    <w:pPr>
      <w:tabs>
        <w:tab w:val="center" w:pos="4513"/>
        <w:tab w:val="right" w:pos="9026"/>
      </w:tabs>
    </w:pPr>
  </w:style>
  <w:style w:type="character" w:customStyle="1" w:styleId="FooterChar">
    <w:name w:val="Footer Char"/>
    <w:basedOn w:val="DefaultParagraphFont"/>
    <w:link w:val="Footer"/>
    <w:uiPriority w:val="99"/>
    <w:rsid w:val="00F11275"/>
    <w:rPr>
      <w:rFonts w:ascii="Arial" w:eastAsia="Arial" w:hAnsi="Arial" w:cs="Times New Roman"/>
      <w:sz w:val="24"/>
      <w:szCs w:val="24"/>
    </w:rPr>
  </w:style>
  <w:style w:type="table" w:styleId="TableGrid">
    <w:name w:val="Table Grid"/>
    <w:basedOn w:val="TableNormal"/>
    <w:uiPriority w:val="39"/>
    <w:rsid w:val="00BE39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1810</TotalTime>
  <Pages>3</Pages>
  <Words>860</Words>
  <Characters>4902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SITSS</Company>
  <LinksUpToDate>false</LinksUpToDate>
  <CharactersWithSpaces>5751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Desaily</dc:creator>
  <cp:keywords/>
  <dc:description/>
  <cp:lastModifiedBy>Grace Desaily</cp:lastModifiedBy>
  <cp:revision>11</cp:revision>
  <dcterms:created xsi:type="dcterms:W3CDTF">2018-04-04T14:22:00Z</dcterms:created>
  <dcterms:modified xsi:type="dcterms:W3CDTF">2018-04-16T11:14:00Z</dcterms:modified>
</cp:coreProperties>
</file>