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dTable1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Table for overall flyer layout"/>
      </w:tblPr>
      <w:tblGrid>
        <w:gridCol w:w="6745"/>
        <w:gridCol w:w="3115"/>
      </w:tblGrid>
      <w:tr w:rsidR="00880783" w:rsidRPr="00AA4794" w:rsidTr="009141C6">
        <w:trPr>
          <w:cnfStyle w:val="100000000000" w:firstRow="1" w:lastRow="0" w:firstColumn="0" w:lastColumn="0" w:oddVBand="0" w:evenVBand="0" w:oddHBand="0" w:evenHBand="0" w:firstRowFirstColumn="0" w:firstRowLastColumn="0" w:lastRowFirstColumn="0" w:lastRowLastColumn="0"/>
          <w:trHeight w:hRule="exact" w:val="14400"/>
        </w:trPr>
        <w:tc>
          <w:tcPr>
            <w:tcW w:w="7380" w:type="dxa"/>
            <w:tcMar>
              <w:right w:w="288" w:type="dxa"/>
            </w:tcMar>
          </w:tcPr>
          <w:p w:rsidR="005C61E4" w:rsidRPr="00AA4794" w:rsidRDefault="005C61E4" w:rsidP="005C61E4">
            <w:pPr>
              <w:spacing w:after="160" w:line="312" w:lineRule="auto"/>
            </w:pPr>
          </w:p>
          <w:p w:rsidR="003C38CC" w:rsidRDefault="003C38CC" w:rsidP="005C61E4">
            <w:pPr>
              <w:pStyle w:val="Date"/>
            </w:pPr>
            <w:r>
              <w:rPr>
                <w:noProof/>
                <w:lang w:val="en-GB" w:eastAsia="en-GB"/>
              </w:rPr>
              <w:drawing>
                <wp:inline distT="0" distB="0" distL="0" distR="0">
                  <wp:extent cx="4662170" cy="4491530"/>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entrance 1.png"/>
                          <pic:cNvPicPr/>
                        </pic:nvPicPr>
                        <pic:blipFill>
                          <a:blip r:embed="rId10">
                            <a:extLst>
                              <a:ext uri="{28A0092B-C50C-407E-A947-70E740481C1C}">
                                <a14:useLocalDpi xmlns:a14="http://schemas.microsoft.com/office/drawing/2010/main" val="0"/>
                              </a:ext>
                            </a:extLst>
                          </a:blip>
                          <a:stretch>
                            <a:fillRect/>
                          </a:stretch>
                        </pic:blipFill>
                        <pic:spPr>
                          <a:xfrm>
                            <a:off x="0" y="0"/>
                            <a:ext cx="4724282" cy="4551368"/>
                          </a:xfrm>
                          <a:prstGeom prst="rect">
                            <a:avLst/>
                          </a:prstGeom>
                        </pic:spPr>
                      </pic:pic>
                    </a:graphicData>
                  </a:graphic>
                </wp:inline>
              </w:drawing>
            </w:r>
          </w:p>
          <w:p w:rsidR="00092E9D" w:rsidRDefault="00092E9D" w:rsidP="005C61E4">
            <w:pPr>
              <w:pStyle w:val="Title"/>
            </w:pPr>
            <w:r>
              <w:t xml:space="preserve">YSGOL </w:t>
            </w:r>
          </w:p>
          <w:p w:rsidR="005C61E4" w:rsidRPr="00AA4794" w:rsidRDefault="00A418B6" w:rsidP="005C61E4">
            <w:pPr>
              <w:pStyle w:val="Title"/>
            </w:pPr>
            <w:r>
              <w:t>Bryn Alyn</w:t>
            </w:r>
          </w:p>
          <w:p w:rsidR="005C61E4" w:rsidRDefault="00A418B6" w:rsidP="005C61E4">
            <w:pPr>
              <w:pStyle w:val="Heading1"/>
              <w:outlineLvl w:val="0"/>
            </w:pPr>
            <w:r>
              <w:t>Headteacher Application Pack</w:t>
            </w:r>
          </w:p>
          <w:p w:rsidR="00387A28" w:rsidRPr="0052542F" w:rsidRDefault="009A77D8" w:rsidP="00387A28">
            <w:pPr>
              <w:pStyle w:val="Title"/>
              <w:rPr>
                <w:rFonts w:ascii="Arial" w:hAnsi="Arial" w:cs="Arial"/>
              </w:rPr>
            </w:pPr>
            <w:r>
              <w:rPr>
                <w:rFonts w:ascii="Arial" w:hAnsi="Arial" w:cs="Arial"/>
              </w:rPr>
              <w:t>L25-L31</w:t>
            </w:r>
          </w:p>
          <w:p w:rsidR="00387A28" w:rsidRPr="00387A28" w:rsidRDefault="00387A28" w:rsidP="00387A28"/>
          <w:p w:rsidR="007B0C99" w:rsidRPr="007B0C99" w:rsidRDefault="007B0C99" w:rsidP="007B0C99">
            <w:pPr>
              <w:autoSpaceDE w:val="0"/>
              <w:autoSpaceDN w:val="0"/>
              <w:adjustRightInd w:val="0"/>
              <w:rPr>
                <w:rFonts w:ascii="Arial" w:hAnsi="Arial" w:cs="Arial"/>
                <w:color w:val="000000"/>
                <w:lang w:val="en-GB"/>
              </w:rPr>
            </w:pPr>
          </w:p>
          <w:tbl>
            <w:tblPr>
              <w:tblW w:w="0" w:type="auto"/>
              <w:tblBorders>
                <w:top w:val="nil"/>
                <w:left w:val="nil"/>
                <w:bottom w:val="nil"/>
                <w:right w:val="nil"/>
              </w:tblBorders>
              <w:tblLayout w:type="fixed"/>
              <w:tblLook w:val="0000" w:firstRow="0" w:lastRow="0" w:firstColumn="0" w:lastColumn="0" w:noHBand="0" w:noVBand="0"/>
            </w:tblPr>
            <w:tblGrid>
              <w:gridCol w:w="4405"/>
              <w:gridCol w:w="4405"/>
            </w:tblGrid>
            <w:tr w:rsidR="007B0C99" w:rsidRPr="007B0C99">
              <w:trPr>
                <w:trHeight w:val="112"/>
              </w:trPr>
              <w:tc>
                <w:tcPr>
                  <w:tcW w:w="8810" w:type="dxa"/>
                  <w:gridSpan w:val="2"/>
                </w:tcPr>
                <w:p w:rsidR="007B0C99" w:rsidRPr="007B0C99" w:rsidRDefault="007B0C99" w:rsidP="007B0C99">
                  <w:pPr>
                    <w:autoSpaceDE w:val="0"/>
                    <w:autoSpaceDN w:val="0"/>
                    <w:adjustRightInd w:val="0"/>
                    <w:spacing w:after="0" w:line="240" w:lineRule="auto"/>
                    <w:rPr>
                      <w:rFonts w:ascii="Arial" w:hAnsi="Arial" w:cs="Arial"/>
                      <w:color w:val="000000"/>
                      <w:sz w:val="23"/>
                      <w:szCs w:val="23"/>
                      <w:lang w:val="en-GB"/>
                    </w:rPr>
                  </w:pPr>
                  <w:r w:rsidRPr="007B0C99">
                    <w:rPr>
                      <w:rFonts w:ascii="Arial" w:hAnsi="Arial" w:cs="Arial"/>
                      <w:color w:val="000000"/>
                      <w:lang w:val="en-GB"/>
                    </w:rPr>
                    <w:t xml:space="preserve"> </w:t>
                  </w:r>
                  <w:r w:rsidRPr="007B0C99">
                    <w:rPr>
                      <w:rFonts w:ascii="Arial" w:hAnsi="Arial" w:cs="Arial"/>
                      <w:b/>
                      <w:bCs/>
                      <w:color w:val="000000"/>
                      <w:sz w:val="23"/>
                      <w:szCs w:val="23"/>
                      <w:lang w:val="en-GB"/>
                    </w:rPr>
                    <w:t xml:space="preserve">CONTENTS </w:t>
                  </w:r>
                </w:p>
              </w:tc>
            </w:tr>
            <w:tr w:rsidR="007B0C99" w:rsidRPr="007B0C99">
              <w:trPr>
                <w:trHeight w:val="112"/>
              </w:trPr>
              <w:tc>
                <w:tcPr>
                  <w:tcW w:w="4405" w:type="dxa"/>
                </w:tcPr>
                <w:p w:rsidR="007B0C99" w:rsidRDefault="007B0C99" w:rsidP="007B0C99">
                  <w:pPr>
                    <w:autoSpaceDE w:val="0"/>
                    <w:autoSpaceDN w:val="0"/>
                    <w:adjustRightInd w:val="0"/>
                    <w:spacing w:after="0" w:line="240" w:lineRule="auto"/>
                    <w:rPr>
                      <w:rFonts w:ascii="Arial" w:hAnsi="Arial" w:cs="Arial"/>
                      <w:color w:val="000000"/>
                      <w:sz w:val="23"/>
                      <w:szCs w:val="23"/>
                      <w:lang w:val="en-GB"/>
                    </w:rPr>
                  </w:pPr>
                  <w:r w:rsidRPr="007B0C99">
                    <w:rPr>
                      <w:rFonts w:ascii="Arial" w:hAnsi="Arial" w:cs="Arial"/>
                      <w:color w:val="000000"/>
                      <w:sz w:val="23"/>
                      <w:szCs w:val="23"/>
                      <w:lang w:val="en-GB"/>
                    </w:rPr>
                    <w:t xml:space="preserve">School Overview </w:t>
                  </w:r>
                </w:p>
                <w:p w:rsidR="007B0C99" w:rsidRPr="007B0C99" w:rsidRDefault="007B0C99" w:rsidP="007B0C99">
                  <w:pPr>
                    <w:autoSpaceDE w:val="0"/>
                    <w:autoSpaceDN w:val="0"/>
                    <w:adjustRightInd w:val="0"/>
                    <w:spacing w:after="0" w:line="240" w:lineRule="auto"/>
                    <w:rPr>
                      <w:rFonts w:ascii="Arial" w:hAnsi="Arial" w:cs="Arial"/>
                      <w:color w:val="000000"/>
                      <w:sz w:val="23"/>
                      <w:szCs w:val="23"/>
                      <w:lang w:val="en-GB"/>
                    </w:rPr>
                  </w:pPr>
                  <w:r>
                    <w:rPr>
                      <w:rFonts w:ascii="Arial" w:hAnsi="Arial" w:cs="Arial"/>
                      <w:color w:val="000000"/>
                      <w:sz w:val="23"/>
                      <w:szCs w:val="23"/>
                      <w:lang w:val="en-GB"/>
                    </w:rPr>
                    <w:t>Welcome note from the Director of Education</w:t>
                  </w:r>
                </w:p>
              </w:tc>
              <w:tc>
                <w:tcPr>
                  <w:tcW w:w="4405" w:type="dxa"/>
                </w:tcPr>
                <w:p w:rsidR="007B0C99" w:rsidRDefault="00A0443C" w:rsidP="007B0C99">
                  <w:pPr>
                    <w:autoSpaceDE w:val="0"/>
                    <w:autoSpaceDN w:val="0"/>
                    <w:adjustRightInd w:val="0"/>
                    <w:spacing w:after="0" w:line="240" w:lineRule="auto"/>
                    <w:rPr>
                      <w:rFonts w:ascii="Arial" w:hAnsi="Arial" w:cs="Arial"/>
                      <w:color w:val="000000"/>
                      <w:sz w:val="23"/>
                      <w:szCs w:val="23"/>
                      <w:lang w:val="en-GB"/>
                    </w:rPr>
                  </w:pPr>
                  <w:r>
                    <w:rPr>
                      <w:rFonts w:ascii="Arial" w:hAnsi="Arial" w:cs="Arial"/>
                      <w:color w:val="000000"/>
                      <w:sz w:val="23"/>
                      <w:szCs w:val="23"/>
                      <w:lang w:val="en-GB"/>
                    </w:rPr>
                    <w:t>Page 2</w:t>
                  </w:r>
                </w:p>
                <w:p w:rsidR="007B0C99" w:rsidRPr="007B0C99" w:rsidRDefault="00A0443C" w:rsidP="007B0C99">
                  <w:pPr>
                    <w:autoSpaceDE w:val="0"/>
                    <w:autoSpaceDN w:val="0"/>
                    <w:adjustRightInd w:val="0"/>
                    <w:spacing w:after="0" w:line="240" w:lineRule="auto"/>
                    <w:rPr>
                      <w:rFonts w:ascii="Arial" w:hAnsi="Arial" w:cs="Arial"/>
                      <w:color w:val="000000"/>
                      <w:sz w:val="23"/>
                      <w:szCs w:val="23"/>
                      <w:lang w:val="en-GB"/>
                    </w:rPr>
                  </w:pPr>
                  <w:r>
                    <w:rPr>
                      <w:rFonts w:ascii="Arial" w:hAnsi="Arial" w:cs="Arial"/>
                      <w:color w:val="000000"/>
                      <w:sz w:val="23"/>
                      <w:szCs w:val="23"/>
                      <w:lang w:val="en-GB"/>
                    </w:rPr>
                    <w:t>Page 2</w:t>
                  </w:r>
                </w:p>
              </w:tc>
            </w:tr>
            <w:tr w:rsidR="007B0C99" w:rsidRPr="007B0C99">
              <w:trPr>
                <w:trHeight w:val="112"/>
              </w:trPr>
              <w:tc>
                <w:tcPr>
                  <w:tcW w:w="4405" w:type="dxa"/>
                </w:tcPr>
                <w:p w:rsidR="007B0C99" w:rsidRPr="007B0C99" w:rsidRDefault="007B0C99" w:rsidP="007B0C99">
                  <w:pPr>
                    <w:autoSpaceDE w:val="0"/>
                    <w:autoSpaceDN w:val="0"/>
                    <w:adjustRightInd w:val="0"/>
                    <w:spacing w:after="0" w:line="240" w:lineRule="auto"/>
                    <w:rPr>
                      <w:rFonts w:ascii="Arial" w:hAnsi="Arial" w:cs="Arial"/>
                      <w:color w:val="000000"/>
                      <w:sz w:val="23"/>
                      <w:szCs w:val="23"/>
                      <w:lang w:val="en-GB"/>
                    </w:rPr>
                  </w:pPr>
                  <w:r>
                    <w:rPr>
                      <w:rFonts w:ascii="Arial" w:hAnsi="Arial" w:cs="Arial"/>
                      <w:color w:val="000000"/>
                      <w:sz w:val="23"/>
                      <w:szCs w:val="23"/>
                      <w:lang w:val="en-GB"/>
                    </w:rPr>
                    <w:t>Introduction from the Chair of the Governing body</w:t>
                  </w:r>
                </w:p>
              </w:tc>
              <w:tc>
                <w:tcPr>
                  <w:tcW w:w="4405" w:type="dxa"/>
                </w:tcPr>
                <w:p w:rsidR="007B0C99" w:rsidRPr="007B0C99" w:rsidRDefault="00A0443C" w:rsidP="007B0C99">
                  <w:pPr>
                    <w:autoSpaceDE w:val="0"/>
                    <w:autoSpaceDN w:val="0"/>
                    <w:adjustRightInd w:val="0"/>
                    <w:spacing w:after="0" w:line="240" w:lineRule="auto"/>
                    <w:rPr>
                      <w:rFonts w:ascii="Arial" w:hAnsi="Arial" w:cs="Arial"/>
                      <w:color w:val="000000"/>
                      <w:sz w:val="23"/>
                      <w:szCs w:val="23"/>
                      <w:lang w:val="en-GB"/>
                    </w:rPr>
                  </w:pPr>
                  <w:r>
                    <w:rPr>
                      <w:rFonts w:ascii="Arial" w:hAnsi="Arial" w:cs="Arial"/>
                      <w:color w:val="000000"/>
                      <w:sz w:val="23"/>
                      <w:szCs w:val="23"/>
                      <w:lang w:val="en-GB"/>
                    </w:rPr>
                    <w:t>Page 3</w:t>
                  </w:r>
                  <w:r w:rsidR="007B0C99" w:rsidRPr="007B0C99">
                    <w:rPr>
                      <w:rFonts w:ascii="Arial" w:hAnsi="Arial" w:cs="Arial"/>
                      <w:color w:val="000000"/>
                      <w:sz w:val="23"/>
                      <w:szCs w:val="23"/>
                      <w:lang w:val="en-GB"/>
                    </w:rPr>
                    <w:t xml:space="preserve"> </w:t>
                  </w:r>
                </w:p>
              </w:tc>
            </w:tr>
            <w:tr w:rsidR="007B0C99" w:rsidRPr="007B0C99">
              <w:trPr>
                <w:trHeight w:val="112"/>
              </w:trPr>
              <w:tc>
                <w:tcPr>
                  <w:tcW w:w="4405" w:type="dxa"/>
                </w:tcPr>
                <w:p w:rsidR="007B0C99" w:rsidRPr="007B0C99" w:rsidRDefault="00387A28" w:rsidP="007B0C99">
                  <w:pPr>
                    <w:autoSpaceDE w:val="0"/>
                    <w:autoSpaceDN w:val="0"/>
                    <w:adjustRightInd w:val="0"/>
                    <w:spacing w:after="0" w:line="240" w:lineRule="auto"/>
                    <w:rPr>
                      <w:rFonts w:ascii="Arial" w:hAnsi="Arial" w:cs="Arial"/>
                      <w:color w:val="000000"/>
                      <w:sz w:val="23"/>
                      <w:szCs w:val="23"/>
                      <w:lang w:val="en-GB"/>
                    </w:rPr>
                  </w:pPr>
                  <w:r>
                    <w:rPr>
                      <w:rFonts w:ascii="Arial" w:hAnsi="Arial" w:cs="Arial"/>
                      <w:color w:val="000000"/>
                      <w:sz w:val="23"/>
                      <w:szCs w:val="23"/>
                      <w:lang w:val="en-GB"/>
                    </w:rPr>
                    <w:t>Financial position of the school</w:t>
                  </w:r>
                </w:p>
              </w:tc>
              <w:tc>
                <w:tcPr>
                  <w:tcW w:w="4405" w:type="dxa"/>
                </w:tcPr>
                <w:p w:rsidR="007B0C99" w:rsidRPr="007B0C99" w:rsidRDefault="00A0443C" w:rsidP="007B0C99">
                  <w:pPr>
                    <w:autoSpaceDE w:val="0"/>
                    <w:autoSpaceDN w:val="0"/>
                    <w:adjustRightInd w:val="0"/>
                    <w:spacing w:after="0" w:line="240" w:lineRule="auto"/>
                    <w:rPr>
                      <w:rFonts w:ascii="Arial" w:hAnsi="Arial" w:cs="Arial"/>
                      <w:color w:val="000000"/>
                      <w:sz w:val="23"/>
                      <w:szCs w:val="23"/>
                      <w:lang w:val="en-GB"/>
                    </w:rPr>
                  </w:pPr>
                  <w:r>
                    <w:rPr>
                      <w:rFonts w:ascii="Arial" w:hAnsi="Arial" w:cs="Arial"/>
                      <w:color w:val="000000"/>
                      <w:sz w:val="23"/>
                      <w:szCs w:val="23"/>
                      <w:lang w:val="en-GB"/>
                    </w:rPr>
                    <w:t>Page 4</w:t>
                  </w:r>
                </w:p>
              </w:tc>
            </w:tr>
            <w:tr w:rsidR="007B0C99" w:rsidRPr="007B0C99">
              <w:trPr>
                <w:trHeight w:val="112"/>
              </w:trPr>
              <w:tc>
                <w:tcPr>
                  <w:tcW w:w="4405" w:type="dxa"/>
                </w:tcPr>
                <w:p w:rsidR="007B0C99" w:rsidRPr="007B0C99" w:rsidRDefault="00A0443C" w:rsidP="007B0C99">
                  <w:pPr>
                    <w:autoSpaceDE w:val="0"/>
                    <w:autoSpaceDN w:val="0"/>
                    <w:adjustRightInd w:val="0"/>
                    <w:spacing w:after="0" w:line="240" w:lineRule="auto"/>
                    <w:rPr>
                      <w:rFonts w:ascii="Arial" w:hAnsi="Arial" w:cs="Arial"/>
                      <w:color w:val="000000"/>
                      <w:sz w:val="23"/>
                      <w:szCs w:val="23"/>
                      <w:lang w:val="en-GB"/>
                    </w:rPr>
                  </w:pPr>
                  <w:r>
                    <w:rPr>
                      <w:rFonts w:ascii="Arial" w:hAnsi="Arial" w:cs="Arial"/>
                      <w:color w:val="000000"/>
                      <w:sz w:val="23"/>
                      <w:szCs w:val="23"/>
                      <w:lang w:val="en-GB"/>
                    </w:rPr>
                    <w:t>Useful Information</w:t>
                  </w:r>
                </w:p>
              </w:tc>
              <w:tc>
                <w:tcPr>
                  <w:tcW w:w="4405" w:type="dxa"/>
                </w:tcPr>
                <w:p w:rsidR="007B0C99" w:rsidRPr="007B0C99" w:rsidRDefault="00A0443C" w:rsidP="007B0C99">
                  <w:pPr>
                    <w:autoSpaceDE w:val="0"/>
                    <w:autoSpaceDN w:val="0"/>
                    <w:adjustRightInd w:val="0"/>
                    <w:spacing w:after="0" w:line="240" w:lineRule="auto"/>
                    <w:rPr>
                      <w:rFonts w:ascii="Arial" w:hAnsi="Arial" w:cs="Arial"/>
                      <w:color w:val="000000"/>
                      <w:sz w:val="23"/>
                      <w:szCs w:val="23"/>
                      <w:lang w:val="en-GB"/>
                    </w:rPr>
                  </w:pPr>
                  <w:r>
                    <w:rPr>
                      <w:rFonts w:ascii="Arial" w:hAnsi="Arial" w:cs="Arial"/>
                      <w:color w:val="000000"/>
                      <w:sz w:val="23"/>
                      <w:szCs w:val="23"/>
                      <w:lang w:val="en-GB"/>
                    </w:rPr>
                    <w:t>Page 5</w:t>
                  </w:r>
                </w:p>
              </w:tc>
            </w:tr>
            <w:tr w:rsidR="007B0C99" w:rsidRPr="007B0C99">
              <w:trPr>
                <w:trHeight w:val="112"/>
              </w:trPr>
              <w:tc>
                <w:tcPr>
                  <w:tcW w:w="4405" w:type="dxa"/>
                </w:tcPr>
                <w:p w:rsidR="007B0C99" w:rsidRPr="007B0C99" w:rsidRDefault="00A0443C" w:rsidP="007B0C99">
                  <w:pPr>
                    <w:autoSpaceDE w:val="0"/>
                    <w:autoSpaceDN w:val="0"/>
                    <w:adjustRightInd w:val="0"/>
                    <w:spacing w:after="0" w:line="240" w:lineRule="auto"/>
                    <w:rPr>
                      <w:rFonts w:ascii="Arial" w:hAnsi="Arial" w:cs="Arial"/>
                      <w:color w:val="000000"/>
                      <w:sz w:val="23"/>
                      <w:szCs w:val="23"/>
                      <w:lang w:val="en-GB"/>
                    </w:rPr>
                  </w:pPr>
                  <w:r>
                    <w:rPr>
                      <w:rFonts w:ascii="Arial" w:hAnsi="Arial" w:cs="Arial"/>
                      <w:color w:val="000000"/>
                      <w:sz w:val="23"/>
                      <w:szCs w:val="23"/>
                      <w:lang w:val="en-GB"/>
                    </w:rPr>
                    <w:t>Timetable for appointment</w:t>
                  </w:r>
                  <w:r w:rsidR="007B0C99" w:rsidRPr="007B0C99">
                    <w:rPr>
                      <w:rFonts w:ascii="Arial" w:hAnsi="Arial" w:cs="Arial"/>
                      <w:color w:val="000000"/>
                      <w:sz w:val="23"/>
                      <w:szCs w:val="23"/>
                      <w:lang w:val="en-GB"/>
                    </w:rPr>
                    <w:t xml:space="preserve"> </w:t>
                  </w:r>
                </w:p>
              </w:tc>
              <w:tc>
                <w:tcPr>
                  <w:tcW w:w="4405" w:type="dxa"/>
                </w:tcPr>
                <w:p w:rsidR="007B0C99" w:rsidRPr="007B0C99" w:rsidRDefault="00A0443C" w:rsidP="007B0C99">
                  <w:pPr>
                    <w:autoSpaceDE w:val="0"/>
                    <w:autoSpaceDN w:val="0"/>
                    <w:adjustRightInd w:val="0"/>
                    <w:spacing w:after="0" w:line="240" w:lineRule="auto"/>
                    <w:rPr>
                      <w:rFonts w:ascii="Arial" w:hAnsi="Arial" w:cs="Arial"/>
                      <w:color w:val="000000"/>
                      <w:sz w:val="23"/>
                      <w:szCs w:val="23"/>
                      <w:lang w:val="en-GB"/>
                    </w:rPr>
                  </w:pPr>
                  <w:r>
                    <w:rPr>
                      <w:rFonts w:ascii="Arial" w:hAnsi="Arial" w:cs="Arial"/>
                      <w:color w:val="000000"/>
                      <w:sz w:val="23"/>
                      <w:szCs w:val="23"/>
                      <w:lang w:val="en-GB"/>
                    </w:rPr>
                    <w:t>Page 7</w:t>
                  </w:r>
                </w:p>
              </w:tc>
            </w:tr>
            <w:tr w:rsidR="007B0C99" w:rsidRPr="007B0C99">
              <w:trPr>
                <w:trHeight w:val="112"/>
              </w:trPr>
              <w:tc>
                <w:tcPr>
                  <w:tcW w:w="4405" w:type="dxa"/>
                </w:tcPr>
                <w:p w:rsidR="007B0C99" w:rsidRPr="007B0C99" w:rsidRDefault="00A0443C" w:rsidP="007B0C99">
                  <w:pPr>
                    <w:autoSpaceDE w:val="0"/>
                    <w:autoSpaceDN w:val="0"/>
                    <w:adjustRightInd w:val="0"/>
                    <w:spacing w:after="0" w:line="240" w:lineRule="auto"/>
                    <w:rPr>
                      <w:rFonts w:ascii="Arial" w:hAnsi="Arial" w:cs="Arial"/>
                      <w:color w:val="000000"/>
                      <w:sz w:val="23"/>
                      <w:szCs w:val="23"/>
                      <w:lang w:val="en-GB"/>
                    </w:rPr>
                  </w:pPr>
                  <w:r>
                    <w:rPr>
                      <w:rFonts w:ascii="Arial" w:hAnsi="Arial" w:cs="Arial"/>
                      <w:color w:val="000000"/>
                      <w:sz w:val="23"/>
                      <w:szCs w:val="23"/>
                      <w:lang w:val="en-GB"/>
                    </w:rPr>
                    <w:t>Job description and selection criteria</w:t>
                  </w:r>
                </w:p>
              </w:tc>
              <w:tc>
                <w:tcPr>
                  <w:tcW w:w="4405" w:type="dxa"/>
                </w:tcPr>
                <w:p w:rsidR="007B0C99" w:rsidRPr="007B0C99" w:rsidRDefault="00A0443C" w:rsidP="007B0C99">
                  <w:pPr>
                    <w:autoSpaceDE w:val="0"/>
                    <w:autoSpaceDN w:val="0"/>
                    <w:adjustRightInd w:val="0"/>
                    <w:spacing w:after="0" w:line="240" w:lineRule="auto"/>
                    <w:rPr>
                      <w:rFonts w:ascii="Arial" w:hAnsi="Arial" w:cs="Arial"/>
                      <w:color w:val="000000"/>
                      <w:sz w:val="23"/>
                      <w:szCs w:val="23"/>
                      <w:lang w:val="en-GB"/>
                    </w:rPr>
                  </w:pPr>
                  <w:r>
                    <w:rPr>
                      <w:rFonts w:ascii="Arial" w:hAnsi="Arial" w:cs="Arial"/>
                      <w:color w:val="000000"/>
                      <w:sz w:val="23"/>
                      <w:szCs w:val="23"/>
                      <w:lang w:val="en-GB"/>
                    </w:rPr>
                    <w:t>Page 8</w:t>
                  </w:r>
                  <w:r w:rsidR="007B0C99" w:rsidRPr="007B0C99">
                    <w:rPr>
                      <w:rFonts w:ascii="Arial" w:hAnsi="Arial" w:cs="Arial"/>
                      <w:color w:val="000000"/>
                      <w:sz w:val="23"/>
                      <w:szCs w:val="23"/>
                      <w:lang w:val="en-GB"/>
                    </w:rPr>
                    <w:t xml:space="preserve"> </w:t>
                  </w:r>
                </w:p>
              </w:tc>
            </w:tr>
          </w:tbl>
          <w:p w:rsidR="00880783" w:rsidRPr="00AA4794" w:rsidRDefault="00880783" w:rsidP="00AA4794">
            <w:pPr>
              <w:spacing w:after="160" w:line="312" w:lineRule="auto"/>
            </w:pPr>
          </w:p>
        </w:tc>
        <w:tc>
          <w:tcPr>
            <w:tcW w:w="3420" w:type="dxa"/>
          </w:tcPr>
          <w:p w:rsidR="005C61E4" w:rsidRDefault="003C38CC" w:rsidP="005C61E4">
            <w:pPr>
              <w:pStyle w:val="Heading2"/>
              <w:outlineLvl w:val="1"/>
            </w:pPr>
            <w:r>
              <w:rPr>
                <w:noProof/>
                <w:lang w:val="en-GB" w:eastAsia="en-GB"/>
              </w:rPr>
              <w:drawing>
                <wp:inline distT="0" distB="0" distL="0" distR="0" wp14:anchorId="47DA6D4E">
                  <wp:extent cx="1372145" cy="1383527"/>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5690" cy="1417351"/>
                          </a:xfrm>
                          <a:prstGeom prst="rect">
                            <a:avLst/>
                          </a:prstGeom>
                          <a:noFill/>
                        </pic:spPr>
                      </pic:pic>
                    </a:graphicData>
                  </a:graphic>
                </wp:inline>
              </w:drawing>
            </w:r>
          </w:p>
          <w:p w:rsidR="00E84C1B" w:rsidRDefault="00E84C1B" w:rsidP="003C38CC">
            <w:pPr>
              <w:pStyle w:val="Heading2"/>
              <w:jc w:val="left"/>
              <w:outlineLvl w:val="1"/>
            </w:pPr>
          </w:p>
          <w:p w:rsidR="00AA4794" w:rsidRDefault="001E4C62" w:rsidP="003C38CC">
            <w:pPr>
              <w:pStyle w:val="Heading2"/>
              <w:jc w:val="left"/>
              <w:outlineLvl w:val="1"/>
            </w:pPr>
            <w:sdt>
              <w:sdtPr>
                <w:rPr>
                  <w:sz w:val="24"/>
                  <w:szCs w:val="24"/>
                  <w:lang w:val="en"/>
                </w:rPr>
                <w:alias w:val="Enter street address, city, st zip code:"/>
                <w:tag w:val="Enter street address, city, st zip code:"/>
                <w:id w:val="857003158"/>
                <w:placeholder>
                  <w:docPart w:val="77E84623A8BB42ACB0C2FB9375571E04"/>
                </w:placeholder>
                <w15:appearance w15:val="hidden"/>
                <w:text w:multiLine="1"/>
              </w:sdtPr>
              <w:sdtEndPr/>
              <w:sdtContent>
                <w:r w:rsidR="003C38CC" w:rsidRPr="003C38CC">
                  <w:rPr>
                    <w:sz w:val="24"/>
                    <w:szCs w:val="24"/>
                    <w:lang w:val="en"/>
                  </w:rPr>
                  <w:t>Ysgol Bryn Alyn</w:t>
                </w:r>
                <w:r w:rsidR="003C38CC" w:rsidRPr="003C38CC">
                  <w:rPr>
                    <w:sz w:val="24"/>
                    <w:szCs w:val="24"/>
                    <w:lang w:val="en"/>
                  </w:rPr>
                  <w:br/>
                  <w:t>Church Street</w:t>
                </w:r>
                <w:r w:rsidR="003C38CC" w:rsidRPr="003C38CC">
                  <w:rPr>
                    <w:sz w:val="24"/>
                    <w:szCs w:val="24"/>
                    <w:lang w:val="en"/>
                  </w:rPr>
                  <w:br/>
                  <w:t>Gwersyllt</w:t>
                </w:r>
                <w:r w:rsidR="003C38CC" w:rsidRPr="003C38CC">
                  <w:rPr>
                    <w:sz w:val="24"/>
                    <w:szCs w:val="24"/>
                    <w:lang w:val="en"/>
                  </w:rPr>
                  <w:br/>
                  <w:t>Wrexham</w:t>
                </w:r>
                <w:r w:rsidR="003C38CC" w:rsidRPr="003C38CC">
                  <w:rPr>
                    <w:sz w:val="24"/>
                    <w:szCs w:val="24"/>
                    <w:lang w:val="en"/>
                  </w:rPr>
                  <w:br/>
                  <w:t>LL11 4HD</w:t>
                </w:r>
                <w:r w:rsidR="003C38CC">
                  <w:rPr>
                    <w:sz w:val="24"/>
                    <w:szCs w:val="24"/>
                    <w:lang w:val="en"/>
                  </w:rPr>
                  <w:br/>
                </w:r>
                <w:r w:rsidR="003C38CC" w:rsidRPr="003C38CC">
                  <w:rPr>
                    <w:sz w:val="24"/>
                    <w:szCs w:val="24"/>
                    <w:lang w:val="en"/>
                  </w:rPr>
                  <w:br/>
                </w:r>
                <w:r w:rsidR="003C38CC">
                  <w:rPr>
                    <w:sz w:val="24"/>
                    <w:szCs w:val="24"/>
                    <w:lang w:val="en"/>
                  </w:rPr>
                  <w:t>Tel</w:t>
                </w:r>
                <w:r w:rsidR="003C38CC" w:rsidRPr="003C38CC">
                  <w:rPr>
                    <w:sz w:val="24"/>
                    <w:szCs w:val="24"/>
                    <w:lang w:val="en"/>
                  </w:rPr>
                  <w:t>: 01978 720700</w:t>
                </w:r>
                <w:r w:rsidR="003C38CC">
                  <w:rPr>
                    <w:sz w:val="24"/>
                    <w:szCs w:val="24"/>
                    <w:lang w:val="en"/>
                  </w:rPr>
                  <w:br/>
                </w:r>
                <w:r w:rsidR="003C38CC" w:rsidRPr="003C38CC">
                  <w:rPr>
                    <w:sz w:val="24"/>
                    <w:szCs w:val="24"/>
                    <w:lang w:val="en"/>
                  </w:rPr>
                  <w:br/>
                  <w:t>Fax: 01978 752889</w:t>
                </w:r>
                <w:r w:rsidR="003C38CC">
                  <w:rPr>
                    <w:sz w:val="24"/>
                    <w:szCs w:val="24"/>
                    <w:lang w:val="en"/>
                  </w:rPr>
                  <w:br/>
                </w:r>
                <w:r w:rsidR="003C38CC" w:rsidRPr="003C38CC">
                  <w:rPr>
                    <w:sz w:val="24"/>
                    <w:szCs w:val="24"/>
                    <w:lang w:val="en"/>
                  </w:rPr>
                  <w:br/>
                  <w:t>E-mail: mailbox@ysgolbrynalyn.wrexham.sch.uk</w:t>
                </w:r>
              </w:sdtContent>
            </w:sdt>
          </w:p>
          <w:p w:rsidR="00E84C1B" w:rsidRPr="00AA4794" w:rsidRDefault="00E84C1B" w:rsidP="005C61E4">
            <w:pPr>
              <w:pStyle w:val="Heading2"/>
              <w:outlineLvl w:val="1"/>
            </w:pPr>
          </w:p>
          <w:p w:rsidR="005C61E4" w:rsidRDefault="003C38CC" w:rsidP="005C61E4">
            <w:pPr>
              <w:pStyle w:val="Heading3"/>
              <w:outlineLvl w:val="2"/>
            </w:pPr>
            <w:r>
              <w:t>Application Deadline:</w:t>
            </w:r>
          </w:p>
          <w:p w:rsidR="003C38CC" w:rsidRPr="00964A3F" w:rsidRDefault="009A77D8" w:rsidP="005C61E4">
            <w:pPr>
              <w:pStyle w:val="Heading3"/>
              <w:outlineLvl w:val="2"/>
              <w:rPr>
                <w:sz w:val="20"/>
                <w:szCs w:val="20"/>
              </w:rPr>
            </w:pPr>
            <w:r>
              <w:rPr>
                <w:sz w:val="20"/>
                <w:szCs w:val="20"/>
              </w:rPr>
              <w:t>9</w:t>
            </w:r>
            <w:r w:rsidRPr="009A77D8">
              <w:rPr>
                <w:sz w:val="20"/>
                <w:szCs w:val="20"/>
                <w:vertAlign w:val="superscript"/>
              </w:rPr>
              <w:t>th</w:t>
            </w:r>
            <w:r>
              <w:rPr>
                <w:sz w:val="20"/>
                <w:szCs w:val="20"/>
              </w:rPr>
              <w:t xml:space="preserve"> April</w:t>
            </w:r>
            <w:r w:rsidR="000505BA">
              <w:rPr>
                <w:sz w:val="20"/>
                <w:szCs w:val="20"/>
              </w:rPr>
              <w:t xml:space="preserve"> 12 noon</w:t>
            </w:r>
            <w:r w:rsidR="00964A3F" w:rsidRPr="00964A3F">
              <w:rPr>
                <w:sz w:val="20"/>
                <w:szCs w:val="20"/>
              </w:rPr>
              <w:t xml:space="preserve"> </w:t>
            </w:r>
          </w:p>
          <w:p w:rsidR="003C38CC" w:rsidRDefault="009A77D8" w:rsidP="005C61E4">
            <w:pPr>
              <w:pStyle w:val="Heading3"/>
              <w:outlineLvl w:val="2"/>
            </w:pPr>
            <w:r>
              <w:t>Tour</w:t>
            </w:r>
            <w:r w:rsidR="003C38CC">
              <w:t xml:space="preserve"> of the school</w:t>
            </w:r>
          </w:p>
          <w:p w:rsidR="005C61E4" w:rsidRPr="00964A3F" w:rsidRDefault="000505BA" w:rsidP="00964A3F">
            <w:pPr>
              <w:pStyle w:val="Heading3"/>
              <w:outlineLvl w:val="2"/>
              <w:rPr>
                <w:sz w:val="20"/>
                <w:szCs w:val="20"/>
              </w:rPr>
            </w:pPr>
            <w:r>
              <w:rPr>
                <w:sz w:val="20"/>
                <w:szCs w:val="20"/>
              </w:rPr>
              <w:t>Tuesday 20</w:t>
            </w:r>
            <w:r w:rsidRPr="000505BA">
              <w:rPr>
                <w:sz w:val="20"/>
                <w:szCs w:val="20"/>
                <w:vertAlign w:val="superscript"/>
              </w:rPr>
              <w:t>th</w:t>
            </w:r>
            <w:r w:rsidR="009A77D8">
              <w:rPr>
                <w:sz w:val="20"/>
                <w:szCs w:val="20"/>
              </w:rPr>
              <w:t xml:space="preserve"> March 10.30am</w:t>
            </w:r>
          </w:p>
          <w:p w:rsidR="005C61E4" w:rsidRPr="00AA4794" w:rsidRDefault="00E84C1B" w:rsidP="00AA4794">
            <w:pPr>
              <w:pStyle w:val="ContactInfo"/>
              <w:spacing w:line="312" w:lineRule="auto"/>
            </w:pPr>
            <w:r>
              <w:t>www.ysgolbrynalyn.co.uk</w:t>
            </w:r>
          </w:p>
          <w:p w:rsidR="005C61E4" w:rsidRPr="00AA4794" w:rsidRDefault="005C61E4" w:rsidP="00E84C1B">
            <w:pPr>
              <w:pStyle w:val="ContactInfo"/>
              <w:spacing w:line="312" w:lineRule="auto"/>
            </w:pPr>
          </w:p>
        </w:tc>
      </w:tr>
    </w:tbl>
    <w:p w:rsidR="007B0C99" w:rsidRPr="00AF70BC" w:rsidRDefault="007B0C99" w:rsidP="00AA4794">
      <w:pPr>
        <w:pStyle w:val="NoSpacing"/>
        <w:rPr>
          <w:b/>
        </w:rPr>
      </w:pPr>
      <w:r w:rsidRPr="00AF70BC">
        <w:rPr>
          <w:b/>
        </w:rPr>
        <w:lastRenderedPageBreak/>
        <w:t>School overview:-</w:t>
      </w:r>
    </w:p>
    <w:p w:rsidR="00D42AB7" w:rsidRDefault="00D42AB7" w:rsidP="00AA4794">
      <w:pPr>
        <w:pStyle w:val="NoSpacing"/>
      </w:pPr>
    </w:p>
    <w:p w:rsidR="00D42AB7" w:rsidRDefault="00D42AB7" w:rsidP="00D42AB7">
      <w:pPr>
        <w:pStyle w:val="NoSpacing"/>
        <w:rPr>
          <w:lang w:val="en-GB"/>
        </w:rPr>
      </w:pPr>
      <w:r>
        <w:rPr>
          <w:lang w:val="en-GB"/>
        </w:rPr>
        <w:t xml:space="preserve">Ysgol Bryn Alyn is an English medium </w:t>
      </w:r>
      <w:r w:rsidRPr="00D42AB7">
        <w:rPr>
          <w:lang w:val="en-GB"/>
        </w:rPr>
        <w:t>co-educati</w:t>
      </w:r>
      <w:r>
        <w:rPr>
          <w:lang w:val="en-GB"/>
        </w:rPr>
        <w:t>onal community comprehensive</w:t>
      </w:r>
      <w:r w:rsidRPr="00D42AB7">
        <w:rPr>
          <w:lang w:val="en-GB"/>
        </w:rPr>
        <w:t xml:space="preserve"> school for pupils aged 11</w:t>
      </w:r>
      <w:r w:rsidRPr="00D42AB7">
        <w:rPr>
          <w:lang w:val="en-GB"/>
        </w:rPr>
        <w:noBreakHyphen/>
        <w:t xml:space="preserve">16. </w:t>
      </w:r>
      <w:r>
        <w:rPr>
          <w:lang w:val="en-GB"/>
        </w:rPr>
        <w:t>Situated in the village of Gwersy</w:t>
      </w:r>
      <w:r w:rsidR="00FE7029">
        <w:rPr>
          <w:lang w:val="en-GB"/>
        </w:rPr>
        <w:t>llt 3 miles from Wrexham,</w:t>
      </w:r>
      <w:r>
        <w:rPr>
          <w:lang w:val="en-GB"/>
        </w:rPr>
        <w:t xml:space="preserve"> </w:t>
      </w:r>
      <w:r w:rsidR="00FE7029">
        <w:rPr>
          <w:lang w:val="en-GB"/>
        </w:rPr>
        <w:t xml:space="preserve">14 from Chester and </w:t>
      </w:r>
      <w:r w:rsidR="00FE7029" w:rsidRPr="00FE7029">
        <w:t>45 miles from Manchester. There are good transport links to the North West, Cheshire and Shropshire.</w:t>
      </w:r>
    </w:p>
    <w:p w:rsidR="00D42AB7" w:rsidRDefault="00D42AB7" w:rsidP="00D42AB7">
      <w:pPr>
        <w:pStyle w:val="NoSpacing"/>
        <w:rPr>
          <w:lang w:val="en-GB"/>
        </w:rPr>
      </w:pPr>
    </w:p>
    <w:p w:rsidR="00D42AB7" w:rsidRDefault="00D42AB7" w:rsidP="00D42AB7">
      <w:pPr>
        <w:pStyle w:val="NoSpacing"/>
        <w:rPr>
          <w:lang w:val="en-GB"/>
        </w:rPr>
      </w:pPr>
      <w:r w:rsidRPr="00D42AB7">
        <w:rPr>
          <w:lang w:val="en-GB"/>
        </w:rPr>
        <w:t>Pupils are drawn primarily from 7 local primary/</w:t>
      </w:r>
      <w:r w:rsidR="002A6580">
        <w:rPr>
          <w:lang w:val="en-GB"/>
        </w:rPr>
        <w:t>junior schools: Gwersyllt Community Primary</w:t>
      </w:r>
      <w:r w:rsidRPr="00D42AB7">
        <w:rPr>
          <w:lang w:val="en-GB"/>
        </w:rPr>
        <w:t xml:space="preserve">, Ysgol Heulfan, St. Mary's, Brymbo, Tanyfron C.P., Black Lane C.P, Pentre Broughton, Ysgol Penrhyn, New Broughton and Brynteg </w:t>
      </w:r>
      <w:r>
        <w:rPr>
          <w:lang w:val="en-GB"/>
        </w:rPr>
        <w:t xml:space="preserve"> </w:t>
      </w:r>
      <w:r w:rsidRPr="00D42AB7">
        <w:rPr>
          <w:lang w:val="en-GB"/>
        </w:rPr>
        <w:t xml:space="preserve">C.P. School. An increasing number of pupils opt for the school from other areas. The number on roll is presently 701. </w:t>
      </w:r>
    </w:p>
    <w:p w:rsidR="00D42AB7" w:rsidRDefault="00D42AB7" w:rsidP="00D42AB7">
      <w:pPr>
        <w:pStyle w:val="NoSpacing"/>
        <w:rPr>
          <w:lang w:val="en-GB"/>
        </w:rPr>
      </w:pPr>
    </w:p>
    <w:p w:rsidR="00D42AB7" w:rsidRPr="00D42AB7" w:rsidRDefault="00D42AB7" w:rsidP="00D42AB7">
      <w:pPr>
        <w:pStyle w:val="NoSpacing"/>
        <w:rPr>
          <w:lang w:val="en-GB"/>
        </w:rPr>
      </w:pPr>
      <w:r w:rsidRPr="00D42AB7">
        <w:rPr>
          <w:lang w:val="en-GB"/>
        </w:rPr>
        <w:t>The school occupies purpose</w:t>
      </w:r>
      <w:r w:rsidRPr="00D42AB7">
        <w:rPr>
          <w:lang w:val="en-GB"/>
        </w:rPr>
        <w:noBreakHyphen/>
        <w:t xml:space="preserve">built accommodation with specialist provision for science, </w:t>
      </w:r>
    </w:p>
    <w:p w:rsidR="00D42AB7" w:rsidRDefault="00D42AB7" w:rsidP="00D42AB7">
      <w:pPr>
        <w:pStyle w:val="NoSpacing"/>
        <w:rPr>
          <w:lang w:val="en-GB"/>
        </w:rPr>
      </w:pPr>
      <w:r w:rsidRPr="00D42AB7">
        <w:rPr>
          <w:lang w:val="en-GB"/>
        </w:rPr>
        <w:t xml:space="preserve">design and technology, P.E., music, information technology and modern languages.  </w:t>
      </w:r>
    </w:p>
    <w:p w:rsidR="008F535F" w:rsidRDefault="008F535F" w:rsidP="00D42AB7">
      <w:pPr>
        <w:pStyle w:val="NoSpacing"/>
        <w:rPr>
          <w:lang w:val="en-GB"/>
        </w:rPr>
      </w:pPr>
    </w:p>
    <w:p w:rsidR="008F535F" w:rsidRDefault="008F535F" w:rsidP="00D42AB7">
      <w:pPr>
        <w:pStyle w:val="NoSpacing"/>
        <w:rPr>
          <w:lang w:val="en-GB"/>
        </w:rPr>
      </w:pPr>
      <w:r>
        <w:rPr>
          <w:lang w:val="en-GB"/>
        </w:rPr>
        <w:t>Although the number of pupils on roll is rising and expected to continue to do so in the coming years the examination results achieved by the school are falling below the expectations of both the Local Authority and the Governing body.</w:t>
      </w:r>
    </w:p>
    <w:p w:rsidR="008F535F" w:rsidRDefault="008F535F" w:rsidP="00D42AB7">
      <w:pPr>
        <w:pStyle w:val="NoSpacing"/>
        <w:rPr>
          <w:lang w:val="en-GB"/>
        </w:rPr>
      </w:pPr>
    </w:p>
    <w:p w:rsidR="008F535F" w:rsidRDefault="008F535F" w:rsidP="00D42AB7">
      <w:pPr>
        <w:pStyle w:val="NoSpacing"/>
        <w:rPr>
          <w:lang w:val="en-GB"/>
        </w:rPr>
      </w:pPr>
      <w:r>
        <w:rPr>
          <w:lang w:val="en-GB"/>
        </w:rPr>
        <w:t>A comprehensive breakdown of examination performance can be found at :-</w:t>
      </w:r>
    </w:p>
    <w:p w:rsidR="008F535F" w:rsidRDefault="001E4C62" w:rsidP="00D42AB7">
      <w:pPr>
        <w:pStyle w:val="NoSpacing"/>
        <w:rPr>
          <w:rStyle w:val="Hyperlink"/>
          <w:lang w:val="en-GB"/>
        </w:rPr>
      </w:pPr>
      <w:hyperlink r:id="rId12" w:history="1">
        <w:r w:rsidR="00AF70BC" w:rsidRPr="003554F3">
          <w:rPr>
            <w:rStyle w:val="Hyperlink"/>
            <w:lang w:val="en-GB"/>
          </w:rPr>
          <w:t>http://mylocalschool.wales.gov.uk/School/6654033?lang=en</w:t>
        </w:r>
      </w:hyperlink>
    </w:p>
    <w:p w:rsidR="006A5049" w:rsidRDefault="006A5049" w:rsidP="00D42AB7">
      <w:pPr>
        <w:pStyle w:val="NoSpacing"/>
        <w:rPr>
          <w:rStyle w:val="Hyperlink"/>
          <w:lang w:val="en-GB"/>
        </w:rPr>
      </w:pPr>
    </w:p>
    <w:p w:rsidR="006A5049" w:rsidRDefault="006A5049" w:rsidP="00D42AB7">
      <w:pPr>
        <w:pStyle w:val="NoSpacing"/>
        <w:rPr>
          <w:rStyle w:val="Hyperlink"/>
          <w:u w:val="none"/>
          <w:lang w:val="en-GB"/>
        </w:rPr>
      </w:pPr>
      <w:r>
        <w:rPr>
          <w:rStyle w:val="Hyperlink"/>
          <w:u w:val="none"/>
          <w:lang w:val="en-GB"/>
        </w:rPr>
        <w:t xml:space="preserve">The school has just been placed into Special Measures by ESTYN, details of </w:t>
      </w:r>
      <w:r w:rsidR="00886BBA">
        <w:rPr>
          <w:rStyle w:val="Hyperlink"/>
          <w:u w:val="none"/>
          <w:lang w:val="en-GB"/>
        </w:rPr>
        <w:t>the inspection and the full report can be found at:-</w:t>
      </w:r>
    </w:p>
    <w:p w:rsidR="00886BBA" w:rsidRDefault="00886BBA" w:rsidP="00D42AB7">
      <w:pPr>
        <w:pStyle w:val="NoSpacing"/>
        <w:rPr>
          <w:lang w:val="en-GB"/>
        </w:rPr>
      </w:pPr>
      <w:hyperlink r:id="rId13" w:history="1">
        <w:r w:rsidRPr="00EB5E7D">
          <w:rPr>
            <w:rStyle w:val="Hyperlink"/>
            <w:lang w:val="en-GB"/>
          </w:rPr>
          <w:t>https://www.estyn.gov.wales/provider/ysgol-bryn-alyn</w:t>
        </w:r>
      </w:hyperlink>
    </w:p>
    <w:p w:rsidR="00AF70BC" w:rsidRDefault="00AF70BC" w:rsidP="00D42AB7">
      <w:pPr>
        <w:pStyle w:val="NoSpacing"/>
        <w:rPr>
          <w:lang w:val="en-GB"/>
        </w:rPr>
      </w:pPr>
    </w:p>
    <w:p w:rsidR="00AF70BC" w:rsidRDefault="00AF70BC" w:rsidP="00D42AB7">
      <w:pPr>
        <w:pStyle w:val="NoSpacing"/>
        <w:rPr>
          <w:lang w:val="en-GB"/>
        </w:rPr>
      </w:pPr>
      <w:r>
        <w:rPr>
          <w:lang w:val="en-GB"/>
        </w:rPr>
        <w:t xml:space="preserve">Following the departure of the previous headteacher at the end of the summer 2017, the </w:t>
      </w:r>
      <w:r w:rsidR="000B09B7">
        <w:rPr>
          <w:lang w:val="en-GB"/>
        </w:rPr>
        <w:t xml:space="preserve">current </w:t>
      </w:r>
      <w:r>
        <w:rPr>
          <w:lang w:val="en-GB"/>
        </w:rPr>
        <w:t>sch</w:t>
      </w:r>
      <w:r w:rsidR="002A6580">
        <w:rPr>
          <w:lang w:val="en-GB"/>
        </w:rPr>
        <w:t>ool leadership team comprises</w:t>
      </w:r>
      <w:r>
        <w:rPr>
          <w:lang w:val="en-GB"/>
        </w:rPr>
        <w:t>:-</w:t>
      </w:r>
    </w:p>
    <w:p w:rsidR="00AF70BC" w:rsidRDefault="00AF70BC" w:rsidP="00D42AB7">
      <w:pPr>
        <w:pStyle w:val="NoSpacing"/>
        <w:rPr>
          <w:lang w:val="en-GB"/>
        </w:rPr>
      </w:pPr>
      <w:r>
        <w:rPr>
          <w:lang w:val="en-GB"/>
        </w:rPr>
        <w:t>Acting Headteacher , Acting Deputy Headteacher, two Assistant Headteachers and two Associate assistant headteachers as well as a business manager.</w:t>
      </w:r>
    </w:p>
    <w:p w:rsidR="00AF70BC" w:rsidRDefault="00AF70BC" w:rsidP="00D42AB7">
      <w:pPr>
        <w:pStyle w:val="NoSpacing"/>
        <w:rPr>
          <w:lang w:val="en-GB"/>
        </w:rPr>
      </w:pPr>
    </w:p>
    <w:p w:rsidR="00AF70BC" w:rsidRDefault="00AF70BC" w:rsidP="00D42AB7">
      <w:pPr>
        <w:pStyle w:val="NoSpacing"/>
        <w:rPr>
          <w:lang w:val="en-GB"/>
        </w:rPr>
      </w:pPr>
      <w:r>
        <w:rPr>
          <w:lang w:val="en-GB"/>
        </w:rPr>
        <w:t>In addition to the above, an experienced headteacher from a nearby secondary school has been seconded 1 ½ days per week to support the leadership team.</w:t>
      </w:r>
    </w:p>
    <w:p w:rsidR="00E60F82" w:rsidRDefault="00E60F82" w:rsidP="00D42AB7">
      <w:pPr>
        <w:pStyle w:val="NoSpacing"/>
        <w:rPr>
          <w:lang w:val="en-GB"/>
        </w:rPr>
      </w:pPr>
    </w:p>
    <w:p w:rsidR="00AF70BC" w:rsidRPr="00D42AB7" w:rsidRDefault="00AF70BC" w:rsidP="00D42AB7">
      <w:pPr>
        <w:pStyle w:val="NoSpacing"/>
        <w:rPr>
          <w:lang w:val="en-GB"/>
        </w:rPr>
      </w:pPr>
    </w:p>
    <w:p w:rsidR="00D42AB7" w:rsidRDefault="00D42AB7" w:rsidP="00D42AB7">
      <w:pPr>
        <w:pStyle w:val="NoSpacing"/>
        <w:rPr>
          <w:lang w:val="en-GB"/>
        </w:rPr>
      </w:pPr>
      <w:r w:rsidRPr="00D42AB7">
        <w:rPr>
          <w:lang w:val="en-GB"/>
        </w:rPr>
        <w:t> </w:t>
      </w:r>
    </w:p>
    <w:p w:rsidR="00627677" w:rsidRPr="00D42AB7" w:rsidRDefault="00627677" w:rsidP="00D42AB7">
      <w:pPr>
        <w:pStyle w:val="NoSpacing"/>
        <w:rPr>
          <w:lang w:val="en-GB"/>
        </w:rPr>
      </w:pPr>
    </w:p>
    <w:p w:rsidR="00D42AB7" w:rsidRDefault="00D42AB7" w:rsidP="00AA4794">
      <w:pPr>
        <w:pStyle w:val="NoSpacing"/>
      </w:pPr>
    </w:p>
    <w:p w:rsidR="007B0C99" w:rsidRPr="00AF70BC" w:rsidRDefault="007B0C99" w:rsidP="00AA4794">
      <w:pPr>
        <w:pStyle w:val="NoSpacing"/>
        <w:rPr>
          <w:b/>
        </w:rPr>
      </w:pPr>
      <w:r w:rsidRPr="00AF70BC">
        <w:rPr>
          <w:b/>
        </w:rPr>
        <w:t>Welcome note from the Director of Education:-</w:t>
      </w:r>
    </w:p>
    <w:p w:rsidR="007B0C99" w:rsidRDefault="007B0C99" w:rsidP="00AA4794">
      <w:pPr>
        <w:pStyle w:val="NoSpacing"/>
      </w:pPr>
    </w:p>
    <w:p w:rsidR="00A95938" w:rsidRDefault="00151888" w:rsidP="00AA4794">
      <w:pPr>
        <w:pStyle w:val="NoSpacing"/>
        <w:rPr>
          <w:color w:val="auto"/>
        </w:rPr>
      </w:pPr>
      <w:r w:rsidRPr="00151888">
        <w:rPr>
          <w:color w:val="auto"/>
        </w:rPr>
        <w:t xml:space="preserve">Thank you for your interest in the post of headteacher at Ysgol Bryn Alyn. Recent remodelling of the school, </w:t>
      </w:r>
      <w:r w:rsidR="00E60F82" w:rsidRPr="00151888">
        <w:rPr>
          <w:color w:val="auto"/>
        </w:rPr>
        <w:t>ensures</w:t>
      </w:r>
      <w:r w:rsidRPr="00151888">
        <w:rPr>
          <w:color w:val="auto"/>
        </w:rPr>
        <w:t xml:space="preserve"> that learners and staff are able to enjoy a first class learning environment in order to achieve the highest possible standards of achievement and well being. In Wrexham we are proud of the collaborative working of schools , the Local Authority and GwE, our regional school improvement service. I wish you well in your application</w:t>
      </w:r>
      <w:r w:rsidR="002A6580">
        <w:rPr>
          <w:color w:val="auto"/>
        </w:rPr>
        <w:t>.</w:t>
      </w:r>
    </w:p>
    <w:p w:rsidR="00627677" w:rsidRDefault="00627677" w:rsidP="00AA4794">
      <w:pPr>
        <w:pStyle w:val="NoSpacing"/>
        <w:rPr>
          <w:color w:val="auto"/>
        </w:rPr>
      </w:pPr>
    </w:p>
    <w:p w:rsidR="00627677" w:rsidRPr="00151888" w:rsidRDefault="00627677" w:rsidP="00AA4794">
      <w:pPr>
        <w:pStyle w:val="NoSpacing"/>
        <w:rPr>
          <w:color w:val="auto"/>
        </w:rPr>
      </w:pPr>
    </w:p>
    <w:p w:rsidR="00A95938" w:rsidRDefault="00A95938" w:rsidP="00AA4794">
      <w:pPr>
        <w:pStyle w:val="NoSpacing"/>
      </w:pPr>
      <w:r>
        <w:t>Ian Roberts</w:t>
      </w:r>
      <w:r w:rsidR="002A6580">
        <w:t>.</w:t>
      </w:r>
      <w:r>
        <w:t xml:space="preserve"> – Director of Education – Wrexham LA</w:t>
      </w:r>
    </w:p>
    <w:p w:rsidR="007B0C99" w:rsidRDefault="007B0C99" w:rsidP="00AA4794">
      <w:pPr>
        <w:pStyle w:val="NoSpacing"/>
      </w:pPr>
    </w:p>
    <w:p w:rsidR="007B0C99" w:rsidRDefault="007B0C99" w:rsidP="00AA4794">
      <w:pPr>
        <w:pStyle w:val="NoSpacing"/>
      </w:pPr>
    </w:p>
    <w:p w:rsidR="007B0C99" w:rsidRDefault="007B0C99" w:rsidP="00AA4794">
      <w:pPr>
        <w:pStyle w:val="NoSpacing"/>
      </w:pPr>
    </w:p>
    <w:p w:rsidR="007B0C99" w:rsidRDefault="007B0C99" w:rsidP="00AA4794">
      <w:pPr>
        <w:pStyle w:val="NoSpacing"/>
      </w:pPr>
    </w:p>
    <w:p w:rsidR="00FE7029" w:rsidRDefault="00FE7029" w:rsidP="00AA4794">
      <w:pPr>
        <w:pStyle w:val="NoSpacing"/>
      </w:pPr>
    </w:p>
    <w:p w:rsidR="00FE7029" w:rsidRDefault="00FE7029" w:rsidP="00AA4794">
      <w:pPr>
        <w:pStyle w:val="NoSpacing"/>
      </w:pPr>
    </w:p>
    <w:p w:rsidR="00FE7029" w:rsidRDefault="00FE7029" w:rsidP="00AA4794">
      <w:pPr>
        <w:pStyle w:val="NoSpacing"/>
      </w:pPr>
    </w:p>
    <w:p w:rsidR="00FE7029" w:rsidRPr="00092E9D" w:rsidRDefault="00FE7029" w:rsidP="00AA4794">
      <w:pPr>
        <w:pStyle w:val="NoSpacing"/>
        <w:rPr>
          <w:b/>
        </w:rPr>
      </w:pPr>
      <w:r w:rsidRPr="00092E9D">
        <w:rPr>
          <w:b/>
        </w:rPr>
        <w:t>Letter from the Chair of the Governing Body.</w:t>
      </w:r>
    </w:p>
    <w:p w:rsidR="00FE7029" w:rsidRPr="00092E9D" w:rsidRDefault="00FE7029" w:rsidP="00AA4794">
      <w:pPr>
        <w:pStyle w:val="NoSpacing"/>
        <w:rPr>
          <w:b/>
        </w:rPr>
      </w:pPr>
    </w:p>
    <w:p w:rsidR="00FE7029" w:rsidRPr="00092E9D" w:rsidRDefault="00FE7029" w:rsidP="00AA4794">
      <w:pPr>
        <w:pStyle w:val="NoSpacing"/>
      </w:pPr>
    </w:p>
    <w:p w:rsidR="00FE7029" w:rsidRPr="00092E9D" w:rsidRDefault="00FE7029" w:rsidP="00AA4794">
      <w:pPr>
        <w:pStyle w:val="NoSpacing"/>
      </w:pPr>
    </w:p>
    <w:p w:rsidR="00FE7029" w:rsidRPr="00092E9D" w:rsidRDefault="00FE7029" w:rsidP="00FE7029">
      <w:pPr>
        <w:rPr>
          <w:rFonts w:eastAsia="Arial" w:cs="Arial"/>
        </w:rPr>
      </w:pPr>
      <w:r w:rsidRPr="00092E9D">
        <w:rPr>
          <w:rFonts w:eastAsia="Arial" w:cs="Arial"/>
        </w:rPr>
        <w:t>Dear Applicant,</w:t>
      </w:r>
    </w:p>
    <w:p w:rsidR="00FE7029" w:rsidRPr="00092E9D" w:rsidRDefault="00FE7029" w:rsidP="00FE7029">
      <w:pPr>
        <w:jc w:val="both"/>
        <w:rPr>
          <w:rFonts w:cs="Arial"/>
          <w:color w:val="000000"/>
          <w:lang w:eastAsia="en-GB"/>
        </w:rPr>
      </w:pPr>
      <w:r w:rsidRPr="00092E9D">
        <w:rPr>
          <w:rFonts w:cs="Arial"/>
          <w:color w:val="000000"/>
          <w:lang w:eastAsia="en-GB"/>
        </w:rPr>
        <w:t>The Governing Body are seeking to appoint an exceptional leader to the post of Headteacher.</w:t>
      </w:r>
    </w:p>
    <w:p w:rsidR="006E5D68" w:rsidRPr="00092E9D" w:rsidRDefault="006E5D68" w:rsidP="006E5D68">
      <w:pPr>
        <w:jc w:val="both"/>
        <w:rPr>
          <w:rFonts w:cs="Arial"/>
          <w:bCs/>
          <w:color w:val="000000"/>
          <w:lang w:eastAsia="en-GB"/>
        </w:rPr>
      </w:pPr>
      <w:r w:rsidRPr="00092E9D">
        <w:rPr>
          <w:rFonts w:cs="Arial"/>
          <w:bCs/>
          <w:color w:val="000000"/>
          <w:lang w:eastAsia="en-GB"/>
        </w:rPr>
        <w:t>The post offers an exciting opportunity for a highly motivated, committed individual who has demonstrated that he / she:</w:t>
      </w:r>
    </w:p>
    <w:p w:rsidR="006E5D68" w:rsidRPr="00092E9D" w:rsidRDefault="006E5D68" w:rsidP="006E5D68">
      <w:pPr>
        <w:numPr>
          <w:ilvl w:val="0"/>
          <w:numId w:val="11"/>
        </w:numPr>
        <w:spacing w:after="0" w:line="240" w:lineRule="auto"/>
        <w:contextualSpacing/>
        <w:jc w:val="both"/>
        <w:rPr>
          <w:rFonts w:cs="Arial"/>
          <w:bCs/>
          <w:color w:val="000000"/>
          <w:lang w:eastAsia="en-GB"/>
        </w:rPr>
      </w:pPr>
      <w:r w:rsidRPr="00092E9D">
        <w:rPr>
          <w:rFonts w:cs="Arial"/>
          <w:bCs/>
          <w:color w:val="000000"/>
          <w:lang w:eastAsia="en-GB"/>
        </w:rPr>
        <w:t>is an inspirational leader</w:t>
      </w:r>
    </w:p>
    <w:p w:rsidR="006E5D68" w:rsidRPr="00092E9D" w:rsidRDefault="006E5D68" w:rsidP="006E5D68">
      <w:pPr>
        <w:numPr>
          <w:ilvl w:val="0"/>
          <w:numId w:val="11"/>
        </w:numPr>
        <w:spacing w:after="0" w:line="240" w:lineRule="auto"/>
        <w:contextualSpacing/>
        <w:jc w:val="both"/>
        <w:rPr>
          <w:rFonts w:cs="Arial"/>
          <w:bCs/>
          <w:color w:val="000000"/>
          <w:lang w:eastAsia="en-GB"/>
        </w:rPr>
      </w:pPr>
      <w:r w:rsidRPr="00092E9D">
        <w:rPr>
          <w:rFonts w:cs="Arial"/>
          <w:bCs/>
          <w:color w:val="000000"/>
          <w:lang w:eastAsia="en-GB"/>
        </w:rPr>
        <w:t>has vision, enthusiasm and creativity</w:t>
      </w:r>
    </w:p>
    <w:p w:rsidR="006E5D68" w:rsidRPr="00092E9D" w:rsidRDefault="006E5D68" w:rsidP="006E5D68">
      <w:pPr>
        <w:numPr>
          <w:ilvl w:val="0"/>
          <w:numId w:val="11"/>
        </w:numPr>
        <w:spacing w:after="0" w:line="240" w:lineRule="auto"/>
        <w:contextualSpacing/>
        <w:jc w:val="both"/>
        <w:rPr>
          <w:rFonts w:cs="Arial"/>
          <w:bCs/>
          <w:color w:val="000000"/>
          <w:lang w:eastAsia="en-GB"/>
        </w:rPr>
      </w:pPr>
      <w:r w:rsidRPr="00092E9D">
        <w:rPr>
          <w:rFonts w:cs="Arial"/>
          <w:bCs/>
          <w:color w:val="000000"/>
          <w:lang w:eastAsia="en-GB"/>
        </w:rPr>
        <w:t>has a trac</w:t>
      </w:r>
      <w:r w:rsidR="002D11EC">
        <w:rPr>
          <w:rFonts w:cs="Arial"/>
          <w:bCs/>
          <w:color w:val="000000"/>
          <w:lang w:eastAsia="en-GB"/>
        </w:rPr>
        <w:t>k record of raising achievement</w:t>
      </w:r>
    </w:p>
    <w:p w:rsidR="006E5D68" w:rsidRPr="00092E9D" w:rsidRDefault="006E5D68" w:rsidP="006E5D68">
      <w:pPr>
        <w:numPr>
          <w:ilvl w:val="0"/>
          <w:numId w:val="11"/>
        </w:numPr>
        <w:spacing w:after="0" w:line="240" w:lineRule="auto"/>
        <w:contextualSpacing/>
        <w:jc w:val="both"/>
        <w:rPr>
          <w:rFonts w:cs="Arial"/>
          <w:bCs/>
          <w:color w:val="000000"/>
          <w:lang w:eastAsia="en-GB"/>
        </w:rPr>
      </w:pPr>
      <w:r w:rsidRPr="00092E9D">
        <w:rPr>
          <w:rFonts w:cs="Arial"/>
          <w:bCs/>
          <w:color w:val="000000"/>
          <w:lang w:eastAsia="en-GB"/>
        </w:rPr>
        <w:t>leads by example and works as part of a successful team</w:t>
      </w:r>
    </w:p>
    <w:p w:rsidR="006E5D68" w:rsidRPr="00092E9D" w:rsidRDefault="006E5D68" w:rsidP="006E5D68">
      <w:pPr>
        <w:numPr>
          <w:ilvl w:val="0"/>
          <w:numId w:val="11"/>
        </w:numPr>
        <w:spacing w:after="0" w:line="240" w:lineRule="auto"/>
        <w:contextualSpacing/>
        <w:jc w:val="both"/>
        <w:rPr>
          <w:rFonts w:cs="Arial"/>
          <w:bCs/>
          <w:color w:val="000000"/>
          <w:lang w:eastAsia="en-GB"/>
        </w:rPr>
      </w:pPr>
      <w:r w:rsidRPr="00092E9D">
        <w:rPr>
          <w:rFonts w:cs="Arial"/>
          <w:bCs/>
          <w:color w:val="000000"/>
          <w:lang w:eastAsia="en-GB"/>
        </w:rPr>
        <w:t>inspires, motivates and develops others</w:t>
      </w:r>
    </w:p>
    <w:p w:rsidR="006E5D68" w:rsidRPr="00092E9D" w:rsidRDefault="006E5D68" w:rsidP="006E5D68">
      <w:pPr>
        <w:numPr>
          <w:ilvl w:val="0"/>
          <w:numId w:val="11"/>
        </w:numPr>
        <w:spacing w:after="0" w:line="240" w:lineRule="auto"/>
        <w:contextualSpacing/>
        <w:jc w:val="both"/>
        <w:rPr>
          <w:rFonts w:cs="Arial"/>
          <w:bCs/>
          <w:color w:val="000000"/>
          <w:lang w:eastAsia="en-GB"/>
        </w:rPr>
      </w:pPr>
      <w:r w:rsidRPr="00092E9D">
        <w:rPr>
          <w:rFonts w:cs="Arial"/>
          <w:bCs/>
          <w:color w:val="000000"/>
          <w:lang w:eastAsia="en-GB"/>
        </w:rPr>
        <w:t xml:space="preserve">is committed to driving improvement through quality assured processes </w:t>
      </w:r>
    </w:p>
    <w:p w:rsidR="006E5D68" w:rsidRPr="00092E9D" w:rsidRDefault="006E5D68" w:rsidP="006E5D68">
      <w:pPr>
        <w:numPr>
          <w:ilvl w:val="0"/>
          <w:numId w:val="11"/>
        </w:numPr>
        <w:spacing w:after="0" w:line="240" w:lineRule="auto"/>
        <w:contextualSpacing/>
        <w:jc w:val="both"/>
        <w:rPr>
          <w:rFonts w:cs="Arial"/>
          <w:bCs/>
          <w:color w:val="000000"/>
          <w:lang w:eastAsia="en-GB"/>
        </w:rPr>
      </w:pPr>
      <w:r w:rsidRPr="00092E9D">
        <w:rPr>
          <w:rFonts w:cs="Arial"/>
          <w:bCs/>
          <w:color w:val="000000"/>
          <w:lang w:eastAsia="en-GB"/>
        </w:rPr>
        <w:t>continually strives for excellence in all aspects of education provision</w:t>
      </w:r>
    </w:p>
    <w:p w:rsidR="006E5D68" w:rsidRPr="00092E9D" w:rsidRDefault="006E5D68" w:rsidP="006E5D68">
      <w:pPr>
        <w:numPr>
          <w:ilvl w:val="0"/>
          <w:numId w:val="11"/>
        </w:numPr>
        <w:spacing w:after="0" w:line="240" w:lineRule="auto"/>
        <w:contextualSpacing/>
        <w:jc w:val="both"/>
        <w:rPr>
          <w:rFonts w:cs="Arial"/>
          <w:bCs/>
          <w:color w:val="000000"/>
          <w:lang w:eastAsia="en-GB"/>
        </w:rPr>
      </w:pPr>
      <w:r w:rsidRPr="00092E9D">
        <w:rPr>
          <w:rFonts w:cs="Arial"/>
          <w:bCs/>
          <w:color w:val="000000"/>
          <w:lang w:eastAsia="en-GB"/>
        </w:rPr>
        <w:t>is extremely committed to an inclusive approach to all learners</w:t>
      </w:r>
    </w:p>
    <w:p w:rsidR="00FE7029" w:rsidRPr="00092E9D" w:rsidRDefault="00FE7029" w:rsidP="00FE7029">
      <w:pPr>
        <w:jc w:val="both"/>
        <w:rPr>
          <w:rFonts w:cs="Arial"/>
          <w:bCs/>
          <w:color w:val="000000"/>
          <w:lang w:eastAsia="en-GB"/>
        </w:rPr>
      </w:pPr>
    </w:p>
    <w:p w:rsidR="006E5D68" w:rsidRPr="00092E9D" w:rsidRDefault="006E5D68" w:rsidP="00FE7029">
      <w:pPr>
        <w:jc w:val="both"/>
        <w:rPr>
          <w:rFonts w:cs="Arial"/>
          <w:color w:val="000000"/>
          <w:lang w:eastAsia="en-GB"/>
        </w:rPr>
      </w:pPr>
      <w:r w:rsidRPr="00092E9D">
        <w:rPr>
          <w:rFonts w:cs="Arial"/>
          <w:color w:val="000000"/>
          <w:lang w:eastAsia="en-GB"/>
        </w:rPr>
        <w:t xml:space="preserve">The successful candidate can look forward to working with a dedicated and extremely supportive governing body who are aware that </w:t>
      </w:r>
      <w:r w:rsidR="00092E9D" w:rsidRPr="00092E9D">
        <w:rPr>
          <w:rFonts w:cs="Arial"/>
          <w:color w:val="000000"/>
          <w:lang w:eastAsia="en-GB"/>
        </w:rPr>
        <w:t>changes will need to be made to secure the improvements that the school deserves.</w:t>
      </w:r>
    </w:p>
    <w:p w:rsidR="00FE7029" w:rsidRPr="00092E9D" w:rsidRDefault="00FE7029" w:rsidP="00FE7029">
      <w:pPr>
        <w:jc w:val="both"/>
        <w:rPr>
          <w:rFonts w:cs="Arial"/>
          <w:bCs/>
          <w:lang w:eastAsia="en-GB"/>
        </w:rPr>
      </w:pPr>
      <w:r w:rsidRPr="00092E9D">
        <w:rPr>
          <w:rFonts w:cs="Arial"/>
          <w:bCs/>
          <w:lang w:eastAsia="en-GB"/>
        </w:rPr>
        <w:t xml:space="preserve">Please note </w:t>
      </w:r>
      <w:r w:rsidR="006E5D68" w:rsidRPr="00092E9D">
        <w:rPr>
          <w:rFonts w:cs="Arial"/>
          <w:bCs/>
          <w:lang w:eastAsia="en-GB"/>
        </w:rPr>
        <w:t>Headteachers in Wales are required</w:t>
      </w:r>
      <w:r w:rsidR="00500A05">
        <w:rPr>
          <w:rFonts w:cs="Arial"/>
          <w:bCs/>
          <w:lang w:eastAsia="en-GB"/>
        </w:rPr>
        <w:t xml:space="preserve"> to have the NPQH qualification;</w:t>
      </w:r>
      <w:r w:rsidR="006E5D68" w:rsidRPr="00092E9D">
        <w:rPr>
          <w:rFonts w:cs="Arial"/>
          <w:bCs/>
          <w:lang w:eastAsia="en-GB"/>
        </w:rPr>
        <w:t xml:space="preserve"> </w:t>
      </w:r>
      <w:r w:rsidRPr="00092E9D">
        <w:rPr>
          <w:rFonts w:cs="Arial"/>
          <w:bCs/>
          <w:lang w:eastAsia="en-GB"/>
        </w:rPr>
        <w:t xml:space="preserve">you may apply for the post if you have recently undertaken the final assessment of your NPQH qualification </w:t>
      </w:r>
      <w:r w:rsidR="006E5D68" w:rsidRPr="00092E9D">
        <w:rPr>
          <w:rFonts w:cs="Arial"/>
          <w:bCs/>
          <w:lang w:eastAsia="en-GB"/>
        </w:rPr>
        <w:t>or are due to</w:t>
      </w:r>
      <w:r w:rsidR="00500A05">
        <w:rPr>
          <w:rFonts w:cs="Arial"/>
          <w:bCs/>
          <w:lang w:eastAsia="en-GB"/>
        </w:rPr>
        <w:t xml:space="preserve"> do so prior to taking up post.  Existing Headteachers who have been in post since 2005 are exempt from this qualification.</w:t>
      </w:r>
    </w:p>
    <w:p w:rsidR="00FE7029" w:rsidRPr="00092E9D" w:rsidRDefault="00FE7029" w:rsidP="00FE7029">
      <w:pPr>
        <w:jc w:val="both"/>
        <w:rPr>
          <w:rFonts w:cs="Arial"/>
          <w:color w:val="000000"/>
          <w:lang w:eastAsia="en-GB"/>
        </w:rPr>
      </w:pPr>
      <w:r w:rsidRPr="00092E9D">
        <w:rPr>
          <w:rFonts w:cs="Arial"/>
          <w:color w:val="000000"/>
          <w:lang w:eastAsia="en-GB"/>
        </w:rPr>
        <w:t>Applicants are welcome to arrange a tour of our school on</w:t>
      </w:r>
      <w:r w:rsidR="00500A05">
        <w:rPr>
          <w:rFonts w:cs="Arial"/>
          <w:color w:val="000000"/>
          <w:lang w:eastAsia="en-GB"/>
        </w:rPr>
        <w:t xml:space="preserve"> </w:t>
      </w:r>
      <w:r w:rsidR="005B583C">
        <w:rPr>
          <w:rFonts w:cs="Arial"/>
          <w:color w:val="000000"/>
          <w:lang w:eastAsia="en-GB"/>
        </w:rPr>
        <w:t>10.30am</w:t>
      </w:r>
      <w:r w:rsidR="00F50ACF">
        <w:rPr>
          <w:rFonts w:cs="Arial"/>
          <w:color w:val="000000"/>
          <w:lang w:eastAsia="en-GB"/>
        </w:rPr>
        <w:t xml:space="preserve"> Tuesday 20</w:t>
      </w:r>
      <w:r w:rsidR="00F50ACF" w:rsidRPr="00F50ACF">
        <w:rPr>
          <w:rFonts w:cs="Arial"/>
          <w:color w:val="000000"/>
          <w:vertAlign w:val="superscript"/>
          <w:lang w:eastAsia="en-GB"/>
        </w:rPr>
        <w:t>th</w:t>
      </w:r>
      <w:r w:rsidR="005B583C">
        <w:rPr>
          <w:rFonts w:cs="Arial"/>
          <w:color w:val="000000"/>
          <w:lang w:eastAsia="en-GB"/>
        </w:rPr>
        <w:t xml:space="preserve"> March</w:t>
      </w:r>
      <w:r w:rsidRPr="00092E9D">
        <w:rPr>
          <w:rFonts w:cs="Arial"/>
          <w:color w:val="000000"/>
          <w:lang w:eastAsia="en-GB"/>
        </w:rPr>
        <w:t xml:space="preserve">, by </w:t>
      </w:r>
      <w:r w:rsidR="00BB2835">
        <w:rPr>
          <w:rFonts w:cs="Arial"/>
          <w:color w:val="000000"/>
          <w:lang w:eastAsia="en-GB"/>
        </w:rPr>
        <w:t xml:space="preserve">contacting Emma Williams (Business Manager) on </w:t>
      </w:r>
      <w:r w:rsidR="00B94D97">
        <w:rPr>
          <w:rFonts w:cs="Arial"/>
          <w:color w:val="000000"/>
          <w:lang w:eastAsia="en-GB"/>
        </w:rPr>
        <w:t>01978 722124</w:t>
      </w:r>
      <w:r w:rsidRPr="00092E9D">
        <w:rPr>
          <w:rFonts w:cs="Arial"/>
          <w:color w:val="000000"/>
          <w:lang w:eastAsia="en-GB"/>
        </w:rPr>
        <w:t xml:space="preserve"> Ysgol Bryn Alyn </w:t>
      </w:r>
      <w:r w:rsidRPr="00092E9D">
        <w:rPr>
          <w:rFonts w:cs="Arial"/>
          <w:bCs/>
        </w:rPr>
        <w:t xml:space="preserve">are keen to share information to help you to make a successful application. </w:t>
      </w:r>
    </w:p>
    <w:p w:rsidR="00FE7029" w:rsidRPr="00092E9D" w:rsidRDefault="00FE7029" w:rsidP="00FE7029">
      <w:pPr>
        <w:jc w:val="both"/>
        <w:rPr>
          <w:rFonts w:cs="Arial"/>
          <w:color w:val="000000"/>
          <w:lang w:eastAsia="en-GB"/>
        </w:rPr>
      </w:pPr>
      <w:r w:rsidRPr="00092E9D">
        <w:rPr>
          <w:rFonts w:cs="Arial"/>
          <w:color w:val="000000"/>
          <w:lang w:eastAsia="en-GB"/>
        </w:rPr>
        <w:t xml:space="preserve">The closing date for applications for this post is </w:t>
      </w:r>
      <w:r w:rsidR="005B583C">
        <w:rPr>
          <w:rFonts w:cs="Arial"/>
          <w:color w:val="000000"/>
          <w:lang w:eastAsia="en-GB"/>
        </w:rPr>
        <w:t>noon 9</w:t>
      </w:r>
      <w:r w:rsidR="005B583C" w:rsidRPr="005B583C">
        <w:rPr>
          <w:rFonts w:cs="Arial"/>
          <w:color w:val="000000"/>
          <w:vertAlign w:val="superscript"/>
          <w:lang w:eastAsia="en-GB"/>
        </w:rPr>
        <w:t>th</w:t>
      </w:r>
      <w:r w:rsidR="005B583C">
        <w:rPr>
          <w:rFonts w:cs="Arial"/>
          <w:color w:val="000000"/>
          <w:lang w:eastAsia="en-GB"/>
        </w:rPr>
        <w:t xml:space="preserve"> April</w:t>
      </w:r>
      <w:r w:rsidR="00BB2835">
        <w:rPr>
          <w:color w:val="auto"/>
          <w:lang w:eastAsia="en-GB"/>
        </w:rPr>
        <w:t xml:space="preserve">. </w:t>
      </w:r>
      <w:r w:rsidRPr="00092E9D">
        <w:rPr>
          <w:color w:val="FF0000"/>
          <w:lang w:eastAsia="en-GB"/>
        </w:rPr>
        <w:t xml:space="preserve"> </w:t>
      </w:r>
      <w:r w:rsidRPr="00092E9D">
        <w:rPr>
          <w:rFonts w:cs="Arial"/>
          <w:color w:val="000000"/>
          <w:lang w:eastAsia="en-GB"/>
        </w:rPr>
        <w:t xml:space="preserve">Interviews will be held on </w:t>
      </w:r>
      <w:r w:rsidR="005B583C">
        <w:rPr>
          <w:rFonts w:cs="Arial"/>
          <w:color w:val="000000"/>
          <w:lang w:eastAsia="en-GB"/>
        </w:rPr>
        <w:t>the 24</w:t>
      </w:r>
      <w:r w:rsidR="005B583C" w:rsidRPr="005B583C">
        <w:rPr>
          <w:rFonts w:cs="Arial"/>
          <w:color w:val="000000"/>
          <w:vertAlign w:val="superscript"/>
          <w:lang w:eastAsia="en-GB"/>
        </w:rPr>
        <w:t>th</w:t>
      </w:r>
      <w:r w:rsidR="005B583C">
        <w:rPr>
          <w:rFonts w:cs="Arial"/>
          <w:color w:val="000000"/>
          <w:lang w:eastAsia="en-GB"/>
        </w:rPr>
        <w:t xml:space="preserve"> and 25</w:t>
      </w:r>
      <w:r w:rsidR="005B583C" w:rsidRPr="005B583C">
        <w:rPr>
          <w:rFonts w:cs="Arial"/>
          <w:color w:val="000000"/>
          <w:vertAlign w:val="superscript"/>
          <w:lang w:eastAsia="en-GB"/>
        </w:rPr>
        <w:t>th</w:t>
      </w:r>
      <w:r w:rsidR="005B583C">
        <w:rPr>
          <w:rFonts w:cs="Arial"/>
          <w:color w:val="000000"/>
          <w:lang w:eastAsia="en-GB"/>
        </w:rPr>
        <w:t xml:space="preserve"> April</w:t>
      </w:r>
      <w:bookmarkStart w:id="0" w:name="_GoBack"/>
      <w:bookmarkEnd w:id="0"/>
      <w:r w:rsidR="00BB2835">
        <w:rPr>
          <w:rFonts w:cs="Arial"/>
          <w:color w:val="000000"/>
          <w:lang w:eastAsia="en-GB"/>
        </w:rPr>
        <w:t>.</w:t>
      </w:r>
      <w:r w:rsidR="006E5D68" w:rsidRPr="00092E9D">
        <w:rPr>
          <w:rFonts w:cs="Arial"/>
          <w:color w:val="000000"/>
          <w:lang w:eastAsia="en-GB"/>
        </w:rPr>
        <w:t xml:space="preserve"> </w:t>
      </w:r>
    </w:p>
    <w:p w:rsidR="00092E9D" w:rsidRPr="00092E9D" w:rsidRDefault="00092E9D" w:rsidP="00FE7029">
      <w:pPr>
        <w:jc w:val="both"/>
        <w:rPr>
          <w:rFonts w:cs="Arial"/>
          <w:color w:val="000000"/>
          <w:lang w:eastAsia="en-GB"/>
        </w:rPr>
      </w:pPr>
      <w:r w:rsidRPr="00092E9D">
        <w:rPr>
          <w:rFonts w:cs="Arial"/>
          <w:color w:val="000000"/>
          <w:lang w:eastAsia="en-GB"/>
        </w:rPr>
        <w:t>I would like to thank you for expressing an interest in this post and I look forward to meeting the shortlisted candidates</w:t>
      </w:r>
    </w:p>
    <w:p w:rsidR="00092E9D" w:rsidRPr="00092E9D" w:rsidRDefault="00092E9D" w:rsidP="00FE7029">
      <w:pPr>
        <w:jc w:val="both"/>
        <w:rPr>
          <w:rFonts w:cs="Arial"/>
          <w:color w:val="000000"/>
          <w:lang w:eastAsia="en-GB"/>
        </w:rPr>
      </w:pPr>
      <w:r w:rsidRPr="00092E9D">
        <w:rPr>
          <w:rFonts w:cs="Arial"/>
          <w:color w:val="000000"/>
          <w:lang w:eastAsia="en-GB"/>
        </w:rPr>
        <w:t>Yours sincerely</w:t>
      </w:r>
    </w:p>
    <w:p w:rsidR="00092E9D" w:rsidRPr="00092E9D" w:rsidRDefault="00092E9D" w:rsidP="00FE7029">
      <w:pPr>
        <w:jc w:val="both"/>
        <w:rPr>
          <w:rFonts w:cs="Arial"/>
          <w:color w:val="000000"/>
          <w:lang w:eastAsia="en-GB"/>
        </w:rPr>
      </w:pPr>
      <w:r w:rsidRPr="00092E9D">
        <w:rPr>
          <w:rFonts w:cs="Arial"/>
          <w:color w:val="000000"/>
          <w:lang w:eastAsia="en-GB"/>
        </w:rPr>
        <w:t>David Edwards</w:t>
      </w:r>
    </w:p>
    <w:p w:rsidR="00092E9D" w:rsidRPr="00092E9D" w:rsidRDefault="00092E9D" w:rsidP="00FE7029">
      <w:pPr>
        <w:jc w:val="both"/>
        <w:rPr>
          <w:rFonts w:cs="Arial"/>
          <w:color w:val="000000"/>
          <w:lang w:eastAsia="en-GB"/>
        </w:rPr>
      </w:pPr>
      <w:r w:rsidRPr="00092E9D">
        <w:rPr>
          <w:rFonts w:cs="Arial"/>
          <w:color w:val="000000"/>
          <w:lang w:eastAsia="en-GB"/>
        </w:rPr>
        <w:t>Chair of the Governing Body</w:t>
      </w:r>
    </w:p>
    <w:p w:rsidR="00092E9D" w:rsidRDefault="00092E9D" w:rsidP="00FE7029">
      <w:pPr>
        <w:jc w:val="both"/>
        <w:rPr>
          <w:rFonts w:ascii="Arial" w:hAnsi="Arial" w:cs="Arial"/>
          <w:color w:val="000000"/>
          <w:sz w:val="22"/>
          <w:szCs w:val="22"/>
          <w:lang w:eastAsia="en-GB"/>
        </w:rPr>
      </w:pPr>
    </w:p>
    <w:p w:rsidR="00E66DA6" w:rsidRDefault="00E66DA6" w:rsidP="00FE7029">
      <w:pPr>
        <w:jc w:val="both"/>
        <w:rPr>
          <w:rFonts w:ascii="Arial" w:hAnsi="Arial" w:cs="Arial"/>
          <w:color w:val="000000"/>
          <w:sz w:val="22"/>
          <w:szCs w:val="22"/>
          <w:lang w:eastAsia="en-GB"/>
        </w:rPr>
      </w:pPr>
    </w:p>
    <w:p w:rsidR="00092E9D" w:rsidRPr="00E46309" w:rsidRDefault="00092E9D" w:rsidP="00FE7029">
      <w:pPr>
        <w:jc w:val="both"/>
        <w:rPr>
          <w:color w:val="FF0000"/>
          <w:sz w:val="22"/>
          <w:szCs w:val="22"/>
          <w:lang w:eastAsia="en-GB"/>
        </w:rPr>
      </w:pPr>
    </w:p>
    <w:p w:rsidR="00FE7029" w:rsidRDefault="00387A28" w:rsidP="00AA4794">
      <w:pPr>
        <w:pStyle w:val="NoSpacing"/>
        <w:rPr>
          <w:b/>
        </w:rPr>
      </w:pPr>
      <w:r w:rsidRPr="00387A28">
        <w:rPr>
          <w:b/>
        </w:rPr>
        <w:t>Financial position of the school</w:t>
      </w:r>
    </w:p>
    <w:p w:rsidR="00387A28" w:rsidRDefault="00387A28" w:rsidP="00AA4794">
      <w:pPr>
        <w:pStyle w:val="NoSpacing"/>
        <w:rPr>
          <w:b/>
        </w:rPr>
      </w:pPr>
    </w:p>
    <w:p w:rsidR="00387A28" w:rsidRDefault="00E30D67" w:rsidP="00AA4794">
      <w:pPr>
        <w:pStyle w:val="NoSpacing"/>
      </w:pPr>
      <w:r>
        <w:t>Ysgol Bryn A</w:t>
      </w:r>
      <w:r w:rsidR="00387A28">
        <w:t xml:space="preserve">lyn has a </w:t>
      </w:r>
      <w:r>
        <w:t>licensed</w:t>
      </w:r>
      <w:r w:rsidR="00387A28">
        <w:t xml:space="preserve"> deficit with the Local Authority that it is paying back</w:t>
      </w:r>
      <w:r>
        <w:t xml:space="preserve"> over three years, the school debt is currently in the region of £200,000 but plans agreed with the LA pay this back and create a surplus of 90,000 at the end of the plan.</w:t>
      </w:r>
    </w:p>
    <w:p w:rsidR="00387A28" w:rsidRDefault="00387A28" w:rsidP="00AA4794">
      <w:pPr>
        <w:pStyle w:val="NoSpacing"/>
      </w:pPr>
    </w:p>
    <w:p w:rsidR="00387A28" w:rsidRDefault="00387A28" w:rsidP="00AA4794">
      <w:pPr>
        <w:pStyle w:val="NoSpacing"/>
      </w:pPr>
      <w:r>
        <w:t>Pupil numbers have increased in local primary schools and therefore the school roll is likely to increase over the next few years.</w:t>
      </w:r>
    </w:p>
    <w:p w:rsidR="00E30D67" w:rsidRDefault="00E30D67" w:rsidP="00AA4794">
      <w:pPr>
        <w:pStyle w:val="NoSpacing"/>
      </w:pPr>
    </w:p>
    <w:p w:rsidR="00E30D67" w:rsidRDefault="00E30D67" w:rsidP="00AA4794">
      <w:pPr>
        <w:pStyle w:val="NoSpacing"/>
      </w:pPr>
      <w:r>
        <w:t>There has been significant investment in the buildings in the school over the past two years and there is generous accommodation for all the subject areas.</w:t>
      </w:r>
    </w:p>
    <w:p w:rsidR="00E30D67" w:rsidRDefault="00E30D67" w:rsidP="00AA4794">
      <w:pPr>
        <w:pStyle w:val="NoSpacing"/>
      </w:pPr>
    </w:p>
    <w:p w:rsidR="00E30D67" w:rsidRDefault="00E30D67" w:rsidP="00AA4794">
      <w:pPr>
        <w:pStyle w:val="NoSpacing"/>
      </w:pPr>
    </w:p>
    <w:p w:rsidR="00E66DA6" w:rsidRDefault="00E66DA6" w:rsidP="00E30D67">
      <w:pPr>
        <w:pStyle w:val="NoSpacing"/>
      </w:pPr>
    </w:p>
    <w:p w:rsidR="00E30D67" w:rsidRDefault="00E30D67" w:rsidP="00E30D67">
      <w:pPr>
        <w:pStyle w:val="NoSpacing"/>
        <w:rPr>
          <w:b/>
          <w:bCs/>
          <w:lang w:val="en-GB"/>
        </w:rPr>
      </w:pPr>
      <w:r>
        <w:rPr>
          <w:b/>
          <w:bCs/>
          <w:lang w:val="en-GB"/>
        </w:rPr>
        <w:t>Useful Information</w:t>
      </w:r>
    </w:p>
    <w:p w:rsidR="00E30D67" w:rsidRDefault="00E30D67" w:rsidP="00E30D67">
      <w:pPr>
        <w:pStyle w:val="NoSpacing"/>
        <w:rPr>
          <w:b/>
          <w:bCs/>
          <w:lang w:val="en-GB"/>
        </w:rPr>
      </w:pPr>
    </w:p>
    <w:p w:rsidR="00E30D67" w:rsidRPr="00E30D67" w:rsidRDefault="00E30D67" w:rsidP="00E30D67">
      <w:pPr>
        <w:pStyle w:val="NoSpacing"/>
        <w:rPr>
          <w:b/>
          <w:bCs/>
          <w:lang w:val="en-GB"/>
        </w:rPr>
      </w:pPr>
    </w:p>
    <w:p w:rsidR="00E30D67" w:rsidRDefault="00E30D67" w:rsidP="00E30D67">
      <w:pPr>
        <w:pStyle w:val="NoSpacing"/>
        <w:rPr>
          <w:bCs/>
          <w:lang w:val="en-GB"/>
        </w:rPr>
      </w:pPr>
      <w:r w:rsidRPr="00E30D67">
        <w:rPr>
          <w:b/>
          <w:bCs/>
          <w:lang w:val="en-GB"/>
        </w:rPr>
        <w:t> </w:t>
      </w:r>
      <w:r>
        <w:rPr>
          <w:bCs/>
          <w:lang w:val="en-GB"/>
        </w:rPr>
        <w:t>The school operates on a two week timetable of 6x50min lessons per day:-</w:t>
      </w:r>
    </w:p>
    <w:p w:rsidR="00E30D67" w:rsidRPr="00E30D67" w:rsidRDefault="00E30D67" w:rsidP="00E30D67">
      <w:pPr>
        <w:pStyle w:val="NoSpacing"/>
        <w:rPr>
          <w:bCs/>
          <w:lang w:val="en-GB"/>
        </w:rPr>
      </w:pPr>
    </w:p>
    <w:p w:rsidR="00E30D67" w:rsidRPr="00E30D67" w:rsidRDefault="00E30D67" w:rsidP="00E30D67">
      <w:pPr>
        <w:pStyle w:val="NoSpacing"/>
        <w:rPr>
          <w:lang w:val="en-GB"/>
        </w:rPr>
      </w:pPr>
      <w:r w:rsidRPr="00E30D67">
        <w:rPr>
          <w:lang w:val="en-GB"/>
        </w:rPr>
        <w:tab/>
        <w:t xml:space="preserve">Warning bell               </w:t>
      </w:r>
      <w:r w:rsidRPr="00E30D67">
        <w:rPr>
          <w:lang w:val="en-GB"/>
        </w:rPr>
        <w:tab/>
      </w:r>
      <w:r w:rsidRPr="00E30D67">
        <w:rPr>
          <w:lang w:val="en-GB"/>
        </w:rPr>
        <w:tab/>
        <w:t>8.47 a.m.</w:t>
      </w:r>
      <w:r w:rsidRPr="00E30D67">
        <w:rPr>
          <w:lang w:val="en-GB"/>
        </w:rPr>
        <w:tab/>
      </w:r>
      <w:r w:rsidRPr="00E30D67">
        <w:rPr>
          <w:lang w:val="en-GB"/>
        </w:rPr>
        <w:tab/>
      </w:r>
    </w:p>
    <w:p w:rsidR="00E30D67" w:rsidRPr="00E30D67" w:rsidRDefault="00E30D67" w:rsidP="00E30D67">
      <w:pPr>
        <w:pStyle w:val="NoSpacing"/>
        <w:rPr>
          <w:lang w:val="en-GB"/>
        </w:rPr>
      </w:pPr>
      <w:r w:rsidRPr="00E30D67">
        <w:rPr>
          <w:lang w:val="en-GB"/>
        </w:rPr>
        <w:tab/>
        <w:t xml:space="preserve">Registration </w:t>
      </w:r>
      <w:r w:rsidRPr="00E30D67">
        <w:rPr>
          <w:lang w:val="en-GB"/>
        </w:rPr>
        <w:tab/>
      </w:r>
      <w:r w:rsidRPr="00E30D67">
        <w:rPr>
          <w:lang w:val="en-GB"/>
        </w:rPr>
        <w:tab/>
        <w:t xml:space="preserve"> </w:t>
      </w:r>
      <w:r w:rsidRPr="00E30D67">
        <w:rPr>
          <w:lang w:val="en-GB"/>
        </w:rPr>
        <w:tab/>
      </w:r>
      <w:r>
        <w:rPr>
          <w:lang w:val="en-GB"/>
        </w:rPr>
        <w:tab/>
      </w:r>
      <w:r w:rsidRPr="00E30D67">
        <w:rPr>
          <w:lang w:val="en-GB"/>
        </w:rPr>
        <w:t xml:space="preserve">8.50   </w:t>
      </w:r>
      <w:r w:rsidRPr="00E30D67">
        <w:rPr>
          <w:lang w:val="en-GB"/>
        </w:rPr>
        <w:noBreakHyphen/>
        <w:t xml:space="preserve"> 9.00 a.m.</w:t>
      </w:r>
      <w:r w:rsidRPr="00E30D67">
        <w:rPr>
          <w:lang w:val="en-GB"/>
        </w:rPr>
        <w:tab/>
      </w:r>
      <w:r w:rsidRPr="00E30D67">
        <w:rPr>
          <w:lang w:val="en-GB"/>
        </w:rPr>
        <w:tab/>
      </w:r>
    </w:p>
    <w:p w:rsidR="00E30D67" w:rsidRPr="00E30D67" w:rsidRDefault="00E30D67" w:rsidP="00E30D67">
      <w:pPr>
        <w:pStyle w:val="NoSpacing"/>
        <w:rPr>
          <w:lang w:val="en-GB"/>
        </w:rPr>
      </w:pPr>
      <w:r w:rsidRPr="00E30D67">
        <w:rPr>
          <w:lang w:val="en-GB"/>
        </w:rPr>
        <w:tab/>
        <w:t>Lesson 1</w:t>
      </w:r>
      <w:r w:rsidRPr="00E30D67">
        <w:rPr>
          <w:lang w:val="en-GB"/>
        </w:rPr>
        <w:tab/>
      </w:r>
      <w:r w:rsidRPr="00E30D67">
        <w:rPr>
          <w:lang w:val="en-GB"/>
        </w:rPr>
        <w:tab/>
      </w:r>
      <w:r w:rsidRPr="00E30D67">
        <w:rPr>
          <w:lang w:val="en-GB"/>
        </w:rPr>
        <w:tab/>
      </w:r>
      <w:r w:rsidRPr="00E30D67">
        <w:rPr>
          <w:lang w:val="en-GB"/>
        </w:rPr>
        <w:tab/>
        <w:t>9.00   - 9.50 a.m.</w:t>
      </w:r>
      <w:r w:rsidRPr="00E30D67">
        <w:rPr>
          <w:lang w:val="en-GB"/>
        </w:rPr>
        <w:tab/>
      </w:r>
      <w:r w:rsidRPr="00E30D67">
        <w:rPr>
          <w:lang w:val="en-GB"/>
        </w:rPr>
        <w:tab/>
      </w:r>
    </w:p>
    <w:p w:rsidR="00E30D67" w:rsidRPr="00E30D67" w:rsidRDefault="00E30D67" w:rsidP="00E30D67">
      <w:pPr>
        <w:pStyle w:val="NoSpacing"/>
        <w:rPr>
          <w:lang w:val="en-GB"/>
        </w:rPr>
      </w:pPr>
      <w:r w:rsidRPr="00E30D67">
        <w:rPr>
          <w:lang w:val="en-GB"/>
        </w:rPr>
        <w:tab/>
        <w:t>Lesson 2</w:t>
      </w:r>
      <w:r w:rsidRPr="00E30D67">
        <w:rPr>
          <w:lang w:val="en-GB"/>
        </w:rPr>
        <w:tab/>
      </w:r>
      <w:r w:rsidRPr="00E30D67">
        <w:rPr>
          <w:lang w:val="en-GB"/>
        </w:rPr>
        <w:tab/>
      </w:r>
      <w:r w:rsidRPr="00E30D67">
        <w:rPr>
          <w:lang w:val="en-GB"/>
        </w:rPr>
        <w:tab/>
      </w:r>
      <w:r w:rsidRPr="00E30D67">
        <w:rPr>
          <w:lang w:val="en-GB"/>
        </w:rPr>
        <w:tab/>
        <w:t>9.50   - 10.40 a.m.</w:t>
      </w:r>
      <w:r w:rsidRPr="00E30D67">
        <w:rPr>
          <w:lang w:val="en-GB"/>
        </w:rPr>
        <w:tab/>
      </w:r>
    </w:p>
    <w:p w:rsidR="00E30D67" w:rsidRPr="00E30D67" w:rsidRDefault="00E30D67" w:rsidP="00E30D67">
      <w:pPr>
        <w:pStyle w:val="NoSpacing"/>
        <w:rPr>
          <w:i/>
          <w:iCs/>
          <w:lang w:val="en-GB"/>
        </w:rPr>
      </w:pPr>
      <w:r w:rsidRPr="00E30D67">
        <w:rPr>
          <w:i/>
          <w:iCs/>
          <w:lang w:val="en-GB"/>
        </w:rPr>
        <w:tab/>
        <w:t>Morning Break</w:t>
      </w:r>
      <w:r w:rsidRPr="00E30D67">
        <w:rPr>
          <w:i/>
          <w:iCs/>
          <w:lang w:val="en-GB"/>
        </w:rPr>
        <w:tab/>
      </w:r>
      <w:r w:rsidRPr="00E30D67">
        <w:rPr>
          <w:i/>
          <w:iCs/>
          <w:lang w:val="en-GB"/>
        </w:rPr>
        <w:tab/>
      </w:r>
      <w:r w:rsidRPr="00E30D67">
        <w:rPr>
          <w:i/>
          <w:iCs/>
          <w:lang w:val="en-GB"/>
        </w:rPr>
        <w:tab/>
      </w:r>
      <w:r w:rsidRPr="00E30D67">
        <w:rPr>
          <w:lang w:val="en-GB"/>
        </w:rPr>
        <w:t>10.40 - 10.55 a.m.</w:t>
      </w:r>
      <w:r w:rsidRPr="00E30D67">
        <w:rPr>
          <w:lang w:val="en-GB"/>
        </w:rPr>
        <w:tab/>
      </w:r>
      <w:r w:rsidRPr="00E30D67">
        <w:rPr>
          <w:lang w:val="en-GB"/>
        </w:rPr>
        <w:tab/>
      </w:r>
      <w:r w:rsidRPr="00E30D67">
        <w:rPr>
          <w:i/>
          <w:iCs/>
          <w:lang w:val="en-GB"/>
        </w:rPr>
        <w:tab/>
      </w:r>
    </w:p>
    <w:p w:rsidR="00E30D67" w:rsidRPr="00E30D67" w:rsidRDefault="00E30D67" w:rsidP="00E30D67">
      <w:pPr>
        <w:pStyle w:val="NoSpacing"/>
        <w:rPr>
          <w:lang w:val="en-GB"/>
        </w:rPr>
      </w:pPr>
      <w:r w:rsidRPr="00E30D67">
        <w:rPr>
          <w:lang w:val="en-GB"/>
        </w:rPr>
        <w:tab/>
        <w:t xml:space="preserve">Lesson 3 </w:t>
      </w:r>
      <w:r w:rsidRPr="00E30D67">
        <w:rPr>
          <w:lang w:val="en-GB"/>
        </w:rPr>
        <w:tab/>
      </w:r>
      <w:r w:rsidRPr="00E30D67">
        <w:rPr>
          <w:lang w:val="en-GB"/>
        </w:rPr>
        <w:tab/>
        <w:t xml:space="preserve"> </w:t>
      </w:r>
      <w:r w:rsidRPr="00E30D67">
        <w:rPr>
          <w:lang w:val="en-GB"/>
        </w:rPr>
        <w:tab/>
      </w:r>
      <w:r w:rsidRPr="00E30D67">
        <w:rPr>
          <w:lang w:val="en-GB"/>
        </w:rPr>
        <w:tab/>
        <w:t xml:space="preserve">10.55 </w:t>
      </w:r>
      <w:r w:rsidRPr="00E30D67">
        <w:rPr>
          <w:lang w:val="en-GB"/>
        </w:rPr>
        <w:noBreakHyphen/>
        <w:t xml:space="preserve"> 11.45 a.m.</w:t>
      </w:r>
    </w:p>
    <w:p w:rsidR="00E30D67" w:rsidRPr="00E30D67" w:rsidRDefault="00E30D67" w:rsidP="00E30D67">
      <w:pPr>
        <w:pStyle w:val="NoSpacing"/>
        <w:rPr>
          <w:lang w:val="en-GB"/>
        </w:rPr>
      </w:pPr>
      <w:r w:rsidRPr="00E30D67">
        <w:rPr>
          <w:lang w:val="en-GB"/>
        </w:rPr>
        <w:tab/>
        <w:t xml:space="preserve">Lesson 4                    </w:t>
      </w:r>
      <w:r w:rsidRPr="00E30D67">
        <w:rPr>
          <w:lang w:val="en-GB"/>
        </w:rPr>
        <w:tab/>
      </w:r>
      <w:r w:rsidRPr="00E30D67">
        <w:rPr>
          <w:lang w:val="en-GB"/>
        </w:rPr>
        <w:tab/>
      </w:r>
      <w:r>
        <w:rPr>
          <w:lang w:val="en-GB"/>
        </w:rPr>
        <w:tab/>
      </w:r>
      <w:r w:rsidRPr="00E30D67">
        <w:rPr>
          <w:lang w:val="en-GB"/>
        </w:rPr>
        <w:t>11.45 - 12.35 p.m.</w:t>
      </w:r>
    </w:p>
    <w:p w:rsidR="00E30D67" w:rsidRPr="00E30D67" w:rsidRDefault="00E30D67" w:rsidP="00E30D67">
      <w:pPr>
        <w:pStyle w:val="NoSpacing"/>
        <w:rPr>
          <w:lang w:val="en-GB"/>
        </w:rPr>
      </w:pPr>
      <w:r w:rsidRPr="00E30D67">
        <w:rPr>
          <w:i/>
          <w:iCs/>
          <w:lang w:val="en-GB"/>
        </w:rPr>
        <w:tab/>
        <w:t>Lunch</w:t>
      </w:r>
      <w:r w:rsidRPr="00E30D67">
        <w:rPr>
          <w:i/>
          <w:iCs/>
          <w:lang w:val="en-GB"/>
        </w:rPr>
        <w:tab/>
      </w:r>
      <w:r w:rsidRPr="00E30D67">
        <w:rPr>
          <w:i/>
          <w:iCs/>
          <w:lang w:val="en-GB"/>
        </w:rPr>
        <w:tab/>
      </w:r>
      <w:r w:rsidRPr="00E30D67">
        <w:rPr>
          <w:i/>
          <w:iCs/>
          <w:lang w:val="en-GB"/>
        </w:rPr>
        <w:tab/>
      </w:r>
      <w:r w:rsidRPr="00E30D67">
        <w:rPr>
          <w:i/>
          <w:iCs/>
          <w:lang w:val="en-GB"/>
        </w:rPr>
        <w:tab/>
      </w:r>
      <w:r w:rsidR="009C430B">
        <w:rPr>
          <w:i/>
          <w:iCs/>
          <w:lang w:val="en-GB"/>
        </w:rPr>
        <w:tab/>
      </w:r>
      <w:r w:rsidRPr="00E30D67">
        <w:rPr>
          <w:lang w:val="en-GB"/>
        </w:rPr>
        <w:t xml:space="preserve">12.35 </w:t>
      </w:r>
      <w:r w:rsidRPr="00E30D67">
        <w:rPr>
          <w:lang w:val="en-GB"/>
        </w:rPr>
        <w:noBreakHyphen/>
        <w:t xml:space="preserve"> 1.20 p.m.</w:t>
      </w:r>
    </w:p>
    <w:p w:rsidR="00E30D67" w:rsidRPr="00E30D67" w:rsidRDefault="00E30D67" w:rsidP="00E30D67">
      <w:pPr>
        <w:pStyle w:val="NoSpacing"/>
        <w:rPr>
          <w:lang w:val="en-GB"/>
        </w:rPr>
      </w:pPr>
      <w:r w:rsidRPr="00E30D67">
        <w:rPr>
          <w:lang w:val="en-GB"/>
        </w:rPr>
        <w:tab/>
        <w:t>Warning bell</w:t>
      </w:r>
      <w:r w:rsidRPr="00E30D67">
        <w:rPr>
          <w:lang w:val="en-GB"/>
        </w:rPr>
        <w:tab/>
      </w:r>
      <w:r w:rsidRPr="00E30D67">
        <w:rPr>
          <w:lang w:val="en-GB"/>
        </w:rPr>
        <w:tab/>
      </w:r>
      <w:r w:rsidRPr="00E30D67">
        <w:rPr>
          <w:lang w:val="en-GB"/>
        </w:rPr>
        <w:tab/>
      </w:r>
      <w:r w:rsidR="009C430B">
        <w:rPr>
          <w:lang w:val="en-GB"/>
        </w:rPr>
        <w:tab/>
      </w:r>
      <w:r w:rsidRPr="00E30D67">
        <w:rPr>
          <w:lang w:val="en-GB"/>
        </w:rPr>
        <w:t xml:space="preserve">1.18 p.m. </w:t>
      </w:r>
    </w:p>
    <w:p w:rsidR="00E30D67" w:rsidRPr="00E30D67" w:rsidRDefault="00E30D67" w:rsidP="00E30D67">
      <w:pPr>
        <w:pStyle w:val="NoSpacing"/>
        <w:rPr>
          <w:lang w:val="en-GB"/>
        </w:rPr>
      </w:pPr>
      <w:r w:rsidRPr="00E30D67">
        <w:rPr>
          <w:lang w:val="en-GB"/>
        </w:rPr>
        <w:tab/>
        <w:t xml:space="preserve">Registration/Assembly </w:t>
      </w:r>
      <w:r w:rsidRPr="00E30D67">
        <w:rPr>
          <w:lang w:val="en-GB"/>
        </w:rPr>
        <w:tab/>
      </w:r>
      <w:r w:rsidRPr="00E30D67">
        <w:rPr>
          <w:lang w:val="en-GB"/>
        </w:rPr>
        <w:tab/>
        <w:t>1.20  - 1.40 p.m.</w:t>
      </w:r>
      <w:r w:rsidRPr="00E30D67">
        <w:rPr>
          <w:lang w:val="en-GB"/>
        </w:rPr>
        <w:tab/>
      </w:r>
    </w:p>
    <w:p w:rsidR="00E30D67" w:rsidRPr="00E30D67" w:rsidRDefault="00E30D67" w:rsidP="00E30D67">
      <w:pPr>
        <w:pStyle w:val="NoSpacing"/>
        <w:rPr>
          <w:lang w:val="en-GB"/>
        </w:rPr>
      </w:pPr>
      <w:r w:rsidRPr="00E30D67">
        <w:rPr>
          <w:lang w:val="en-GB"/>
        </w:rPr>
        <w:tab/>
        <w:t>Lesson 5</w:t>
      </w:r>
      <w:r w:rsidRPr="00E30D67">
        <w:rPr>
          <w:lang w:val="en-GB"/>
        </w:rPr>
        <w:tab/>
      </w:r>
      <w:r w:rsidRPr="00E30D67">
        <w:rPr>
          <w:lang w:val="en-GB"/>
        </w:rPr>
        <w:tab/>
      </w:r>
      <w:r w:rsidRPr="00E30D67">
        <w:rPr>
          <w:lang w:val="en-GB"/>
        </w:rPr>
        <w:tab/>
      </w:r>
      <w:r w:rsidRPr="00E30D67">
        <w:rPr>
          <w:lang w:val="en-GB"/>
        </w:rPr>
        <w:tab/>
        <w:t xml:space="preserve">1.40  </w:t>
      </w:r>
      <w:r w:rsidRPr="00E30D67">
        <w:rPr>
          <w:lang w:val="en-GB"/>
        </w:rPr>
        <w:noBreakHyphen/>
        <w:t xml:space="preserve"> 2.30 p.m.</w:t>
      </w:r>
      <w:r w:rsidRPr="00E30D67">
        <w:rPr>
          <w:lang w:val="en-GB"/>
        </w:rPr>
        <w:tab/>
      </w:r>
      <w:r w:rsidRPr="00E30D67">
        <w:rPr>
          <w:lang w:val="en-GB"/>
        </w:rPr>
        <w:tab/>
      </w:r>
    </w:p>
    <w:p w:rsidR="00E30D67" w:rsidRPr="00E30D67" w:rsidRDefault="00E30D67" w:rsidP="00E30D67">
      <w:pPr>
        <w:pStyle w:val="NoSpacing"/>
        <w:rPr>
          <w:lang w:val="en-GB"/>
        </w:rPr>
      </w:pPr>
      <w:r w:rsidRPr="00E30D67">
        <w:rPr>
          <w:lang w:val="en-GB"/>
        </w:rPr>
        <w:tab/>
        <w:t>Lesson 6</w:t>
      </w:r>
      <w:r w:rsidRPr="00E30D67">
        <w:rPr>
          <w:lang w:val="en-GB"/>
        </w:rPr>
        <w:tab/>
      </w:r>
      <w:r w:rsidRPr="00E30D67">
        <w:rPr>
          <w:lang w:val="en-GB"/>
        </w:rPr>
        <w:tab/>
      </w:r>
      <w:r w:rsidRPr="00E30D67">
        <w:rPr>
          <w:lang w:val="en-GB"/>
        </w:rPr>
        <w:tab/>
      </w:r>
      <w:r w:rsidRPr="00E30D67">
        <w:rPr>
          <w:lang w:val="en-GB"/>
        </w:rPr>
        <w:tab/>
        <w:t xml:space="preserve">2.30  </w:t>
      </w:r>
      <w:r w:rsidRPr="00E30D67">
        <w:rPr>
          <w:lang w:val="en-GB"/>
        </w:rPr>
        <w:noBreakHyphen/>
        <w:t xml:space="preserve"> 3.20 p.m.</w:t>
      </w:r>
    </w:p>
    <w:p w:rsidR="00E30D67" w:rsidRDefault="00E30D67" w:rsidP="00E30D67">
      <w:pPr>
        <w:pStyle w:val="NoSpacing"/>
        <w:rPr>
          <w:lang w:val="en-GB"/>
        </w:rPr>
      </w:pPr>
      <w:r w:rsidRPr="00E30D67">
        <w:rPr>
          <w:lang w:val="en-GB"/>
        </w:rPr>
        <w:t> </w:t>
      </w:r>
    </w:p>
    <w:p w:rsidR="009C430B" w:rsidRDefault="009C430B" w:rsidP="00E30D67">
      <w:pPr>
        <w:pStyle w:val="NoSpacing"/>
        <w:rPr>
          <w:lang w:val="en-GB"/>
        </w:rPr>
      </w:pPr>
    </w:p>
    <w:p w:rsidR="009C430B" w:rsidRDefault="009C430B" w:rsidP="00E30D67">
      <w:pPr>
        <w:pStyle w:val="NoSpacing"/>
        <w:rPr>
          <w:lang w:val="en-GB"/>
        </w:rPr>
      </w:pPr>
    </w:p>
    <w:p w:rsidR="009C430B" w:rsidRDefault="009C430B" w:rsidP="00E30D67">
      <w:pPr>
        <w:pStyle w:val="NoSpacing"/>
        <w:rPr>
          <w:lang w:val="en-GB"/>
        </w:rPr>
      </w:pPr>
      <w:r>
        <w:rPr>
          <w:noProof/>
          <w:lang w:val="en-GB" w:eastAsia="en-GB"/>
        </w:rPr>
        <w:lastRenderedPageBreak/>
        <w:drawing>
          <wp:inline distT="0" distB="0" distL="0" distR="0">
            <wp:extent cx="6858000" cy="51225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e2.png"/>
                    <pic:cNvPicPr/>
                  </pic:nvPicPr>
                  <pic:blipFill>
                    <a:blip r:embed="rId14">
                      <a:extLst>
                        <a:ext uri="{28A0092B-C50C-407E-A947-70E740481C1C}">
                          <a14:useLocalDpi xmlns:a14="http://schemas.microsoft.com/office/drawing/2010/main" val="0"/>
                        </a:ext>
                      </a:extLst>
                    </a:blip>
                    <a:stretch>
                      <a:fillRect/>
                    </a:stretch>
                  </pic:blipFill>
                  <pic:spPr>
                    <a:xfrm>
                      <a:off x="0" y="0"/>
                      <a:ext cx="6858000" cy="5122545"/>
                    </a:xfrm>
                    <a:prstGeom prst="rect">
                      <a:avLst/>
                    </a:prstGeom>
                  </pic:spPr>
                </pic:pic>
              </a:graphicData>
            </a:graphic>
          </wp:inline>
        </w:drawing>
      </w:r>
    </w:p>
    <w:p w:rsidR="00E30D67" w:rsidRPr="00E30D67" w:rsidRDefault="00E30D67" w:rsidP="00E30D67">
      <w:pPr>
        <w:pStyle w:val="NoSpacing"/>
        <w:rPr>
          <w:lang w:val="en-GB"/>
        </w:rPr>
      </w:pPr>
      <w:r w:rsidRPr="00E30D67">
        <w:rPr>
          <w:lang w:val="en-GB"/>
        </w:rPr>
        <w:t>  </w:t>
      </w:r>
    </w:p>
    <w:p w:rsidR="00E30D67" w:rsidRPr="00E30D67" w:rsidRDefault="00E30D67" w:rsidP="00E30D67">
      <w:pPr>
        <w:pStyle w:val="NoSpacing"/>
        <w:rPr>
          <w:b/>
          <w:bCs/>
          <w:lang w:val="en-GB"/>
        </w:rPr>
      </w:pPr>
      <w:r w:rsidRPr="00E30D67">
        <w:rPr>
          <w:b/>
          <w:bCs/>
          <w:lang w:val="en-GB"/>
        </w:rPr>
        <w:t xml:space="preserve">KEY STAGE 3 (Ages 11 </w:t>
      </w:r>
      <w:r w:rsidRPr="00E30D67">
        <w:rPr>
          <w:b/>
          <w:bCs/>
          <w:lang w:val="en-GB"/>
        </w:rPr>
        <w:noBreakHyphen/>
        <w:t xml:space="preserve"> 13)  Years 7, 8 and 9</w:t>
      </w:r>
      <w:r w:rsidRPr="00E30D67">
        <w:rPr>
          <w:b/>
          <w:bCs/>
          <w:lang w:val="en-GB"/>
        </w:rPr>
        <w:tab/>
      </w:r>
      <w:r w:rsidRPr="00E30D67">
        <w:rPr>
          <w:b/>
          <w:bCs/>
          <w:lang w:val="en-GB"/>
        </w:rPr>
        <w:tab/>
      </w:r>
      <w:r w:rsidRPr="00E30D67">
        <w:rPr>
          <w:b/>
          <w:bCs/>
          <w:lang w:val="en-GB"/>
        </w:rPr>
        <w:tab/>
      </w:r>
      <w:r w:rsidRPr="00E30D67">
        <w:rPr>
          <w:b/>
          <w:bCs/>
          <w:lang w:val="en-GB"/>
        </w:rPr>
        <w:tab/>
      </w:r>
    </w:p>
    <w:p w:rsidR="00E30D67" w:rsidRPr="00E30D67" w:rsidRDefault="00E30D67" w:rsidP="00E30D67">
      <w:pPr>
        <w:pStyle w:val="NoSpacing"/>
        <w:rPr>
          <w:lang w:val="en-GB"/>
        </w:rPr>
      </w:pPr>
      <w:r w:rsidRPr="00E30D67">
        <w:rPr>
          <w:lang w:val="en-GB"/>
        </w:rPr>
        <w:tab/>
      </w:r>
    </w:p>
    <w:p w:rsidR="00E30D67" w:rsidRPr="00E30D67" w:rsidRDefault="00E30D67" w:rsidP="00E30D67">
      <w:pPr>
        <w:pStyle w:val="NoSpacing"/>
        <w:rPr>
          <w:lang w:val="en-GB"/>
        </w:rPr>
      </w:pPr>
      <w:r w:rsidRPr="00E30D67">
        <w:rPr>
          <w:lang w:val="en-GB"/>
        </w:rPr>
        <w:t> </w:t>
      </w:r>
    </w:p>
    <w:p w:rsidR="00E30D67" w:rsidRPr="00E30D67" w:rsidRDefault="00E30D67" w:rsidP="00E30D67">
      <w:pPr>
        <w:pStyle w:val="NoSpacing"/>
        <w:rPr>
          <w:lang w:val="en-GB"/>
        </w:rPr>
      </w:pPr>
      <w:r w:rsidRPr="00E30D67">
        <w:rPr>
          <w:b/>
          <w:bCs/>
          <w:lang w:val="en-GB"/>
        </w:rPr>
        <w:t>CORE SUBJECTS</w:t>
      </w:r>
      <w:r w:rsidR="00FC0BE9">
        <w:rPr>
          <w:lang w:val="en-GB"/>
        </w:rPr>
        <w:tab/>
        <w:t xml:space="preserve"> English (and Drama)</w:t>
      </w:r>
      <w:r w:rsidR="00FC0BE9">
        <w:rPr>
          <w:lang w:val="en-GB"/>
        </w:rPr>
        <w:tab/>
      </w:r>
      <w:r w:rsidRPr="00E30D67">
        <w:rPr>
          <w:lang w:val="en-GB"/>
        </w:rPr>
        <w:t>Mathematics</w:t>
      </w:r>
      <w:r w:rsidRPr="00E30D67">
        <w:rPr>
          <w:lang w:val="en-GB"/>
        </w:rPr>
        <w:tab/>
      </w:r>
      <w:r w:rsidRPr="00E30D67">
        <w:rPr>
          <w:lang w:val="en-GB"/>
        </w:rPr>
        <w:tab/>
      </w:r>
      <w:r w:rsidRPr="00E30D67">
        <w:rPr>
          <w:lang w:val="en-GB"/>
        </w:rPr>
        <w:tab/>
        <w:t>Science</w:t>
      </w:r>
    </w:p>
    <w:p w:rsidR="00E30D67" w:rsidRPr="00E30D67" w:rsidRDefault="00E30D67" w:rsidP="00E30D67">
      <w:pPr>
        <w:pStyle w:val="NoSpacing"/>
        <w:rPr>
          <w:lang w:val="en-GB"/>
        </w:rPr>
      </w:pPr>
      <w:r w:rsidRPr="00E30D67">
        <w:rPr>
          <w:lang w:val="en-GB"/>
        </w:rPr>
        <w:t> </w:t>
      </w:r>
    </w:p>
    <w:p w:rsidR="00E30D67" w:rsidRPr="00E30D67" w:rsidRDefault="00E30D67" w:rsidP="00E30D67">
      <w:pPr>
        <w:pStyle w:val="NoSpacing"/>
        <w:rPr>
          <w:lang w:val="en-GB"/>
        </w:rPr>
      </w:pPr>
      <w:r w:rsidRPr="00E30D67">
        <w:rPr>
          <w:b/>
          <w:bCs/>
          <w:lang w:val="en-GB"/>
        </w:rPr>
        <w:t>FOUNDATION SUBJECTS</w:t>
      </w:r>
      <w:r w:rsidRPr="00E30D67">
        <w:rPr>
          <w:lang w:val="en-GB"/>
        </w:rPr>
        <w:tab/>
      </w:r>
      <w:r w:rsidRPr="00E30D67">
        <w:rPr>
          <w:lang w:val="en-GB"/>
        </w:rPr>
        <w:tab/>
      </w:r>
      <w:r w:rsidRPr="00E30D67">
        <w:rPr>
          <w:lang w:val="en-GB"/>
        </w:rPr>
        <w:tab/>
      </w:r>
    </w:p>
    <w:p w:rsidR="00E30D67" w:rsidRPr="00E30D67" w:rsidRDefault="00E30D67" w:rsidP="00E30D67">
      <w:pPr>
        <w:pStyle w:val="NoSpacing"/>
        <w:rPr>
          <w:lang w:val="en-GB"/>
        </w:rPr>
      </w:pPr>
      <w:r w:rsidRPr="00E30D67">
        <w:rPr>
          <w:lang w:val="en-GB"/>
        </w:rPr>
        <w:tab/>
      </w:r>
      <w:r w:rsidRPr="00E30D67">
        <w:rPr>
          <w:lang w:val="en-GB"/>
        </w:rPr>
        <w:tab/>
        <w:t>Art</w:t>
      </w:r>
      <w:r w:rsidRPr="00E30D67">
        <w:rPr>
          <w:lang w:val="en-GB"/>
        </w:rPr>
        <w:tab/>
      </w:r>
      <w:r w:rsidRPr="00E30D67">
        <w:rPr>
          <w:lang w:val="en-GB"/>
        </w:rPr>
        <w:tab/>
      </w:r>
      <w:r w:rsidRPr="00E30D67">
        <w:rPr>
          <w:lang w:val="en-GB"/>
        </w:rPr>
        <w:tab/>
      </w:r>
      <w:r w:rsidRPr="00E30D67">
        <w:rPr>
          <w:lang w:val="en-GB"/>
        </w:rPr>
        <w:tab/>
      </w:r>
      <w:r w:rsidR="009C430B">
        <w:rPr>
          <w:lang w:val="en-GB"/>
        </w:rPr>
        <w:tab/>
      </w:r>
      <w:r w:rsidRPr="00E30D67">
        <w:rPr>
          <w:lang w:val="en-GB"/>
        </w:rPr>
        <w:t>Design Technology</w:t>
      </w:r>
      <w:r w:rsidRPr="00E30D67">
        <w:rPr>
          <w:lang w:val="en-GB"/>
        </w:rPr>
        <w:tab/>
      </w:r>
      <w:r w:rsidRPr="00E30D67">
        <w:rPr>
          <w:lang w:val="en-GB"/>
        </w:rPr>
        <w:tab/>
      </w:r>
    </w:p>
    <w:p w:rsidR="00E30D67" w:rsidRPr="00E30D67" w:rsidRDefault="009C430B" w:rsidP="00E30D67">
      <w:pPr>
        <w:pStyle w:val="NoSpacing"/>
        <w:rPr>
          <w:b/>
          <w:bCs/>
          <w:lang w:val="en-GB"/>
        </w:rPr>
      </w:pPr>
      <w:r>
        <w:rPr>
          <w:lang w:val="en-GB"/>
        </w:rPr>
        <w:tab/>
      </w:r>
      <w:r>
        <w:rPr>
          <w:lang w:val="en-GB"/>
        </w:rPr>
        <w:tab/>
        <w:t xml:space="preserve">Food and Textiles </w:t>
      </w:r>
      <w:r w:rsidR="00E30D67" w:rsidRPr="00E30D67">
        <w:rPr>
          <w:lang w:val="en-GB"/>
        </w:rPr>
        <w:t xml:space="preserve">Technology </w:t>
      </w:r>
      <w:r w:rsidR="00E30D67" w:rsidRPr="00E30D67">
        <w:rPr>
          <w:lang w:val="en-GB"/>
        </w:rPr>
        <w:tab/>
      </w:r>
      <w:r w:rsidR="00E30D67" w:rsidRPr="00E30D67">
        <w:rPr>
          <w:lang w:val="en-GB"/>
        </w:rPr>
        <w:tab/>
      </w:r>
    </w:p>
    <w:p w:rsidR="00E30D67" w:rsidRPr="00E30D67" w:rsidRDefault="00E30D67" w:rsidP="00E30D67">
      <w:pPr>
        <w:pStyle w:val="NoSpacing"/>
        <w:rPr>
          <w:lang w:val="en-GB"/>
        </w:rPr>
      </w:pPr>
      <w:r w:rsidRPr="00E30D67">
        <w:rPr>
          <w:lang w:val="en-GB"/>
        </w:rPr>
        <w:tab/>
      </w:r>
      <w:r w:rsidR="009C430B">
        <w:rPr>
          <w:lang w:val="en-GB"/>
        </w:rPr>
        <w:tab/>
      </w:r>
      <w:r w:rsidRPr="00E30D67">
        <w:rPr>
          <w:lang w:val="en-GB"/>
        </w:rPr>
        <w:t>French</w:t>
      </w:r>
      <w:r w:rsidRPr="00E30D67">
        <w:rPr>
          <w:lang w:val="en-GB"/>
        </w:rPr>
        <w:tab/>
      </w:r>
      <w:r w:rsidRPr="00E30D67">
        <w:rPr>
          <w:lang w:val="en-GB"/>
        </w:rPr>
        <w:tab/>
      </w:r>
      <w:r w:rsidRPr="00E30D67">
        <w:rPr>
          <w:lang w:val="en-GB"/>
        </w:rPr>
        <w:tab/>
      </w:r>
      <w:r w:rsidRPr="00E30D67">
        <w:rPr>
          <w:lang w:val="en-GB"/>
        </w:rPr>
        <w:tab/>
        <w:t>Geography</w:t>
      </w:r>
    </w:p>
    <w:p w:rsidR="00E30D67" w:rsidRPr="00E30D67" w:rsidRDefault="00E30D67" w:rsidP="00E30D67">
      <w:pPr>
        <w:pStyle w:val="NoSpacing"/>
        <w:rPr>
          <w:lang w:val="en-GB"/>
        </w:rPr>
      </w:pPr>
      <w:r w:rsidRPr="00E30D67">
        <w:rPr>
          <w:lang w:val="en-GB"/>
        </w:rPr>
        <w:tab/>
      </w:r>
      <w:r w:rsidR="009C430B">
        <w:rPr>
          <w:lang w:val="en-GB"/>
        </w:rPr>
        <w:tab/>
      </w:r>
      <w:r w:rsidRPr="00E30D67">
        <w:rPr>
          <w:lang w:val="en-GB"/>
        </w:rPr>
        <w:t>History</w:t>
      </w:r>
      <w:r w:rsidRPr="00E30D67">
        <w:rPr>
          <w:lang w:val="en-GB"/>
        </w:rPr>
        <w:tab/>
      </w:r>
      <w:r w:rsidRPr="00E30D67">
        <w:rPr>
          <w:b/>
          <w:bCs/>
          <w:lang w:val="en-GB"/>
        </w:rPr>
        <w:tab/>
      </w:r>
      <w:r w:rsidRPr="00E30D67">
        <w:rPr>
          <w:b/>
          <w:bCs/>
          <w:lang w:val="en-GB"/>
        </w:rPr>
        <w:tab/>
      </w:r>
      <w:r w:rsidRPr="00E30D67">
        <w:rPr>
          <w:b/>
          <w:bCs/>
          <w:lang w:val="en-GB"/>
        </w:rPr>
        <w:tab/>
      </w:r>
      <w:r w:rsidRPr="00E30D67">
        <w:rPr>
          <w:lang w:val="en-GB"/>
        </w:rPr>
        <w:t>Information Technology</w:t>
      </w:r>
    </w:p>
    <w:p w:rsidR="00E30D67" w:rsidRPr="00E30D67" w:rsidRDefault="00E30D67" w:rsidP="00E30D67">
      <w:pPr>
        <w:pStyle w:val="NoSpacing"/>
        <w:rPr>
          <w:lang w:val="en-GB"/>
        </w:rPr>
      </w:pPr>
      <w:r w:rsidRPr="00E30D67">
        <w:rPr>
          <w:lang w:val="en-GB"/>
        </w:rPr>
        <w:tab/>
      </w:r>
      <w:r w:rsidR="009C430B">
        <w:rPr>
          <w:lang w:val="en-GB"/>
        </w:rPr>
        <w:tab/>
      </w:r>
      <w:r w:rsidRPr="00E30D67">
        <w:rPr>
          <w:lang w:val="en-GB"/>
        </w:rPr>
        <w:t>Music</w:t>
      </w:r>
      <w:r w:rsidRPr="00E30D67">
        <w:rPr>
          <w:lang w:val="en-GB"/>
        </w:rPr>
        <w:tab/>
      </w:r>
      <w:r w:rsidRPr="00E30D67">
        <w:rPr>
          <w:i/>
          <w:iCs/>
          <w:lang w:val="en-GB"/>
        </w:rPr>
        <w:tab/>
      </w:r>
      <w:r w:rsidRPr="00E30D67">
        <w:rPr>
          <w:i/>
          <w:iCs/>
          <w:lang w:val="en-GB"/>
        </w:rPr>
        <w:tab/>
      </w:r>
      <w:r w:rsidRPr="00E30D67">
        <w:rPr>
          <w:i/>
          <w:iCs/>
          <w:lang w:val="en-GB"/>
        </w:rPr>
        <w:tab/>
      </w:r>
      <w:r w:rsidRPr="00E30D67">
        <w:rPr>
          <w:i/>
          <w:iCs/>
          <w:lang w:val="en-GB"/>
        </w:rPr>
        <w:tab/>
      </w:r>
      <w:r w:rsidRPr="00E30D67">
        <w:rPr>
          <w:lang w:val="en-GB"/>
        </w:rPr>
        <w:t>P.E</w:t>
      </w:r>
    </w:p>
    <w:p w:rsidR="00E30D67" w:rsidRPr="00E30D67" w:rsidRDefault="00E30D67" w:rsidP="00E30D67">
      <w:pPr>
        <w:pStyle w:val="NoSpacing"/>
        <w:rPr>
          <w:lang w:val="en-GB"/>
        </w:rPr>
      </w:pPr>
      <w:r w:rsidRPr="00E30D67">
        <w:rPr>
          <w:lang w:val="en-GB"/>
        </w:rPr>
        <w:tab/>
      </w:r>
      <w:r w:rsidR="009C430B">
        <w:rPr>
          <w:lang w:val="en-GB"/>
        </w:rPr>
        <w:tab/>
      </w:r>
      <w:r w:rsidRPr="00E30D67">
        <w:rPr>
          <w:lang w:val="en-GB"/>
        </w:rPr>
        <w:t>Personal &amp; Social Education</w:t>
      </w:r>
      <w:r w:rsidRPr="00E30D67">
        <w:rPr>
          <w:lang w:val="en-GB"/>
        </w:rPr>
        <w:tab/>
        <w:t>Religious Education</w:t>
      </w:r>
      <w:r w:rsidRPr="00E30D67">
        <w:rPr>
          <w:lang w:val="en-GB"/>
        </w:rPr>
        <w:tab/>
      </w:r>
      <w:r w:rsidRPr="00E30D67">
        <w:rPr>
          <w:lang w:val="en-GB"/>
        </w:rPr>
        <w:tab/>
      </w:r>
    </w:p>
    <w:p w:rsidR="00E30D67" w:rsidRPr="00E30D67" w:rsidRDefault="00E30D67" w:rsidP="00E30D67">
      <w:pPr>
        <w:pStyle w:val="NoSpacing"/>
        <w:rPr>
          <w:lang w:val="en-GB"/>
        </w:rPr>
      </w:pPr>
      <w:r w:rsidRPr="00E30D67">
        <w:rPr>
          <w:lang w:val="en-GB"/>
        </w:rPr>
        <w:tab/>
      </w:r>
      <w:r w:rsidR="009C430B">
        <w:rPr>
          <w:lang w:val="en-GB"/>
        </w:rPr>
        <w:tab/>
      </w:r>
      <w:r w:rsidRPr="00E30D67">
        <w:rPr>
          <w:lang w:val="en-GB"/>
        </w:rPr>
        <w:t>Welsh</w:t>
      </w:r>
    </w:p>
    <w:p w:rsidR="00E30D67" w:rsidRPr="00E30D67" w:rsidRDefault="00E30D67" w:rsidP="00E30D67">
      <w:pPr>
        <w:pStyle w:val="NoSpacing"/>
        <w:rPr>
          <w:lang w:val="en-GB"/>
        </w:rPr>
      </w:pPr>
      <w:r w:rsidRPr="00E30D67">
        <w:rPr>
          <w:lang w:val="en-GB"/>
        </w:rPr>
        <w:tab/>
      </w:r>
    </w:p>
    <w:p w:rsidR="00E30D67" w:rsidRPr="00E30D67" w:rsidRDefault="00E30D67" w:rsidP="00E30D67">
      <w:pPr>
        <w:pStyle w:val="NoSpacing"/>
        <w:rPr>
          <w:b/>
          <w:bCs/>
          <w:lang w:val="en-GB"/>
        </w:rPr>
      </w:pPr>
      <w:r w:rsidRPr="00E30D67">
        <w:rPr>
          <w:b/>
          <w:bCs/>
          <w:lang w:val="en-GB"/>
        </w:rPr>
        <w:t xml:space="preserve">KEY STAGE 4 (Ages 14 </w:t>
      </w:r>
      <w:r w:rsidRPr="00E30D67">
        <w:rPr>
          <w:b/>
          <w:bCs/>
          <w:lang w:val="en-GB"/>
        </w:rPr>
        <w:noBreakHyphen/>
        <w:t xml:space="preserve"> 16)  Years 10 and 11</w:t>
      </w:r>
    </w:p>
    <w:p w:rsidR="00E30D67" w:rsidRPr="00E30D67" w:rsidRDefault="00E30D67" w:rsidP="00E30D67">
      <w:pPr>
        <w:pStyle w:val="NoSpacing"/>
        <w:rPr>
          <w:lang w:val="en-GB"/>
        </w:rPr>
      </w:pPr>
      <w:r w:rsidRPr="00E30D67">
        <w:rPr>
          <w:lang w:val="en-GB"/>
        </w:rPr>
        <w:t xml:space="preserve">All pupils continue to study the complete range of subjects required by the National Curriculum. They also choose further courses of study to develop their own interests and abilities. </w:t>
      </w:r>
    </w:p>
    <w:p w:rsidR="00E30D67" w:rsidRPr="00E30D67" w:rsidRDefault="00E30D67" w:rsidP="00E30D67">
      <w:pPr>
        <w:pStyle w:val="NoSpacing"/>
        <w:rPr>
          <w:lang w:val="en-GB"/>
        </w:rPr>
      </w:pPr>
      <w:r w:rsidRPr="00E30D67">
        <w:rPr>
          <w:lang w:val="en-GB"/>
        </w:rPr>
        <w:t> </w:t>
      </w:r>
    </w:p>
    <w:p w:rsidR="00E30D67" w:rsidRPr="00E30D67" w:rsidRDefault="00E30D67" w:rsidP="00E30D67">
      <w:pPr>
        <w:pStyle w:val="NoSpacing"/>
        <w:rPr>
          <w:b/>
          <w:bCs/>
          <w:lang w:val="en-GB"/>
        </w:rPr>
      </w:pPr>
      <w:r w:rsidRPr="00E30D67">
        <w:rPr>
          <w:b/>
          <w:bCs/>
          <w:lang w:val="en-GB"/>
        </w:rPr>
        <w:t>CORE SUBJECTS</w:t>
      </w:r>
    </w:p>
    <w:p w:rsidR="00E30D67" w:rsidRPr="00E30D67" w:rsidRDefault="00E30D67" w:rsidP="00E30D67">
      <w:pPr>
        <w:pStyle w:val="NoSpacing"/>
        <w:rPr>
          <w:lang w:val="en-GB"/>
        </w:rPr>
      </w:pPr>
      <w:r w:rsidRPr="00E30D67">
        <w:rPr>
          <w:lang w:val="en-GB"/>
        </w:rPr>
        <w:tab/>
      </w:r>
      <w:r w:rsidRPr="00E30D67">
        <w:rPr>
          <w:lang w:val="en-GB"/>
        </w:rPr>
        <w:tab/>
        <w:t>English and English Literature</w:t>
      </w:r>
    </w:p>
    <w:p w:rsidR="00E30D67" w:rsidRPr="00E30D67" w:rsidRDefault="00E30D67" w:rsidP="00E30D67">
      <w:pPr>
        <w:pStyle w:val="NoSpacing"/>
        <w:rPr>
          <w:lang w:val="en-GB"/>
        </w:rPr>
      </w:pPr>
      <w:r w:rsidRPr="00E30D67">
        <w:rPr>
          <w:lang w:val="en-GB"/>
        </w:rPr>
        <w:tab/>
      </w:r>
      <w:r w:rsidRPr="00E30D67">
        <w:rPr>
          <w:lang w:val="en-GB"/>
        </w:rPr>
        <w:tab/>
        <w:t>Mathematics</w:t>
      </w:r>
    </w:p>
    <w:p w:rsidR="00E30D67" w:rsidRPr="00E30D67" w:rsidRDefault="00E30D67" w:rsidP="00E30D67">
      <w:pPr>
        <w:pStyle w:val="NoSpacing"/>
        <w:rPr>
          <w:lang w:val="en-GB"/>
        </w:rPr>
      </w:pPr>
      <w:r w:rsidRPr="00E30D67">
        <w:rPr>
          <w:lang w:val="en-GB"/>
        </w:rPr>
        <w:lastRenderedPageBreak/>
        <w:tab/>
      </w:r>
      <w:r w:rsidRPr="00E30D67">
        <w:rPr>
          <w:lang w:val="en-GB"/>
        </w:rPr>
        <w:tab/>
        <w:t>Science</w:t>
      </w:r>
    </w:p>
    <w:p w:rsidR="00E30D67" w:rsidRPr="00E30D67" w:rsidRDefault="00E30D67" w:rsidP="00E30D67">
      <w:pPr>
        <w:pStyle w:val="NoSpacing"/>
        <w:rPr>
          <w:lang w:val="en-GB"/>
        </w:rPr>
      </w:pPr>
      <w:r w:rsidRPr="00E30D67">
        <w:rPr>
          <w:lang w:val="en-GB"/>
        </w:rPr>
        <w:tab/>
      </w:r>
      <w:r w:rsidRPr="00E30D67">
        <w:rPr>
          <w:lang w:val="en-GB"/>
        </w:rPr>
        <w:tab/>
        <w:t>Religious Education</w:t>
      </w:r>
    </w:p>
    <w:p w:rsidR="00E30D67" w:rsidRPr="00E30D67" w:rsidRDefault="00E30D67" w:rsidP="00E30D67">
      <w:pPr>
        <w:pStyle w:val="NoSpacing"/>
        <w:rPr>
          <w:lang w:val="en-GB"/>
        </w:rPr>
      </w:pPr>
      <w:r w:rsidRPr="00E30D67">
        <w:rPr>
          <w:lang w:val="en-GB"/>
        </w:rPr>
        <w:tab/>
      </w:r>
      <w:r w:rsidRPr="00E30D67">
        <w:rPr>
          <w:lang w:val="en-GB"/>
        </w:rPr>
        <w:tab/>
        <w:t>P.E. (Statutory non-examination)</w:t>
      </w:r>
    </w:p>
    <w:p w:rsidR="00E30D67" w:rsidRPr="00E30D67" w:rsidRDefault="00E30D67" w:rsidP="00E30D67">
      <w:pPr>
        <w:pStyle w:val="NoSpacing"/>
        <w:rPr>
          <w:lang w:val="en-GB"/>
        </w:rPr>
      </w:pPr>
      <w:r w:rsidRPr="00E30D67">
        <w:rPr>
          <w:lang w:val="en-GB"/>
        </w:rPr>
        <w:tab/>
      </w:r>
      <w:r w:rsidRPr="00E30D67">
        <w:rPr>
          <w:lang w:val="en-GB"/>
        </w:rPr>
        <w:tab/>
        <w:t>Personal &amp; Social Education (incorporating Preparation for Working Life)</w:t>
      </w:r>
    </w:p>
    <w:p w:rsidR="00E30D67" w:rsidRPr="00E30D67" w:rsidRDefault="00E30D67" w:rsidP="00E30D67">
      <w:pPr>
        <w:pStyle w:val="NoSpacing"/>
        <w:rPr>
          <w:lang w:val="en-GB"/>
        </w:rPr>
      </w:pPr>
      <w:r w:rsidRPr="00E30D67">
        <w:rPr>
          <w:lang w:val="en-GB"/>
        </w:rPr>
        <w:tab/>
      </w:r>
      <w:r w:rsidRPr="00E30D67">
        <w:rPr>
          <w:lang w:val="en-GB"/>
        </w:rPr>
        <w:tab/>
        <w:t>Welsh</w:t>
      </w:r>
    </w:p>
    <w:p w:rsidR="00E30D67" w:rsidRPr="00E30D67" w:rsidRDefault="00E30D67" w:rsidP="00E30D67">
      <w:pPr>
        <w:pStyle w:val="NoSpacing"/>
        <w:rPr>
          <w:i/>
          <w:iCs/>
          <w:lang w:val="en-GB"/>
        </w:rPr>
      </w:pPr>
      <w:r w:rsidRPr="00E30D67">
        <w:rPr>
          <w:b/>
          <w:bCs/>
          <w:lang w:val="en-GB"/>
        </w:rPr>
        <w:t xml:space="preserve">CHOICES </w:t>
      </w:r>
      <w:r w:rsidRPr="00E30D67">
        <w:rPr>
          <w:i/>
          <w:iCs/>
          <w:lang w:val="en-GB"/>
        </w:rPr>
        <w:t>Optional subjects drawn from:</w:t>
      </w:r>
    </w:p>
    <w:p w:rsidR="00E30D67" w:rsidRPr="00E30D67" w:rsidRDefault="00E30D67" w:rsidP="00E30D67">
      <w:pPr>
        <w:pStyle w:val="NoSpacing"/>
        <w:rPr>
          <w:lang w:val="en-GB"/>
        </w:rPr>
      </w:pPr>
      <w:r w:rsidRPr="00E30D67">
        <w:rPr>
          <w:lang w:val="en-GB"/>
        </w:rPr>
        <w:tab/>
      </w:r>
      <w:r w:rsidRPr="00E30D67">
        <w:rPr>
          <w:lang w:val="en-GB"/>
        </w:rPr>
        <w:tab/>
        <w:t>Arts: including Art, Music, Media Studies</w:t>
      </w:r>
    </w:p>
    <w:p w:rsidR="00E30D67" w:rsidRPr="00E30D67" w:rsidRDefault="00E30D67" w:rsidP="00E30D67">
      <w:pPr>
        <w:pStyle w:val="NoSpacing"/>
        <w:rPr>
          <w:lang w:val="en-GB"/>
        </w:rPr>
      </w:pPr>
      <w:r w:rsidRPr="00E30D67">
        <w:rPr>
          <w:lang w:val="en-GB"/>
        </w:rPr>
        <w:tab/>
      </w:r>
      <w:r w:rsidRPr="00E30D67">
        <w:rPr>
          <w:lang w:val="en-GB"/>
        </w:rPr>
        <w:tab/>
        <w:t>ICT, Business Studies</w:t>
      </w:r>
    </w:p>
    <w:p w:rsidR="00E30D67" w:rsidRPr="00E30D67" w:rsidRDefault="00E30D67" w:rsidP="00E30D67">
      <w:pPr>
        <w:pStyle w:val="NoSpacing"/>
        <w:rPr>
          <w:lang w:val="en-GB"/>
        </w:rPr>
      </w:pPr>
      <w:r w:rsidRPr="00E30D67">
        <w:rPr>
          <w:lang w:val="en-GB"/>
        </w:rPr>
        <w:tab/>
      </w:r>
      <w:r w:rsidRPr="00E30D67">
        <w:rPr>
          <w:lang w:val="en-GB"/>
        </w:rPr>
        <w:tab/>
        <w:t>Humanities: History, Geography, Religious Studies</w:t>
      </w:r>
    </w:p>
    <w:p w:rsidR="00E30D67" w:rsidRPr="00E30D67" w:rsidRDefault="00E30D67" w:rsidP="00E30D67">
      <w:pPr>
        <w:pStyle w:val="NoSpacing"/>
        <w:rPr>
          <w:lang w:val="en-GB"/>
        </w:rPr>
      </w:pPr>
      <w:r w:rsidRPr="00E30D67">
        <w:rPr>
          <w:lang w:val="en-GB"/>
        </w:rPr>
        <w:tab/>
      </w:r>
      <w:r w:rsidRPr="00E30D67">
        <w:rPr>
          <w:lang w:val="en-GB"/>
        </w:rPr>
        <w:tab/>
        <w:t>French, Welsh</w:t>
      </w:r>
    </w:p>
    <w:p w:rsidR="00E30D67" w:rsidRPr="00E30D67" w:rsidRDefault="00E30D67" w:rsidP="00E30D67">
      <w:pPr>
        <w:pStyle w:val="NoSpacing"/>
        <w:rPr>
          <w:lang w:val="en-GB"/>
        </w:rPr>
      </w:pPr>
      <w:r w:rsidRPr="00E30D67">
        <w:rPr>
          <w:lang w:val="en-GB"/>
        </w:rPr>
        <w:tab/>
      </w:r>
      <w:r w:rsidRPr="00E30D67">
        <w:rPr>
          <w:lang w:val="en-GB"/>
        </w:rPr>
        <w:tab/>
        <w:t>Design and Technology: Food Technology, Child Development, Resistant Materials</w:t>
      </w:r>
    </w:p>
    <w:p w:rsidR="00E30D67" w:rsidRPr="00E30D67" w:rsidRDefault="00E30D67" w:rsidP="00E30D67">
      <w:pPr>
        <w:pStyle w:val="NoSpacing"/>
        <w:rPr>
          <w:lang w:val="en-GB"/>
        </w:rPr>
      </w:pPr>
      <w:r w:rsidRPr="00E30D67">
        <w:rPr>
          <w:lang w:val="en-GB"/>
        </w:rPr>
        <w:tab/>
      </w:r>
      <w:r w:rsidRPr="00E30D67">
        <w:rPr>
          <w:lang w:val="en-GB"/>
        </w:rPr>
        <w:tab/>
        <w:t xml:space="preserve">P.E. </w:t>
      </w:r>
    </w:p>
    <w:p w:rsidR="00E30D67" w:rsidRPr="00E30D67" w:rsidRDefault="00E30D67" w:rsidP="00E30D67">
      <w:pPr>
        <w:pStyle w:val="NoSpacing"/>
        <w:rPr>
          <w:lang w:val="en-GB"/>
        </w:rPr>
      </w:pPr>
      <w:r w:rsidRPr="00E30D67">
        <w:rPr>
          <w:lang w:val="en-GB"/>
        </w:rPr>
        <w:tab/>
      </w:r>
      <w:r w:rsidRPr="00E30D67">
        <w:rPr>
          <w:lang w:val="en-GB"/>
        </w:rPr>
        <w:tab/>
        <w:t>C.O.P.E.</w:t>
      </w:r>
    </w:p>
    <w:p w:rsidR="00E30D67" w:rsidRPr="00E30D67" w:rsidRDefault="00E30D67" w:rsidP="00E30D67">
      <w:pPr>
        <w:pStyle w:val="NoSpacing"/>
        <w:rPr>
          <w:lang w:val="en-GB"/>
        </w:rPr>
      </w:pPr>
      <w:r w:rsidRPr="00E30D67">
        <w:rPr>
          <w:lang w:val="en-GB"/>
        </w:rPr>
        <w:tab/>
      </w:r>
      <w:r w:rsidRPr="00E30D67">
        <w:rPr>
          <w:lang w:val="en-GB"/>
        </w:rPr>
        <w:tab/>
        <w:t>XL Prince’s Trust.</w:t>
      </w:r>
    </w:p>
    <w:p w:rsidR="00E30D67" w:rsidRPr="00E30D67" w:rsidRDefault="00E30D67" w:rsidP="00E30D67">
      <w:pPr>
        <w:pStyle w:val="NoSpacing"/>
        <w:rPr>
          <w:lang w:val="en-GB"/>
        </w:rPr>
      </w:pPr>
      <w:r w:rsidRPr="00E30D67">
        <w:rPr>
          <w:lang w:val="en-GB"/>
        </w:rPr>
        <w:t> </w:t>
      </w:r>
    </w:p>
    <w:p w:rsidR="00E30D67" w:rsidRPr="00E30D67" w:rsidRDefault="00E30D67" w:rsidP="00E30D67">
      <w:pPr>
        <w:pStyle w:val="NoSpacing"/>
        <w:rPr>
          <w:b/>
          <w:bCs/>
          <w:lang w:val="en-GB"/>
        </w:rPr>
      </w:pPr>
      <w:r w:rsidRPr="00E30D67">
        <w:rPr>
          <w:b/>
          <w:bCs/>
          <w:lang w:val="en-GB"/>
        </w:rPr>
        <w:t>Skills Challenge Certificate</w:t>
      </w:r>
    </w:p>
    <w:p w:rsidR="00E30D67" w:rsidRPr="00E30D67" w:rsidRDefault="00E30D67" w:rsidP="00E30D67">
      <w:pPr>
        <w:pStyle w:val="NoSpacing"/>
        <w:rPr>
          <w:lang w:val="en-GB"/>
        </w:rPr>
      </w:pPr>
      <w:r w:rsidRPr="00E30D67">
        <w:rPr>
          <w:lang w:val="en-GB"/>
        </w:rPr>
        <w:t xml:space="preserve">This qualification was introduced into our school curriculum in September 2016, and is studied by KS4 students.  It is an overarching qualification based on the core curriculum, followed by all students and </w:t>
      </w:r>
    </w:p>
    <w:p w:rsidR="00E30D67" w:rsidRPr="00E30D67" w:rsidRDefault="00E30D67" w:rsidP="00E30D67">
      <w:pPr>
        <w:pStyle w:val="NoSpacing"/>
        <w:rPr>
          <w:lang w:val="en-GB"/>
        </w:rPr>
      </w:pPr>
      <w:r w:rsidRPr="00E30D67">
        <w:rPr>
          <w:lang w:val="en-GB"/>
        </w:rPr>
        <w:t xml:space="preserve">Options chosen to meet their individual needs.  </w:t>
      </w:r>
    </w:p>
    <w:p w:rsidR="00E30D67" w:rsidRPr="00E30D67" w:rsidRDefault="00E30D67" w:rsidP="00E30D67">
      <w:pPr>
        <w:pStyle w:val="NoSpacing"/>
        <w:rPr>
          <w:lang w:val="en-GB"/>
        </w:rPr>
      </w:pPr>
      <w:r w:rsidRPr="00E30D67">
        <w:rPr>
          <w:lang w:val="en-GB"/>
        </w:rPr>
        <w:t> </w:t>
      </w:r>
    </w:p>
    <w:p w:rsidR="00E30D67" w:rsidRPr="00E30D67" w:rsidRDefault="00E30D67" w:rsidP="00E30D67">
      <w:pPr>
        <w:pStyle w:val="NoSpacing"/>
        <w:rPr>
          <w:b/>
          <w:bCs/>
          <w:lang w:val="en-GB"/>
        </w:rPr>
      </w:pPr>
      <w:r w:rsidRPr="00E30D67">
        <w:rPr>
          <w:b/>
          <w:bCs/>
          <w:lang w:val="en-GB"/>
        </w:rPr>
        <w:t>14—19 COLLEGE</w:t>
      </w:r>
    </w:p>
    <w:p w:rsidR="00E30D67" w:rsidRDefault="00E30D67" w:rsidP="00E30D67">
      <w:pPr>
        <w:pStyle w:val="NoSpacing"/>
        <w:rPr>
          <w:lang w:val="en-GB"/>
        </w:rPr>
      </w:pPr>
      <w:r w:rsidRPr="00E30D67">
        <w:rPr>
          <w:lang w:val="en-GB"/>
        </w:rPr>
        <w:t xml:space="preserve">A variety of extended choices </w:t>
      </w:r>
      <w:r w:rsidR="009C430B">
        <w:rPr>
          <w:lang w:val="en-GB"/>
        </w:rPr>
        <w:t>in conjunction with Colleg Cambria</w:t>
      </w:r>
      <w:r w:rsidRPr="00E30D67">
        <w:rPr>
          <w:lang w:val="en-GB"/>
        </w:rPr>
        <w:t xml:space="preserve"> and other providers</w:t>
      </w:r>
      <w:r w:rsidR="009C430B">
        <w:rPr>
          <w:lang w:val="en-GB"/>
        </w:rPr>
        <w:t>.</w:t>
      </w:r>
    </w:p>
    <w:p w:rsidR="009C430B" w:rsidRDefault="009C430B" w:rsidP="00E30D67">
      <w:pPr>
        <w:pStyle w:val="NoSpacing"/>
        <w:rPr>
          <w:lang w:val="en-GB"/>
        </w:rPr>
      </w:pPr>
    </w:p>
    <w:p w:rsidR="009C430B" w:rsidRPr="00E30D67" w:rsidRDefault="009C430B" w:rsidP="00E30D67">
      <w:pPr>
        <w:pStyle w:val="NoSpacing"/>
        <w:rPr>
          <w:lang w:val="en-GB"/>
        </w:rPr>
      </w:pPr>
    </w:p>
    <w:p w:rsidR="00E30D67" w:rsidRDefault="00E30D67" w:rsidP="00AA4794">
      <w:pPr>
        <w:pStyle w:val="NoSpacing"/>
      </w:pPr>
    </w:p>
    <w:p w:rsidR="00E30D67" w:rsidRDefault="00E30D67" w:rsidP="00AA4794">
      <w:pPr>
        <w:pStyle w:val="NoSpacing"/>
      </w:pPr>
    </w:p>
    <w:p w:rsidR="00E30D67" w:rsidRDefault="00E30D67" w:rsidP="00AA4794">
      <w:pPr>
        <w:pStyle w:val="NoSpacing"/>
      </w:pPr>
    </w:p>
    <w:p w:rsidR="00387A28" w:rsidRDefault="00387A28" w:rsidP="00AA4794">
      <w:pPr>
        <w:pStyle w:val="NoSpacing"/>
      </w:pPr>
    </w:p>
    <w:p w:rsidR="0082780E" w:rsidRDefault="009C430B" w:rsidP="00AA4794">
      <w:pPr>
        <w:pStyle w:val="NoSpacing"/>
      </w:pPr>
      <w:r>
        <w:rPr>
          <w:noProof/>
          <w:lang w:val="en-GB" w:eastAsia="en-GB"/>
        </w:rPr>
        <w:drawing>
          <wp:inline distT="0" distB="0" distL="0" distR="0">
            <wp:extent cx="6858000" cy="38417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e.png"/>
                    <pic:cNvPicPr/>
                  </pic:nvPicPr>
                  <pic:blipFill>
                    <a:blip r:embed="rId15">
                      <a:extLst>
                        <a:ext uri="{28A0092B-C50C-407E-A947-70E740481C1C}">
                          <a14:useLocalDpi xmlns:a14="http://schemas.microsoft.com/office/drawing/2010/main" val="0"/>
                        </a:ext>
                      </a:extLst>
                    </a:blip>
                    <a:stretch>
                      <a:fillRect/>
                    </a:stretch>
                  </pic:blipFill>
                  <pic:spPr>
                    <a:xfrm>
                      <a:off x="0" y="0"/>
                      <a:ext cx="6858000" cy="3841750"/>
                    </a:xfrm>
                    <a:prstGeom prst="rect">
                      <a:avLst/>
                    </a:prstGeom>
                  </pic:spPr>
                </pic:pic>
              </a:graphicData>
            </a:graphic>
          </wp:inline>
        </w:drawing>
      </w:r>
    </w:p>
    <w:p w:rsidR="009C430B" w:rsidRDefault="0082780E" w:rsidP="00AA4794">
      <w:pPr>
        <w:pStyle w:val="NoSpacing"/>
        <w:rPr>
          <w:b/>
        </w:rPr>
      </w:pPr>
      <w:r>
        <w:rPr>
          <w:b/>
        </w:rPr>
        <w:lastRenderedPageBreak/>
        <w:t>Timetable for appointment:-</w:t>
      </w:r>
    </w:p>
    <w:p w:rsidR="0082780E" w:rsidRDefault="0082780E" w:rsidP="00AA4794">
      <w:pPr>
        <w:pStyle w:val="NoSpacing"/>
      </w:pPr>
    </w:p>
    <w:p w:rsidR="00F913D7" w:rsidRPr="00F913D7" w:rsidRDefault="0082780E" w:rsidP="00F913D7">
      <w:pPr>
        <w:pStyle w:val="NoSpacing"/>
      </w:pPr>
      <w:r>
        <w:t>Application deadline:-</w:t>
      </w:r>
      <w:r w:rsidR="00F913D7">
        <w:t xml:space="preserve">  </w:t>
      </w:r>
      <w:r w:rsidR="00886BBA">
        <w:t>9</w:t>
      </w:r>
      <w:r w:rsidR="00886BBA" w:rsidRPr="00886BBA">
        <w:rPr>
          <w:vertAlign w:val="superscript"/>
        </w:rPr>
        <w:t>th</w:t>
      </w:r>
      <w:r w:rsidR="00886BBA">
        <w:t xml:space="preserve"> April </w:t>
      </w:r>
    </w:p>
    <w:p w:rsidR="00F913D7" w:rsidRDefault="00F913D7" w:rsidP="00F913D7">
      <w:pPr>
        <w:pStyle w:val="NoSpacing"/>
      </w:pPr>
    </w:p>
    <w:p w:rsidR="00F913D7" w:rsidRPr="00F913D7" w:rsidRDefault="00F913D7" w:rsidP="00F913D7">
      <w:pPr>
        <w:pStyle w:val="NoSpacing"/>
      </w:pPr>
      <w:r w:rsidRPr="00F913D7">
        <w:t>Tours of the school</w:t>
      </w:r>
      <w:r>
        <w:t xml:space="preserve">:- </w:t>
      </w:r>
      <w:r w:rsidR="00886BBA">
        <w:t>10.30am Tuesday 20</w:t>
      </w:r>
      <w:r w:rsidR="00886BBA" w:rsidRPr="00886BBA">
        <w:rPr>
          <w:vertAlign w:val="superscript"/>
        </w:rPr>
        <w:t>th</w:t>
      </w:r>
      <w:r w:rsidR="00886BBA">
        <w:t xml:space="preserve"> March</w:t>
      </w:r>
      <w:r w:rsidR="00FC0BE9">
        <w:t xml:space="preserve"> , please book an appointment in advance.</w:t>
      </w:r>
    </w:p>
    <w:p w:rsidR="0082780E" w:rsidRDefault="0082780E" w:rsidP="00AA4794">
      <w:pPr>
        <w:pStyle w:val="NoSpacing"/>
      </w:pPr>
    </w:p>
    <w:p w:rsidR="0082780E" w:rsidRDefault="0082780E" w:rsidP="00AA4794">
      <w:pPr>
        <w:pStyle w:val="NoSpacing"/>
      </w:pPr>
      <w:r>
        <w:t>Shortlisting:-</w:t>
      </w:r>
      <w:r w:rsidR="00886BBA">
        <w:t xml:space="preserve"> 10</w:t>
      </w:r>
      <w:r w:rsidR="00886BBA" w:rsidRPr="00886BBA">
        <w:rPr>
          <w:vertAlign w:val="superscript"/>
        </w:rPr>
        <w:t>th</w:t>
      </w:r>
      <w:r w:rsidR="00886BBA">
        <w:t xml:space="preserve"> April </w:t>
      </w:r>
    </w:p>
    <w:p w:rsidR="0082780E" w:rsidRDefault="0082780E" w:rsidP="00AA4794">
      <w:pPr>
        <w:pStyle w:val="NoSpacing"/>
      </w:pPr>
    </w:p>
    <w:p w:rsidR="0082780E" w:rsidRDefault="0082780E" w:rsidP="00AA4794">
      <w:pPr>
        <w:pStyle w:val="NoSpacing"/>
      </w:pPr>
      <w:r>
        <w:t>Shortlisted candidates informed:-</w:t>
      </w:r>
      <w:r w:rsidR="00886BBA">
        <w:t xml:space="preserve"> 11th or 12th April</w:t>
      </w:r>
    </w:p>
    <w:p w:rsidR="0082780E" w:rsidRDefault="0082780E" w:rsidP="00AA4794">
      <w:pPr>
        <w:pStyle w:val="NoSpacing"/>
      </w:pPr>
    </w:p>
    <w:p w:rsidR="0082780E" w:rsidRDefault="0082780E" w:rsidP="00AA4794">
      <w:pPr>
        <w:pStyle w:val="NoSpacing"/>
      </w:pPr>
      <w:r>
        <w:t>Interview dates:-</w:t>
      </w:r>
      <w:r w:rsidR="00886BBA">
        <w:t xml:space="preserve"> Tuesday 24</w:t>
      </w:r>
      <w:r w:rsidR="00FC0BE9" w:rsidRPr="00FC0BE9">
        <w:rPr>
          <w:vertAlign w:val="superscript"/>
        </w:rPr>
        <w:t>th</w:t>
      </w:r>
      <w:r w:rsidR="00886BBA">
        <w:t xml:space="preserve"> April and Wednesday 25</w:t>
      </w:r>
      <w:r w:rsidR="00886BBA" w:rsidRPr="00886BBA">
        <w:rPr>
          <w:vertAlign w:val="superscript"/>
        </w:rPr>
        <w:t>th</w:t>
      </w:r>
      <w:r w:rsidR="00886BBA">
        <w:t xml:space="preserve"> April.</w:t>
      </w:r>
    </w:p>
    <w:p w:rsidR="0082780E" w:rsidRDefault="0082780E" w:rsidP="00AA4794">
      <w:pPr>
        <w:pStyle w:val="NoSpacing"/>
      </w:pPr>
    </w:p>
    <w:p w:rsidR="0082780E" w:rsidRDefault="0082780E" w:rsidP="00AA4794">
      <w:pPr>
        <w:pStyle w:val="NoSpacing"/>
      </w:pPr>
    </w:p>
    <w:p w:rsidR="0082780E" w:rsidRDefault="0082780E" w:rsidP="00AA4794">
      <w:pPr>
        <w:pStyle w:val="NoSpacing"/>
      </w:pPr>
    </w:p>
    <w:p w:rsidR="0082780E" w:rsidRDefault="0082780E" w:rsidP="00AA4794">
      <w:pPr>
        <w:pStyle w:val="NoSpacing"/>
      </w:pPr>
    </w:p>
    <w:p w:rsidR="0082780E" w:rsidRPr="0082780E" w:rsidRDefault="0082780E" w:rsidP="0082780E">
      <w:pPr>
        <w:pStyle w:val="NoSpacing"/>
        <w:rPr>
          <w:b/>
          <w:bCs/>
          <w:lang w:val="en-GB"/>
        </w:rPr>
      </w:pPr>
      <w:r w:rsidRPr="0082780E">
        <w:rPr>
          <w:b/>
          <w:bCs/>
          <w:lang w:val="en-GB"/>
        </w:rPr>
        <w:t xml:space="preserve">JOB DESCRIPTION:   Headteacher </w:t>
      </w:r>
    </w:p>
    <w:p w:rsidR="0082780E" w:rsidRPr="0082780E" w:rsidRDefault="0082780E" w:rsidP="0082780E">
      <w:pPr>
        <w:pStyle w:val="NoSpacing"/>
        <w:rPr>
          <w:lang w:val="en-GB"/>
        </w:rPr>
      </w:pPr>
    </w:p>
    <w:p w:rsidR="0082780E" w:rsidRPr="0082780E" w:rsidRDefault="0082780E" w:rsidP="0082780E">
      <w:pPr>
        <w:pStyle w:val="NoSpacing"/>
        <w:rPr>
          <w:lang w:val="en-GB"/>
        </w:rPr>
      </w:pPr>
      <w:r w:rsidRPr="0082780E">
        <w:rPr>
          <w:b/>
          <w:bCs/>
          <w:lang w:val="en-GB"/>
        </w:rPr>
        <w:t>Title:</w:t>
      </w:r>
      <w:r w:rsidRPr="0082780E">
        <w:rPr>
          <w:lang w:val="en-GB"/>
        </w:rPr>
        <w:tab/>
      </w:r>
      <w:r w:rsidRPr="0082780E">
        <w:rPr>
          <w:lang w:val="en-GB"/>
        </w:rPr>
        <w:tab/>
      </w:r>
      <w:r w:rsidRPr="0082780E">
        <w:rPr>
          <w:lang w:val="en-GB"/>
        </w:rPr>
        <w:tab/>
        <w:t xml:space="preserve">Headteacher </w:t>
      </w:r>
    </w:p>
    <w:p w:rsidR="0082780E" w:rsidRPr="0082780E" w:rsidRDefault="0082780E" w:rsidP="0082780E">
      <w:pPr>
        <w:pStyle w:val="NoSpacing"/>
        <w:rPr>
          <w:b/>
          <w:bCs/>
          <w:lang w:val="en-GB"/>
        </w:rPr>
      </w:pPr>
      <w:r w:rsidRPr="0082780E">
        <w:rPr>
          <w:b/>
          <w:bCs/>
          <w:lang w:val="en-GB"/>
        </w:rPr>
        <w:t>Responsible to:</w:t>
      </w:r>
      <w:r w:rsidRPr="0082780E">
        <w:rPr>
          <w:lang w:val="en-GB"/>
        </w:rPr>
        <w:tab/>
        <w:t>Chair of Governors</w:t>
      </w:r>
    </w:p>
    <w:p w:rsidR="0082780E" w:rsidRPr="0082780E" w:rsidRDefault="0082780E" w:rsidP="0082780E">
      <w:pPr>
        <w:pStyle w:val="NoSpacing"/>
        <w:rPr>
          <w:lang w:val="en-GB"/>
        </w:rPr>
      </w:pPr>
      <w:r w:rsidRPr="0082780E">
        <w:rPr>
          <w:b/>
          <w:bCs/>
          <w:lang w:val="en-GB"/>
        </w:rPr>
        <w:t>Grade:</w:t>
      </w:r>
      <w:r>
        <w:rPr>
          <w:lang w:val="en-GB"/>
        </w:rPr>
        <w:tab/>
      </w:r>
      <w:r>
        <w:rPr>
          <w:lang w:val="en-GB"/>
        </w:rPr>
        <w:tab/>
      </w:r>
      <w:r w:rsidR="00886BBA">
        <w:rPr>
          <w:lang w:val="en-GB"/>
        </w:rPr>
        <w:t>Leadership L25-31</w:t>
      </w:r>
    </w:p>
    <w:p w:rsidR="0082780E" w:rsidRPr="0082780E" w:rsidRDefault="0082780E" w:rsidP="0082780E">
      <w:pPr>
        <w:pStyle w:val="NoSpacing"/>
        <w:rPr>
          <w:lang w:val="en-GB"/>
        </w:rPr>
      </w:pPr>
    </w:p>
    <w:p w:rsidR="0082780E" w:rsidRPr="0082780E" w:rsidRDefault="0082780E" w:rsidP="0082780E">
      <w:pPr>
        <w:pStyle w:val="NoSpacing"/>
        <w:rPr>
          <w:lang w:val="en-GB"/>
        </w:rPr>
      </w:pPr>
    </w:p>
    <w:p w:rsidR="0082780E" w:rsidRPr="0082780E" w:rsidRDefault="0082780E" w:rsidP="0082780E">
      <w:pPr>
        <w:pStyle w:val="NoSpacing"/>
        <w:rPr>
          <w:b/>
          <w:lang w:val="en-GB"/>
        </w:rPr>
      </w:pPr>
      <w:r w:rsidRPr="0082780E">
        <w:rPr>
          <w:b/>
          <w:lang w:val="en-GB"/>
        </w:rPr>
        <w:t>Shaping the Future:</w:t>
      </w:r>
    </w:p>
    <w:p w:rsidR="0082780E" w:rsidRPr="0082780E" w:rsidRDefault="0082780E" w:rsidP="0082780E">
      <w:pPr>
        <w:pStyle w:val="NoSpacing"/>
        <w:rPr>
          <w:lang w:val="en-GB"/>
        </w:rPr>
      </w:pPr>
    </w:p>
    <w:p w:rsidR="0082780E" w:rsidRPr="0082780E" w:rsidRDefault="0082780E" w:rsidP="0082780E">
      <w:pPr>
        <w:pStyle w:val="NoSpacing"/>
        <w:numPr>
          <w:ilvl w:val="0"/>
          <w:numId w:val="12"/>
        </w:numPr>
        <w:rPr>
          <w:b/>
          <w:lang w:val="en-GB"/>
        </w:rPr>
      </w:pPr>
      <w:r w:rsidRPr="0082780E">
        <w:rPr>
          <w:lang w:val="en-GB"/>
        </w:rPr>
        <w:t>Ensures the vision for the school is clearly articulated, shared, understood and acted upon effectively by all;</w:t>
      </w:r>
    </w:p>
    <w:p w:rsidR="0082780E" w:rsidRPr="0082780E" w:rsidRDefault="0082780E" w:rsidP="0082780E">
      <w:pPr>
        <w:pStyle w:val="NoSpacing"/>
        <w:numPr>
          <w:ilvl w:val="0"/>
          <w:numId w:val="12"/>
        </w:numPr>
        <w:rPr>
          <w:b/>
          <w:lang w:val="en-GB"/>
        </w:rPr>
      </w:pPr>
      <w:r w:rsidRPr="0082780E">
        <w:rPr>
          <w:lang w:val="en-GB"/>
        </w:rPr>
        <w:t>Works within the school community to translate the vision into agreed objectives and operational plans which will promote and sustain school improvement;</w:t>
      </w:r>
    </w:p>
    <w:p w:rsidR="0082780E" w:rsidRPr="0082780E" w:rsidRDefault="0082780E" w:rsidP="0082780E">
      <w:pPr>
        <w:pStyle w:val="NoSpacing"/>
        <w:numPr>
          <w:ilvl w:val="0"/>
          <w:numId w:val="12"/>
        </w:numPr>
        <w:rPr>
          <w:b/>
          <w:lang w:val="en-GB"/>
        </w:rPr>
      </w:pPr>
      <w:r w:rsidRPr="0082780E">
        <w:rPr>
          <w:lang w:val="en-GB"/>
        </w:rPr>
        <w:t>Demonstrates the vision and values in everyday work and practice;</w:t>
      </w:r>
    </w:p>
    <w:p w:rsidR="0082780E" w:rsidRPr="0082780E" w:rsidRDefault="0082780E" w:rsidP="0082780E">
      <w:pPr>
        <w:pStyle w:val="NoSpacing"/>
        <w:numPr>
          <w:ilvl w:val="0"/>
          <w:numId w:val="12"/>
        </w:numPr>
        <w:rPr>
          <w:b/>
          <w:lang w:val="en-GB"/>
        </w:rPr>
      </w:pPr>
      <w:r w:rsidRPr="0082780E">
        <w:rPr>
          <w:lang w:val="en-GB"/>
        </w:rPr>
        <w:t>Motivates and works with others to create a shared culture and positive climate;</w:t>
      </w:r>
    </w:p>
    <w:p w:rsidR="0082780E" w:rsidRPr="0082780E" w:rsidRDefault="0082780E" w:rsidP="0082780E">
      <w:pPr>
        <w:pStyle w:val="NoSpacing"/>
        <w:numPr>
          <w:ilvl w:val="0"/>
          <w:numId w:val="12"/>
        </w:numPr>
        <w:rPr>
          <w:b/>
          <w:lang w:val="en-GB"/>
        </w:rPr>
      </w:pPr>
      <w:r w:rsidRPr="0082780E">
        <w:rPr>
          <w:lang w:val="en-GB"/>
        </w:rPr>
        <w:t>Ensures creativity, innovation and the use of appropriate new technologies to achieve excellence;</w:t>
      </w:r>
    </w:p>
    <w:p w:rsidR="0082780E" w:rsidRPr="0082780E" w:rsidRDefault="0082780E" w:rsidP="0082780E">
      <w:pPr>
        <w:pStyle w:val="NoSpacing"/>
        <w:numPr>
          <w:ilvl w:val="0"/>
          <w:numId w:val="12"/>
        </w:numPr>
        <w:rPr>
          <w:b/>
          <w:lang w:val="en-GB"/>
        </w:rPr>
      </w:pPr>
      <w:r w:rsidRPr="0082780E">
        <w:rPr>
          <w:lang w:val="en-GB"/>
        </w:rPr>
        <w:t>Ensure that strategic planning takes account of the diversity, values and experience of the school and the community at large.</w:t>
      </w:r>
    </w:p>
    <w:p w:rsidR="0082780E" w:rsidRPr="0082780E" w:rsidRDefault="0082780E" w:rsidP="0082780E">
      <w:pPr>
        <w:pStyle w:val="NoSpacing"/>
        <w:rPr>
          <w:b/>
          <w:lang w:val="en-GB"/>
        </w:rPr>
      </w:pPr>
    </w:p>
    <w:p w:rsidR="0082780E" w:rsidRPr="0082780E" w:rsidRDefault="0082780E" w:rsidP="0082780E">
      <w:pPr>
        <w:pStyle w:val="NoSpacing"/>
        <w:rPr>
          <w:b/>
          <w:lang w:val="en-GB"/>
        </w:rPr>
      </w:pPr>
    </w:p>
    <w:p w:rsidR="0082780E" w:rsidRPr="0082780E" w:rsidRDefault="0082780E" w:rsidP="0082780E">
      <w:pPr>
        <w:pStyle w:val="NoSpacing"/>
        <w:rPr>
          <w:b/>
          <w:lang w:val="en-GB"/>
        </w:rPr>
      </w:pPr>
      <w:r w:rsidRPr="0082780E">
        <w:rPr>
          <w:b/>
          <w:lang w:val="en-GB"/>
        </w:rPr>
        <w:t>Leading Learning and Teaching:</w:t>
      </w:r>
    </w:p>
    <w:p w:rsidR="0082780E" w:rsidRPr="0082780E" w:rsidRDefault="0082780E" w:rsidP="0082780E">
      <w:pPr>
        <w:pStyle w:val="NoSpacing"/>
        <w:rPr>
          <w:b/>
          <w:lang w:val="en-GB"/>
        </w:rPr>
      </w:pPr>
    </w:p>
    <w:p w:rsidR="0082780E" w:rsidRPr="0082780E" w:rsidRDefault="0082780E" w:rsidP="0082780E">
      <w:pPr>
        <w:pStyle w:val="NoSpacing"/>
        <w:numPr>
          <w:ilvl w:val="0"/>
          <w:numId w:val="13"/>
        </w:numPr>
        <w:rPr>
          <w:b/>
          <w:lang w:val="en-GB"/>
        </w:rPr>
      </w:pPr>
      <w:r w:rsidRPr="0082780E">
        <w:rPr>
          <w:lang w:val="en-GB"/>
        </w:rPr>
        <w:t>Ensures a consistent and continuous school-wide focus on pupils’ achievement, using data and benchmarks to monitor progress in every child’s learning;</w:t>
      </w:r>
    </w:p>
    <w:p w:rsidR="0082780E" w:rsidRPr="0082780E" w:rsidRDefault="0082780E" w:rsidP="0082780E">
      <w:pPr>
        <w:pStyle w:val="NoSpacing"/>
        <w:numPr>
          <w:ilvl w:val="0"/>
          <w:numId w:val="13"/>
        </w:numPr>
        <w:rPr>
          <w:b/>
          <w:lang w:val="en-GB"/>
        </w:rPr>
      </w:pPr>
      <w:r w:rsidRPr="0082780E">
        <w:rPr>
          <w:lang w:val="en-GB"/>
        </w:rPr>
        <w:t>Ensures that learning is at the centre of strategic planning and resource management;</w:t>
      </w:r>
    </w:p>
    <w:p w:rsidR="0082780E" w:rsidRPr="0082780E" w:rsidRDefault="0082780E" w:rsidP="0082780E">
      <w:pPr>
        <w:pStyle w:val="NoSpacing"/>
        <w:numPr>
          <w:ilvl w:val="0"/>
          <w:numId w:val="13"/>
        </w:numPr>
        <w:rPr>
          <w:b/>
          <w:lang w:val="en-GB"/>
        </w:rPr>
      </w:pPr>
      <w:r w:rsidRPr="0082780E">
        <w:rPr>
          <w:lang w:val="en-GB"/>
        </w:rPr>
        <w:t>Establishes creative, responsive and effective approaches to learning and teaching;</w:t>
      </w:r>
    </w:p>
    <w:p w:rsidR="0082780E" w:rsidRPr="0082780E" w:rsidRDefault="0082780E" w:rsidP="0082780E">
      <w:pPr>
        <w:pStyle w:val="NoSpacing"/>
        <w:numPr>
          <w:ilvl w:val="0"/>
          <w:numId w:val="13"/>
        </w:numPr>
        <w:rPr>
          <w:b/>
          <w:lang w:val="en-GB"/>
        </w:rPr>
      </w:pPr>
      <w:r w:rsidRPr="0082780E">
        <w:rPr>
          <w:lang w:val="en-GB"/>
        </w:rPr>
        <w:t>Ensures a culture and ethos of challenge and support where all pupils can achieve success and become engaged in their own learning;</w:t>
      </w:r>
    </w:p>
    <w:p w:rsidR="0082780E" w:rsidRPr="0082780E" w:rsidRDefault="0082780E" w:rsidP="0082780E">
      <w:pPr>
        <w:pStyle w:val="NoSpacing"/>
        <w:numPr>
          <w:ilvl w:val="0"/>
          <w:numId w:val="13"/>
        </w:numPr>
        <w:rPr>
          <w:b/>
          <w:lang w:val="en-GB"/>
        </w:rPr>
      </w:pPr>
      <w:r w:rsidRPr="0082780E">
        <w:rPr>
          <w:lang w:val="en-GB"/>
        </w:rPr>
        <w:t>Demonstrates and articulates high expectations and sets stretching targets for the whole school community;</w:t>
      </w:r>
    </w:p>
    <w:p w:rsidR="0082780E" w:rsidRPr="0082780E" w:rsidRDefault="0082780E" w:rsidP="0082780E">
      <w:pPr>
        <w:pStyle w:val="NoSpacing"/>
        <w:numPr>
          <w:ilvl w:val="0"/>
          <w:numId w:val="13"/>
        </w:numPr>
        <w:rPr>
          <w:b/>
          <w:lang w:val="en-GB"/>
        </w:rPr>
      </w:pPr>
      <w:r w:rsidRPr="0082780E">
        <w:rPr>
          <w:lang w:val="en-GB"/>
        </w:rPr>
        <w:t>Implements strategies which secure high standards of behaviour and attendance;</w:t>
      </w:r>
    </w:p>
    <w:p w:rsidR="0082780E" w:rsidRPr="0082780E" w:rsidRDefault="0082780E" w:rsidP="0082780E">
      <w:pPr>
        <w:pStyle w:val="NoSpacing"/>
        <w:numPr>
          <w:ilvl w:val="0"/>
          <w:numId w:val="13"/>
        </w:numPr>
        <w:rPr>
          <w:b/>
          <w:lang w:val="en-GB"/>
        </w:rPr>
      </w:pPr>
      <w:r w:rsidRPr="0082780E">
        <w:rPr>
          <w:lang w:val="en-GB"/>
        </w:rPr>
        <w:t>Determines, organises and implements a diverse, flexible curriculum and implements an effective assessment framework;</w:t>
      </w:r>
    </w:p>
    <w:p w:rsidR="0082780E" w:rsidRPr="0082780E" w:rsidRDefault="0082780E" w:rsidP="0082780E">
      <w:pPr>
        <w:pStyle w:val="NoSpacing"/>
        <w:numPr>
          <w:ilvl w:val="0"/>
          <w:numId w:val="13"/>
        </w:numPr>
        <w:rPr>
          <w:b/>
          <w:lang w:val="en-GB"/>
        </w:rPr>
      </w:pPr>
      <w:r w:rsidRPr="0082780E">
        <w:rPr>
          <w:lang w:val="en-GB"/>
        </w:rPr>
        <w:t>Takes a strategic role in the development of new and emerging technologies to enhance and extend the learning experience of pupils;</w:t>
      </w:r>
    </w:p>
    <w:p w:rsidR="0082780E" w:rsidRPr="0082780E" w:rsidRDefault="0082780E" w:rsidP="0082780E">
      <w:pPr>
        <w:pStyle w:val="NoSpacing"/>
        <w:numPr>
          <w:ilvl w:val="0"/>
          <w:numId w:val="13"/>
        </w:numPr>
        <w:rPr>
          <w:b/>
          <w:lang w:val="en-GB"/>
        </w:rPr>
      </w:pPr>
      <w:r w:rsidRPr="0082780E">
        <w:rPr>
          <w:lang w:val="en-GB"/>
        </w:rPr>
        <w:t>Monitors, evaluates and reviews classroom practice and promotes improvement strategies;</w:t>
      </w:r>
    </w:p>
    <w:p w:rsidR="0082780E" w:rsidRPr="0082780E" w:rsidRDefault="0082780E" w:rsidP="0082780E">
      <w:pPr>
        <w:pStyle w:val="NoSpacing"/>
        <w:numPr>
          <w:ilvl w:val="0"/>
          <w:numId w:val="13"/>
        </w:numPr>
        <w:rPr>
          <w:b/>
          <w:lang w:val="en-GB"/>
        </w:rPr>
      </w:pPr>
      <w:r w:rsidRPr="0082780E">
        <w:rPr>
          <w:lang w:val="en-GB"/>
        </w:rPr>
        <w:lastRenderedPageBreak/>
        <w:t>Challenges underperformance at all levels and ensures effective corrective action and follow-up.</w:t>
      </w:r>
    </w:p>
    <w:p w:rsidR="0082780E" w:rsidRPr="0082780E" w:rsidRDefault="0082780E" w:rsidP="0082780E">
      <w:pPr>
        <w:pStyle w:val="NoSpacing"/>
        <w:rPr>
          <w:lang w:val="en-GB"/>
        </w:rPr>
      </w:pPr>
    </w:p>
    <w:p w:rsidR="0082780E" w:rsidRPr="0082780E" w:rsidRDefault="0082780E" w:rsidP="0082780E">
      <w:pPr>
        <w:pStyle w:val="NoSpacing"/>
        <w:rPr>
          <w:lang w:val="en-GB"/>
        </w:rPr>
      </w:pPr>
    </w:p>
    <w:p w:rsidR="0082780E" w:rsidRPr="0082780E" w:rsidRDefault="0082780E" w:rsidP="0082780E">
      <w:pPr>
        <w:pStyle w:val="NoSpacing"/>
        <w:rPr>
          <w:lang w:val="en-GB"/>
        </w:rPr>
      </w:pPr>
    </w:p>
    <w:p w:rsidR="0082780E" w:rsidRPr="0082780E" w:rsidRDefault="0082780E" w:rsidP="0082780E">
      <w:pPr>
        <w:pStyle w:val="NoSpacing"/>
        <w:rPr>
          <w:b/>
          <w:lang w:val="en-GB"/>
        </w:rPr>
      </w:pPr>
      <w:r w:rsidRPr="0082780E">
        <w:rPr>
          <w:b/>
          <w:lang w:val="en-GB"/>
        </w:rPr>
        <w:t>Developing Self and Working with Others:</w:t>
      </w:r>
    </w:p>
    <w:p w:rsidR="0082780E" w:rsidRPr="0082780E" w:rsidRDefault="0082780E" w:rsidP="0082780E">
      <w:pPr>
        <w:pStyle w:val="NoSpacing"/>
        <w:rPr>
          <w:b/>
          <w:lang w:val="en-GB"/>
        </w:rPr>
      </w:pPr>
    </w:p>
    <w:p w:rsidR="0082780E" w:rsidRPr="0082780E" w:rsidRDefault="0082780E" w:rsidP="0082780E">
      <w:pPr>
        <w:pStyle w:val="NoSpacing"/>
        <w:numPr>
          <w:ilvl w:val="0"/>
          <w:numId w:val="14"/>
        </w:numPr>
        <w:rPr>
          <w:b/>
          <w:lang w:val="en-GB"/>
        </w:rPr>
      </w:pPr>
      <w:r w:rsidRPr="0082780E">
        <w:rPr>
          <w:lang w:val="en-GB"/>
        </w:rPr>
        <w:t>Treats people fairly, equitably and with dignity and respect, to create and maintain a positive school culture;</w:t>
      </w:r>
    </w:p>
    <w:p w:rsidR="0082780E" w:rsidRPr="0082780E" w:rsidRDefault="0082780E" w:rsidP="0082780E">
      <w:pPr>
        <w:pStyle w:val="NoSpacing"/>
        <w:numPr>
          <w:ilvl w:val="0"/>
          <w:numId w:val="14"/>
        </w:numPr>
        <w:rPr>
          <w:b/>
          <w:lang w:val="en-GB"/>
        </w:rPr>
      </w:pPr>
      <w:r w:rsidRPr="0082780E">
        <w:rPr>
          <w:lang w:val="en-GB"/>
        </w:rPr>
        <w:t>Builds a collaborative learning culture within the school and actively engages with other schools to build effective learning communities;</w:t>
      </w:r>
    </w:p>
    <w:p w:rsidR="0082780E" w:rsidRPr="0082780E" w:rsidRDefault="0082780E" w:rsidP="0082780E">
      <w:pPr>
        <w:pStyle w:val="NoSpacing"/>
        <w:numPr>
          <w:ilvl w:val="0"/>
          <w:numId w:val="14"/>
        </w:numPr>
        <w:rPr>
          <w:b/>
          <w:lang w:val="en-GB"/>
        </w:rPr>
      </w:pPr>
      <w:r w:rsidRPr="0082780E">
        <w:rPr>
          <w:lang w:val="en-GB"/>
        </w:rPr>
        <w:t>Develops and maintains effective strategies and procedures for staff induction, professional development and performance review;</w:t>
      </w:r>
    </w:p>
    <w:p w:rsidR="0082780E" w:rsidRPr="0082780E" w:rsidRDefault="0082780E" w:rsidP="0082780E">
      <w:pPr>
        <w:pStyle w:val="NoSpacing"/>
        <w:numPr>
          <w:ilvl w:val="0"/>
          <w:numId w:val="14"/>
        </w:numPr>
        <w:rPr>
          <w:b/>
          <w:lang w:val="en-GB"/>
        </w:rPr>
      </w:pPr>
      <w:r w:rsidRPr="0082780E">
        <w:rPr>
          <w:lang w:val="en-GB"/>
        </w:rPr>
        <w:t>Ensures effective planning, allocation, support and evaluation of work undertaken by teams and individuals, ensuring clear delegation of tasks and devolution of responsibilities;</w:t>
      </w:r>
    </w:p>
    <w:p w:rsidR="0082780E" w:rsidRPr="0082780E" w:rsidRDefault="0082780E" w:rsidP="0082780E">
      <w:pPr>
        <w:pStyle w:val="NoSpacing"/>
        <w:numPr>
          <w:ilvl w:val="0"/>
          <w:numId w:val="14"/>
        </w:numPr>
        <w:rPr>
          <w:b/>
          <w:lang w:val="en-GB"/>
        </w:rPr>
      </w:pPr>
      <w:r w:rsidRPr="0082780E">
        <w:rPr>
          <w:lang w:val="en-GB"/>
        </w:rPr>
        <w:t>Acknowledges the responsibilities and celebrates the achievements of individuals and teams;</w:t>
      </w:r>
    </w:p>
    <w:p w:rsidR="0082780E" w:rsidRPr="0082780E" w:rsidRDefault="0082780E" w:rsidP="0082780E">
      <w:pPr>
        <w:pStyle w:val="NoSpacing"/>
        <w:numPr>
          <w:ilvl w:val="0"/>
          <w:numId w:val="14"/>
        </w:numPr>
        <w:rPr>
          <w:b/>
          <w:lang w:val="en-GB"/>
        </w:rPr>
      </w:pPr>
      <w:r w:rsidRPr="0082780E">
        <w:rPr>
          <w:lang w:val="en-GB"/>
        </w:rPr>
        <w:t>Develops and maintains a culture of high expectations for self and for others and takes appropriate action when performance is unsatisfactory;</w:t>
      </w:r>
    </w:p>
    <w:p w:rsidR="0082780E" w:rsidRPr="0082780E" w:rsidRDefault="0082780E" w:rsidP="0082780E">
      <w:pPr>
        <w:pStyle w:val="NoSpacing"/>
        <w:numPr>
          <w:ilvl w:val="0"/>
          <w:numId w:val="14"/>
        </w:numPr>
        <w:rPr>
          <w:b/>
          <w:lang w:val="en-GB"/>
        </w:rPr>
      </w:pPr>
      <w:r w:rsidRPr="0082780E">
        <w:rPr>
          <w:lang w:val="en-GB"/>
        </w:rPr>
        <w:t>Regularly reviews own practice, sets personal targets and takes responsibility for own personal development;</w:t>
      </w:r>
    </w:p>
    <w:p w:rsidR="0082780E" w:rsidRPr="0082780E" w:rsidRDefault="0082780E" w:rsidP="0082780E">
      <w:pPr>
        <w:pStyle w:val="NoSpacing"/>
        <w:numPr>
          <w:ilvl w:val="0"/>
          <w:numId w:val="14"/>
        </w:numPr>
        <w:rPr>
          <w:b/>
          <w:lang w:val="en-GB"/>
        </w:rPr>
      </w:pPr>
      <w:r w:rsidRPr="0082780E">
        <w:rPr>
          <w:lang w:val="en-GB"/>
        </w:rPr>
        <w:t>Manages own workload and that of others to allow an appropriate work/life balance.</w:t>
      </w:r>
    </w:p>
    <w:p w:rsidR="0082780E" w:rsidRPr="0082780E" w:rsidRDefault="0082780E" w:rsidP="0082780E">
      <w:pPr>
        <w:pStyle w:val="NoSpacing"/>
        <w:rPr>
          <w:lang w:val="en-GB"/>
        </w:rPr>
      </w:pPr>
    </w:p>
    <w:p w:rsidR="0082780E" w:rsidRPr="0082780E" w:rsidRDefault="0082780E" w:rsidP="0082780E">
      <w:pPr>
        <w:pStyle w:val="NoSpacing"/>
        <w:rPr>
          <w:lang w:val="en-GB"/>
        </w:rPr>
      </w:pPr>
    </w:p>
    <w:p w:rsidR="0082780E" w:rsidRPr="0082780E" w:rsidRDefault="0082780E" w:rsidP="0082780E">
      <w:pPr>
        <w:pStyle w:val="NoSpacing"/>
        <w:rPr>
          <w:b/>
          <w:lang w:val="en-GB"/>
        </w:rPr>
      </w:pPr>
      <w:r w:rsidRPr="0082780E">
        <w:rPr>
          <w:b/>
          <w:lang w:val="en-GB"/>
        </w:rPr>
        <w:t>Managing the Organisation:</w:t>
      </w:r>
    </w:p>
    <w:p w:rsidR="0082780E" w:rsidRPr="0082780E" w:rsidRDefault="0082780E" w:rsidP="0082780E">
      <w:pPr>
        <w:pStyle w:val="NoSpacing"/>
        <w:rPr>
          <w:b/>
          <w:lang w:val="en-GB"/>
        </w:rPr>
      </w:pPr>
    </w:p>
    <w:p w:rsidR="0082780E" w:rsidRPr="0082780E" w:rsidRDefault="0082780E" w:rsidP="0082780E">
      <w:pPr>
        <w:pStyle w:val="NoSpacing"/>
        <w:numPr>
          <w:ilvl w:val="0"/>
          <w:numId w:val="15"/>
        </w:numPr>
        <w:rPr>
          <w:lang w:val="en-GB"/>
        </w:rPr>
      </w:pPr>
      <w:r w:rsidRPr="0082780E">
        <w:rPr>
          <w:lang w:val="en-GB"/>
        </w:rPr>
        <w:t>Creates the organisational structure which reflects the school’s values, and enables the management systems, structures and processes to work effectively in line with the legal requirements;</w:t>
      </w:r>
    </w:p>
    <w:p w:rsidR="0082780E" w:rsidRPr="0082780E" w:rsidRDefault="0082780E" w:rsidP="0082780E">
      <w:pPr>
        <w:pStyle w:val="NoSpacing"/>
        <w:numPr>
          <w:ilvl w:val="0"/>
          <w:numId w:val="15"/>
        </w:numPr>
        <w:rPr>
          <w:lang w:val="en-GB"/>
        </w:rPr>
      </w:pPr>
      <w:r w:rsidRPr="0082780E">
        <w:rPr>
          <w:lang w:val="en-GB"/>
        </w:rPr>
        <w:t>Produces and implements clear, evidence-based improvement plans and policies for the development of the school and its facilities;</w:t>
      </w:r>
    </w:p>
    <w:p w:rsidR="0082780E" w:rsidRPr="0082780E" w:rsidRDefault="0082780E" w:rsidP="0082780E">
      <w:pPr>
        <w:pStyle w:val="NoSpacing"/>
        <w:numPr>
          <w:ilvl w:val="0"/>
          <w:numId w:val="15"/>
        </w:numPr>
        <w:rPr>
          <w:lang w:val="en-GB"/>
        </w:rPr>
      </w:pPr>
      <w:r w:rsidRPr="0082780E">
        <w:rPr>
          <w:lang w:val="en-GB"/>
        </w:rPr>
        <w:t>Ensures that, within an autonomous culture, policies and practices take account of national and local circumstances, policies and initiatives;</w:t>
      </w:r>
    </w:p>
    <w:p w:rsidR="0082780E" w:rsidRPr="0082780E" w:rsidRDefault="0082780E" w:rsidP="0082780E">
      <w:pPr>
        <w:pStyle w:val="NoSpacing"/>
        <w:numPr>
          <w:ilvl w:val="0"/>
          <w:numId w:val="15"/>
        </w:numPr>
        <w:rPr>
          <w:lang w:val="en-GB"/>
        </w:rPr>
      </w:pPr>
      <w:r w:rsidRPr="0082780E">
        <w:rPr>
          <w:lang w:val="en-GB"/>
        </w:rPr>
        <w:t>Manages the school’s financial and human resources effectively and efficiently to achieve the school’s educational goals and priorities;</w:t>
      </w:r>
    </w:p>
    <w:p w:rsidR="0082780E" w:rsidRPr="0082780E" w:rsidRDefault="0082780E" w:rsidP="0082780E">
      <w:pPr>
        <w:pStyle w:val="NoSpacing"/>
        <w:numPr>
          <w:ilvl w:val="0"/>
          <w:numId w:val="15"/>
        </w:numPr>
        <w:rPr>
          <w:lang w:val="en-GB"/>
        </w:rPr>
      </w:pPr>
      <w:r w:rsidRPr="0082780E">
        <w:rPr>
          <w:lang w:val="en-GB"/>
        </w:rPr>
        <w:t>Recruits, retains and deploys staff appropriately and manages their workload to achieve the vision and goals of the school;</w:t>
      </w:r>
    </w:p>
    <w:p w:rsidR="0082780E" w:rsidRPr="0082780E" w:rsidRDefault="0082780E" w:rsidP="0082780E">
      <w:pPr>
        <w:pStyle w:val="NoSpacing"/>
        <w:numPr>
          <w:ilvl w:val="0"/>
          <w:numId w:val="15"/>
        </w:numPr>
        <w:rPr>
          <w:lang w:val="en-GB"/>
        </w:rPr>
      </w:pPr>
      <w:r w:rsidRPr="0082780E">
        <w:rPr>
          <w:lang w:val="en-GB"/>
        </w:rPr>
        <w:t>Implements successful performance management processes with all staff;</w:t>
      </w:r>
    </w:p>
    <w:p w:rsidR="0082780E" w:rsidRPr="0082780E" w:rsidRDefault="0082780E" w:rsidP="0082780E">
      <w:pPr>
        <w:pStyle w:val="NoSpacing"/>
        <w:numPr>
          <w:ilvl w:val="0"/>
          <w:numId w:val="15"/>
        </w:numPr>
        <w:rPr>
          <w:lang w:val="en-GB"/>
        </w:rPr>
      </w:pPr>
      <w:r w:rsidRPr="0082780E">
        <w:rPr>
          <w:lang w:val="en-GB"/>
        </w:rPr>
        <w:t>Manages and organises the school environment efficiently and effectively to ensure that it meets the needs of the curriculum and health and safety regulations;</w:t>
      </w:r>
    </w:p>
    <w:p w:rsidR="0082780E" w:rsidRPr="0082780E" w:rsidRDefault="0082780E" w:rsidP="0082780E">
      <w:pPr>
        <w:pStyle w:val="NoSpacing"/>
        <w:numPr>
          <w:ilvl w:val="0"/>
          <w:numId w:val="15"/>
        </w:numPr>
        <w:rPr>
          <w:lang w:val="en-GB"/>
        </w:rPr>
      </w:pPr>
      <w:r w:rsidRPr="0082780E">
        <w:rPr>
          <w:lang w:val="en-GB"/>
        </w:rPr>
        <w:t>Ensures that the range, quality and use of all available resources is monitored, evaluated and reviewed to improve the quality of education for all pupils and provide value for money;</w:t>
      </w:r>
    </w:p>
    <w:p w:rsidR="0082780E" w:rsidRPr="0082780E" w:rsidRDefault="0082780E" w:rsidP="0082780E">
      <w:pPr>
        <w:pStyle w:val="NoSpacing"/>
        <w:numPr>
          <w:ilvl w:val="0"/>
          <w:numId w:val="15"/>
        </w:numPr>
        <w:rPr>
          <w:lang w:val="en-GB"/>
        </w:rPr>
      </w:pPr>
      <w:r w:rsidRPr="0082780E">
        <w:rPr>
          <w:lang w:val="en-GB"/>
        </w:rPr>
        <w:t>Uses and integrates a range of technologies effectively and efficiently to manage the school.</w:t>
      </w:r>
    </w:p>
    <w:p w:rsidR="0082780E" w:rsidRPr="0082780E" w:rsidRDefault="0082780E" w:rsidP="0082780E">
      <w:pPr>
        <w:pStyle w:val="NoSpacing"/>
        <w:rPr>
          <w:lang w:val="en-GB"/>
        </w:rPr>
      </w:pPr>
    </w:p>
    <w:p w:rsidR="0082780E" w:rsidRPr="0082780E" w:rsidRDefault="0082780E" w:rsidP="0082780E">
      <w:pPr>
        <w:pStyle w:val="NoSpacing"/>
        <w:rPr>
          <w:lang w:val="en-GB"/>
        </w:rPr>
      </w:pPr>
    </w:p>
    <w:p w:rsidR="0082780E" w:rsidRPr="0082780E" w:rsidRDefault="0082780E" w:rsidP="0082780E">
      <w:pPr>
        <w:pStyle w:val="NoSpacing"/>
        <w:rPr>
          <w:b/>
          <w:lang w:val="en-GB"/>
        </w:rPr>
      </w:pPr>
      <w:r w:rsidRPr="0082780E">
        <w:rPr>
          <w:b/>
          <w:lang w:val="en-GB"/>
        </w:rPr>
        <w:t>Securing Accountability:</w:t>
      </w:r>
    </w:p>
    <w:p w:rsidR="0082780E" w:rsidRPr="0082780E" w:rsidRDefault="0082780E" w:rsidP="0082780E">
      <w:pPr>
        <w:pStyle w:val="NoSpacing"/>
        <w:rPr>
          <w:b/>
          <w:lang w:val="en-GB"/>
        </w:rPr>
      </w:pPr>
    </w:p>
    <w:p w:rsidR="0082780E" w:rsidRPr="0082780E" w:rsidRDefault="0082780E" w:rsidP="0082780E">
      <w:pPr>
        <w:pStyle w:val="NoSpacing"/>
        <w:numPr>
          <w:ilvl w:val="0"/>
          <w:numId w:val="16"/>
        </w:numPr>
        <w:rPr>
          <w:lang w:val="en-GB"/>
        </w:rPr>
      </w:pPr>
      <w:r w:rsidRPr="0082780E">
        <w:rPr>
          <w:lang w:val="en-GB"/>
        </w:rPr>
        <w:t>Fulfils commitments arising from contractual accountability to the governing body;</w:t>
      </w:r>
    </w:p>
    <w:p w:rsidR="0082780E" w:rsidRPr="0082780E" w:rsidRDefault="0082780E" w:rsidP="0082780E">
      <w:pPr>
        <w:pStyle w:val="NoSpacing"/>
        <w:numPr>
          <w:ilvl w:val="0"/>
          <w:numId w:val="16"/>
        </w:numPr>
        <w:rPr>
          <w:lang w:val="en-GB"/>
        </w:rPr>
      </w:pPr>
      <w:r w:rsidRPr="0082780E">
        <w:rPr>
          <w:lang w:val="en-GB"/>
        </w:rPr>
        <w:lastRenderedPageBreak/>
        <w:t>Develops a school ethos which enables everyone to work collaboratively, share knowledge and understanding, celebrate success and accept responsibility for outcomes;</w:t>
      </w:r>
    </w:p>
    <w:p w:rsidR="0082780E" w:rsidRPr="0082780E" w:rsidRDefault="0082780E" w:rsidP="0082780E">
      <w:pPr>
        <w:pStyle w:val="NoSpacing"/>
        <w:numPr>
          <w:ilvl w:val="0"/>
          <w:numId w:val="16"/>
        </w:numPr>
        <w:rPr>
          <w:lang w:val="en-GB"/>
        </w:rPr>
      </w:pPr>
      <w:r w:rsidRPr="0082780E">
        <w:rPr>
          <w:lang w:val="en-GB"/>
        </w:rPr>
        <w:t>Ensures individual staff accountabilities are clearly defined, understood and agreed and are subject to rigorous review and evaluation;</w:t>
      </w:r>
    </w:p>
    <w:p w:rsidR="0082780E" w:rsidRPr="0082780E" w:rsidRDefault="0082780E" w:rsidP="0082780E">
      <w:pPr>
        <w:pStyle w:val="NoSpacing"/>
        <w:numPr>
          <w:ilvl w:val="0"/>
          <w:numId w:val="16"/>
        </w:numPr>
        <w:rPr>
          <w:lang w:val="en-GB"/>
        </w:rPr>
      </w:pPr>
      <w:r w:rsidRPr="0082780E">
        <w:rPr>
          <w:lang w:val="en-GB"/>
        </w:rPr>
        <w:t>Works with the governing body (providing information, objective advice and support) to enable it to meet its responsibilities;</w:t>
      </w:r>
    </w:p>
    <w:p w:rsidR="0082780E" w:rsidRPr="0082780E" w:rsidRDefault="0082780E" w:rsidP="0082780E">
      <w:pPr>
        <w:pStyle w:val="NoSpacing"/>
        <w:numPr>
          <w:ilvl w:val="0"/>
          <w:numId w:val="16"/>
        </w:numPr>
        <w:rPr>
          <w:lang w:val="en-GB"/>
        </w:rPr>
      </w:pPr>
      <w:r w:rsidRPr="0082780E">
        <w:rPr>
          <w:lang w:val="en-GB"/>
        </w:rPr>
        <w:t>Develops and presents a coherent, understandable and accurate of the school’s performance to a range of audiences including governors, parents and carers;</w:t>
      </w:r>
    </w:p>
    <w:p w:rsidR="0082780E" w:rsidRPr="0082780E" w:rsidRDefault="0082780E" w:rsidP="0082780E">
      <w:pPr>
        <w:pStyle w:val="NoSpacing"/>
        <w:numPr>
          <w:ilvl w:val="0"/>
          <w:numId w:val="16"/>
        </w:numPr>
        <w:rPr>
          <w:lang w:val="en-GB"/>
        </w:rPr>
      </w:pPr>
      <w:r w:rsidRPr="0082780E">
        <w:rPr>
          <w:lang w:val="en-GB"/>
        </w:rPr>
        <w:t>Reflects on personal contribution to school achievements and takes account of feedback from others.</w:t>
      </w:r>
    </w:p>
    <w:p w:rsidR="0082780E" w:rsidRDefault="0082780E" w:rsidP="0082780E">
      <w:pPr>
        <w:pStyle w:val="NoSpacing"/>
        <w:rPr>
          <w:lang w:val="en-GB"/>
        </w:rPr>
      </w:pPr>
    </w:p>
    <w:p w:rsidR="0082780E" w:rsidRPr="0082780E" w:rsidRDefault="0082780E" w:rsidP="0082780E">
      <w:pPr>
        <w:pStyle w:val="NoSpacing"/>
        <w:rPr>
          <w:lang w:val="en-GB"/>
        </w:rPr>
      </w:pPr>
    </w:p>
    <w:p w:rsidR="0082780E" w:rsidRPr="0082780E" w:rsidRDefault="0082780E" w:rsidP="0082780E">
      <w:pPr>
        <w:pStyle w:val="NoSpacing"/>
        <w:rPr>
          <w:b/>
          <w:lang w:val="en-GB"/>
        </w:rPr>
      </w:pPr>
      <w:r w:rsidRPr="0082780E">
        <w:rPr>
          <w:b/>
          <w:lang w:val="en-GB"/>
        </w:rPr>
        <w:t>Strengthening Community:</w:t>
      </w:r>
    </w:p>
    <w:p w:rsidR="0082780E" w:rsidRPr="0082780E" w:rsidRDefault="0082780E" w:rsidP="0082780E">
      <w:pPr>
        <w:pStyle w:val="NoSpacing"/>
        <w:rPr>
          <w:b/>
          <w:lang w:val="en-GB"/>
        </w:rPr>
      </w:pPr>
    </w:p>
    <w:p w:rsidR="0082780E" w:rsidRPr="0082780E" w:rsidRDefault="0082780E" w:rsidP="0082780E">
      <w:pPr>
        <w:pStyle w:val="NoSpacing"/>
        <w:numPr>
          <w:ilvl w:val="0"/>
          <w:numId w:val="17"/>
        </w:numPr>
        <w:rPr>
          <w:lang w:val="en-GB"/>
        </w:rPr>
      </w:pPr>
      <w:r w:rsidRPr="0082780E">
        <w:rPr>
          <w:lang w:val="en-GB"/>
        </w:rPr>
        <w:t>Builds a school culture and curriculum which takes account of the richness and diversity of the school’s communities;</w:t>
      </w:r>
    </w:p>
    <w:p w:rsidR="0082780E" w:rsidRPr="0082780E" w:rsidRDefault="0082780E" w:rsidP="0082780E">
      <w:pPr>
        <w:pStyle w:val="NoSpacing"/>
        <w:numPr>
          <w:ilvl w:val="0"/>
          <w:numId w:val="17"/>
        </w:numPr>
        <w:rPr>
          <w:lang w:val="en-GB"/>
        </w:rPr>
      </w:pPr>
      <w:r w:rsidRPr="0082780E">
        <w:rPr>
          <w:lang w:val="en-GB"/>
        </w:rPr>
        <w:t>Creates and promotes positive strategies for challenging racial and other prejudice and dealing with racial harassment;</w:t>
      </w:r>
    </w:p>
    <w:p w:rsidR="0082780E" w:rsidRPr="0082780E" w:rsidRDefault="0082780E" w:rsidP="0082780E">
      <w:pPr>
        <w:pStyle w:val="NoSpacing"/>
        <w:numPr>
          <w:ilvl w:val="0"/>
          <w:numId w:val="17"/>
        </w:numPr>
        <w:rPr>
          <w:lang w:val="en-GB"/>
        </w:rPr>
      </w:pPr>
      <w:r w:rsidRPr="0082780E">
        <w:rPr>
          <w:lang w:val="en-GB"/>
        </w:rPr>
        <w:t>Ensures learning experiences for pupils are linked into and integrated with the wider community;</w:t>
      </w:r>
    </w:p>
    <w:p w:rsidR="0082780E" w:rsidRPr="0082780E" w:rsidRDefault="0082780E" w:rsidP="0082780E">
      <w:pPr>
        <w:pStyle w:val="NoSpacing"/>
        <w:numPr>
          <w:ilvl w:val="0"/>
          <w:numId w:val="17"/>
        </w:numPr>
        <w:rPr>
          <w:lang w:val="en-GB"/>
        </w:rPr>
      </w:pPr>
      <w:r w:rsidRPr="0082780E">
        <w:rPr>
          <w:lang w:val="en-GB"/>
        </w:rPr>
        <w:t>Ensures a range of community-based learning experiences;</w:t>
      </w:r>
    </w:p>
    <w:p w:rsidR="0082780E" w:rsidRPr="0082780E" w:rsidRDefault="0082780E" w:rsidP="0082780E">
      <w:pPr>
        <w:pStyle w:val="NoSpacing"/>
        <w:numPr>
          <w:ilvl w:val="0"/>
          <w:numId w:val="17"/>
        </w:numPr>
        <w:rPr>
          <w:lang w:val="en-GB"/>
        </w:rPr>
      </w:pPr>
      <w:r w:rsidRPr="0082780E">
        <w:rPr>
          <w:lang w:val="en-GB"/>
        </w:rPr>
        <w:t>Collaborates with other agencies in providing for the academic, spiritual, moral, social, emotional and cultural well-being of pupils and their families;</w:t>
      </w:r>
    </w:p>
    <w:p w:rsidR="0082780E" w:rsidRPr="0082780E" w:rsidRDefault="0082780E" w:rsidP="0082780E">
      <w:pPr>
        <w:pStyle w:val="NoSpacing"/>
        <w:numPr>
          <w:ilvl w:val="0"/>
          <w:numId w:val="17"/>
        </w:numPr>
        <w:rPr>
          <w:lang w:val="en-GB"/>
        </w:rPr>
      </w:pPr>
      <w:r w:rsidRPr="0082780E">
        <w:rPr>
          <w:lang w:val="en-GB"/>
        </w:rPr>
        <w:t>Creates and maintains an effective partnership with parents and carers to support and improve pupils’ achievement and personal development;</w:t>
      </w:r>
    </w:p>
    <w:p w:rsidR="0082780E" w:rsidRPr="0082780E" w:rsidRDefault="0082780E" w:rsidP="0082780E">
      <w:pPr>
        <w:pStyle w:val="NoSpacing"/>
        <w:numPr>
          <w:ilvl w:val="0"/>
          <w:numId w:val="17"/>
        </w:numPr>
        <w:rPr>
          <w:lang w:val="en-GB"/>
        </w:rPr>
      </w:pPr>
      <w:r w:rsidRPr="0082780E">
        <w:rPr>
          <w:lang w:val="en-GB"/>
        </w:rPr>
        <w:t>Seeks opportunities to invite parents and carers, community figures, businesses or other organisations into the school to enhance and enrich the school and its value to the wider community;</w:t>
      </w:r>
    </w:p>
    <w:p w:rsidR="0082780E" w:rsidRPr="0082780E" w:rsidRDefault="0082780E" w:rsidP="0082780E">
      <w:pPr>
        <w:pStyle w:val="NoSpacing"/>
        <w:numPr>
          <w:ilvl w:val="0"/>
          <w:numId w:val="17"/>
        </w:numPr>
        <w:rPr>
          <w:lang w:val="en-GB"/>
        </w:rPr>
      </w:pPr>
      <w:r w:rsidRPr="0082780E">
        <w:rPr>
          <w:lang w:val="en-GB"/>
        </w:rPr>
        <w:t>Contributes to the development of the education system by, for example, sharing effective practice, working in partnership with other schools and promoting innovative initiatives;</w:t>
      </w:r>
    </w:p>
    <w:p w:rsidR="0082780E" w:rsidRPr="0082780E" w:rsidRDefault="0082780E" w:rsidP="0082780E">
      <w:pPr>
        <w:pStyle w:val="NoSpacing"/>
        <w:numPr>
          <w:ilvl w:val="0"/>
          <w:numId w:val="17"/>
        </w:numPr>
        <w:rPr>
          <w:lang w:val="en-GB"/>
        </w:rPr>
      </w:pPr>
      <w:r w:rsidRPr="0082780E">
        <w:rPr>
          <w:lang w:val="en-GB"/>
        </w:rPr>
        <w:t>Co-operates and works with relevant agencies to protect children.</w:t>
      </w:r>
    </w:p>
    <w:p w:rsidR="0082780E" w:rsidRDefault="0082780E" w:rsidP="00AA4794">
      <w:pPr>
        <w:pStyle w:val="NoSpacing"/>
      </w:pPr>
    </w:p>
    <w:p w:rsidR="0082780E" w:rsidRDefault="0082780E" w:rsidP="00AA4794">
      <w:pPr>
        <w:pStyle w:val="NoSpacing"/>
      </w:pPr>
    </w:p>
    <w:p w:rsidR="0082780E" w:rsidRDefault="0082780E" w:rsidP="00AA4794">
      <w:pPr>
        <w:pStyle w:val="NoSpacing"/>
      </w:pPr>
    </w:p>
    <w:p w:rsidR="00FC0BE9" w:rsidRDefault="00FC0BE9" w:rsidP="00AA4794">
      <w:pPr>
        <w:pStyle w:val="NoSpacing"/>
      </w:pPr>
    </w:p>
    <w:p w:rsidR="00FC0BE9" w:rsidRDefault="00FC0BE9" w:rsidP="00AA4794">
      <w:pPr>
        <w:pStyle w:val="NoSpacing"/>
      </w:pPr>
    </w:p>
    <w:p w:rsidR="00FC0BE9" w:rsidRDefault="00FC0BE9" w:rsidP="00AA4794">
      <w:pPr>
        <w:pStyle w:val="NoSpacing"/>
      </w:pPr>
    </w:p>
    <w:p w:rsidR="00FC0BE9" w:rsidRDefault="00FC0BE9" w:rsidP="00AA4794">
      <w:pPr>
        <w:pStyle w:val="NoSpacing"/>
      </w:pPr>
    </w:p>
    <w:p w:rsidR="00FC0BE9" w:rsidRDefault="00FC0BE9" w:rsidP="00AA4794">
      <w:pPr>
        <w:pStyle w:val="NoSpacing"/>
      </w:pPr>
    </w:p>
    <w:p w:rsidR="00FC0BE9" w:rsidRDefault="00FC0BE9" w:rsidP="00AA4794">
      <w:pPr>
        <w:pStyle w:val="NoSpacing"/>
      </w:pPr>
    </w:p>
    <w:p w:rsidR="00FC0BE9" w:rsidRDefault="00FC0BE9" w:rsidP="00AA4794">
      <w:pPr>
        <w:pStyle w:val="NoSpacing"/>
      </w:pPr>
    </w:p>
    <w:p w:rsidR="00FC0BE9" w:rsidRDefault="00FC0BE9" w:rsidP="00AA4794">
      <w:pPr>
        <w:pStyle w:val="NoSpacing"/>
      </w:pPr>
    </w:p>
    <w:p w:rsidR="00FC0BE9" w:rsidRDefault="00FC0BE9" w:rsidP="00AA4794">
      <w:pPr>
        <w:pStyle w:val="NoSpacing"/>
      </w:pPr>
    </w:p>
    <w:p w:rsidR="00FC0BE9" w:rsidRDefault="00FC0BE9" w:rsidP="00AA4794">
      <w:pPr>
        <w:pStyle w:val="NoSpacing"/>
      </w:pPr>
    </w:p>
    <w:p w:rsidR="00FC0BE9" w:rsidRDefault="00FC0BE9" w:rsidP="00AA4794">
      <w:pPr>
        <w:pStyle w:val="NoSpacing"/>
      </w:pPr>
    </w:p>
    <w:p w:rsidR="00FC0BE9" w:rsidRDefault="00FC0BE9" w:rsidP="00AA4794">
      <w:pPr>
        <w:pStyle w:val="NoSpacing"/>
      </w:pPr>
    </w:p>
    <w:p w:rsidR="00FC0BE9" w:rsidRDefault="00FC0BE9" w:rsidP="00AA4794">
      <w:pPr>
        <w:pStyle w:val="NoSpacing"/>
      </w:pPr>
    </w:p>
    <w:p w:rsidR="00FC0BE9" w:rsidRDefault="00FC0BE9" w:rsidP="00AA4794">
      <w:pPr>
        <w:pStyle w:val="NoSpacing"/>
      </w:pPr>
    </w:p>
    <w:p w:rsidR="00FC0BE9" w:rsidRDefault="00FC0BE9" w:rsidP="00AA4794">
      <w:pPr>
        <w:pStyle w:val="NoSpacing"/>
      </w:pPr>
    </w:p>
    <w:p w:rsidR="00FC0BE9" w:rsidRDefault="00FC0BE9" w:rsidP="00AA4794">
      <w:pPr>
        <w:pStyle w:val="NoSpacing"/>
      </w:pPr>
    </w:p>
    <w:p w:rsidR="0082780E" w:rsidRDefault="0082780E" w:rsidP="00AA4794">
      <w:pPr>
        <w:pStyle w:val="NoSpacing"/>
      </w:pPr>
    </w:p>
    <w:p w:rsidR="0082780E" w:rsidRPr="0082780E" w:rsidRDefault="0082780E" w:rsidP="0082780E">
      <w:pPr>
        <w:pStyle w:val="NoSpacing"/>
        <w:rPr>
          <w:lang w:val="en-GB"/>
        </w:rPr>
      </w:pPr>
      <w:r w:rsidRPr="0082780E">
        <w:rPr>
          <w:b/>
          <w:u w:val="single"/>
          <w:lang w:val="en-GB"/>
        </w:rPr>
        <w:lastRenderedPageBreak/>
        <w:t>Headteacher Person Specification</w:t>
      </w:r>
    </w:p>
    <w:p w:rsidR="0082780E" w:rsidRPr="0082780E" w:rsidRDefault="0082780E" w:rsidP="0082780E">
      <w:pPr>
        <w:pStyle w:val="NoSpacing"/>
        <w:rPr>
          <w:b/>
          <w:u w:val="single"/>
          <w:lang w:val="en-GB"/>
        </w:rPr>
      </w:pPr>
    </w:p>
    <w:p w:rsidR="0082780E" w:rsidRPr="0082780E" w:rsidRDefault="0082780E" w:rsidP="0082780E">
      <w:pPr>
        <w:pStyle w:val="NoSpacing"/>
        <w:rPr>
          <w:b/>
          <w:u w:val="single"/>
          <w:lang w:val="en-GB"/>
        </w:rPr>
      </w:pPr>
    </w:p>
    <w:p w:rsidR="0082780E" w:rsidRPr="0082780E" w:rsidRDefault="0082780E" w:rsidP="0082780E">
      <w:pPr>
        <w:pStyle w:val="NoSpacing"/>
        <w:rPr>
          <w:b/>
          <w:bCs/>
          <w:lang w:val="en-GB"/>
        </w:rPr>
      </w:pPr>
      <w:r w:rsidRPr="0082780E">
        <w:rPr>
          <w:b/>
          <w:bCs/>
          <w:lang w:val="en-GB"/>
        </w:rPr>
        <w:t>SECTION 1 – Qualifications and requirements</w:t>
      </w:r>
    </w:p>
    <w:p w:rsidR="0082780E" w:rsidRPr="0082780E" w:rsidRDefault="0082780E" w:rsidP="0082780E">
      <w:pPr>
        <w:pStyle w:val="NoSpacing"/>
        <w:rPr>
          <w:lang w:val="en-GB"/>
        </w:rPr>
      </w:pPr>
    </w:p>
    <w:tbl>
      <w:tblPr>
        <w:tblW w:w="9932" w:type="dxa"/>
        <w:tblInd w:w="106" w:type="dxa"/>
        <w:tblLayout w:type="fixed"/>
        <w:tblCellMar>
          <w:left w:w="0" w:type="dxa"/>
          <w:right w:w="0" w:type="dxa"/>
        </w:tblCellMar>
        <w:tblLook w:val="0000" w:firstRow="0" w:lastRow="0" w:firstColumn="0" w:lastColumn="0" w:noHBand="0" w:noVBand="0"/>
      </w:tblPr>
      <w:tblGrid>
        <w:gridCol w:w="4865"/>
        <w:gridCol w:w="1315"/>
        <w:gridCol w:w="1461"/>
        <w:gridCol w:w="2291"/>
      </w:tblGrid>
      <w:tr w:rsidR="0082780E" w:rsidRPr="0082780E" w:rsidTr="00B6482C">
        <w:trPr>
          <w:trHeight w:hRule="exact" w:val="481"/>
        </w:trPr>
        <w:tc>
          <w:tcPr>
            <w:tcW w:w="4865" w:type="dxa"/>
            <w:tcBorders>
              <w:top w:val="single" w:sz="4" w:space="0" w:color="000000"/>
              <w:left w:val="single" w:sz="4" w:space="0" w:color="000000"/>
              <w:bottom w:val="single" w:sz="4" w:space="0" w:color="000000"/>
              <w:right w:val="single" w:sz="4" w:space="0" w:color="000000"/>
            </w:tcBorders>
            <w:shd w:val="clear" w:color="auto" w:fill="9CC2E5"/>
          </w:tcPr>
          <w:p w:rsidR="0082780E" w:rsidRPr="0082780E" w:rsidRDefault="0082780E" w:rsidP="0082780E">
            <w:pPr>
              <w:pStyle w:val="NoSpacing"/>
              <w:rPr>
                <w:lang w:val="en-GB"/>
              </w:rPr>
            </w:pPr>
            <w:r w:rsidRPr="0082780E">
              <w:rPr>
                <w:b/>
                <w:bCs/>
                <w:lang w:val="en-GB"/>
              </w:rPr>
              <w:t>Criteria</w:t>
            </w:r>
          </w:p>
        </w:tc>
        <w:tc>
          <w:tcPr>
            <w:tcW w:w="1315" w:type="dxa"/>
            <w:tcBorders>
              <w:top w:val="single" w:sz="4" w:space="0" w:color="000000"/>
              <w:left w:val="single" w:sz="4" w:space="0" w:color="000000"/>
              <w:bottom w:val="single" w:sz="4" w:space="0" w:color="000000"/>
              <w:right w:val="single" w:sz="4" w:space="0" w:color="000000"/>
            </w:tcBorders>
            <w:shd w:val="clear" w:color="auto" w:fill="9CC2E5"/>
          </w:tcPr>
          <w:p w:rsidR="0082780E" w:rsidRPr="0082780E" w:rsidRDefault="0082780E" w:rsidP="0082780E">
            <w:pPr>
              <w:pStyle w:val="NoSpacing"/>
              <w:rPr>
                <w:lang w:val="en-GB"/>
              </w:rPr>
            </w:pPr>
            <w:r w:rsidRPr="0082780E">
              <w:rPr>
                <w:b/>
                <w:bCs/>
                <w:lang w:val="en-GB"/>
              </w:rPr>
              <w:t>Essential</w:t>
            </w:r>
          </w:p>
        </w:tc>
        <w:tc>
          <w:tcPr>
            <w:tcW w:w="1461" w:type="dxa"/>
            <w:tcBorders>
              <w:top w:val="single" w:sz="4" w:space="0" w:color="000000"/>
              <w:left w:val="single" w:sz="4" w:space="0" w:color="000000"/>
              <w:bottom w:val="single" w:sz="4" w:space="0" w:color="000000"/>
              <w:right w:val="single" w:sz="4" w:space="0" w:color="000000"/>
            </w:tcBorders>
            <w:shd w:val="clear" w:color="auto" w:fill="9CC2E5"/>
          </w:tcPr>
          <w:p w:rsidR="0082780E" w:rsidRPr="0082780E" w:rsidRDefault="0082780E" w:rsidP="0082780E">
            <w:pPr>
              <w:pStyle w:val="NoSpacing"/>
              <w:rPr>
                <w:lang w:val="en-GB"/>
              </w:rPr>
            </w:pPr>
            <w:r w:rsidRPr="0082780E">
              <w:rPr>
                <w:b/>
                <w:bCs/>
                <w:lang w:val="en-GB"/>
              </w:rPr>
              <w:t>Desirable</w:t>
            </w:r>
          </w:p>
        </w:tc>
        <w:tc>
          <w:tcPr>
            <w:tcW w:w="2291" w:type="dxa"/>
            <w:tcBorders>
              <w:top w:val="single" w:sz="4" w:space="0" w:color="000000"/>
              <w:left w:val="single" w:sz="4" w:space="0" w:color="000000"/>
              <w:bottom w:val="single" w:sz="4" w:space="0" w:color="000000"/>
              <w:right w:val="single" w:sz="4" w:space="0" w:color="000000"/>
            </w:tcBorders>
            <w:shd w:val="clear" w:color="auto" w:fill="9CC2E5"/>
          </w:tcPr>
          <w:p w:rsidR="0082780E" w:rsidRPr="0082780E" w:rsidRDefault="0082780E" w:rsidP="0082780E">
            <w:pPr>
              <w:pStyle w:val="NoSpacing"/>
              <w:rPr>
                <w:lang w:val="en-GB"/>
              </w:rPr>
            </w:pPr>
            <w:r w:rsidRPr="0082780E">
              <w:rPr>
                <w:b/>
                <w:bCs/>
                <w:lang w:val="en-GB"/>
              </w:rPr>
              <w:t>How Assessed</w:t>
            </w:r>
          </w:p>
        </w:tc>
      </w:tr>
      <w:tr w:rsidR="0082780E" w:rsidRPr="0082780E" w:rsidTr="00B6482C">
        <w:trPr>
          <w:trHeight w:hRule="exact" w:val="695"/>
        </w:trPr>
        <w:tc>
          <w:tcPr>
            <w:tcW w:w="4865"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1.1 Qualified teacher status</w:t>
            </w:r>
          </w:p>
        </w:tc>
        <w:tc>
          <w:tcPr>
            <w:tcW w:w="1315"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w:t>
            </w:r>
          </w:p>
        </w:tc>
        <w:tc>
          <w:tcPr>
            <w:tcW w:w="1461"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p>
        </w:tc>
        <w:tc>
          <w:tcPr>
            <w:tcW w:w="2291"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Application form</w:t>
            </w:r>
          </w:p>
        </w:tc>
      </w:tr>
      <w:tr w:rsidR="0082780E" w:rsidRPr="0082780E" w:rsidTr="00B6482C">
        <w:trPr>
          <w:trHeight w:hRule="exact" w:val="691"/>
        </w:trPr>
        <w:tc>
          <w:tcPr>
            <w:tcW w:w="4865"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1.2 NPQH qualified</w:t>
            </w:r>
            <w:r>
              <w:rPr>
                <w:lang w:val="en-GB"/>
              </w:rPr>
              <w:t xml:space="preserve"> or qualified by start date</w:t>
            </w:r>
          </w:p>
        </w:tc>
        <w:tc>
          <w:tcPr>
            <w:tcW w:w="1315"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w:t>
            </w:r>
          </w:p>
        </w:tc>
        <w:tc>
          <w:tcPr>
            <w:tcW w:w="1461"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p>
        </w:tc>
        <w:tc>
          <w:tcPr>
            <w:tcW w:w="2291"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Application form</w:t>
            </w:r>
          </w:p>
        </w:tc>
      </w:tr>
      <w:tr w:rsidR="0082780E" w:rsidRPr="0082780E" w:rsidTr="00B6482C">
        <w:trPr>
          <w:trHeight w:hRule="exact" w:val="859"/>
        </w:trPr>
        <w:tc>
          <w:tcPr>
            <w:tcW w:w="4865"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1.3 Substantial successful teaching experience within the Secondary phase</w:t>
            </w:r>
          </w:p>
        </w:tc>
        <w:tc>
          <w:tcPr>
            <w:tcW w:w="1315"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w:t>
            </w:r>
          </w:p>
        </w:tc>
        <w:tc>
          <w:tcPr>
            <w:tcW w:w="1461"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p>
        </w:tc>
        <w:tc>
          <w:tcPr>
            <w:tcW w:w="2291"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Application form and</w:t>
            </w:r>
          </w:p>
          <w:p w:rsidR="0082780E" w:rsidRPr="0082780E" w:rsidRDefault="0082780E" w:rsidP="0082780E">
            <w:pPr>
              <w:pStyle w:val="NoSpacing"/>
              <w:rPr>
                <w:lang w:val="en-GB"/>
              </w:rPr>
            </w:pPr>
            <w:r w:rsidRPr="0082780E">
              <w:rPr>
                <w:lang w:val="en-GB"/>
              </w:rPr>
              <w:t>reference</w:t>
            </w:r>
          </w:p>
        </w:tc>
      </w:tr>
      <w:tr w:rsidR="0082780E" w:rsidRPr="0082780E" w:rsidTr="00B6482C">
        <w:trPr>
          <w:trHeight w:hRule="exact" w:val="863"/>
        </w:trPr>
        <w:tc>
          <w:tcPr>
            <w:tcW w:w="4865"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1.4 Successful senior leadership experience with evidence of raising standards</w:t>
            </w:r>
          </w:p>
        </w:tc>
        <w:tc>
          <w:tcPr>
            <w:tcW w:w="1315"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w:t>
            </w:r>
          </w:p>
        </w:tc>
        <w:tc>
          <w:tcPr>
            <w:tcW w:w="1461"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p>
        </w:tc>
        <w:tc>
          <w:tcPr>
            <w:tcW w:w="2291"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Application form,</w:t>
            </w:r>
          </w:p>
          <w:p w:rsidR="0082780E" w:rsidRPr="0082780E" w:rsidRDefault="0082780E" w:rsidP="0082780E">
            <w:pPr>
              <w:pStyle w:val="NoSpacing"/>
              <w:rPr>
                <w:lang w:val="en-GB"/>
              </w:rPr>
            </w:pPr>
            <w:r w:rsidRPr="0082780E">
              <w:rPr>
                <w:lang w:val="en-GB"/>
              </w:rPr>
              <w:t>interview and reference</w:t>
            </w:r>
          </w:p>
        </w:tc>
      </w:tr>
      <w:tr w:rsidR="0082780E" w:rsidRPr="0082780E" w:rsidTr="00B6482C">
        <w:trPr>
          <w:trHeight w:hRule="exact" w:val="863"/>
        </w:trPr>
        <w:tc>
          <w:tcPr>
            <w:tcW w:w="4865"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 xml:space="preserve">1.5 Wide experience in a number of schools and/or varied roles </w:t>
            </w:r>
          </w:p>
        </w:tc>
        <w:tc>
          <w:tcPr>
            <w:tcW w:w="1315"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p>
        </w:tc>
        <w:tc>
          <w:tcPr>
            <w:tcW w:w="1461"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w:t>
            </w:r>
          </w:p>
        </w:tc>
        <w:tc>
          <w:tcPr>
            <w:tcW w:w="2291"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Application form,</w:t>
            </w:r>
          </w:p>
          <w:p w:rsidR="0082780E" w:rsidRPr="0082780E" w:rsidRDefault="0082780E" w:rsidP="0082780E">
            <w:pPr>
              <w:pStyle w:val="NoSpacing"/>
              <w:rPr>
                <w:lang w:val="en-GB"/>
              </w:rPr>
            </w:pPr>
            <w:r w:rsidRPr="0082780E">
              <w:rPr>
                <w:lang w:val="en-GB"/>
              </w:rPr>
              <w:t>interview and reference</w:t>
            </w:r>
          </w:p>
        </w:tc>
      </w:tr>
    </w:tbl>
    <w:p w:rsidR="0082780E" w:rsidRPr="0082780E" w:rsidRDefault="0082780E" w:rsidP="0082780E">
      <w:pPr>
        <w:pStyle w:val="NoSpacing"/>
        <w:rPr>
          <w:b/>
          <w:bCs/>
          <w:lang w:val="en-GB"/>
        </w:rPr>
      </w:pPr>
    </w:p>
    <w:p w:rsidR="0082780E" w:rsidRPr="0082780E" w:rsidRDefault="0082780E" w:rsidP="0082780E">
      <w:pPr>
        <w:pStyle w:val="NoSpacing"/>
        <w:rPr>
          <w:b/>
          <w:bCs/>
          <w:lang w:val="en-GB"/>
        </w:rPr>
      </w:pPr>
      <w:r w:rsidRPr="0082780E">
        <w:rPr>
          <w:b/>
          <w:bCs/>
          <w:lang w:val="en-GB"/>
        </w:rPr>
        <w:t>SECTION 2 – Professional experience and knowledge</w:t>
      </w:r>
    </w:p>
    <w:p w:rsidR="0082780E" w:rsidRPr="0082780E" w:rsidRDefault="0082780E" w:rsidP="0082780E">
      <w:pPr>
        <w:pStyle w:val="NoSpacing"/>
        <w:rPr>
          <w:lang w:val="en-GB"/>
        </w:rPr>
      </w:pPr>
    </w:p>
    <w:tbl>
      <w:tblPr>
        <w:tblW w:w="9991" w:type="dxa"/>
        <w:tblInd w:w="106" w:type="dxa"/>
        <w:tblLayout w:type="fixed"/>
        <w:tblCellMar>
          <w:left w:w="0" w:type="dxa"/>
          <w:right w:w="0" w:type="dxa"/>
        </w:tblCellMar>
        <w:tblLook w:val="0000" w:firstRow="0" w:lastRow="0" w:firstColumn="0" w:lastColumn="0" w:noHBand="0" w:noVBand="0"/>
      </w:tblPr>
      <w:tblGrid>
        <w:gridCol w:w="4895"/>
        <w:gridCol w:w="1323"/>
        <w:gridCol w:w="1469"/>
        <w:gridCol w:w="2304"/>
      </w:tblGrid>
      <w:tr w:rsidR="0082780E" w:rsidRPr="0082780E" w:rsidTr="0082780E">
        <w:trPr>
          <w:trHeight w:hRule="exact" w:val="306"/>
        </w:trPr>
        <w:tc>
          <w:tcPr>
            <w:tcW w:w="4895" w:type="dxa"/>
            <w:tcBorders>
              <w:top w:val="single" w:sz="4" w:space="0" w:color="000000"/>
              <w:left w:val="single" w:sz="4" w:space="0" w:color="000000"/>
              <w:bottom w:val="single" w:sz="4" w:space="0" w:color="000000"/>
              <w:right w:val="single" w:sz="4" w:space="0" w:color="000000"/>
            </w:tcBorders>
            <w:shd w:val="clear" w:color="auto" w:fill="9CC2E5"/>
          </w:tcPr>
          <w:p w:rsidR="0082780E" w:rsidRPr="0082780E" w:rsidRDefault="0082780E" w:rsidP="0082780E">
            <w:pPr>
              <w:pStyle w:val="NoSpacing"/>
              <w:rPr>
                <w:lang w:val="en-GB"/>
              </w:rPr>
            </w:pPr>
            <w:r w:rsidRPr="0082780E">
              <w:rPr>
                <w:b/>
                <w:bCs/>
                <w:lang w:val="en-GB"/>
              </w:rPr>
              <w:t>Criteria</w:t>
            </w:r>
          </w:p>
        </w:tc>
        <w:tc>
          <w:tcPr>
            <w:tcW w:w="1323" w:type="dxa"/>
            <w:tcBorders>
              <w:top w:val="single" w:sz="4" w:space="0" w:color="000000"/>
              <w:left w:val="single" w:sz="4" w:space="0" w:color="000000"/>
              <w:bottom w:val="single" w:sz="4" w:space="0" w:color="000000"/>
              <w:right w:val="single" w:sz="4" w:space="0" w:color="000000"/>
            </w:tcBorders>
            <w:shd w:val="clear" w:color="auto" w:fill="9CC2E5"/>
          </w:tcPr>
          <w:p w:rsidR="0082780E" w:rsidRPr="0082780E" w:rsidRDefault="0082780E" w:rsidP="0082780E">
            <w:pPr>
              <w:pStyle w:val="NoSpacing"/>
              <w:rPr>
                <w:lang w:val="en-GB"/>
              </w:rPr>
            </w:pPr>
            <w:r w:rsidRPr="0082780E">
              <w:rPr>
                <w:b/>
                <w:bCs/>
                <w:lang w:val="en-GB"/>
              </w:rPr>
              <w:t>Essential</w:t>
            </w:r>
          </w:p>
        </w:tc>
        <w:tc>
          <w:tcPr>
            <w:tcW w:w="1469" w:type="dxa"/>
            <w:tcBorders>
              <w:top w:val="single" w:sz="4" w:space="0" w:color="000000"/>
              <w:left w:val="single" w:sz="4" w:space="0" w:color="000000"/>
              <w:bottom w:val="single" w:sz="4" w:space="0" w:color="000000"/>
              <w:right w:val="single" w:sz="4" w:space="0" w:color="000000"/>
            </w:tcBorders>
            <w:shd w:val="clear" w:color="auto" w:fill="9CC2E5"/>
          </w:tcPr>
          <w:p w:rsidR="0082780E" w:rsidRPr="0082780E" w:rsidRDefault="0082780E" w:rsidP="0082780E">
            <w:pPr>
              <w:pStyle w:val="NoSpacing"/>
              <w:rPr>
                <w:lang w:val="en-GB"/>
              </w:rPr>
            </w:pPr>
            <w:r w:rsidRPr="0082780E">
              <w:rPr>
                <w:b/>
                <w:bCs/>
                <w:lang w:val="en-GB"/>
              </w:rPr>
              <w:t>Desirable</w:t>
            </w:r>
          </w:p>
        </w:tc>
        <w:tc>
          <w:tcPr>
            <w:tcW w:w="2304" w:type="dxa"/>
            <w:tcBorders>
              <w:top w:val="single" w:sz="4" w:space="0" w:color="000000"/>
              <w:left w:val="single" w:sz="4" w:space="0" w:color="000000"/>
              <w:bottom w:val="single" w:sz="4" w:space="0" w:color="000000"/>
              <w:right w:val="single" w:sz="4" w:space="0" w:color="000000"/>
            </w:tcBorders>
            <w:shd w:val="clear" w:color="auto" w:fill="9CC2E5"/>
          </w:tcPr>
          <w:p w:rsidR="0082780E" w:rsidRPr="0082780E" w:rsidRDefault="0082780E" w:rsidP="0082780E">
            <w:pPr>
              <w:pStyle w:val="NoSpacing"/>
              <w:rPr>
                <w:lang w:val="en-GB"/>
              </w:rPr>
            </w:pPr>
            <w:r w:rsidRPr="0082780E">
              <w:rPr>
                <w:b/>
                <w:bCs/>
                <w:lang w:val="en-GB"/>
              </w:rPr>
              <w:t>How Assessed</w:t>
            </w:r>
          </w:p>
        </w:tc>
      </w:tr>
      <w:tr w:rsidR="0082780E" w:rsidRPr="0082780E" w:rsidTr="0082780E">
        <w:trPr>
          <w:trHeight w:hRule="exact" w:val="550"/>
        </w:trPr>
        <w:tc>
          <w:tcPr>
            <w:tcW w:w="4895"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2.1 Evidence of effective strategic, financial and resource management</w:t>
            </w:r>
          </w:p>
        </w:tc>
        <w:tc>
          <w:tcPr>
            <w:tcW w:w="1323"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w:t>
            </w:r>
          </w:p>
        </w:tc>
        <w:tc>
          <w:tcPr>
            <w:tcW w:w="1469"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p>
        </w:tc>
        <w:tc>
          <w:tcPr>
            <w:tcW w:w="2304"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Application form,</w:t>
            </w:r>
          </w:p>
          <w:p w:rsidR="0082780E" w:rsidRPr="0082780E" w:rsidRDefault="0082780E" w:rsidP="0082780E">
            <w:pPr>
              <w:pStyle w:val="NoSpacing"/>
              <w:rPr>
                <w:lang w:val="en-GB"/>
              </w:rPr>
            </w:pPr>
            <w:r w:rsidRPr="0082780E">
              <w:rPr>
                <w:lang w:val="en-GB"/>
              </w:rPr>
              <w:t>interview and reference</w:t>
            </w:r>
          </w:p>
        </w:tc>
      </w:tr>
      <w:tr w:rsidR="0082780E" w:rsidRPr="0082780E" w:rsidTr="0082780E">
        <w:trPr>
          <w:trHeight w:hRule="exact" w:val="550"/>
        </w:trPr>
        <w:tc>
          <w:tcPr>
            <w:tcW w:w="4895"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2.2 Evidence of a strong contribution to raising standards in current post</w:t>
            </w:r>
          </w:p>
        </w:tc>
        <w:tc>
          <w:tcPr>
            <w:tcW w:w="1323"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w:t>
            </w:r>
          </w:p>
        </w:tc>
        <w:tc>
          <w:tcPr>
            <w:tcW w:w="1469"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p>
        </w:tc>
        <w:tc>
          <w:tcPr>
            <w:tcW w:w="2304"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Application form,</w:t>
            </w:r>
          </w:p>
          <w:p w:rsidR="0082780E" w:rsidRPr="0082780E" w:rsidRDefault="0082780E" w:rsidP="0082780E">
            <w:pPr>
              <w:pStyle w:val="NoSpacing"/>
              <w:rPr>
                <w:lang w:val="en-GB"/>
              </w:rPr>
            </w:pPr>
            <w:r w:rsidRPr="0082780E">
              <w:rPr>
                <w:lang w:val="en-GB"/>
              </w:rPr>
              <w:t>interview and reference</w:t>
            </w:r>
          </w:p>
        </w:tc>
      </w:tr>
      <w:tr w:rsidR="0082780E" w:rsidRPr="0082780E" w:rsidTr="0082780E">
        <w:trPr>
          <w:trHeight w:hRule="exact" w:val="550"/>
        </w:trPr>
        <w:tc>
          <w:tcPr>
            <w:tcW w:w="4895"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2.3 Excellent knowledge of the Estyn Inspection Framework, or equivalent</w:t>
            </w:r>
          </w:p>
        </w:tc>
        <w:tc>
          <w:tcPr>
            <w:tcW w:w="1323"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p>
        </w:tc>
        <w:tc>
          <w:tcPr>
            <w:tcW w:w="1469" w:type="dxa"/>
            <w:tcBorders>
              <w:top w:val="single" w:sz="4" w:space="0" w:color="000000"/>
              <w:left w:val="single" w:sz="4" w:space="0" w:color="000000"/>
              <w:bottom w:val="single" w:sz="4" w:space="0" w:color="000000"/>
              <w:right w:val="single" w:sz="4" w:space="0" w:color="000000"/>
            </w:tcBorders>
          </w:tcPr>
          <w:p w:rsidR="0082780E" w:rsidRPr="0082780E" w:rsidRDefault="00A0443C" w:rsidP="0082780E">
            <w:pPr>
              <w:pStyle w:val="NoSpacing"/>
              <w:rPr>
                <w:lang w:val="en-GB"/>
              </w:rPr>
            </w:pPr>
            <w:r>
              <w:rPr>
                <w:lang w:val="en-GB"/>
              </w:rPr>
              <w:t>*</w:t>
            </w:r>
          </w:p>
        </w:tc>
        <w:tc>
          <w:tcPr>
            <w:tcW w:w="2304"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Application form and</w:t>
            </w:r>
          </w:p>
          <w:p w:rsidR="0082780E" w:rsidRPr="0082780E" w:rsidRDefault="0082780E" w:rsidP="0082780E">
            <w:pPr>
              <w:pStyle w:val="NoSpacing"/>
              <w:rPr>
                <w:lang w:val="en-GB"/>
              </w:rPr>
            </w:pPr>
            <w:r w:rsidRPr="0082780E">
              <w:rPr>
                <w:lang w:val="en-GB"/>
              </w:rPr>
              <w:t>interview</w:t>
            </w:r>
          </w:p>
        </w:tc>
      </w:tr>
      <w:tr w:rsidR="0082780E" w:rsidRPr="0082780E" w:rsidTr="0082780E">
        <w:trPr>
          <w:trHeight w:hRule="exact" w:val="550"/>
        </w:trPr>
        <w:tc>
          <w:tcPr>
            <w:tcW w:w="4895"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2.4 Experience as an Estyn school inspector or equivalent</w:t>
            </w:r>
          </w:p>
        </w:tc>
        <w:tc>
          <w:tcPr>
            <w:tcW w:w="1323"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p>
        </w:tc>
        <w:tc>
          <w:tcPr>
            <w:tcW w:w="1469"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w:t>
            </w:r>
          </w:p>
        </w:tc>
        <w:tc>
          <w:tcPr>
            <w:tcW w:w="2304"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Application form and</w:t>
            </w:r>
          </w:p>
          <w:p w:rsidR="0082780E" w:rsidRPr="0082780E" w:rsidRDefault="0082780E" w:rsidP="0082780E">
            <w:pPr>
              <w:pStyle w:val="NoSpacing"/>
              <w:rPr>
                <w:lang w:val="en-GB"/>
              </w:rPr>
            </w:pPr>
            <w:r w:rsidRPr="0082780E">
              <w:rPr>
                <w:lang w:val="en-GB"/>
              </w:rPr>
              <w:t>interview</w:t>
            </w:r>
          </w:p>
        </w:tc>
      </w:tr>
      <w:tr w:rsidR="0082780E" w:rsidRPr="0082780E" w:rsidTr="0082780E">
        <w:trPr>
          <w:trHeight w:hRule="exact" w:val="547"/>
        </w:trPr>
        <w:tc>
          <w:tcPr>
            <w:tcW w:w="4895"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2.5 Experience of a recent inspection</w:t>
            </w:r>
          </w:p>
        </w:tc>
        <w:tc>
          <w:tcPr>
            <w:tcW w:w="1323"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p>
        </w:tc>
        <w:tc>
          <w:tcPr>
            <w:tcW w:w="1469"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w:t>
            </w:r>
          </w:p>
        </w:tc>
        <w:tc>
          <w:tcPr>
            <w:tcW w:w="2304"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Application form and</w:t>
            </w:r>
          </w:p>
          <w:p w:rsidR="0082780E" w:rsidRPr="0082780E" w:rsidRDefault="0082780E" w:rsidP="0082780E">
            <w:pPr>
              <w:pStyle w:val="NoSpacing"/>
              <w:rPr>
                <w:lang w:val="en-GB"/>
              </w:rPr>
            </w:pPr>
            <w:r w:rsidRPr="0082780E">
              <w:rPr>
                <w:lang w:val="en-GB"/>
              </w:rPr>
              <w:t>interview</w:t>
            </w:r>
          </w:p>
        </w:tc>
      </w:tr>
      <w:tr w:rsidR="0082780E" w:rsidRPr="0082780E" w:rsidTr="0082780E">
        <w:trPr>
          <w:trHeight w:hRule="exact" w:val="831"/>
        </w:trPr>
        <w:tc>
          <w:tcPr>
            <w:tcW w:w="4895"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2.6 A clear understanding of staff development and the role of Performance Management in raising standards</w:t>
            </w:r>
          </w:p>
        </w:tc>
        <w:tc>
          <w:tcPr>
            <w:tcW w:w="1323"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w:t>
            </w:r>
          </w:p>
        </w:tc>
        <w:tc>
          <w:tcPr>
            <w:tcW w:w="1469"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p>
        </w:tc>
        <w:tc>
          <w:tcPr>
            <w:tcW w:w="2304"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Application form and interview</w:t>
            </w:r>
          </w:p>
        </w:tc>
      </w:tr>
      <w:tr w:rsidR="0082780E" w:rsidRPr="0082780E" w:rsidTr="0082780E">
        <w:trPr>
          <w:trHeight w:hRule="exact" w:val="550"/>
        </w:trPr>
        <w:tc>
          <w:tcPr>
            <w:tcW w:w="4895"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2.7 Have a good understanding of the secondary curriculum in Wales and its future development</w:t>
            </w:r>
          </w:p>
        </w:tc>
        <w:tc>
          <w:tcPr>
            <w:tcW w:w="1323"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w:t>
            </w:r>
          </w:p>
        </w:tc>
        <w:tc>
          <w:tcPr>
            <w:tcW w:w="1469"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p>
        </w:tc>
        <w:tc>
          <w:tcPr>
            <w:tcW w:w="2304"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Application form and</w:t>
            </w:r>
          </w:p>
          <w:p w:rsidR="0082780E" w:rsidRPr="0082780E" w:rsidRDefault="0082780E" w:rsidP="0082780E">
            <w:pPr>
              <w:pStyle w:val="NoSpacing"/>
              <w:rPr>
                <w:lang w:val="en-GB"/>
              </w:rPr>
            </w:pPr>
            <w:r w:rsidRPr="0082780E">
              <w:rPr>
                <w:lang w:val="en-GB"/>
              </w:rPr>
              <w:t>interview</w:t>
            </w:r>
          </w:p>
        </w:tc>
      </w:tr>
    </w:tbl>
    <w:p w:rsidR="0082780E" w:rsidRPr="0082780E" w:rsidRDefault="0082780E" w:rsidP="0082780E">
      <w:pPr>
        <w:pStyle w:val="NoSpacing"/>
        <w:rPr>
          <w:lang w:val="en-GB"/>
        </w:rPr>
      </w:pPr>
    </w:p>
    <w:p w:rsidR="0082780E" w:rsidRPr="0082780E" w:rsidRDefault="0082780E" w:rsidP="0082780E">
      <w:pPr>
        <w:pStyle w:val="NoSpacing"/>
        <w:rPr>
          <w:b/>
          <w:bCs/>
          <w:lang w:val="en-GB"/>
        </w:rPr>
      </w:pPr>
      <w:r w:rsidRPr="0082780E">
        <w:rPr>
          <w:b/>
          <w:bCs/>
          <w:lang w:val="en-GB"/>
        </w:rPr>
        <w:t>SECTION 3 - Personal aptitudes, qualities and skills</w:t>
      </w:r>
    </w:p>
    <w:p w:rsidR="0082780E" w:rsidRPr="0082780E" w:rsidRDefault="0082780E" w:rsidP="0082780E">
      <w:pPr>
        <w:pStyle w:val="NoSpacing"/>
        <w:rPr>
          <w:lang w:val="en-GB"/>
        </w:rPr>
      </w:pPr>
    </w:p>
    <w:tbl>
      <w:tblPr>
        <w:tblW w:w="9962" w:type="dxa"/>
        <w:tblInd w:w="106" w:type="dxa"/>
        <w:tblLayout w:type="fixed"/>
        <w:tblCellMar>
          <w:left w:w="0" w:type="dxa"/>
          <w:right w:w="0" w:type="dxa"/>
        </w:tblCellMar>
        <w:tblLook w:val="0000" w:firstRow="0" w:lastRow="0" w:firstColumn="0" w:lastColumn="0" w:noHBand="0" w:noVBand="0"/>
      </w:tblPr>
      <w:tblGrid>
        <w:gridCol w:w="4880"/>
        <w:gridCol w:w="1319"/>
        <w:gridCol w:w="1465"/>
        <w:gridCol w:w="2298"/>
      </w:tblGrid>
      <w:tr w:rsidR="0082780E" w:rsidRPr="0082780E" w:rsidTr="0082780E">
        <w:trPr>
          <w:trHeight w:hRule="exact" w:val="369"/>
        </w:trPr>
        <w:tc>
          <w:tcPr>
            <w:tcW w:w="4880" w:type="dxa"/>
            <w:tcBorders>
              <w:top w:val="single" w:sz="4" w:space="0" w:color="000000"/>
              <w:left w:val="single" w:sz="4" w:space="0" w:color="000000"/>
              <w:bottom w:val="single" w:sz="4" w:space="0" w:color="000000"/>
              <w:right w:val="single" w:sz="4" w:space="0" w:color="000000"/>
            </w:tcBorders>
            <w:shd w:val="clear" w:color="auto" w:fill="9CC2E5"/>
          </w:tcPr>
          <w:p w:rsidR="0082780E" w:rsidRPr="0082780E" w:rsidRDefault="0082780E" w:rsidP="0082780E">
            <w:pPr>
              <w:pStyle w:val="NoSpacing"/>
              <w:rPr>
                <w:lang w:val="en-GB"/>
              </w:rPr>
            </w:pPr>
            <w:r w:rsidRPr="0082780E">
              <w:rPr>
                <w:b/>
                <w:bCs/>
                <w:lang w:val="en-GB"/>
              </w:rPr>
              <w:t>Criteria</w:t>
            </w:r>
          </w:p>
        </w:tc>
        <w:tc>
          <w:tcPr>
            <w:tcW w:w="1319" w:type="dxa"/>
            <w:tcBorders>
              <w:top w:val="single" w:sz="4" w:space="0" w:color="000000"/>
              <w:left w:val="single" w:sz="4" w:space="0" w:color="000000"/>
              <w:bottom w:val="single" w:sz="4" w:space="0" w:color="000000"/>
              <w:right w:val="single" w:sz="4" w:space="0" w:color="000000"/>
            </w:tcBorders>
            <w:shd w:val="clear" w:color="auto" w:fill="9CC2E5"/>
          </w:tcPr>
          <w:p w:rsidR="0082780E" w:rsidRPr="0082780E" w:rsidRDefault="0082780E" w:rsidP="0082780E">
            <w:pPr>
              <w:pStyle w:val="NoSpacing"/>
              <w:rPr>
                <w:lang w:val="en-GB"/>
              </w:rPr>
            </w:pPr>
            <w:r w:rsidRPr="0082780E">
              <w:rPr>
                <w:b/>
                <w:bCs/>
                <w:lang w:val="en-GB"/>
              </w:rPr>
              <w:t>Essential</w:t>
            </w:r>
          </w:p>
        </w:tc>
        <w:tc>
          <w:tcPr>
            <w:tcW w:w="1465" w:type="dxa"/>
            <w:tcBorders>
              <w:top w:val="single" w:sz="4" w:space="0" w:color="000000"/>
              <w:left w:val="single" w:sz="4" w:space="0" w:color="000000"/>
              <w:bottom w:val="single" w:sz="4" w:space="0" w:color="000000"/>
              <w:right w:val="single" w:sz="4" w:space="0" w:color="000000"/>
            </w:tcBorders>
            <w:shd w:val="clear" w:color="auto" w:fill="9CC2E5"/>
          </w:tcPr>
          <w:p w:rsidR="0082780E" w:rsidRPr="0082780E" w:rsidRDefault="0082780E" w:rsidP="0082780E">
            <w:pPr>
              <w:pStyle w:val="NoSpacing"/>
              <w:rPr>
                <w:lang w:val="en-GB"/>
              </w:rPr>
            </w:pPr>
            <w:r w:rsidRPr="0082780E">
              <w:rPr>
                <w:b/>
                <w:bCs/>
                <w:lang w:val="en-GB"/>
              </w:rPr>
              <w:t>Desirable</w:t>
            </w:r>
          </w:p>
        </w:tc>
        <w:tc>
          <w:tcPr>
            <w:tcW w:w="2298" w:type="dxa"/>
            <w:tcBorders>
              <w:top w:val="single" w:sz="4" w:space="0" w:color="000000"/>
              <w:left w:val="single" w:sz="4" w:space="0" w:color="000000"/>
              <w:bottom w:val="single" w:sz="4" w:space="0" w:color="000000"/>
              <w:right w:val="single" w:sz="4" w:space="0" w:color="000000"/>
            </w:tcBorders>
            <w:shd w:val="clear" w:color="auto" w:fill="9CC2E5"/>
          </w:tcPr>
          <w:p w:rsidR="0082780E" w:rsidRPr="0082780E" w:rsidRDefault="0082780E" w:rsidP="0082780E">
            <w:pPr>
              <w:pStyle w:val="NoSpacing"/>
              <w:rPr>
                <w:lang w:val="en-GB"/>
              </w:rPr>
            </w:pPr>
            <w:r w:rsidRPr="0082780E">
              <w:rPr>
                <w:b/>
                <w:bCs/>
                <w:lang w:val="en-GB"/>
              </w:rPr>
              <w:t>How Assessed</w:t>
            </w:r>
          </w:p>
        </w:tc>
      </w:tr>
      <w:tr w:rsidR="0082780E" w:rsidRPr="0082780E" w:rsidTr="0082780E">
        <w:trPr>
          <w:trHeight w:hRule="exact" w:val="654"/>
        </w:trPr>
        <w:tc>
          <w:tcPr>
            <w:tcW w:w="4880"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3.1 Ability to plan strategically to deliver a school vision, ethos and priorities</w:t>
            </w:r>
          </w:p>
        </w:tc>
        <w:tc>
          <w:tcPr>
            <w:tcW w:w="1319"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w:t>
            </w:r>
          </w:p>
        </w:tc>
        <w:tc>
          <w:tcPr>
            <w:tcW w:w="1465"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p>
        </w:tc>
        <w:tc>
          <w:tcPr>
            <w:tcW w:w="2298"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Application form and</w:t>
            </w:r>
          </w:p>
          <w:p w:rsidR="0082780E" w:rsidRPr="0082780E" w:rsidRDefault="0082780E" w:rsidP="0082780E">
            <w:pPr>
              <w:pStyle w:val="NoSpacing"/>
              <w:rPr>
                <w:lang w:val="en-GB"/>
              </w:rPr>
            </w:pPr>
            <w:r w:rsidRPr="0082780E">
              <w:rPr>
                <w:lang w:val="en-GB"/>
              </w:rPr>
              <w:t>interview</w:t>
            </w:r>
          </w:p>
        </w:tc>
      </w:tr>
      <w:tr w:rsidR="0082780E" w:rsidRPr="0082780E" w:rsidTr="0082780E">
        <w:trPr>
          <w:trHeight w:hRule="exact" w:val="657"/>
        </w:trPr>
        <w:tc>
          <w:tcPr>
            <w:tcW w:w="4880"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3.2 Ability to lead, influence and manage change</w:t>
            </w:r>
          </w:p>
        </w:tc>
        <w:tc>
          <w:tcPr>
            <w:tcW w:w="1319"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w:t>
            </w:r>
          </w:p>
        </w:tc>
        <w:tc>
          <w:tcPr>
            <w:tcW w:w="1465"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p>
        </w:tc>
        <w:tc>
          <w:tcPr>
            <w:tcW w:w="2298"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Application form and interview</w:t>
            </w:r>
          </w:p>
        </w:tc>
      </w:tr>
      <w:tr w:rsidR="0082780E" w:rsidRPr="0082780E" w:rsidTr="0082780E">
        <w:trPr>
          <w:trHeight w:hRule="exact" w:val="1070"/>
        </w:trPr>
        <w:tc>
          <w:tcPr>
            <w:tcW w:w="4880"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lastRenderedPageBreak/>
              <w:t>3.3 Ability to communicate, inspire and motivate staff, students and parents using excellent interpersonal skills</w:t>
            </w:r>
          </w:p>
        </w:tc>
        <w:tc>
          <w:tcPr>
            <w:tcW w:w="1319"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w:t>
            </w:r>
          </w:p>
        </w:tc>
        <w:tc>
          <w:tcPr>
            <w:tcW w:w="1465"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p>
        </w:tc>
        <w:tc>
          <w:tcPr>
            <w:tcW w:w="2298"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Application form,</w:t>
            </w:r>
          </w:p>
          <w:p w:rsidR="0082780E" w:rsidRPr="0082780E" w:rsidRDefault="0082780E" w:rsidP="0082780E">
            <w:pPr>
              <w:pStyle w:val="NoSpacing"/>
              <w:rPr>
                <w:lang w:val="en-GB"/>
              </w:rPr>
            </w:pPr>
            <w:r w:rsidRPr="0082780E">
              <w:rPr>
                <w:lang w:val="en-GB"/>
              </w:rPr>
              <w:t>interview and reference</w:t>
            </w:r>
          </w:p>
        </w:tc>
      </w:tr>
      <w:tr w:rsidR="0082780E" w:rsidRPr="0082780E" w:rsidTr="0082780E">
        <w:trPr>
          <w:trHeight w:hRule="exact" w:val="657"/>
        </w:trPr>
        <w:tc>
          <w:tcPr>
            <w:tcW w:w="4880"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3.4 Proactive, innovative and versatile with high level of resilience and integrity</w:t>
            </w:r>
          </w:p>
        </w:tc>
        <w:tc>
          <w:tcPr>
            <w:tcW w:w="1319"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w:t>
            </w:r>
          </w:p>
        </w:tc>
        <w:tc>
          <w:tcPr>
            <w:tcW w:w="1465"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p>
        </w:tc>
        <w:tc>
          <w:tcPr>
            <w:tcW w:w="2298"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Application form,</w:t>
            </w:r>
          </w:p>
          <w:p w:rsidR="0082780E" w:rsidRPr="0082780E" w:rsidRDefault="0082780E" w:rsidP="0082780E">
            <w:pPr>
              <w:pStyle w:val="NoSpacing"/>
              <w:rPr>
                <w:lang w:val="en-GB"/>
              </w:rPr>
            </w:pPr>
            <w:r w:rsidRPr="0082780E">
              <w:rPr>
                <w:lang w:val="en-GB"/>
              </w:rPr>
              <w:t>interview and reference</w:t>
            </w:r>
          </w:p>
        </w:tc>
      </w:tr>
      <w:tr w:rsidR="0082780E" w:rsidRPr="0082780E" w:rsidTr="0082780E">
        <w:trPr>
          <w:trHeight w:hRule="exact" w:val="657"/>
        </w:trPr>
        <w:tc>
          <w:tcPr>
            <w:tcW w:w="4880"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3.5 Ability to reflect on own practice and manage own personal development</w:t>
            </w:r>
          </w:p>
        </w:tc>
        <w:tc>
          <w:tcPr>
            <w:tcW w:w="1319"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w:t>
            </w:r>
          </w:p>
        </w:tc>
        <w:tc>
          <w:tcPr>
            <w:tcW w:w="1465"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p>
        </w:tc>
        <w:tc>
          <w:tcPr>
            <w:tcW w:w="2298"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Application form and</w:t>
            </w:r>
          </w:p>
          <w:p w:rsidR="0082780E" w:rsidRPr="0082780E" w:rsidRDefault="0082780E" w:rsidP="0082780E">
            <w:pPr>
              <w:pStyle w:val="NoSpacing"/>
              <w:rPr>
                <w:lang w:val="en-GB"/>
              </w:rPr>
            </w:pPr>
            <w:r w:rsidRPr="0082780E">
              <w:rPr>
                <w:lang w:val="en-GB"/>
              </w:rPr>
              <w:t>interview</w:t>
            </w:r>
          </w:p>
        </w:tc>
      </w:tr>
      <w:tr w:rsidR="0082780E" w:rsidRPr="0082780E" w:rsidTr="0082780E">
        <w:trPr>
          <w:trHeight w:hRule="exact" w:val="657"/>
        </w:trPr>
        <w:tc>
          <w:tcPr>
            <w:tcW w:w="4880"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3.6 The ability to speak Welsh or a commitment to learn</w:t>
            </w:r>
          </w:p>
        </w:tc>
        <w:tc>
          <w:tcPr>
            <w:tcW w:w="1319"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p>
        </w:tc>
        <w:tc>
          <w:tcPr>
            <w:tcW w:w="1465"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w:t>
            </w:r>
          </w:p>
        </w:tc>
        <w:tc>
          <w:tcPr>
            <w:tcW w:w="2298"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Application form and</w:t>
            </w:r>
          </w:p>
          <w:p w:rsidR="0082780E" w:rsidRPr="0082780E" w:rsidRDefault="0082780E" w:rsidP="0082780E">
            <w:pPr>
              <w:pStyle w:val="NoSpacing"/>
              <w:rPr>
                <w:lang w:val="en-GB"/>
              </w:rPr>
            </w:pPr>
            <w:r w:rsidRPr="0082780E">
              <w:rPr>
                <w:lang w:val="en-GB"/>
              </w:rPr>
              <w:t>interview</w:t>
            </w:r>
          </w:p>
        </w:tc>
      </w:tr>
    </w:tbl>
    <w:p w:rsidR="00A0443C" w:rsidRDefault="00A0443C" w:rsidP="0082780E">
      <w:pPr>
        <w:pStyle w:val="NoSpacing"/>
        <w:rPr>
          <w:lang w:val="en-GB"/>
        </w:rPr>
      </w:pPr>
    </w:p>
    <w:p w:rsidR="00A0443C" w:rsidRPr="00A0443C" w:rsidRDefault="00A0443C" w:rsidP="00A0443C">
      <w:pPr>
        <w:spacing w:after="0" w:line="240" w:lineRule="auto"/>
        <w:rPr>
          <w:b/>
          <w:bCs/>
          <w:lang w:val="en-GB"/>
        </w:rPr>
      </w:pPr>
      <w:r w:rsidRPr="00A0443C">
        <w:rPr>
          <w:b/>
          <w:bCs/>
          <w:lang w:val="en-GB"/>
        </w:rPr>
        <w:t>SECTION 4 – Leadership and management</w:t>
      </w:r>
    </w:p>
    <w:p w:rsidR="00A0443C" w:rsidRPr="00A0443C" w:rsidRDefault="00A0443C" w:rsidP="00A0443C">
      <w:pPr>
        <w:spacing w:after="0" w:line="240" w:lineRule="auto"/>
        <w:rPr>
          <w:lang w:val="en-GB"/>
        </w:rPr>
      </w:pPr>
    </w:p>
    <w:tbl>
      <w:tblPr>
        <w:tblW w:w="10006" w:type="dxa"/>
        <w:tblInd w:w="106" w:type="dxa"/>
        <w:tblLayout w:type="fixed"/>
        <w:tblCellMar>
          <w:left w:w="0" w:type="dxa"/>
          <w:right w:w="0" w:type="dxa"/>
        </w:tblCellMar>
        <w:tblLook w:val="0000" w:firstRow="0" w:lastRow="0" w:firstColumn="0" w:lastColumn="0" w:noHBand="0" w:noVBand="0"/>
      </w:tblPr>
      <w:tblGrid>
        <w:gridCol w:w="4330"/>
        <w:gridCol w:w="986"/>
        <w:gridCol w:w="1353"/>
        <w:gridCol w:w="1298"/>
        <w:gridCol w:w="2039"/>
      </w:tblGrid>
      <w:tr w:rsidR="00A0443C" w:rsidRPr="00A0443C" w:rsidTr="00A0443C">
        <w:trPr>
          <w:trHeight w:hRule="exact" w:val="607"/>
        </w:trPr>
        <w:tc>
          <w:tcPr>
            <w:tcW w:w="4330" w:type="dxa"/>
            <w:tcBorders>
              <w:top w:val="single" w:sz="4" w:space="0" w:color="000000"/>
              <w:left w:val="single" w:sz="4" w:space="0" w:color="000000"/>
              <w:bottom w:val="single" w:sz="4" w:space="0" w:color="000000"/>
              <w:right w:val="single" w:sz="4" w:space="0" w:color="000000"/>
            </w:tcBorders>
            <w:shd w:val="clear" w:color="auto" w:fill="9CC2E5"/>
          </w:tcPr>
          <w:p w:rsidR="00A0443C" w:rsidRPr="00A0443C" w:rsidRDefault="00A0443C" w:rsidP="00A0443C">
            <w:pPr>
              <w:spacing w:after="0" w:line="240" w:lineRule="auto"/>
              <w:rPr>
                <w:lang w:val="en-GB"/>
              </w:rPr>
            </w:pPr>
            <w:r w:rsidRPr="00A0443C">
              <w:rPr>
                <w:b/>
                <w:bCs/>
                <w:lang w:val="en-GB"/>
              </w:rPr>
              <w:t>Criteria</w:t>
            </w:r>
          </w:p>
        </w:tc>
        <w:tc>
          <w:tcPr>
            <w:tcW w:w="986" w:type="dxa"/>
            <w:tcBorders>
              <w:top w:val="single" w:sz="4" w:space="0" w:color="000000"/>
              <w:left w:val="single" w:sz="4" w:space="0" w:color="000000"/>
              <w:bottom w:val="single" w:sz="4" w:space="0" w:color="000000"/>
              <w:right w:val="single" w:sz="4" w:space="0" w:color="000000"/>
            </w:tcBorders>
            <w:shd w:val="clear" w:color="auto" w:fill="9CC2E5"/>
          </w:tcPr>
          <w:p w:rsidR="00A0443C" w:rsidRPr="00A0443C" w:rsidRDefault="00A0443C" w:rsidP="00A0443C">
            <w:pPr>
              <w:spacing w:after="0" w:line="240" w:lineRule="auto"/>
              <w:rPr>
                <w:b/>
                <w:bCs/>
                <w:lang w:val="en-GB"/>
              </w:rPr>
            </w:pPr>
          </w:p>
        </w:tc>
        <w:tc>
          <w:tcPr>
            <w:tcW w:w="1353" w:type="dxa"/>
            <w:tcBorders>
              <w:top w:val="single" w:sz="4" w:space="0" w:color="000000"/>
              <w:left w:val="single" w:sz="4" w:space="0" w:color="000000"/>
              <w:bottom w:val="single" w:sz="4" w:space="0" w:color="000000"/>
              <w:right w:val="single" w:sz="4" w:space="0" w:color="000000"/>
            </w:tcBorders>
            <w:shd w:val="clear" w:color="auto" w:fill="9CC2E5"/>
          </w:tcPr>
          <w:p w:rsidR="00A0443C" w:rsidRPr="00A0443C" w:rsidRDefault="00A0443C" w:rsidP="00A0443C">
            <w:pPr>
              <w:spacing w:after="0" w:line="240" w:lineRule="auto"/>
              <w:rPr>
                <w:lang w:val="en-GB"/>
              </w:rPr>
            </w:pPr>
            <w:r w:rsidRPr="00A0443C">
              <w:rPr>
                <w:b/>
                <w:bCs/>
                <w:lang w:val="en-GB"/>
              </w:rPr>
              <w:t>Essential</w:t>
            </w:r>
          </w:p>
        </w:tc>
        <w:tc>
          <w:tcPr>
            <w:tcW w:w="1298" w:type="dxa"/>
            <w:tcBorders>
              <w:top w:val="single" w:sz="4" w:space="0" w:color="000000"/>
              <w:left w:val="single" w:sz="4" w:space="0" w:color="000000"/>
              <w:bottom w:val="single" w:sz="4" w:space="0" w:color="000000"/>
              <w:right w:val="single" w:sz="4" w:space="0" w:color="000000"/>
            </w:tcBorders>
            <w:shd w:val="clear" w:color="auto" w:fill="9CC2E5"/>
          </w:tcPr>
          <w:p w:rsidR="00A0443C" w:rsidRPr="00A0443C" w:rsidRDefault="00A0443C" w:rsidP="00A0443C">
            <w:pPr>
              <w:spacing w:after="0" w:line="240" w:lineRule="auto"/>
              <w:rPr>
                <w:lang w:val="en-GB"/>
              </w:rPr>
            </w:pPr>
            <w:r w:rsidRPr="00A0443C">
              <w:rPr>
                <w:b/>
                <w:bCs/>
                <w:lang w:val="en-GB"/>
              </w:rPr>
              <w:t>Desirable</w:t>
            </w:r>
          </w:p>
        </w:tc>
        <w:tc>
          <w:tcPr>
            <w:tcW w:w="2039" w:type="dxa"/>
            <w:tcBorders>
              <w:top w:val="single" w:sz="4" w:space="0" w:color="000000"/>
              <w:left w:val="single" w:sz="4" w:space="0" w:color="000000"/>
              <w:bottom w:val="single" w:sz="4" w:space="0" w:color="000000"/>
              <w:right w:val="single" w:sz="4" w:space="0" w:color="000000"/>
            </w:tcBorders>
            <w:shd w:val="clear" w:color="auto" w:fill="9CC2E5"/>
          </w:tcPr>
          <w:p w:rsidR="00A0443C" w:rsidRDefault="00A0443C" w:rsidP="00A0443C">
            <w:pPr>
              <w:spacing w:after="0" w:line="240" w:lineRule="auto"/>
              <w:rPr>
                <w:b/>
                <w:bCs/>
                <w:lang w:val="en-GB"/>
              </w:rPr>
            </w:pPr>
            <w:r w:rsidRPr="00A0443C">
              <w:rPr>
                <w:b/>
                <w:bCs/>
                <w:lang w:val="en-GB"/>
              </w:rPr>
              <w:t>How Assessed</w:t>
            </w:r>
          </w:p>
          <w:p w:rsidR="00A0443C" w:rsidRDefault="00A0443C" w:rsidP="00A0443C">
            <w:pPr>
              <w:spacing w:after="0" w:line="240" w:lineRule="auto"/>
              <w:rPr>
                <w:b/>
                <w:bCs/>
                <w:lang w:val="en-GB"/>
              </w:rPr>
            </w:pPr>
          </w:p>
          <w:p w:rsidR="00A0443C" w:rsidRPr="00A0443C" w:rsidRDefault="00A0443C" w:rsidP="00A0443C">
            <w:pPr>
              <w:spacing w:after="0" w:line="240" w:lineRule="auto"/>
              <w:rPr>
                <w:lang w:val="en-GB"/>
              </w:rPr>
            </w:pPr>
          </w:p>
        </w:tc>
      </w:tr>
      <w:tr w:rsidR="00A0443C" w:rsidRPr="00A0443C" w:rsidTr="00A0443C">
        <w:trPr>
          <w:trHeight w:hRule="exact" w:val="818"/>
        </w:trPr>
        <w:tc>
          <w:tcPr>
            <w:tcW w:w="4330"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r w:rsidRPr="00A0443C">
              <w:rPr>
                <w:lang w:val="en-GB"/>
              </w:rPr>
              <w:t>4.1 A high profile role model with a strong visible presence that commands respect</w:t>
            </w:r>
          </w:p>
        </w:tc>
        <w:tc>
          <w:tcPr>
            <w:tcW w:w="986"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p>
        </w:tc>
        <w:tc>
          <w:tcPr>
            <w:tcW w:w="1353"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r w:rsidRPr="00A0443C">
              <w:rPr>
                <w:lang w:val="en-GB"/>
              </w:rPr>
              <w:t>*</w:t>
            </w:r>
          </w:p>
        </w:tc>
        <w:tc>
          <w:tcPr>
            <w:tcW w:w="1298"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p>
        </w:tc>
        <w:tc>
          <w:tcPr>
            <w:tcW w:w="2039"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r w:rsidRPr="00A0443C">
              <w:rPr>
                <w:lang w:val="en-GB"/>
              </w:rPr>
              <w:t>Application form and</w:t>
            </w:r>
          </w:p>
          <w:p w:rsidR="00A0443C" w:rsidRPr="00A0443C" w:rsidRDefault="00A0443C" w:rsidP="00A0443C">
            <w:pPr>
              <w:spacing w:after="0" w:line="240" w:lineRule="auto"/>
              <w:rPr>
                <w:lang w:val="en-GB"/>
              </w:rPr>
            </w:pPr>
            <w:r w:rsidRPr="00A0443C">
              <w:rPr>
                <w:lang w:val="en-GB"/>
              </w:rPr>
              <w:t>interview</w:t>
            </w:r>
          </w:p>
        </w:tc>
      </w:tr>
      <w:tr w:rsidR="00A0443C" w:rsidRPr="00A0443C" w:rsidTr="00A0443C">
        <w:trPr>
          <w:trHeight w:hRule="exact" w:val="815"/>
        </w:trPr>
        <w:tc>
          <w:tcPr>
            <w:tcW w:w="4330"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r w:rsidRPr="00A0443C">
              <w:rPr>
                <w:lang w:val="en-GB"/>
              </w:rPr>
              <w:t>4.2 Experience of working collaboratively with a Governing Body</w:t>
            </w:r>
          </w:p>
        </w:tc>
        <w:tc>
          <w:tcPr>
            <w:tcW w:w="986"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p>
        </w:tc>
        <w:tc>
          <w:tcPr>
            <w:tcW w:w="1353"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r w:rsidRPr="00A0443C">
              <w:rPr>
                <w:lang w:val="en-GB"/>
              </w:rPr>
              <w:t>*</w:t>
            </w:r>
          </w:p>
        </w:tc>
        <w:tc>
          <w:tcPr>
            <w:tcW w:w="1298"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p>
        </w:tc>
        <w:tc>
          <w:tcPr>
            <w:tcW w:w="2039"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r w:rsidRPr="00A0443C">
              <w:rPr>
                <w:lang w:val="en-GB"/>
              </w:rPr>
              <w:t>Application form and</w:t>
            </w:r>
          </w:p>
          <w:p w:rsidR="00A0443C" w:rsidRPr="00A0443C" w:rsidRDefault="00A0443C" w:rsidP="00A0443C">
            <w:pPr>
              <w:spacing w:after="0" w:line="240" w:lineRule="auto"/>
              <w:rPr>
                <w:lang w:val="en-GB"/>
              </w:rPr>
            </w:pPr>
            <w:r w:rsidRPr="00A0443C">
              <w:rPr>
                <w:lang w:val="en-GB"/>
              </w:rPr>
              <w:t>interview</w:t>
            </w:r>
          </w:p>
        </w:tc>
      </w:tr>
      <w:tr w:rsidR="00A0443C" w:rsidRPr="00A0443C" w:rsidTr="00A0443C">
        <w:trPr>
          <w:trHeight w:hRule="exact" w:val="818"/>
        </w:trPr>
        <w:tc>
          <w:tcPr>
            <w:tcW w:w="4330"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r w:rsidRPr="00A0443C">
              <w:rPr>
                <w:lang w:val="en-GB"/>
              </w:rPr>
              <w:t>4.3 Substantial experience of improving student behaviour and attendance</w:t>
            </w:r>
          </w:p>
        </w:tc>
        <w:tc>
          <w:tcPr>
            <w:tcW w:w="986"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p>
        </w:tc>
        <w:tc>
          <w:tcPr>
            <w:tcW w:w="1353"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r w:rsidRPr="00A0443C">
              <w:rPr>
                <w:lang w:val="en-GB"/>
              </w:rPr>
              <w:t>*</w:t>
            </w:r>
          </w:p>
        </w:tc>
        <w:tc>
          <w:tcPr>
            <w:tcW w:w="1298"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p>
        </w:tc>
        <w:tc>
          <w:tcPr>
            <w:tcW w:w="2039"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r w:rsidRPr="00A0443C">
              <w:rPr>
                <w:lang w:val="en-GB"/>
              </w:rPr>
              <w:t>Application form and</w:t>
            </w:r>
          </w:p>
          <w:p w:rsidR="00A0443C" w:rsidRPr="00A0443C" w:rsidRDefault="00A0443C" w:rsidP="00A0443C">
            <w:pPr>
              <w:spacing w:after="0" w:line="240" w:lineRule="auto"/>
              <w:rPr>
                <w:lang w:val="en-GB"/>
              </w:rPr>
            </w:pPr>
            <w:r w:rsidRPr="00A0443C">
              <w:rPr>
                <w:lang w:val="en-GB"/>
              </w:rPr>
              <w:t>interview</w:t>
            </w:r>
          </w:p>
        </w:tc>
      </w:tr>
      <w:tr w:rsidR="00A0443C" w:rsidRPr="00A0443C" w:rsidTr="00A0443C">
        <w:trPr>
          <w:trHeight w:hRule="exact" w:val="818"/>
        </w:trPr>
        <w:tc>
          <w:tcPr>
            <w:tcW w:w="4330"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r w:rsidRPr="00A0443C">
              <w:rPr>
                <w:lang w:val="en-GB"/>
              </w:rPr>
              <w:t>4.4 In-depth knowledge of safeguarding guidelines</w:t>
            </w:r>
          </w:p>
        </w:tc>
        <w:tc>
          <w:tcPr>
            <w:tcW w:w="986"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p>
        </w:tc>
        <w:tc>
          <w:tcPr>
            <w:tcW w:w="1353"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r w:rsidRPr="00A0443C">
              <w:rPr>
                <w:lang w:val="en-GB"/>
              </w:rPr>
              <w:t>*</w:t>
            </w:r>
          </w:p>
        </w:tc>
        <w:tc>
          <w:tcPr>
            <w:tcW w:w="1298"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p>
        </w:tc>
        <w:tc>
          <w:tcPr>
            <w:tcW w:w="2039"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r w:rsidRPr="00A0443C">
              <w:rPr>
                <w:lang w:val="en-GB"/>
              </w:rPr>
              <w:t>Application form and</w:t>
            </w:r>
          </w:p>
          <w:p w:rsidR="00A0443C" w:rsidRPr="00A0443C" w:rsidRDefault="00A0443C" w:rsidP="00A0443C">
            <w:pPr>
              <w:spacing w:after="0" w:line="240" w:lineRule="auto"/>
              <w:rPr>
                <w:lang w:val="en-GB"/>
              </w:rPr>
            </w:pPr>
            <w:r w:rsidRPr="00A0443C">
              <w:rPr>
                <w:lang w:val="en-GB"/>
              </w:rPr>
              <w:t>interview</w:t>
            </w:r>
          </w:p>
        </w:tc>
      </w:tr>
      <w:tr w:rsidR="00A0443C" w:rsidRPr="00A0443C" w:rsidTr="00A0443C">
        <w:trPr>
          <w:trHeight w:hRule="exact" w:val="818"/>
        </w:trPr>
        <w:tc>
          <w:tcPr>
            <w:tcW w:w="4330"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r w:rsidRPr="00A0443C">
              <w:rPr>
                <w:lang w:val="en-GB"/>
              </w:rPr>
              <w:t>4.5 A commitment to, and vision for, working with the wider community</w:t>
            </w:r>
          </w:p>
        </w:tc>
        <w:tc>
          <w:tcPr>
            <w:tcW w:w="986"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p>
        </w:tc>
        <w:tc>
          <w:tcPr>
            <w:tcW w:w="1353"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r w:rsidRPr="00A0443C">
              <w:rPr>
                <w:lang w:val="en-GB"/>
              </w:rPr>
              <w:t>*</w:t>
            </w:r>
          </w:p>
        </w:tc>
        <w:tc>
          <w:tcPr>
            <w:tcW w:w="1298"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p>
        </w:tc>
        <w:tc>
          <w:tcPr>
            <w:tcW w:w="2039"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r w:rsidRPr="00A0443C">
              <w:rPr>
                <w:lang w:val="en-GB"/>
              </w:rPr>
              <w:t>Application form,</w:t>
            </w:r>
          </w:p>
          <w:p w:rsidR="00A0443C" w:rsidRPr="00A0443C" w:rsidRDefault="00A0443C" w:rsidP="00A0443C">
            <w:pPr>
              <w:spacing w:after="0" w:line="240" w:lineRule="auto"/>
              <w:rPr>
                <w:lang w:val="en-GB"/>
              </w:rPr>
            </w:pPr>
            <w:r w:rsidRPr="00A0443C">
              <w:rPr>
                <w:lang w:val="en-GB"/>
              </w:rPr>
              <w:t>interview and reference</w:t>
            </w:r>
          </w:p>
        </w:tc>
      </w:tr>
      <w:tr w:rsidR="00A0443C" w:rsidRPr="00A0443C" w:rsidTr="00A0443C">
        <w:trPr>
          <w:trHeight w:hRule="exact" w:val="1129"/>
        </w:trPr>
        <w:tc>
          <w:tcPr>
            <w:tcW w:w="4330"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r w:rsidRPr="00A0443C">
              <w:rPr>
                <w:lang w:val="en-GB"/>
              </w:rPr>
              <w:t>4.6 A commitment to working in partnership with external agencies, the local authority and the Regional School Improvement Service(GwE)</w:t>
            </w:r>
          </w:p>
        </w:tc>
        <w:tc>
          <w:tcPr>
            <w:tcW w:w="986"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p>
        </w:tc>
        <w:tc>
          <w:tcPr>
            <w:tcW w:w="1353"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r w:rsidRPr="00A0443C">
              <w:rPr>
                <w:lang w:val="en-GB"/>
              </w:rPr>
              <w:t>*</w:t>
            </w:r>
          </w:p>
        </w:tc>
        <w:tc>
          <w:tcPr>
            <w:tcW w:w="1298"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p>
        </w:tc>
        <w:tc>
          <w:tcPr>
            <w:tcW w:w="2039"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r w:rsidRPr="00A0443C">
              <w:rPr>
                <w:lang w:val="en-GB"/>
              </w:rPr>
              <w:t>Application form and</w:t>
            </w:r>
          </w:p>
          <w:p w:rsidR="00A0443C" w:rsidRPr="00A0443C" w:rsidRDefault="00A0443C" w:rsidP="00A0443C">
            <w:pPr>
              <w:spacing w:after="0" w:line="240" w:lineRule="auto"/>
              <w:rPr>
                <w:lang w:val="en-GB"/>
              </w:rPr>
            </w:pPr>
            <w:r w:rsidRPr="00A0443C">
              <w:rPr>
                <w:lang w:val="en-GB"/>
              </w:rPr>
              <w:t>interview</w:t>
            </w:r>
          </w:p>
        </w:tc>
      </w:tr>
      <w:tr w:rsidR="00A0443C" w:rsidRPr="00A0443C" w:rsidTr="00A0443C">
        <w:trPr>
          <w:trHeight w:hRule="exact" w:val="961"/>
        </w:trPr>
        <w:tc>
          <w:tcPr>
            <w:tcW w:w="4330"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r w:rsidRPr="00A0443C">
              <w:rPr>
                <w:lang w:val="en-GB"/>
              </w:rPr>
              <w:t>4.7 The experience to work with local schools both primary and secondary, and all post 16 providers</w:t>
            </w:r>
          </w:p>
        </w:tc>
        <w:tc>
          <w:tcPr>
            <w:tcW w:w="986"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p>
        </w:tc>
        <w:tc>
          <w:tcPr>
            <w:tcW w:w="1353"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r w:rsidRPr="00A0443C">
              <w:rPr>
                <w:lang w:val="en-GB"/>
              </w:rPr>
              <w:t>*</w:t>
            </w:r>
          </w:p>
        </w:tc>
        <w:tc>
          <w:tcPr>
            <w:tcW w:w="1298"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p>
        </w:tc>
        <w:tc>
          <w:tcPr>
            <w:tcW w:w="2039"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r w:rsidRPr="00A0443C">
              <w:rPr>
                <w:lang w:val="en-GB"/>
              </w:rPr>
              <w:t>Application form and</w:t>
            </w:r>
          </w:p>
          <w:p w:rsidR="00A0443C" w:rsidRPr="00A0443C" w:rsidRDefault="00A0443C" w:rsidP="00A0443C">
            <w:pPr>
              <w:spacing w:after="0" w:line="240" w:lineRule="auto"/>
              <w:rPr>
                <w:lang w:val="en-GB"/>
              </w:rPr>
            </w:pPr>
            <w:r w:rsidRPr="00A0443C">
              <w:rPr>
                <w:lang w:val="en-GB"/>
              </w:rPr>
              <w:t>interview</w:t>
            </w:r>
          </w:p>
        </w:tc>
      </w:tr>
      <w:tr w:rsidR="00A0443C" w:rsidRPr="00A0443C" w:rsidTr="00A0443C">
        <w:trPr>
          <w:trHeight w:hRule="exact" w:val="1222"/>
        </w:trPr>
        <w:tc>
          <w:tcPr>
            <w:tcW w:w="4330"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r w:rsidRPr="00A0443C">
              <w:rPr>
                <w:lang w:val="en-GB"/>
              </w:rPr>
              <w:t>4.8 Substantial experience of using school improvement planning to significantly impact on standards.</w:t>
            </w:r>
          </w:p>
        </w:tc>
        <w:tc>
          <w:tcPr>
            <w:tcW w:w="986"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p>
        </w:tc>
        <w:tc>
          <w:tcPr>
            <w:tcW w:w="1353"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r w:rsidRPr="00A0443C">
              <w:rPr>
                <w:lang w:val="en-GB"/>
              </w:rPr>
              <w:t>*</w:t>
            </w:r>
          </w:p>
        </w:tc>
        <w:tc>
          <w:tcPr>
            <w:tcW w:w="1298"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p>
        </w:tc>
        <w:tc>
          <w:tcPr>
            <w:tcW w:w="2039"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r w:rsidRPr="00A0443C">
              <w:rPr>
                <w:lang w:val="en-GB"/>
              </w:rPr>
              <w:t>Application form and</w:t>
            </w:r>
          </w:p>
          <w:p w:rsidR="00A0443C" w:rsidRPr="00A0443C" w:rsidRDefault="00A0443C" w:rsidP="00A0443C">
            <w:pPr>
              <w:spacing w:after="0" w:line="240" w:lineRule="auto"/>
              <w:rPr>
                <w:lang w:val="en-GB"/>
              </w:rPr>
            </w:pPr>
            <w:r w:rsidRPr="00A0443C">
              <w:rPr>
                <w:lang w:val="en-GB"/>
              </w:rPr>
              <w:t>interview</w:t>
            </w:r>
          </w:p>
        </w:tc>
      </w:tr>
      <w:tr w:rsidR="00A0443C" w:rsidRPr="00A0443C" w:rsidTr="00A0443C">
        <w:trPr>
          <w:trHeight w:hRule="exact" w:val="1024"/>
        </w:trPr>
        <w:tc>
          <w:tcPr>
            <w:tcW w:w="4330"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r w:rsidRPr="00A0443C">
              <w:rPr>
                <w:lang w:val="en-GB"/>
              </w:rPr>
              <w:t>4.9 Ensuring accountability of staff at all levels</w:t>
            </w:r>
          </w:p>
        </w:tc>
        <w:tc>
          <w:tcPr>
            <w:tcW w:w="986"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p>
        </w:tc>
        <w:tc>
          <w:tcPr>
            <w:tcW w:w="1353"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r w:rsidRPr="00A0443C">
              <w:rPr>
                <w:lang w:val="en-GB"/>
              </w:rPr>
              <w:t>*</w:t>
            </w:r>
          </w:p>
        </w:tc>
        <w:tc>
          <w:tcPr>
            <w:tcW w:w="1298"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p>
        </w:tc>
        <w:tc>
          <w:tcPr>
            <w:tcW w:w="2039"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r w:rsidRPr="00A0443C">
              <w:rPr>
                <w:lang w:val="en-GB"/>
              </w:rPr>
              <w:t>Application form and</w:t>
            </w:r>
          </w:p>
          <w:p w:rsidR="00A0443C" w:rsidRPr="00A0443C" w:rsidRDefault="00A0443C" w:rsidP="00A0443C">
            <w:pPr>
              <w:spacing w:after="0" w:line="240" w:lineRule="auto"/>
              <w:rPr>
                <w:lang w:val="en-GB"/>
              </w:rPr>
            </w:pPr>
            <w:r w:rsidRPr="00A0443C">
              <w:rPr>
                <w:lang w:val="en-GB"/>
              </w:rPr>
              <w:t>Interview</w:t>
            </w:r>
          </w:p>
        </w:tc>
      </w:tr>
      <w:tr w:rsidR="00A0443C" w:rsidRPr="00A0443C" w:rsidTr="00A0443C">
        <w:trPr>
          <w:trHeight w:hRule="exact" w:val="1222"/>
        </w:trPr>
        <w:tc>
          <w:tcPr>
            <w:tcW w:w="4330"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r w:rsidRPr="00A0443C">
              <w:rPr>
                <w:lang w:val="en-GB"/>
              </w:rPr>
              <w:t>4.10 Be able to understand the financial management of a school and manage education budgets accordingly</w:t>
            </w:r>
          </w:p>
        </w:tc>
        <w:tc>
          <w:tcPr>
            <w:tcW w:w="986"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p>
        </w:tc>
        <w:tc>
          <w:tcPr>
            <w:tcW w:w="1353"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r w:rsidRPr="00A0443C">
              <w:rPr>
                <w:lang w:val="en-GB"/>
              </w:rPr>
              <w:t>*</w:t>
            </w:r>
          </w:p>
        </w:tc>
        <w:tc>
          <w:tcPr>
            <w:tcW w:w="1298"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p>
        </w:tc>
        <w:tc>
          <w:tcPr>
            <w:tcW w:w="2039" w:type="dxa"/>
            <w:tcBorders>
              <w:top w:val="single" w:sz="4" w:space="0" w:color="000000"/>
              <w:left w:val="single" w:sz="4" w:space="0" w:color="000000"/>
              <w:bottom w:val="single" w:sz="4" w:space="0" w:color="000000"/>
              <w:right w:val="single" w:sz="4" w:space="0" w:color="000000"/>
            </w:tcBorders>
          </w:tcPr>
          <w:p w:rsidR="00A0443C" w:rsidRPr="00A0443C" w:rsidRDefault="00A0443C" w:rsidP="00A0443C">
            <w:pPr>
              <w:spacing w:after="0" w:line="240" w:lineRule="auto"/>
              <w:rPr>
                <w:lang w:val="en-GB"/>
              </w:rPr>
            </w:pPr>
            <w:r w:rsidRPr="00A0443C">
              <w:rPr>
                <w:lang w:val="en-GB"/>
              </w:rPr>
              <w:t>Application form and</w:t>
            </w:r>
          </w:p>
          <w:p w:rsidR="00A0443C" w:rsidRPr="00A0443C" w:rsidRDefault="00A0443C" w:rsidP="00A0443C">
            <w:pPr>
              <w:spacing w:after="0" w:line="240" w:lineRule="auto"/>
              <w:rPr>
                <w:lang w:val="en-GB"/>
              </w:rPr>
            </w:pPr>
            <w:r w:rsidRPr="00A0443C">
              <w:rPr>
                <w:lang w:val="en-GB"/>
              </w:rPr>
              <w:t>interview</w:t>
            </w:r>
          </w:p>
        </w:tc>
      </w:tr>
    </w:tbl>
    <w:p w:rsidR="0082780E" w:rsidRPr="00A0443C" w:rsidRDefault="0082780E" w:rsidP="00A0443C">
      <w:pPr>
        <w:rPr>
          <w:lang w:val="en-GB"/>
        </w:rPr>
        <w:sectPr w:rsidR="0082780E" w:rsidRPr="00A0443C">
          <w:headerReference w:type="default" r:id="rId16"/>
          <w:footerReference w:type="default" r:id="rId17"/>
          <w:pgSz w:w="11900" w:h="16840"/>
          <w:pgMar w:top="1800" w:right="820" w:bottom="280" w:left="1220" w:header="708" w:footer="0" w:gutter="0"/>
          <w:pgNumType w:start="1"/>
          <w:cols w:space="720"/>
          <w:noEndnote/>
        </w:sectPr>
      </w:pPr>
    </w:p>
    <w:p w:rsidR="0082780E" w:rsidRPr="0082780E" w:rsidRDefault="0082780E" w:rsidP="0082780E">
      <w:pPr>
        <w:pStyle w:val="NoSpacing"/>
        <w:rPr>
          <w:lang w:val="en-GB"/>
        </w:rPr>
      </w:pPr>
    </w:p>
    <w:p w:rsidR="0082780E" w:rsidRPr="0082780E" w:rsidRDefault="0082780E" w:rsidP="0082780E">
      <w:pPr>
        <w:pStyle w:val="NoSpacing"/>
        <w:rPr>
          <w:b/>
          <w:bCs/>
          <w:lang w:val="en-GB"/>
        </w:rPr>
      </w:pPr>
      <w:r w:rsidRPr="0082780E">
        <w:rPr>
          <w:b/>
          <w:bCs/>
          <w:lang w:val="en-GB"/>
        </w:rPr>
        <w:t>SECTION 5 – Leading learning and teaching</w:t>
      </w:r>
    </w:p>
    <w:p w:rsidR="0082780E" w:rsidRPr="0082780E" w:rsidRDefault="0082780E" w:rsidP="0082780E">
      <w:pPr>
        <w:pStyle w:val="NoSpacing"/>
        <w:rPr>
          <w:lang w:val="en-GB"/>
        </w:rPr>
      </w:pPr>
    </w:p>
    <w:tbl>
      <w:tblPr>
        <w:tblW w:w="10996" w:type="dxa"/>
        <w:tblInd w:w="106" w:type="dxa"/>
        <w:tblLayout w:type="fixed"/>
        <w:tblCellMar>
          <w:left w:w="0" w:type="dxa"/>
          <w:right w:w="0" w:type="dxa"/>
        </w:tblCellMar>
        <w:tblLook w:val="0000" w:firstRow="0" w:lastRow="0" w:firstColumn="0" w:lastColumn="0" w:noHBand="0" w:noVBand="0"/>
      </w:tblPr>
      <w:tblGrid>
        <w:gridCol w:w="5361"/>
        <w:gridCol w:w="1449"/>
        <w:gridCol w:w="1610"/>
        <w:gridCol w:w="2576"/>
      </w:tblGrid>
      <w:tr w:rsidR="0082780E" w:rsidRPr="0082780E" w:rsidTr="0082780E">
        <w:trPr>
          <w:trHeight w:hRule="exact" w:val="350"/>
        </w:trPr>
        <w:tc>
          <w:tcPr>
            <w:tcW w:w="5361" w:type="dxa"/>
            <w:tcBorders>
              <w:top w:val="single" w:sz="4" w:space="0" w:color="000000"/>
              <w:left w:val="single" w:sz="4" w:space="0" w:color="000000"/>
              <w:bottom w:val="single" w:sz="4" w:space="0" w:color="000000"/>
              <w:right w:val="single" w:sz="4" w:space="0" w:color="000000"/>
            </w:tcBorders>
            <w:shd w:val="clear" w:color="auto" w:fill="9CC2E5"/>
          </w:tcPr>
          <w:p w:rsidR="0082780E" w:rsidRPr="0082780E" w:rsidRDefault="0082780E" w:rsidP="0082780E">
            <w:pPr>
              <w:pStyle w:val="NoSpacing"/>
              <w:rPr>
                <w:lang w:val="en-GB"/>
              </w:rPr>
            </w:pPr>
            <w:r w:rsidRPr="0082780E">
              <w:rPr>
                <w:b/>
                <w:bCs/>
                <w:lang w:val="en-GB"/>
              </w:rPr>
              <w:t>Criteria</w:t>
            </w:r>
          </w:p>
        </w:tc>
        <w:tc>
          <w:tcPr>
            <w:tcW w:w="1449" w:type="dxa"/>
            <w:tcBorders>
              <w:top w:val="single" w:sz="4" w:space="0" w:color="000000"/>
              <w:left w:val="single" w:sz="4" w:space="0" w:color="000000"/>
              <w:bottom w:val="single" w:sz="4" w:space="0" w:color="000000"/>
              <w:right w:val="single" w:sz="4" w:space="0" w:color="000000"/>
            </w:tcBorders>
            <w:shd w:val="clear" w:color="auto" w:fill="9CC2E5"/>
          </w:tcPr>
          <w:p w:rsidR="0082780E" w:rsidRPr="0082780E" w:rsidRDefault="0082780E" w:rsidP="0082780E">
            <w:pPr>
              <w:pStyle w:val="NoSpacing"/>
              <w:rPr>
                <w:lang w:val="en-GB"/>
              </w:rPr>
            </w:pPr>
            <w:r w:rsidRPr="0082780E">
              <w:rPr>
                <w:b/>
                <w:bCs/>
                <w:lang w:val="en-GB"/>
              </w:rPr>
              <w:t>Essential</w:t>
            </w:r>
          </w:p>
        </w:tc>
        <w:tc>
          <w:tcPr>
            <w:tcW w:w="1610" w:type="dxa"/>
            <w:tcBorders>
              <w:top w:val="single" w:sz="4" w:space="0" w:color="000000"/>
              <w:left w:val="single" w:sz="4" w:space="0" w:color="000000"/>
              <w:bottom w:val="single" w:sz="4" w:space="0" w:color="000000"/>
              <w:right w:val="single" w:sz="4" w:space="0" w:color="000000"/>
            </w:tcBorders>
            <w:shd w:val="clear" w:color="auto" w:fill="9CC2E5"/>
          </w:tcPr>
          <w:p w:rsidR="0082780E" w:rsidRPr="0082780E" w:rsidRDefault="0082780E" w:rsidP="0082780E">
            <w:pPr>
              <w:pStyle w:val="NoSpacing"/>
              <w:rPr>
                <w:lang w:val="en-GB"/>
              </w:rPr>
            </w:pPr>
            <w:r w:rsidRPr="0082780E">
              <w:rPr>
                <w:b/>
                <w:bCs/>
                <w:lang w:val="en-GB"/>
              </w:rPr>
              <w:t>Desirable</w:t>
            </w:r>
          </w:p>
        </w:tc>
        <w:tc>
          <w:tcPr>
            <w:tcW w:w="2576" w:type="dxa"/>
            <w:tcBorders>
              <w:top w:val="single" w:sz="4" w:space="0" w:color="000000"/>
              <w:left w:val="single" w:sz="4" w:space="0" w:color="000000"/>
              <w:bottom w:val="single" w:sz="4" w:space="0" w:color="000000"/>
              <w:right w:val="single" w:sz="4" w:space="0" w:color="000000"/>
            </w:tcBorders>
            <w:shd w:val="clear" w:color="auto" w:fill="9CC2E5"/>
          </w:tcPr>
          <w:p w:rsidR="0082780E" w:rsidRPr="0082780E" w:rsidRDefault="0082780E" w:rsidP="0082780E">
            <w:pPr>
              <w:pStyle w:val="NoSpacing"/>
              <w:rPr>
                <w:lang w:val="en-GB"/>
              </w:rPr>
            </w:pPr>
            <w:r w:rsidRPr="0082780E">
              <w:rPr>
                <w:b/>
                <w:bCs/>
                <w:lang w:val="en-GB"/>
              </w:rPr>
              <w:t>How Assessed</w:t>
            </w:r>
          </w:p>
        </w:tc>
      </w:tr>
      <w:tr w:rsidR="0082780E" w:rsidRPr="0082780E" w:rsidTr="0082780E">
        <w:trPr>
          <w:trHeight w:hRule="exact" w:val="624"/>
        </w:trPr>
        <w:tc>
          <w:tcPr>
            <w:tcW w:w="5361"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5.1 Ability to monitor, evaluate and improve performance while sustaining staff motivation</w:t>
            </w:r>
          </w:p>
        </w:tc>
        <w:tc>
          <w:tcPr>
            <w:tcW w:w="1449"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w:t>
            </w:r>
          </w:p>
        </w:tc>
        <w:tc>
          <w:tcPr>
            <w:tcW w:w="1610"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p>
        </w:tc>
        <w:tc>
          <w:tcPr>
            <w:tcW w:w="2576"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Application form and</w:t>
            </w:r>
          </w:p>
          <w:p w:rsidR="0082780E" w:rsidRPr="0082780E" w:rsidRDefault="0082780E" w:rsidP="0082780E">
            <w:pPr>
              <w:pStyle w:val="NoSpacing"/>
              <w:rPr>
                <w:lang w:val="en-GB"/>
              </w:rPr>
            </w:pPr>
            <w:r w:rsidRPr="0082780E">
              <w:rPr>
                <w:lang w:val="en-GB"/>
              </w:rPr>
              <w:t>interview</w:t>
            </w:r>
          </w:p>
        </w:tc>
      </w:tr>
      <w:tr w:rsidR="0082780E" w:rsidRPr="0082780E" w:rsidTr="0082780E">
        <w:trPr>
          <w:trHeight w:hRule="exact" w:val="624"/>
        </w:trPr>
        <w:tc>
          <w:tcPr>
            <w:tcW w:w="5361"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5.2 Experience of developing and leading curriculum initiatives</w:t>
            </w:r>
          </w:p>
        </w:tc>
        <w:tc>
          <w:tcPr>
            <w:tcW w:w="1449"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w:t>
            </w:r>
          </w:p>
        </w:tc>
        <w:tc>
          <w:tcPr>
            <w:tcW w:w="1610"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p>
        </w:tc>
        <w:tc>
          <w:tcPr>
            <w:tcW w:w="2576"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Application form and</w:t>
            </w:r>
          </w:p>
          <w:p w:rsidR="0082780E" w:rsidRPr="0082780E" w:rsidRDefault="0082780E" w:rsidP="0082780E">
            <w:pPr>
              <w:pStyle w:val="NoSpacing"/>
              <w:rPr>
                <w:lang w:val="en-GB"/>
              </w:rPr>
            </w:pPr>
            <w:r w:rsidRPr="0082780E">
              <w:rPr>
                <w:lang w:val="en-GB"/>
              </w:rPr>
              <w:t>interview</w:t>
            </w:r>
          </w:p>
        </w:tc>
      </w:tr>
      <w:tr w:rsidR="0082780E" w:rsidRPr="0082780E" w:rsidTr="0082780E">
        <w:trPr>
          <w:trHeight w:hRule="exact" w:val="622"/>
        </w:trPr>
        <w:tc>
          <w:tcPr>
            <w:tcW w:w="5361"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5.3 A commitment to student-centred, inclusive education</w:t>
            </w:r>
          </w:p>
        </w:tc>
        <w:tc>
          <w:tcPr>
            <w:tcW w:w="1449"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w:t>
            </w:r>
          </w:p>
        </w:tc>
        <w:tc>
          <w:tcPr>
            <w:tcW w:w="1610"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p>
        </w:tc>
        <w:tc>
          <w:tcPr>
            <w:tcW w:w="2576"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Application form and interview</w:t>
            </w:r>
          </w:p>
        </w:tc>
      </w:tr>
      <w:tr w:rsidR="0082780E" w:rsidRPr="0082780E" w:rsidTr="0082780E">
        <w:trPr>
          <w:trHeight w:hRule="exact" w:val="624"/>
        </w:trPr>
        <w:tc>
          <w:tcPr>
            <w:tcW w:w="5361"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5.4 Experience of achieving success with pupils that have specific learning need</w:t>
            </w:r>
          </w:p>
        </w:tc>
        <w:tc>
          <w:tcPr>
            <w:tcW w:w="1449"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w:t>
            </w:r>
          </w:p>
        </w:tc>
        <w:tc>
          <w:tcPr>
            <w:tcW w:w="1610"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p>
        </w:tc>
        <w:tc>
          <w:tcPr>
            <w:tcW w:w="2576"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Application form and</w:t>
            </w:r>
          </w:p>
          <w:p w:rsidR="0082780E" w:rsidRPr="0082780E" w:rsidRDefault="0082780E" w:rsidP="0082780E">
            <w:pPr>
              <w:pStyle w:val="NoSpacing"/>
              <w:rPr>
                <w:lang w:val="en-GB"/>
              </w:rPr>
            </w:pPr>
            <w:r w:rsidRPr="0082780E">
              <w:rPr>
                <w:lang w:val="en-GB"/>
              </w:rPr>
              <w:t>interview</w:t>
            </w:r>
          </w:p>
        </w:tc>
      </w:tr>
      <w:tr w:rsidR="0082780E" w:rsidRPr="0082780E" w:rsidTr="0082780E">
        <w:trPr>
          <w:trHeight w:hRule="exact" w:val="987"/>
        </w:trPr>
        <w:tc>
          <w:tcPr>
            <w:tcW w:w="5361"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 xml:space="preserve">5.5 Experience of challenging the most able of learners to aspire to the highest levels of </w:t>
            </w:r>
          </w:p>
          <w:p w:rsidR="0082780E" w:rsidRPr="0082780E" w:rsidRDefault="0082780E" w:rsidP="0082780E">
            <w:pPr>
              <w:pStyle w:val="NoSpacing"/>
              <w:rPr>
                <w:lang w:val="en-GB"/>
              </w:rPr>
            </w:pPr>
            <w:r w:rsidRPr="0082780E">
              <w:rPr>
                <w:lang w:val="en-GB"/>
              </w:rPr>
              <w:t>achievement</w:t>
            </w:r>
          </w:p>
        </w:tc>
        <w:tc>
          <w:tcPr>
            <w:tcW w:w="1449"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w:t>
            </w:r>
          </w:p>
          <w:p w:rsidR="0082780E" w:rsidRPr="0082780E" w:rsidRDefault="0082780E" w:rsidP="0082780E">
            <w:pPr>
              <w:pStyle w:val="NoSpacing"/>
              <w:rPr>
                <w:lang w:val="en-GB"/>
              </w:rPr>
            </w:pPr>
          </w:p>
        </w:tc>
        <w:tc>
          <w:tcPr>
            <w:tcW w:w="1610"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p>
          <w:p w:rsidR="0082780E" w:rsidRPr="0082780E" w:rsidRDefault="0082780E" w:rsidP="0082780E">
            <w:pPr>
              <w:pStyle w:val="NoSpacing"/>
              <w:rPr>
                <w:lang w:val="en-GB"/>
              </w:rPr>
            </w:pPr>
          </w:p>
        </w:tc>
        <w:tc>
          <w:tcPr>
            <w:tcW w:w="2576"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Application form and</w:t>
            </w:r>
          </w:p>
          <w:p w:rsidR="0082780E" w:rsidRPr="0082780E" w:rsidRDefault="0082780E" w:rsidP="0082780E">
            <w:pPr>
              <w:pStyle w:val="NoSpacing"/>
              <w:rPr>
                <w:lang w:val="en-GB"/>
              </w:rPr>
            </w:pPr>
            <w:r w:rsidRPr="0082780E">
              <w:rPr>
                <w:lang w:val="en-GB"/>
              </w:rPr>
              <w:t>interview</w:t>
            </w:r>
          </w:p>
          <w:p w:rsidR="0082780E" w:rsidRPr="0082780E" w:rsidRDefault="0082780E" w:rsidP="0082780E">
            <w:pPr>
              <w:pStyle w:val="NoSpacing"/>
              <w:rPr>
                <w:lang w:val="en-GB"/>
              </w:rPr>
            </w:pPr>
          </w:p>
        </w:tc>
      </w:tr>
      <w:tr w:rsidR="0082780E" w:rsidRPr="0082780E" w:rsidTr="0082780E">
        <w:trPr>
          <w:trHeight w:hRule="exact" w:val="753"/>
        </w:trPr>
        <w:tc>
          <w:tcPr>
            <w:tcW w:w="5361"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5.6 A strong commitment to continuing professional development for all staff</w:t>
            </w:r>
          </w:p>
        </w:tc>
        <w:tc>
          <w:tcPr>
            <w:tcW w:w="1449"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w:t>
            </w:r>
          </w:p>
        </w:tc>
        <w:tc>
          <w:tcPr>
            <w:tcW w:w="1610"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p>
        </w:tc>
        <w:tc>
          <w:tcPr>
            <w:tcW w:w="2576"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Application form and</w:t>
            </w:r>
          </w:p>
          <w:p w:rsidR="0082780E" w:rsidRPr="0082780E" w:rsidRDefault="0082780E" w:rsidP="0082780E">
            <w:pPr>
              <w:pStyle w:val="NoSpacing"/>
              <w:rPr>
                <w:lang w:val="en-GB"/>
              </w:rPr>
            </w:pPr>
            <w:r w:rsidRPr="0082780E">
              <w:rPr>
                <w:lang w:val="en-GB"/>
              </w:rPr>
              <w:t>interview</w:t>
            </w:r>
          </w:p>
        </w:tc>
      </w:tr>
      <w:tr w:rsidR="0082780E" w:rsidRPr="0082780E" w:rsidTr="0082780E">
        <w:trPr>
          <w:trHeight w:hRule="exact" w:val="749"/>
        </w:trPr>
        <w:tc>
          <w:tcPr>
            <w:tcW w:w="5361"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5.4 Experience of promoting the role of parents in their child’s education</w:t>
            </w:r>
          </w:p>
        </w:tc>
        <w:tc>
          <w:tcPr>
            <w:tcW w:w="1449"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w:t>
            </w:r>
          </w:p>
        </w:tc>
        <w:tc>
          <w:tcPr>
            <w:tcW w:w="1610"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p>
        </w:tc>
        <w:tc>
          <w:tcPr>
            <w:tcW w:w="2576"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Application form and</w:t>
            </w:r>
          </w:p>
          <w:p w:rsidR="0082780E" w:rsidRPr="0082780E" w:rsidRDefault="0082780E" w:rsidP="0082780E">
            <w:pPr>
              <w:pStyle w:val="NoSpacing"/>
              <w:rPr>
                <w:lang w:val="en-GB"/>
              </w:rPr>
            </w:pPr>
            <w:r w:rsidRPr="0082780E">
              <w:rPr>
                <w:lang w:val="en-GB"/>
              </w:rPr>
              <w:t>interview</w:t>
            </w:r>
          </w:p>
        </w:tc>
      </w:tr>
    </w:tbl>
    <w:p w:rsidR="0082780E" w:rsidRDefault="0082780E" w:rsidP="0082780E">
      <w:pPr>
        <w:pStyle w:val="NoSpacing"/>
        <w:rPr>
          <w:b/>
          <w:bCs/>
          <w:lang w:val="en-GB"/>
        </w:rPr>
      </w:pPr>
    </w:p>
    <w:p w:rsidR="0082780E" w:rsidRPr="0082780E" w:rsidRDefault="0082780E" w:rsidP="0082780E">
      <w:pPr>
        <w:pStyle w:val="NoSpacing"/>
        <w:rPr>
          <w:b/>
          <w:bCs/>
          <w:lang w:val="en-GB"/>
        </w:rPr>
      </w:pPr>
      <w:r w:rsidRPr="0082780E">
        <w:rPr>
          <w:b/>
          <w:bCs/>
          <w:lang w:val="en-GB"/>
        </w:rPr>
        <w:t>SECTION 6 – Securing accountability</w:t>
      </w:r>
    </w:p>
    <w:p w:rsidR="0082780E" w:rsidRPr="0082780E" w:rsidRDefault="0082780E" w:rsidP="0082780E">
      <w:pPr>
        <w:pStyle w:val="NoSpacing"/>
        <w:rPr>
          <w:lang w:val="en-GB"/>
        </w:rPr>
      </w:pPr>
    </w:p>
    <w:tbl>
      <w:tblPr>
        <w:tblW w:w="11010" w:type="dxa"/>
        <w:tblInd w:w="106" w:type="dxa"/>
        <w:tblLayout w:type="fixed"/>
        <w:tblCellMar>
          <w:left w:w="0" w:type="dxa"/>
          <w:right w:w="0" w:type="dxa"/>
        </w:tblCellMar>
        <w:tblLook w:val="0000" w:firstRow="0" w:lastRow="0" w:firstColumn="0" w:lastColumn="0" w:noHBand="0" w:noVBand="0"/>
      </w:tblPr>
      <w:tblGrid>
        <w:gridCol w:w="5368"/>
        <w:gridCol w:w="1451"/>
        <w:gridCol w:w="1611"/>
        <w:gridCol w:w="2580"/>
      </w:tblGrid>
      <w:tr w:rsidR="0082780E" w:rsidRPr="0082780E" w:rsidTr="00A0443C">
        <w:trPr>
          <w:trHeight w:hRule="exact" w:val="442"/>
        </w:trPr>
        <w:tc>
          <w:tcPr>
            <w:tcW w:w="5368" w:type="dxa"/>
            <w:tcBorders>
              <w:top w:val="single" w:sz="4" w:space="0" w:color="000000"/>
              <w:left w:val="single" w:sz="4" w:space="0" w:color="000000"/>
              <w:bottom w:val="single" w:sz="4" w:space="0" w:color="000000"/>
              <w:right w:val="single" w:sz="4" w:space="0" w:color="000000"/>
            </w:tcBorders>
            <w:shd w:val="clear" w:color="auto" w:fill="9CC2E5"/>
          </w:tcPr>
          <w:p w:rsidR="0082780E" w:rsidRPr="0082780E" w:rsidRDefault="0082780E" w:rsidP="0082780E">
            <w:pPr>
              <w:pStyle w:val="NoSpacing"/>
              <w:rPr>
                <w:lang w:val="en-GB"/>
              </w:rPr>
            </w:pPr>
            <w:r w:rsidRPr="0082780E">
              <w:rPr>
                <w:b/>
                <w:bCs/>
                <w:lang w:val="en-GB"/>
              </w:rPr>
              <w:t>Criteria</w:t>
            </w:r>
          </w:p>
        </w:tc>
        <w:tc>
          <w:tcPr>
            <w:tcW w:w="1451" w:type="dxa"/>
            <w:tcBorders>
              <w:top w:val="single" w:sz="4" w:space="0" w:color="000000"/>
              <w:left w:val="single" w:sz="4" w:space="0" w:color="000000"/>
              <w:bottom w:val="single" w:sz="4" w:space="0" w:color="000000"/>
              <w:right w:val="single" w:sz="4" w:space="0" w:color="000000"/>
            </w:tcBorders>
            <w:shd w:val="clear" w:color="auto" w:fill="9CC2E5"/>
          </w:tcPr>
          <w:p w:rsidR="0082780E" w:rsidRPr="0082780E" w:rsidRDefault="0082780E" w:rsidP="0082780E">
            <w:pPr>
              <w:pStyle w:val="NoSpacing"/>
              <w:rPr>
                <w:lang w:val="en-GB"/>
              </w:rPr>
            </w:pPr>
            <w:r w:rsidRPr="0082780E">
              <w:rPr>
                <w:b/>
                <w:bCs/>
                <w:lang w:val="en-GB"/>
              </w:rPr>
              <w:t>Essential</w:t>
            </w:r>
          </w:p>
        </w:tc>
        <w:tc>
          <w:tcPr>
            <w:tcW w:w="1611" w:type="dxa"/>
            <w:tcBorders>
              <w:top w:val="single" w:sz="4" w:space="0" w:color="000000"/>
              <w:left w:val="single" w:sz="4" w:space="0" w:color="000000"/>
              <w:bottom w:val="single" w:sz="4" w:space="0" w:color="000000"/>
              <w:right w:val="single" w:sz="4" w:space="0" w:color="000000"/>
            </w:tcBorders>
            <w:shd w:val="clear" w:color="auto" w:fill="9CC2E5"/>
          </w:tcPr>
          <w:p w:rsidR="0082780E" w:rsidRPr="0082780E" w:rsidRDefault="0082780E" w:rsidP="0082780E">
            <w:pPr>
              <w:pStyle w:val="NoSpacing"/>
              <w:rPr>
                <w:lang w:val="en-GB"/>
              </w:rPr>
            </w:pPr>
            <w:r w:rsidRPr="0082780E">
              <w:rPr>
                <w:b/>
                <w:bCs/>
                <w:lang w:val="en-GB"/>
              </w:rPr>
              <w:t>Desirable</w:t>
            </w:r>
          </w:p>
        </w:tc>
        <w:tc>
          <w:tcPr>
            <w:tcW w:w="2580" w:type="dxa"/>
            <w:tcBorders>
              <w:top w:val="single" w:sz="4" w:space="0" w:color="000000"/>
              <w:left w:val="single" w:sz="4" w:space="0" w:color="000000"/>
              <w:bottom w:val="single" w:sz="4" w:space="0" w:color="000000"/>
              <w:right w:val="single" w:sz="4" w:space="0" w:color="000000"/>
            </w:tcBorders>
            <w:shd w:val="clear" w:color="auto" w:fill="9CC2E5"/>
          </w:tcPr>
          <w:p w:rsidR="0082780E" w:rsidRPr="0082780E" w:rsidRDefault="0082780E" w:rsidP="0082780E">
            <w:pPr>
              <w:pStyle w:val="NoSpacing"/>
              <w:rPr>
                <w:lang w:val="en-GB"/>
              </w:rPr>
            </w:pPr>
            <w:r w:rsidRPr="0082780E">
              <w:rPr>
                <w:b/>
                <w:bCs/>
                <w:lang w:val="en-GB"/>
              </w:rPr>
              <w:t>How Assessed</w:t>
            </w:r>
          </w:p>
        </w:tc>
      </w:tr>
      <w:tr w:rsidR="0082780E" w:rsidRPr="0082780E" w:rsidTr="00A0443C">
        <w:trPr>
          <w:trHeight w:hRule="exact" w:val="783"/>
        </w:trPr>
        <w:tc>
          <w:tcPr>
            <w:tcW w:w="5368"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6.1 Experience of managing rigorous internal and external reviews</w:t>
            </w:r>
          </w:p>
        </w:tc>
        <w:tc>
          <w:tcPr>
            <w:tcW w:w="1451"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w:t>
            </w:r>
          </w:p>
        </w:tc>
        <w:tc>
          <w:tcPr>
            <w:tcW w:w="1611"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p>
        </w:tc>
        <w:tc>
          <w:tcPr>
            <w:tcW w:w="2580"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Application form and</w:t>
            </w:r>
          </w:p>
          <w:p w:rsidR="0082780E" w:rsidRPr="0082780E" w:rsidRDefault="0082780E" w:rsidP="0082780E">
            <w:pPr>
              <w:pStyle w:val="NoSpacing"/>
              <w:rPr>
                <w:lang w:val="en-GB"/>
              </w:rPr>
            </w:pPr>
            <w:r w:rsidRPr="0082780E">
              <w:rPr>
                <w:lang w:val="en-GB"/>
              </w:rPr>
              <w:t>interview</w:t>
            </w:r>
          </w:p>
        </w:tc>
      </w:tr>
      <w:tr w:rsidR="0082780E" w:rsidRPr="0082780E" w:rsidTr="00A0443C">
        <w:trPr>
          <w:trHeight w:hRule="exact" w:val="787"/>
        </w:trPr>
        <w:tc>
          <w:tcPr>
            <w:tcW w:w="5368"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6.2 Experience of securing improved outcomes by working with Governing Bodies</w:t>
            </w:r>
          </w:p>
        </w:tc>
        <w:tc>
          <w:tcPr>
            <w:tcW w:w="1451"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w:t>
            </w:r>
          </w:p>
        </w:tc>
        <w:tc>
          <w:tcPr>
            <w:tcW w:w="1611"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p>
        </w:tc>
        <w:tc>
          <w:tcPr>
            <w:tcW w:w="2580"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Application form and interview</w:t>
            </w:r>
          </w:p>
        </w:tc>
      </w:tr>
      <w:tr w:rsidR="0082780E" w:rsidRPr="0082780E" w:rsidTr="00A0443C">
        <w:trPr>
          <w:trHeight w:hRule="exact" w:val="1188"/>
        </w:trPr>
        <w:tc>
          <w:tcPr>
            <w:tcW w:w="5368"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6.3 Experience of successfully working with a school improvement professional or similar person to raise standards</w:t>
            </w:r>
          </w:p>
        </w:tc>
        <w:tc>
          <w:tcPr>
            <w:tcW w:w="1451"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w:t>
            </w:r>
          </w:p>
        </w:tc>
        <w:tc>
          <w:tcPr>
            <w:tcW w:w="1611"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p>
        </w:tc>
        <w:tc>
          <w:tcPr>
            <w:tcW w:w="2580" w:type="dxa"/>
            <w:tcBorders>
              <w:top w:val="single" w:sz="4" w:space="0" w:color="000000"/>
              <w:left w:val="single" w:sz="4" w:space="0" w:color="000000"/>
              <w:bottom w:val="single" w:sz="4" w:space="0" w:color="000000"/>
              <w:right w:val="single" w:sz="4" w:space="0" w:color="000000"/>
            </w:tcBorders>
          </w:tcPr>
          <w:p w:rsidR="0082780E" w:rsidRPr="0082780E" w:rsidRDefault="0082780E" w:rsidP="0082780E">
            <w:pPr>
              <w:pStyle w:val="NoSpacing"/>
              <w:rPr>
                <w:lang w:val="en-GB"/>
              </w:rPr>
            </w:pPr>
            <w:r w:rsidRPr="0082780E">
              <w:rPr>
                <w:lang w:val="en-GB"/>
              </w:rPr>
              <w:t>Application form and</w:t>
            </w:r>
          </w:p>
          <w:p w:rsidR="0082780E" w:rsidRPr="0082780E" w:rsidRDefault="0082780E" w:rsidP="0082780E">
            <w:pPr>
              <w:pStyle w:val="NoSpacing"/>
              <w:rPr>
                <w:lang w:val="en-GB"/>
              </w:rPr>
            </w:pPr>
            <w:r w:rsidRPr="0082780E">
              <w:rPr>
                <w:lang w:val="en-GB"/>
              </w:rPr>
              <w:t>interview</w:t>
            </w:r>
          </w:p>
        </w:tc>
      </w:tr>
    </w:tbl>
    <w:p w:rsidR="0082780E" w:rsidRPr="0082780E" w:rsidRDefault="0082780E" w:rsidP="0082780E">
      <w:pPr>
        <w:pStyle w:val="NoSpacing"/>
        <w:rPr>
          <w:lang w:val="en-GB"/>
        </w:rPr>
      </w:pPr>
    </w:p>
    <w:p w:rsidR="0082780E" w:rsidRPr="0082780E" w:rsidRDefault="0082780E" w:rsidP="00AA4794">
      <w:pPr>
        <w:pStyle w:val="NoSpacing"/>
      </w:pPr>
    </w:p>
    <w:sectPr w:rsidR="0082780E" w:rsidRPr="0082780E">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C62" w:rsidRDefault="001E4C62" w:rsidP="005F5D5F">
      <w:pPr>
        <w:spacing w:after="0" w:line="240" w:lineRule="auto"/>
      </w:pPr>
      <w:r>
        <w:separator/>
      </w:r>
    </w:p>
  </w:endnote>
  <w:endnote w:type="continuationSeparator" w:id="0">
    <w:p w:rsidR="001E4C62" w:rsidRDefault="001E4C62" w:rsidP="005F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0756652"/>
      <w:docPartObj>
        <w:docPartGallery w:val="Page Numbers (Bottom of Page)"/>
        <w:docPartUnique/>
      </w:docPartObj>
    </w:sdtPr>
    <w:sdtEndPr>
      <w:rPr>
        <w:noProof/>
      </w:rPr>
    </w:sdtEndPr>
    <w:sdtContent>
      <w:p w:rsidR="00500A05" w:rsidRDefault="00500A05">
        <w:pPr>
          <w:pStyle w:val="Footer"/>
          <w:jc w:val="center"/>
        </w:pPr>
        <w:r>
          <w:fldChar w:fldCharType="begin"/>
        </w:r>
        <w:r>
          <w:instrText xml:space="preserve"> PAGE   \* MERGEFORMAT </w:instrText>
        </w:r>
        <w:r>
          <w:fldChar w:fldCharType="separate"/>
        </w:r>
        <w:r w:rsidR="00A6497D">
          <w:rPr>
            <w:noProof/>
          </w:rPr>
          <w:t>4</w:t>
        </w:r>
        <w:r>
          <w:rPr>
            <w:noProof/>
          </w:rPr>
          <w:fldChar w:fldCharType="end"/>
        </w:r>
      </w:p>
    </w:sdtContent>
  </w:sdt>
  <w:p w:rsidR="00500A05" w:rsidRDefault="00500A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C62" w:rsidRDefault="001E4C62" w:rsidP="005F5D5F">
      <w:pPr>
        <w:spacing w:after="0" w:line="240" w:lineRule="auto"/>
      </w:pPr>
      <w:r>
        <w:separator/>
      </w:r>
    </w:p>
  </w:footnote>
  <w:footnote w:type="continuationSeparator" w:id="0">
    <w:p w:rsidR="001E4C62" w:rsidRDefault="001E4C62" w:rsidP="005F5D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05" w:rsidRDefault="00500A05" w:rsidP="00500A05">
    <w:pPr>
      <w:jc w:val="center"/>
      <w:rPr>
        <w:i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CECB530"/>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22CBD3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A48BD1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2962F502"/>
    <w:lvl w:ilvl="0">
      <w:start w:val="1"/>
      <w:numFmt w:val="decimal"/>
      <w:pStyle w:val="ListNumber2"/>
      <w:lvlText w:val="%1."/>
      <w:lvlJc w:val="left"/>
      <w:pPr>
        <w:tabs>
          <w:tab w:val="num" w:pos="720"/>
        </w:tabs>
        <w:ind w:left="720" w:hanging="360"/>
      </w:pPr>
    </w:lvl>
  </w:abstractNum>
  <w:abstractNum w:abstractNumId="4">
    <w:nsid w:val="FFFFFF80"/>
    <w:multiLevelType w:val="singleLevel"/>
    <w:tmpl w:val="AE184D6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CDB2A5A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0660DAD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38D83AF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A5CC1968"/>
    <w:lvl w:ilvl="0">
      <w:start w:val="1"/>
      <w:numFmt w:val="decimal"/>
      <w:pStyle w:val="ListNumber"/>
      <w:lvlText w:val="%1."/>
      <w:lvlJc w:val="left"/>
      <w:pPr>
        <w:tabs>
          <w:tab w:val="num" w:pos="360"/>
        </w:tabs>
        <w:ind w:left="360" w:hanging="360"/>
      </w:pPr>
    </w:lvl>
  </w:abstractNum>
  <w:abstractNum w:abstractNumId="9">
    <w:nsid w:val="FFFFFF89"/>
    <w:multiLevelType w:val="singleLevel"/>
    <w:tmpl w:val="CAB28D0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F96DE5"/>
    <w:multiLevelType w:val="hybridMultilevel"/>
    <w:tmpl w:val="90A8E3F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066455BD"/>
    <w:multiLevelType w:val="hybridMultilevel"/>
    <w:tmpl w:val="FACCFD78"/>
    <w:lvl w:ilvl="0" w:tplc="4DE6E5BE">
      <w:start w:val="2"/>
      <w:numFmt w:val="bullet"/>
      <w:lvlText w:val="-"/>
      <w:lvlJc w:val="left"/>
      <w:pPr>
        <w:tabs>
          <w:tab w:val="num" w:pos="1230"/>
        </w:tabs>
        <w:ind w:left="1230" w:hanging="51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74C2514"/>
    <w:multiLevelType w:val="hybridMultilevel"/>
    <w:tmpl w:val="2F6A722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0B712DC7"/>
    <w:multiLevelType w:val="hybridMultilevel"/>
    <w:tmpl w:val="D7CC3D9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0C3A461E"/>
    <w:multiLevelType w:val="hybridMultilevel"/>
    <w:tmpl w:val="5EC64EA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0D4F4B02"/>
    <w:multiLevelType w:val="hybridMultilevel"/>
    <w:tmpl w:val="8110C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3DF09D8"/>
    <w:multiLevelType w:val="hybridMultilevel"/>
    <w:tmpl w:val="8D30C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5D41B51"/>
    <w:multiLevelType w:val="hybridMultilevel"/>
    <w:tmpl w:val="71EE2E3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8">
    <w:nsid w:val="20D13B84"/>
    <w:multiLevelType w:val="hybridMultilevel"/>
    <w:tmpl w:val="8EEED0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4BE4D7E"/>
    <w:multiLevelType w:val="hybridMultilevel"/>
    <w:tmpl w:val="27CE6C1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2A95537A"/>
    <w:multiLevelType w:val="multilevel"/>
    <w:tmpl w:val="87F41756"/>
    <w:lvl w:ilvl="0">
      <w:start w:val="1"/>
      <w:numFmt w:val="decimal"/>
      <w:lvlText w:val="%1"/>
      <w:lvlJc w:val="left"/>
      <w:pPr>
        <w:tabs>
          <w:tab w:val="num" w:pos="1080"/>
        </w:tabs>
        <w:ind w:left="1080" w:hanging="1080"/>
      </w:pPr>
      <w:rPr>
        <w:rFonts w:cs="Times New Roman" w:hint="default"/>
        <w:b/>
      </w:rPr>
    </w:lvl>
    <w:lvl w:ilvl="1">
      <w:start w:val="2"/>
      <w:numFmt w:val="decimal"/>
      <w:lvlText w:val="%1.%2"/>
      <w:lvlJc w:val="left"/>
      <w:pPr>
        <w:tabs>
          <w:tab w:val="num" w:pos="1440"/>
        </w:tabs>
        <w:ind w:left="1440" w:hanging="1080"/>
      </w:pPr>
      <w:rPr>
        <w:rFonts w:cs="Times New Roman" w:hint="default"/>
        <w:b/>
      </w:rPr>
    </w:lvl>
    <w:lvl w:ilvl="2">
      <w:start w:val="1"/>
      <w:numFmt w:val="decimal"/>
      <w:lvlText w:val="%1.%2.%3"/>
      <w:lvlJc w:val="left"/>
      <w:pPr>
        <w:tabs>
          <w:tab w:val="num" w:pos="1800"/>
        </w:tabs>
        <w:ind w:left="1800" w:hanging="1080"/>
      </w:pPr>
      <w:rPr>
        <w:rFonts w:cs="Times New Roman" w:hint="default"/>
        <w:b/>
      </w:rPr>
    </w:lvl>
    <w:lvl w:ilvl="3">
      <w:start w:val="1"/>
      <w:numFmt w:val="decimal"/>
      <w:lvlText w:val="%1.%2.%3.%4"/>
      <w:lvlJc w:val="left"/>
      <w:pPr>
        <w:tabs>
          <w:tab w:val="num" w:pos="2160"/>
        </w:tabs>
        <w:ind w:left="2160" w:hanging="1080"/>
      </w:pPr>
      <w:rPr>
        <w:rFonts w:cs="Times New Roman" w:hint="default"/>
        <w:b/>
      </w:rPr>
    </w:lvl>
    <w:lvl w:ilvl="4">
      <w:start w:val="1"/>
      <w:numFmt w:val="decimal"/>
      <w:lvlText w:val="%1.%2.%3.%4.%5"/>
      <w:lvlJc w:val="left"/>
      <w:pPr>
        <w:tabs>
          <w:tab w:val="num" w:pos="2520"/>
        </w:tabs>
        <w:ind w:left="2520" w:hanging="1080"/>
      </w:pPr>
      <w:rPr>
        <w:rFonts w:cs="Times New Roman" w:hint="default"/>
        <w:b/>
      </w:rPr>
    </w:lvl>
    <w:lvl w:ilvl="5">
      <w:start w:val="1"/>
      <w:numFmt w:val="decimal"/>
      <w:lvlText w:val="%1.%2.%3.%4.%5.%6"/>
      <w:lvlJc w:val="left"/>
      <w:pPr>
        <w:tabs>
          <w:tab w:val="num" w:pos="2880"/>
        </w:tabs>
        <w:ind w:left="2880" w:hanging="1080"/>
      </w:pPr>
      <w:rPr>
        <w:rFonts w:cs="Times New Roman" w:hint="default"/>
        <w:b/>
      </w:rPr>
    </w:lvl>
    <w:lvl w:ilvl="6">
      <w:start w:val="1"/>
      <w:numFmt w:val="decimal"/>
      <w:lvlText w:val="%1.%2.%3.%4.%5.%6.%7"/>
      <w:lvlJc w:val="left"/>
      <w:pPr>
        <w:tabs>
          <w:tab w:val="num" w:pos="3600"/>
        </w:tabs>
        <w:ind w:left="3600" w:hanging="1440"/>
      </w:pPr>
      <w:rPr>
        <w:rFonts w:cs="Times New Roman" w:hint="default"/>
        <w:b/>
      </w:rPr>
    </w:lvl>
    <w:lvl w:ilvl="7">
      <w:start w:val="1"/>
      <w:numFmt w:val="decimal"/>
      <w:lvlText w:val="%1.%2.%3.%4.%5.%6.%7.%8"/>
      <w:lvlJc w:val="left"/>
      <w:pPr>
        <w:tabs>
          <w:tab w:val="num" w:pos="3960"/>
        </w:tabs>
        <w:ind w:left="3960" w:hanging="1440"/>
      </w:pPr>
      <w:rPr>
        <w:rFonts w:cs="Times New Roman" w:hint="default"/>
        <w:b/>
      </w:rPr>
    </w:lvl>
    <w:lvl w:ilvl="8">
      <w:start w:val="1"/>
      <w:numFmt w:val="decimal"/>
      <w:lvlText w:val="%1.%2.%3.%4.%5.%6.%7.%8.%9"/>
      <w:lvlJc w:val="left"/>
      <w:pPr>
        <w:tabs>
          <w:tab w:val="num" w:pos="4680"/>
        </w:tabs>
        <w:ind w:left="4680" w:hanging="1800"/>
      </w:pPr>
      <w:rPr>
        <w:rFonts w:cs="Times New Roman" w:hint="default"/>
        <w:b/>
      </w:rPr>
    </w:lvl>
  </w:abstractNum>
  <w:abstractNum w:abstractNumId="21">
    <w:nsid w:val="32715CD2"/>
    <w:multiLevelType w:val="hybridMultilevel"/>
    <w:tmpl w:val="4A02A95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34281D55"/>
    <w:multiLevelType w:val="hybridMultilevel"/>
    <w:tmpl w:val="9F5C1C38"/>
    <w:lvl w:ilvl="0" w:tplc="8DD81F78">
      <w:start w:val="2"/>
      <w:numFmt w:val="lowerLetter"/>
      <w:lvlText w:val="%1)"/>
      <w:lvlJc w:val="left"/>
      <w:pPr>
        <w:tabs>
          <w:tab w:val="num" w:pos="3960"/>
        </w:tabs>
        <w:ind w:left="3960" w:hanging="360"/>
      </w:pPr>
      <w:rPr>
        <w:rFonts w:cs="Times New Roman" w:hint="default"/>
      </w:rPr>
    </w:lvl>
    <w:lvl w:ilvl="1" w:tplc="04090019" w:tentative="1">
      <w:start w:val="1"/>
      <w:numFmt w:val="lowerLetter"/>
      <w:lvlText w:val="%2."/>
      <w:lvlJc w:val="left"/>
      <w:pPr>
        <w:tabs>
          <w:tab w:val="num" w:pos="4680"/>
        </w:tabs>
        <w:ind w:left="4680" w:hanging="360"/>
      </w:pPr>
      <w:rPr>
        <w:rFonts w:cs="Times New Roman"/>
      </w:rPr>
    </w:lvl>
    <w:lvl w:ilvl="2" w:tplc="0409001B" w:tentative="1">
      <w:start w:val="1"/>
      <w:numFmt w:val="lowerRoman"/>
      <w:lvlText w:val="%3."/>
      <w:lvlJc w:val="right"/>
      <w:pPr>
        <w:tabs>
          <w:tab w:val="num" w:pos="5400"/>
        </w:tabs>
        <w:ind w:left="5400" w:hanging="180"/>
      </w:pPr>
      <w:rPr>
        <w:rFonts w:cs="Times New Roman"/>
      </w:rPr>
    </w:lvl>
    <w:lvl w:ilvl="3" w:tplc="0409000F" w:tentative="1">
      <w:start w:val="1"/>
      <w:numFmt w:val="decimal"/>
      <w:lvlText w:val="%4."/>
      <w:lvlJc w:val="left"/>
      <w:pPr>
        <w:tabs>
          <w:tab w:val="num" w:pos="6120"/>
        </w:tabs>
        <w:ind w:left="6120" w:hanging="360"/>
      </w:pPr>
      <w:rPr>
        <w:rFonts w:cs="Times New Roman"/>
      </w:rPr>
    </w:lvl>
    <w:lvl w:ilvl="4" w:tplc="04090019" w:tentative="1">
      <w:start w:val="1"/>
      <w:numFmt w:val="lowerLetter"/>
      <w:lvlText w:val="%5."/>
      <w:lvlJc w:val="left"/>
      <w:pPr>
        <w:tabs>
          <w:tab w:val="num" w:pos="6840"/>
        </w:tabs>
        <w:ind w:left="6840" w:hanging="360"/>
      </w:pPr>
      <w:rPr>
        <w:rFonts w:cs="Times New Roman"/>
      </w:rPr>
    </w:lvl>
    <w:lvl w:ilvl="5" w:tplc="0409001B" w:tentative="1">
      <w:start w:val="1"/>
      <w:numFmt w:val="lowerRoman"/>
      <w:lvlText w:val="%6."/>
      <w:lvlJc w:val="right"/>
      <w:pPr>
        <w:tabs>
          <w:tab w:val="num" w:pos="7560"/>
        </w:tabs>
        <w:ind w:left="7560" w:hanging="180"/>
      </w:pPr>
      <w:rPr>
        <w:rFonts w:cs="Times New Roman"/>
      </w:rPr>
    </w:lvl>
    <w:lvl w:ilvl="6" w:tplc="0409000F" w:tentative="1">
      <w:start w:val="1"/>
      <w:numFmt w:val="decimal"/>
      <w:lvlText w:val="%7."/>
      <w:lvlJc w:val="left"/>
      <w:pPr>
        <w:tabs>
          <w:tab w:val="num" w:pos="8280"/>
        </w:tabs>
        <w:ind w:left="8280" w:hanging="360"/>
      </w:pPr>
      <w:rPr>
        <w:rFonts w:cs="Times New Roman"/>
      </w:rPr>
    </w:lvl>
    <w:lvl w:ilvl="7" w:tplc="04090019" w:tentative="1">
      <w:start w:val="1"/>
      <w:numFmt w:val="lowerLetter"/>
      <w:lvlText w:val="%8."/>
      <w:lvlJc w:val="left"/>
      <w:pPr>
        <w:tabs>
          <w:tab w:val="num" w:pos="9000"/>
        </w:tabs>
        <w:ind w:left="9000" w:hanging="360"/>
      </w:pPr>
      <w:rPr>
        <w:rFonts w:cs="Times New Roman"/>
      </w:rPr>
    </w:lvl>
    <w:lvl w:ilvl="8" w:tplc="0409001B" w:tentative="1">
      <w:start w:val="1"/>
      <w:numFmt w:val="lowerRoman"/>
      <w:lvlText w:val="%9."/>
      <w:lvlJc w:val="right"/>
      <w:pPr>
        <w:tabs>
          <w:tab w:val="num" w:pos="9720"/>
        </w:tabs>
        <w:ind w:left="9720" w:hanging="180"/>
      </w:pPr>
      <w:rPr>
        <w:rFonts w:cs="Times New Roman"/>
      </w:rPr>
    </w:lvl>
  </w:abstractNum>
  <w:abstractNum w:abstractNumId="23">
    <w:nsid w:val="38902AC2"/>
    <w:multiLevelType w:val="hybridMultilevel"/>
    <w:tmpl w:val="3A18282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3B5D0EE4"/>
    <w:multiLevelType w:val="hybridMultilevel"/>
    <w:tmpl w:val="75C81E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D7D3519"/>
    <w:multiLevelType w:val="hybridMultilevel"/>
    <w:tmpl w:val="937446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22A00B9"/>
    <w:multiLevelType w:val="hybridMultilevel"/>
    <w:tmpl w:val="DB587E0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7">
    <w:nsid w:val="52456885"/>
    <w:multiLevelType w:val="multilevel"/>
    <w:tmpl w:val="842E3DE0"/>
    <w:lvl w:ilvl="0">
      <w:start w:val="1"/>
      <w:numFmt w:val="decimal"/>
      <w:lvlText w:val="%1."/>
      <w:lvlJc w:val="left"/>
      <w:pPr>
        <w:tabs>
          <w:tab w:val="num" w:pos="1080"/>
        </w:tabs>
        <w:ind w:left="1080" w:hanging="72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8">
    <w:nsid w:val="5279320D"/>
    <w:multiLevelType w:val="hybridMultilevel"/>
    <w:tmpl w:val="3DD20FFC"/>
    <w:lvl w:ilvl="0" w:tplc="05A4BAA0">
      <w:start w:val="1"/>
      <w:numFmt w:val="lowerLetter"/>
      <w:lvlText w:val="%1)"/>
      <w:lvlJc w:val="left"/>
      <w:pPr>
        <w:tabs>
          <w:tab w:val="num" w:pos="975"/>
        </w:tabs>
        <w:ind w:left="975" w:hanging="975"/>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9">
    <w:nsid w:val="623A2067"/>
    <w:multiLevelType w:val="hybridMultilevel"/>
    <w:tmpl w:val="85A0E45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0">
    <w:nsid w:val="752F4B61"/>
    <w:multiLevelType w:val="hybridMultilevel"/>
    <w:tmpl w:val="309C4B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6B6634C"/>
    <w:multiLevelType w:val="hybridMultilevel"/>
    <w:tmpl w:val="3B6CF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77E64BD"/>
    <w:multiLevelType w:val="hybridMultilevel"/>
    <w:tmpl w:val="FCEC93C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7AE14E48"/>
    <w:multiLevelType w:val="hybridMultilevel"/>
    <w:tmpl w:val="E8AE0F9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7B913307"/>
    <w:multiLevelType w:val="hybridMultilevel"/>
    <w:tmpl w:val="BFB079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D5B4FE8"/>
    <w:multiLevelType w:val="hybridMultilevel"/>
    <w:tmpl w:val="808AD4B4"/>
    <w:lvl w:ilvl="0" w:tplc="04090001">
      <w:start w:val="1"/>
      <w:numFmt w:val="bullet"/>
      <w:lvlText w:val=""/>
      <w:lvlJc w:val="left"/>
      <w:pPr>
        <w:tabs>
          <w:tab w:val="num" w:pos="784"/>
        </w:tabs>
        <w:ind w:left="784" w:hanging="360"/>
      </w:pPr>
      <w:rPr>
        <w:rFonts w:ascii="Symbol" w:hAnsi="Symbol" w:hint="default"/>
      </w:rPr>
    </w:lvl>
    <w:lvl w:ilvl="1" w:tplc="04090003" w:tentative="1">
      <w:start w:val="1"/>
      <w:numFmt w:val="bullet"/>
      <w:lvlText w:val="o"/>
      <w:lvlJc w:val="left"/>
      <w:pPr>
        <w:tabs>
          <w:tab w:val="num" w:pos="1504"/>
        </w:tabs>
        <w:ind w:left="1504" w:hanging="360"/>
      </w:pPr>
      <w:rPr>
        <w:rFonts w:ascii="Courier New" w:hAnsi="Courier New" w:hint="default"/>
      </w:r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4"/>
  </w:num>
  <w:num w:numId="12">
    <w:abstractNumId w:val="32"/>
  </w:num>
  <w:num w:numId="13">
    <w:abstractNumId w:val="19"/>
  </w:num>
  <w:num w:numId="14">
    <w:abstractNumId w:val="14"/>
  </w:num>
  <w:num w:numId="15">
    <w:abstractNumId w:val="33"/>
  </w:num>
  <w:num w:numId="16">
    <w:abstractNumId w:val="21"/>
  </w:num>
  <w:num w:numId="17">
    <w:abstractNumId w:val="10"/>
  </w:num>
  <w:num w:numId="18">
    <w:abstractNumId w:val="35"/>
  </w:num>
  <w:num w:numId="19">
    <w:abstractNumId w:val="23"/>
  </w:num>
  <w:num w:numId="20">
    <w:abstractNumId w:val="13"/>
  </w:num>
  <w:num w:numId="21">
    <w:abstractNumId w:val="27"/>
  </w:num>
  <w:num w:numId="22">
    <w:abstractNumId w:val="11"/>
  </w:num>
  <w:num w:numId="23">
    <w:abstractNumId w:val="22"/>
  </w:num>
  <w:num w:numId="24">
    <w:abstractNumId w:val="20"/>
  </w:num>
  <w:num w:numId="25">
    <w:abstractNumId w:val="29"/>
  </w:num>
  <w:num w:numId="26">
    <w:abstractNumId w:val="28"/>
  </w:num>
  <w:num w:numId="27">
    <w:abstractNumId w:val="26"/>
  </w:num>
  <w:num w:numId="28">
    <w:abstractNumId w:val="17"/>
  </w:num>
  <w:num w:numId="29">
    <w:abstractNumId w:val="12"/>
  </w:num>
  <w:num w:numId="30">
    <w:abstractNumId w:val="30"/>
  </w:num>
  <w:num w:numId="31">
    <w:abstractNumId w:val="24"/>
  </w:num>
  <w:num w:numId="32">
    <w:abstractNumId w:val="25"/>
  </w:num>
  <w:num w:numId="33">
    <w:abstractNumId w:val="18"/>
  </w:num>
  <w:num w:numId="34">
    <w:abstractNumId w:val="16"/>
  </w:num>
  <w:num w:numId="35">
    <w:abstractNumId w:val="31"/>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8B6"/>
    <w:rsid w:val="00003BAA"/>
    <w:rsid w:val="000168C0"/>
    <w:rsid w:val="000427C6"/>
    <w:rsid w:val="000505BA"/>
    <w:rsid w:val="00076F31"/>
    <w:rsid w:val="00092E9D"/>
    <w:rsid w:val="000B09B7"/>
    <w:rsid w:val="00151888"/>
    <w:rsid w:val="00171CDD"/>
    <w:rsid w:val="00175521"/>
    <w:rsid w:val="00181FB9"/>
    <w:rsid w:val="001E4C62"/>
    <w:rsid w:val="00251739"/>
    <w:rsid w:val="00261A78"/>
    <w:rsid w:val="002A6580"/>
    <w:rsid w:val="002A658E"/>
    <w:rsid w:val="002C2947"/>
    <w:rsid w:val="002D11EC"/>
    <w:rsid w:val="0034193B"/>
    <w:rsid w:val="00387A28"/>
    <w:rsid w:val="003B6A17"/>
    <w:rsid w:val="003C38CC"/>
    <w:rsid w:val="00411532"/>
    <w:rsid w:val="00500A05"/>
    <w:rsid w:val="005222EE"/>
    <w:rsid w:val="0052542F"/>
    <w:rsid w:val="00541BB3"/>
    <w:rsid w:val="00544732"/>
    <w:rsid w:val="00576971"/>
    <w:rsid w:val="005B583C"/>
    <w:rsid w:val="005C61E4"/>
    <w:rsid w:val="005F5D5F"/>
    <w:rsid w:val="00627677"/>
    <w:rsid w:val="00665EA1"/>
    <w:rsid w:val="006778E0"/>
    <w:rsid w:val="006A5049"/>
    <w:rsid w:val="006D665B"/>
    <w:rsid w:val="006E5B0F"/>
    <w:rsid w:val="006E5D68"/>
    <w:rsid w:val="00727132"/>
    <w:rsid w:val="00782D6F"/>
    <w:rsid w:val="0079199F"/>
    <w:rsid w:val="007A4C63"/>
    <w:rsid w:val="007B0C99"/>
    <w:rsid w:val="007B29FE"/>
    <w:rsid w:val="007B5354"/>
    <w:rsid w:val="00814697"/>
    <w:rsid w:val="0082780E"/>
    <w:rsid w:val="00837654"/>
    <w:rsid w:val="00880783"/>
    <w:rsid w:val="00881C91"/>
    <w:rsid w:val="00886BBA"/>
    <w:rsid w:val="008B5772"/>
    <w:rsid w:val="008C031F"/>
    <w:rsid w:val="008C1756"/>
    <w:rsid w:val="008D17FF"/>
    <w:rsid w:val="008F535F"/>
    <w:rsid w:val="008F6C52"/>
    <w:rsid w:val="009141C6"/>
    <w:rsid w:val="00964A3F"/>
    <w:rsid w:val="00967874"/>
    <w:rsid w:val="009A77D8"/>
    <w:rsid w:val="009C430B"/>
    <w:rsid w:val="00A03450"/>
    <w:rsid w:val="00A0443C"/>
    <w:rsid w:val="00A418B6"/>
    <w:rsid w:val="00A6497D"/>
    <w:rsid w:val="00A95938"/>
    <w:rsid w:val="00A97C88"/>
    <w:rsid w:val="00AA4794"/>
    <w:rsid w:val="00AB3068"/>
    <w:rsid w:val="00AB58F4"/>
    <w:rsid w:val="00AF32DC"/>
    <w:rsid w:val="00AF70BC"/>
    <w:rsid w:val="00B46A60"/>
    <w:rsid w:val="00B6482C"/>
    <w:rsid w:val="00B94D97"/>
    <w:rsid w:val="00BB2835"/>
    <w:rsid w:val="00BC6ED1"/>
    <w:rsid w:val="00C14CAA"/>
    <w:rsid w:val="00C57F20"/>
    <w:rsid w:val="00D16845"/>
    <w:rsid w:val="00D42AB7"/>
    <w:rsid w:val="00D56FBE"/>
    <w:rsid w:val="00D751DD"/>
    <w:rsid w:val="00E30D67"/>
    <w:rsid w:val="00E3564F"/>
    <w:rsid w:val="00E60F82"/>
    <w:rsid w:val="00E66DA6"/>
    <w:rsid w:val="00E84C1B"/>
    <w:rsid w:val="00EC1838"/>
    <w:rsid w:val="00F17655"/>
    <w:rsid w:val="00F2548A"/>
    <w:rsid w:val="00F50ACF"/>
    <w:rsid w:val="00F913D7"/>
    <w:rsid w:val="00FA21D4"/>
    <w:rsid w:val="00FB2003"/>
    <w:rsid w:val="00FC0BE9"/>
    <w:rsid w:val="00FE3818"/>
    <w:rsid w:val="00FE70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512AE5D6-047F-43B0-8E63-61CDD9434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000000"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8F4"/>
  </w:style>
  <w:style w:type="paragraph" w:styleId="Heading1">
    <w:name w:val="heading 1"/>
    <w:basedOn w:val="Normal"/>
    <w:next w:val="Normal"/>
    <w:link w:val="Heading1Char"/>
    <w:uiPriority w:val="99"/>
    <w:qFormat/>
    <w:pPr>
      <w:keepNext/>
      <w:keepLines/>
      <w:spacing w:before="280" w:after="120" w:line="240" w:lineRule="auto"/>
      <w:contextualSpacing/>
      <w:outlineLvl w:val="0"/>
    </w:pPr>
    <w:rPr>
      <w:b/>
      <w:bCs/>
      <w:sz w:val="28"/>
      <w:szCs w:val="28"/>
    </w:rPr>
  </w:style>
  <w:style w:type="paragraph" w:styleId="Heading2">
    <w:name w:val="heading 2"/>
    <w:basedOn w:val="Normal"/>
    <w:link w:val="Heading2Char"/>
    <w:uiPriority w:val="99"/>
    <w:unhideWhenUsed/>
    <w:qFormat/>
    <w:rsid w:val="00AA4794"/>
    <w:pPr>
      <w:keepNext/>
      <w:keepLines/>
      <w:pBdr>
        <w:top w:val="single" w:sz="2" w:space="31" w:color="595959" w:themeColor="accent2" w:themeShade="80"/>
        <w:left w:val="single" w:sz="2" w:space="12" w:color="595959" w:themeColor="accent2" w:themeShade="80"/>
        <w:bottom w:val="single" w:sz="2" w:space="31" w:color="595959" w:themeColor="accent2" w:themeShade="80"/>
        <w:right w:val="single" w:sz="2" w:space="12" w:color="595959" w:themeColor="accent2" w:themeShade="80"/>
      </w:pBdr>
      <w:shd w:val="clear" w:color="auto" w:fill="595959"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link w:val="Heading3Char"/>
    <w:uiPriority w:val="99"/>
    <w:unhideWhenUsed/>
    <w:qFormat/>
    <w:rsid w:val="00AA4794"/>
    <w:pPr>
      <w:keepNext/>
      <w:keepLines/>
      <w:pBdr>
        <w:top w:val="single" w:sz="2" w:space="16" w:color="A5A5A5" w:themeColor="accent1" w:themeShade="BF"/>
        <w:left w:val="single" w:sz="2" w:space="12" w:color="A5A5A5" w:themeColor="accent1" w:themeShade="BF"/>
        <w:bottom w:val="single" w:sz="2" w:space="16" w:color="A5A5A5" w:themeColor="accent1" w:themeShade="BF"/>
        <w:right w:val="single" w:sz="2" w:space="12" w:color="A5A5A5" w:themeColor="accent1" w:themeShade="BF"/>
      </w:pBdr>
      <w:shd w:val="clear" w:color="auto" w:fill="A5A5A5" w:themeFill="accent1" w:themeFillShade="BF"/>
      <w:spacing w:after="60" w:line="240" w:lineRule="auto"/>
      <w:ind w:left="144" w:right="144"/>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99"/>
    <w:unhideWhenUsed/>
    <w:qFormat/>
    <w:rsid w:val="00A97C88"/>
    <w:pPr>
      <w:keepNext/>
      <w:keepLines/>
      <w:spacing w:before="40" w:after="0"/>
      <w:outlineLvl w:val="3"/>
    </w:pPr>
    <w:rPr>
      <w:rFonts w:asciiTheme="majorHAnsi" w:eastAsiaTheme="majorEastAsia" w:hAnsiTheme="majorHAnsi" w:cstheme="majorBidi"/>
      <w:color w:val="6E6E6E" w:themeColor="accent1" w:themeShade="80"/>
    </w:rPr>
  </w:style>
  <w:style w:type="paragraph" w:styleId="Heading5">
    <w:name w:val="heading 5"/>
    <w:basedOn w:val="Normal"/>
    <w:next w:val="Normal"/>
    <w:link w:val="Heading5Char"/>
    <w:uiPriority w:val="3"/>
    <w:semiHidden/>
    <w:unhideWhenUsed/>
    <w:qFormat/>
    <w:rsid w:val="006E5B0F"/>
    <w:pPr>
      <w:keepNext/>
      <w:keepLines/>
      <w:spacing w:before="40" w:after="0"/>
      <w:outlineLvl w:val="4"/>
    </w:pPr>
    <w:rPr>
      <w:rFonts w:asciiTheme="majorHAnsi" w:eastAsiaTheme="majorEastAsia" w:hAnsiTheme="majorHAnsi" w:cstheme="majorBidi"/>
      <w:color w:val="A5A5A5" w:themeColor="accent1" w:themeShade="BF"/>
    </w:rPr>
  </w:style>
  <w:style w:type="paragraph" w:styleId="Heading6">
    <w:name w:val="heading 6"/>
    <w:basedOn w:val="Normal"/>
    <w:next w:val="Normal"/>
    <w:link w:val="Heading6Char"/>
    <w:uiPriority w:val="3"/>
    <w:semiHidden/>
    <w:unhideWhenUsed/>
    <w:qFormat/>
    <w:rsid w:val="006E5B0F"/>
    <w:pPr>
      <w:keepNext/>
      <w:keepLines/>
      <w:spacing w:before="40" w:after="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3"/>
    <w:semiHidden/>
    <w:unhideWhenUsed/>
    <w:qFormat/>
    <w:rsid w:val="006E5B0F"/>
    <w:pPr>
      <w:keepNext/>
      <w:keepLines/>
      <w:spacing w:before="40" w:after="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3"/>
    <w:semiHidden/>
    <w:unhideWhenUsed/>
    <w:qFormat/>
    <w:rsid w:val="006E5B0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6E5B0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2"/>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2"/>
    <w:rsid w:val="008D17FF"/>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9"/>
    <w:rPr>
      <w:b/>
      <w:bCs/>
      <w:sz w:val="28"/>
      <w:szCs w:val="28"/>
    </w:rPr>
  </w:style>
  <w:style w:type="character" w:styleId="PlaceholderText">
    <w:name w:val="Placeholder Text"/>
    <w:basedOn w:val="DefaultParagraphFont"/>
    <w:uiPriority w:val="99"/>
    <w:semiHidden/>
    <w:rsid w:val="00A97C88"/>
    <w:rPr>
      <w:color w:val="262626" w:themeColor="text1" w:themeTint="D9"/>
    </w:rPr>
  </w:style>
  <w:style w:type="character" w:customStyle="1" w:styleId="Heading2Char">
    <w:name w:val="Heading 2 Char"/>
    <w:basedOn w:val="DefaultParagraphFont"/>
    <w:link w:val="Heading2"/>
    <w:uiPriority w:val="9"/>
    <w:rsid w:val="00AA4794"/>
    <w:rPr>
      <w:rFonts w:asciiTheme="majorHAnsi" w:eastAsiaTheme="majorEastAsia" w:hAnsiTheme="majorHAnsi" w:cstheme="majorBidi"/>
      <w:color w:val="FFFFFF" w:themeColor="background1"/>
      <w:sz w:val="28"/>
      <w:szCs w:val="28"/>
      <w:shd w:val="clear" w:color="auto" w:fill="595959" w:themeFill="accent2" w:themeFillShade="80"/>
    </w:rPr>
  </w:style>
  <w:style w:type="paragraph" w:styleId="NoSpacing">
    <w:name w:val="No Spacing"/>
    <w:uiPriority w:val="98"/>
    <w:qFormat/>
    <w:rsid w:val="00AA4794"/>
    <w:pPr>
      <w:spacing w:after="0" w:line="240" w:lineRule="auto"/>
    </w:pPr>
  </w:style>
  <w:style w:type="character" w:customStyle="1" w:styleId="Heading3Char">
    <w:name w:val="Heading 3 Char"/>
    <w:basedOn w:val="DefaultParagraphFont"/>
    <w:link w:val="Heading3"/>
    <w:uiPriority w:val="9"/>
    <w:rsid w:val="00AA4794"/>
    <w:rPr>
      <w:rFonts w:asciiTheme="majorHAnsi" w:eastAsiaTheme="majorEastAsia" w:hAnsiTheme="majorHAnsi" w:cstheme="majorBidi"/>
      <w:caps/>
      <w:color w:val="FFFFFF" w:themeColor="background1"/>
      <w:shd w:val="clear" w:color="auto" w:fill="A5A5A5" w:themeFill="accent1" w:themeFillShade="BF"/>
    </w:rPr>
  </w:style>
  <w:style w:type="paragraph" w:customStyle="1" w:styleId="ContactInfo">
    <w:name w:val="Contact Info"/>
    <w:basedOn w:val="Normal"/>
    <w:uiPriority w:val="5"/>
    <w:qFormat/>
    <w:rsid w:val="00AA4794"/>
    <w:pPr>
      <w:pBdr>
        <w:top w:val="single" w:sz="2" w:space="16" w:color="A5A5A5" w:themeColor="accent1" w:themeShade="BF"/>
        <w:left w:val="single" w:sz="2" w:space="12" w:color="A5A5A5" w:themeColor="accent1" w:themeShade="BF"/>
        <w:bottom w:val="single" w:sz="2" w:space="16" w:color="A5A5A5" w:themeColor="accent1" w:themeShade="BF"/>
        <w:right w:val="single" w:sz="2" w:space="12" w:color="A5A5A5" w:themeColor="accent1" w:themeShade="BF"/>
      </w:pBdr>
      <w:shd w:val="clear" w:color="auto" w:fill="A5A5A5" w:themeFill="accent1" w:themeFillShade="BF"/>
      <w:spacing w:after="200"/>
      <w:ind w:left="144" w:right="144"/>
      <w:jc w:val="center"/>
    </w:pPr>
    <w:rPr>
      <w:color w:val="FFFFFF" w:themeColor="background1"/>
    </w:rPr>
  </w:style>
  <w:style w:type="paragraph" w:styleId="Date">
    <w:name w:val="Date"/>
    <w:basedOn w:val="Normal"/>
    <w:link w:val="DateChar"/>
    <w:uiPriority w:val="1"/>
    <w:unhideWhenUsed/>
    <w:qFormat/>
    <w:rsid w:val="00FB2003"/>
    <w:pPr>
      <w:spacing w:before="480" w:after="0" w:line="204" w:lineRule="auto"/>
    </w:pPr>
    <w:rPr>
      <w:rFonts w:asciiTheme="majorHAnsi" w:hAnsiTheme="majorHAnsi"/>
      <w:caps/>
      <w:color w:val="DDDDDD" w:themeColor="accent1"/>
      <w:kern w:val="28"/>
      <w:sz w:val="80"/>
    </w:rPr>
  </w:style>
  <w:style w:type="character" w:customStyle="1" w:styleId="DateChar">
    <w:name w:val="Date Char"/>
    <w:basedOn w:val="DefaultParagraphFont"/>
    <w:link w:val="Date"/>
    <w:uiPriority w:val="1"/>
    <w:rsid w:val="00FB2003"/>
    <w:rPr>
      <w:rFonts w:asciiTheme="majorHAnsi" w:hAnsiTheme="majorHAnsi"/>
      <w:caps/>
      <w:color w:val="DDDDDD" w:themeColor="accent1"/>
      <w:kern w:val="28"/>
      <w:sz w:val="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9"/>
    <w:semiHidden/>
    <w:rsid w:val="00A97C88"/>
    <w:rPr>
      <w:rFonts w:asciiTheme="majorHAnsi" w:eastAsiaTheme="majorEastAsia" w:hAnsiTheme="majorHAnsi" w:cstheme="majorBidi"/>
      <w:color w:val="6E6E6E" w:themeColor="accent1" w:themeShade="80"/>
    </w:rPr>
  </w:style>
  <w:style w:type="paragraph" w:styleId="Bibliography">
    <w:name w:val="Bibliography"/>
    <w:basedOn w:val="Normal"/>
    <w:next w:val="Normal"/>
    <w:uiPriority w:val="37"/>
    <w:semiHidden/>
    <w:unhideWhenUsed/>
    <w:rsid w:val="006E5B0F"/>
  </w:style>
  <w:style w:type="paragraph" w:styleId="BlockText">
    <w:name w:val="Block Text"/>
    <w:basedOn w:val="Normal"/>
    <w:uiPriority w:val="99"/>
    <w:semiHidden/>
    <w:unhideWhenUsed/>
    <w:qFormat/>
    <w:rsid w:val="00A97C88"/>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i/>
      <w:iCs/>
      <w:color w:val="6E6E6E" w:themeColor="accent1" w:themeShade="80"/>
    </w:rPr>
  </w:style>
  <w:style w:type="paragraph" w:styleId="BodyText">
    <w:name w:val="Body Text"/>
    <w:basedOn w:val="Normal"/>
    <w:link w:val="BodyTextChar"/>
    <w:uiPriority w:val="99"/>
    <w:unhideWhenUsed/>
    <w:qFormat/>
    <w:rsid w:val="006E5B0F"/>
    <w:pPr>
      <w:spacing w:after="120"/>
    </w:pPr>
  </w:style>
  <w:style w:type="character" w:customStyle="1" w:styleId="BodyTextChar">
    <w:name w:val="Body Text Char"/>
    <w:basedOn w:val="DefaultParagraphFont"/>
    <w:link w:val="BodyText"/>
    <w:uiPriority w:val="99"/>
    <w:rsid w:val="006E5B0F"/>
  </w:style>
  <w:style w:type="paragraph" w:styleId="BodyText2">
    <w:name w:val="Body Text 2"/>
    <w:basedOn w:val="Normal"/>
    <w:link w:val="BodyText2Char"/>
    <w:uiPriority w:val="99"/>
    <w:semiHidden/>
    <w:unhideWhenUsed/>
    <w:rsid w:val="006E5B0F"/>
    <w:pPr>
      <w:spacing w:after="120" w:line="480" w:lineRule="auto"/>
    </w:pPr>
  </w:style>
  <w:style w:type="character" w:customStyle="1" w:styleId="BodyText2Char">
    <w:name w:val="Body Text 2 Char"/>
    <w:basedOn w:val="DefaultParagraphFont"/>
    <w:link w:val="BodyText2"/>
    <w:uiPriority w:val="99"/>
    <w:semiHidden/>
    <w:rsid w:val="006E5B0F"/>
  </w:style>
  <w:style w:type="paragraph" w:styleId="BodyText3">
    <w:name w:val="Body Text 3"/>
    <w:basedOn w:val="Normal"/>
    <w:link w:val="BodyText3Char"/>
    <w:uiPriority w:val="99"/>
    <w:semiHidden/>
    <w:unhideWhenUsed/>
    <w:rsid w:val="006E5B0F"/>
    <w:pPr>
      <w:spacing w:after="120"/>
    </w:pPr>
    <w:rPr>
      <w:sz w:val="22"/>
      <w:szCs w:val="16"/>
    </w:rPr>
  </w:style>
  <w:style w:type="character" w:customStyle="1" w:styleId="BodyText3Char">
    <w:name w:val="Body Text 3 Char"/>
    <w:basedOn w:val="DefaultParagraphFont"/>
    <w:link w:val="BodyText3"/>
    <w:uiPriority w:val="99"/>
    <w:semiHidden/>
    <w:rsid w:val="006E5B0F"/>
    <w:rPr>
      <w:sz w:val="22"/>
      <w:szCs w:val="16"/>
    </w:rPr>
  </w:style>
  <w:style w:type="paragraph" w:styleId="BodyTextFirstIndent">
    <w:name w:val="Body Text First Indent"/>
    <w:basedOn w:val="BodyText"/>
    <w:link w:val="BodyTextFirstIndentChar"/>
    <w:uiPriority w:val="99"/>
    <w:semiHidden/>
    <w:unhideWhenUsed/>
    <w:rsid w:val="006E5B0F"/>
    <w:pPr>
      <w:spacing w:after="160"/>
      <w:ind w:firstLine="360"/>
    </w:pPr>
  </w:style>
  <w:style w:type="character" w:customStyle="1" w:styleId="BodyTextFirstIndentChar">
    <w:name w:val="Body Text First Indent Char"/>
    <w:basedOn w:val="BodyTextChar"/>
    <w:link w:val="BodyTextFirstIndent"/>
    <w:uiPriority w:val="99"/>
    <w:semiHidden/>
    <w:rsid w:val="006E5B0F"/>
  </w:style>
  <w:style w:type="paragraph" w:styleId="BodyTextIndent">
    <w:name w:val="Body Text Indent"/>
    <w:basedOn w:val="Normal"/>
    <w:link w:val="BodyTextIndentChar"/>
    <w:uiPriority w:val="99"/>
    <w:semiHidden/>
    <w:unhideWhenUsed/>
    <w:rsid w:val="006E5B0F"/>
    <w:pPr>
      <w:spacing w:after="120"/>
      <w:ind w:left="360"/>
    </w:pPr>
  </w:style>
  <w:style w:type="character" w:customStyle="1" w:styleId="BodyTextIndentChar">
    <w:name w:val="Body Text Indent Char"/>
    <w:basedOn w:val="DefaultParagraphFont"/>
    <w:link w:val="BodyTextIndent"/>
    <w:uiPriority w:val="99"/>
    <w:semiHidden/>
    <w:rsid w:val="006E5B0F"/>
  </w:style>
  <w:style w:type="paragraph" w:styleId="BodyTextFirstIndent2">
    <w:name w:val="Body Text First Indent 2"/>
    <w:basedOn w:val="BodyTextIndent"/>
    <w:link w:val="BodyTextFirstIndent2Char"/>
    <w:uiPriority w:val="99"/>
    <w:semiHidden/>
    <w:unhideWhenUsed/>
    <w:rsid w:val="006E5B0F"/>
    <w:pPr>
      <w:spacing w:after="160"/>
      <w:ind w:firstLine="360"/>
    </w:pPr>
  </w:style>
  <w:style w:type="character" w:customStyle="1" w:styleId="BodyTextFirstIndent2Char">
    <w:name w:val="Body Text First Indent 2 Char"/>
    <w:basedOn w:val="BodyTextIndentChar"/>
    <w:link w:val="BodyTextFirstIndent2"/>
    <w:uiPriority w:val="99"/>
    <w:semiHidden/>
    <w:rsid w:val="006E5B0F"/>
  </w:style>
  <w:style w:type="paragraph" w:styleId="BodyTextIndent2">
    <w:name w:val="Body Text Indent 2"/>
    <w:basedOn w:val="Normal"/>
    <w:link w:val="BodyTextIndent2Char"/>
    <w:uiPriority w:val="99"/>
    <w:semiHidden/>
    <w:unhideWhenUsed/>
    <w:rsid w:val="006E5B0F"/>
    <w:pPr>
      <w:spacing w:after="120" w:line="480" w:lineRule="auto"/>
      <w:ind w:left="360"/>
    </w:pPr>
  </w:style>
  <w:style w:type="character" w:customStyle="1" w:styleId="BodyTextIndent2Char">
    <w:name w:val="Body Text Indent 2 Char"/>
    <w:basedOn w:val="DefaultParagraphFont"/>
    <w:link w:val="BodyTextIndent2"/>
    <w:uiPriority w:val="99"/>
    <w:semiHidden/>
    <w:rsid w:val="006E5B0F"/>
  </w:style>
  <w:style w:type="paragraph" w:styleId="BodyTextIndent3">
    <w:name w:val="Body Text Indent 3"/>
    <w:basedOn w:val="Normal"/>
    <w:link w:val="BodyTextIndent3Char"/>
    <w:uiPriority w:val="99"/>
    <w:semiHidden/>
    <w:unhideWhenUsed/>
    <w:rsid w:val="006E5B0F"/>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6E5B0F"/>
    <w:rPr>
      <w:sz w:val="22"/>
      <w:szCs w:val="16"/>
    </w:rPr>
  </w:style>
  <w:style w:type="character" w:styleId="BookTitle">
    <w:name w:val="Book Title"/>
    <w:basedOn w:val="DefaultParagraphFont"/>
    <w:uiPriority w:val="33"/>
    <w:semiHidden/>
    <w:unhideWhenUsed/>
    <w:qFormat/>
    <w:rsid w:val="006E5B0F"/>
    <w:rPr>
      <w:b/>
      <w:bCs/>
      <w:i/>
      <w:iCs/>
      <w:spacing w:val="5"/>
    </w:rPr>
  </w:style>
  <w:style w:type="paragraph" w:styleId="Caption">
    <w:name w:val="caption"/>
    <w:basedOn w:val="Normal"/>
    <w:next w:val="Normal"/>
    <w:uiPriority w:val="35"/>
    <w:semiHidden/>
    <w:unhideWhenUsed/>
    <w:qFormat/>
    <w:rsid w:val="006E5B0F"/>
    <w:pPr>
      <w:spacing w:after="200" w:line="240" w:lineRule="auto"/>
    </w:pPr>
    <w:rPr>
      <w:i/>
      <w:iCs/>
      <w:sz w:val="22"/>
      <w:szCs w:val="18"/>
    </w:rPr>
  </w:style>
  <w:style w:type="paragraph" w:styleId="Closing">
    <w:name w:val="Closing"/>
    <w:basedOn w:val="Normal"/>
    <w:link w:val="ClosingChar"/>
    <w:uiPriority w:val="99"/>
    <w:semiHidden/>
    <w:unhideWhenUsed/>
    <w:rsid w:val="006E5B0F"/>
    <w:pPr>
      <w:spacing w:after="0" w:line="240" w:lineRule="auto"/>
      <w:ind w:left="4320"/>
    </w:pPr>
  </w:style>
  <w:style w:type="character" w:customStyle="1" w:styleId="ClosingChar">
    <w:name w:val="Closing Char"/>
    <w:basedOn w:val="DefaultParagraphFont"/>
    <w:link w:val="Closing"/>
    <w:uiPriority w:val="99"/>
    <w:semiHidden/>
    <w:rsid w:val="006E5B0F"/>
  </w:style>
  <w:style w:type="table" w:styleId="ColorfulGrid">
    <w:name w:val="Colorful Grid"/>
    <w:basedOn w:val="TableNormal"/>
    <w:uiPriority w:val="73"/>
    <w:semiHidden/>
    <w:unhideWhenUsed/>
    <w:rsid w:val="006E5B0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E5B0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semiHidden/>
    <w:unhideWhenUsed/>
    <w:rsid w:val="006E5B0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semiHidden/>
    <w:unhideWhenUsed/>
    <w:rsid w:val="006E5B0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semiHidden/>
    <w:unhideWhenUsed/>
    <w:rsid w:val="006E5B0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semiHidden/>
    <w:unhideWhenUsed/>
    <w:rsid w:val="006E5B0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semiHidden/>
    <w:unhideWhenUsed/>
    <w:rsid w:val="006E5B0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semiHidden/>
    <w:unhideWhenUsed/>
    <w:rsid w:val="006E5B0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E5B0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semiHidden/>
    <w:unhideWhenUsed/>
    <w:rsid w:val="006E5B0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semiHidden/>
    <w:unhideWhenUsed/>
    <w:rsid w:val="006E5B0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semiHidden/>
    <w:unhideWhenUsed/>
    <w:rsid w:val="006E5B0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semiHidden/>
    <w:unhideWhenUsed/>
    <w:rsid w:val="006E5B0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semiHidden/>
    <w:unhideWhenUsed/>
    <w:rsid w:val="006E5B0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semiHidden/>
    <w:unhideWhenUsed/>
    <w:rsid w:val="006E5B0F"/>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E5B0F"/>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E5B0F"/>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E5B0F"/>
    <w:pPr>
      <w:spacing w:after="0" w:line="240" w:lineRule="auto"/>
    </w:pPr>
    <w:rPr>
      <w:color w:val="000000" w:themeColor="text1"/>
    </w:rPr>
    <w:tblPr>
      <w:tblStyleRowBandSize w:val="1"/>
      <w:tblStyleColBandSize w:val="1"/>
      <w:tblInd w:w="0" w:type="dxa"/>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semiHidden/>
    <w:unhideWhenUsed/>
    <w:rsid w:val="006E5B0F"/>
    <w:pPr>
      <w:spacing w:after="0" w:line="240" w:lineRule="auto"/>
    </w:pPr>
    <w:rPr>
      <w:color w:val="000000" w:themeColor="text1"/>
    </w:rPr>
    <w:tblPr>
      <w:tblStyleRowBandSize w:val="1"/>
      <w:tblStyleColBandSize w:val="1"/>
      <w:tblInd w:w="0" w:type="dxa"/>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E5B0F"/>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E5B0F"/>
    <w:pPr>
      <w:spacing w:after="0" w:line="240" w:lineRule="auto"/>
    </w:pPr>
    <w:rPr>
      <w:color w:val="000000" w:themeColor="text1"/>
    </w:rPr>
    <w:tblPr>
      <w:tblStyleRowBandSize w:val="1"/>
      <w:tblStyleColBandSize w:val="1"/>
      <w:tblInd w:w="0" w:type="dxa"/>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E5B0F"/>
    <w:rPr>
      <w:sz w:val="22"/>
      <w:szCs w:val="16"/>
    </w:rPr>
  </w:style>
  <w:style w:type="paragraph" w:styleId="CommentText">
    <w:name w:val="annotation text"/>
    <w:basedOn w:val="Normal"/>
    <w:link w:val="CommentTextChar"/>
    <w:uiPriority w:val="99"/>
    <w:semiHidden/>
    <w:unhideWhenUsed/>
    <w:rsid w:val="006E5B0F"/>
    <w:pPr>
      <w:spacing w:line="240" w:lineRule="auto"/>
    </w:pPr>
    <w:rPr>
      <w:sz w:val="22"/>
      <w:szCs w:val="20"/>
    </w:rPr>
  </w:style>
  <w:style w:type="character" w:customStyle="1" w:styleId="CommentTextChar">
    <w:name w:val="Comment Text Char"/>
    <w:basedOn w:val="DefaultParagraphFont"/>
    <w:link w:val="CommentText"/>
    <w:uiPriority w:val="99"/>
    <w:semiHidden/>
    <w:rsid w:val="006E5B0F"/>
    <w:rPr>
      <w:sz w:val="22"/>
      <w:szCs w:val="20"/>
    </w:rPr>
  </w:style>
  <w:style w:type="paragraph" w:styleId="CommentSubject">
    <w:name w:val="annotation subject"/>
    <w:basedOn w:val="CommentText"/>
    <w:next w:val="CommentText"/>
    <w:link w:val="CommentSubjectChar"/>
    <w:uiPriority w:val="99"/>
    <w:semiHidden/>
    <w:unhideWhenUsed/>
    <w:rsid w:val="006E5B0F"/>
    <w:rPr>
      <w:b/>
      <w:bCs/>
    </w:rPr>
  </w:style>
  <w:style w:type="character" w:customStyle="1" w:styleId="CommentSubjectChar">
    <w:name w:val="Comment Subject Char"/>
    <w:basedOn w:val="CommentTextChar"/>
    <w:link w:val="CommentSubject"/>
    <w:uiPriority w:val="99"/>
    <w:semiHidden/>
    <w:rsid w:val="006E5B0F"/>
    <w:rPr>
      <w:b/>
      <w:bCs/>
      <w:sz w:val="22"/>
      <w:szCs w:val="20"/>
    </w:rPr>
  </w:style>
  <w:style w:type="table" w:styleId="DarkList">
    <w:name w:val="Dark List"/>
    <w:basedOn w:val="TableNormal"/>
    <w:uiPriority w:val="70"/>
    <w:semiHidden/>
    <w:unhideWhenUsed/>
    <w:rsid w:val="006E5B0F"/>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E5B0F"/>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semiHidden/>
    <w:unhideWhenUsed/>
    <w:rsid w:val="006E5B0F"/>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semiHidden/>
    <w:unhideWhenUsed/>
    <w:rsid w:val="006E5B0F"/>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semiHidden/>
    <w:unhideWhenUsed/>
    <w:rsid w:val="006E5B0F"/>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semiHidden/>
    <w:unhideWhenUsed/>
    <w:rsid w:val="006E5B0F"/>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semiHidden/>
    <w:unhideWhenUsed/>
    <w:rsid w:val="006E5B0F"/>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ocumentMap">
    <w:name w:val="Document Map"/>
    <w:basedOn w:val="Normal"/>
    <w:link w:val="DocumentMapChar"/>
    <w:uiPriority w:val="99"/>
    <w:semiHidden/>
    <w:unhideWhenUsed/>
    <w:rsid w:val="006E5B0F"/>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E5B0F"/>
    <w:rPr>
      <w:rFonts w:ascii="Segoe UI" w:hAnsi="Segoe UI" w:cs="Segoe UI"/>
      <w:sz w:val="22"/>
      <w:szCs w:val="16"/>
    </w:rPr>
  </w:style>
  <w:style w:type="paragraph" w:styleId="E-mailSignature">
    <w:name w:val="E-mail Signature"/>
    <w:basedOn w:val="Normal"/>
    <w:link w:val="E-mailSignatureChar"/>
    <w:uiPriority w:val="99"/>
    <w:semiHidden/>
    <w:unhideWhenUsed/>
    <w:rsid w:val="006E5B0F"/>
    <w:pPr>
      <w:spacing w:after="0" w:line="240" w:lineRule="auto"/>
    </w:pPr>
  </w:style>
  <w:style w:type="character" w:customStyle="1" w:styleId="E-mailSignatureChar">
    <w:name w:val="E-mail Signature Char"/>
    <w:basedOn w:val="DefaultParagraphFont"/>
    <w:link w:val="E-mailSignature"/>
    <w:uiPriority w:val="99"/>
    <w:semiHidden/>
    <w:rsid w:val="006E5B0F"/>
  </w:style>
  <w:style w:type="character" w:styleId="Emphasis">
    <w:name w:val="Emphasis"/>
    <w:basedOn w:val="DefaultParagraphFont"/>
    <w:uiPriority w:val="20"/>
    <w:semiHidden/>
    <w:unhideWhenUsed/>
    <w:qFormat/>
    <w:rsid w:val="006E5B0F"/>
    <w:rPr>
      <w:i/>
      <w:iCs/>
    </w:rPr>
  </w:style>
  <w:style w:type="character" w:styleId="EndnoteReference">
    <w:name w:val="endnote reference"/>
    <w:basedOn w:val="DefaultParagraphFont"/>
    <w:uiPriority w:val="99"/>
    <w:semiHidden/>
    <w:unhideWhenUsed/>
    <w:rsid w:val="006E5B0F"/>
    <w:rPr>
      <w:vertAlign w:val="superscript"/>
    </w:rPr>
  </w:style>
  <w:style w:type="paragraph" w:styleId="EndnoteText">
    <w:name w:val="endnote text"/>
    <w:basedOn w:val="Normal"/>
    <w:link w:val="EndnoteTextChar"/>
    <w:uiPriority w:val="99"/>
    <w:semiHidden/>
    <w:unhideWhenUsed/>
    <w:rsid w:val="006E5B0F"/>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E5B0F"/>
    <w:rPr>
      <w:sz w:val="22"/>
      <w:szCs w:val="20"/>
    </w:rPr>
  </w:style>
  <w:style w:type="paragraph" w:styleId="EnvelopeAddress">
    <w:name w:val="envelope address"/>
    <w:basedOn w:val="Normal"/>
    <w:uiPriority w:val="99"/>
    <w:semiHidden/>
    <w:unhideWhenUsed/>
    <w:rsid w:val="006E5B0F"/>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E5B0F"/>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6E5B0F"/>
    <w:rPr>
      <w:color w:val="919191" w:themeColor="followedHyperlink"/>
      <w:u w:val="single"/>
    </w:rPr>
  </w:style>
  <w:style w:type="paragraph" w:styleId="Footer">
    <w:name w:val="footer"/>
    <w:basedOn w:val="Normal"/>
    <w:link w:val="FooterChar"/>
    <w:uiPriority w:val="99"/>
    <w:unhideWhenUsed/>
    <w:rsid w:val="00411532"/>
    <w:pPr>
      <w:spacing w:after="0" w:line="240" w:lineRule="auto"/>
    </w:pPr>
  </w:style>
  <w:style w:type="character" w:customStyle="1" w:styleId="FooterChar">
    <w:name w:val="Footer Char"/>
    <w:basedOn w:val="DefaultParagraphFont"/>
    <w:link w:val="Footer"/>
    <w:uiPriority w:val="99"/>
    <w:rsid w:val="00411532"/>
  </w:style>
  <w:style w:type="character" w:styleId="FootnoteReference">
    <w:name w:val="footnote reference"/>
    <w:basedOn w:val="DefaultParagraphFont"/>
    <w:uiPriority w:val="99"/>
    <w:semiHidden/>
    <w:unhideWhenUsed/>
    <w:rsid w:val="006E5B0F"/>
    <w:rPr>
      <w:vertAlign w:val="superscript"/>
    </w:rPr>
  </w:style>
  <w:style w:type="paragraph" w:styleId="FootnoteText">
    <w:name w:val="footnote text"/>
    <w:basedOn w:val="Normal"/>
    <w:link w:val="FootnoteTextChar"/>
    <w:uiPriority w:val="99"/>
    <w:semiHidden/>
    <w:unhideWhenUsed/>
    <w:rsid w:val="006E5B0F"/>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E5B0F"/>
    <w:rPr>
      <w:sz w:val="22"/>
      <w:szCs w:val="20"/>
    </w:rPr>
  </w:style>
  <w:style w:type="table" w:styleId="GridTable1Light">
    <w:name w:val="Grid Table 1 Light"/>
    <w:basedOn w:val="TableNormal"/>
    <w:uiPriority w:val="46"/>
    <w:rsid w:val="00FA21D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E5B0F"/>
    <w:pPr>
      <w:spacing w:after="0" w:line="240" w:lineRule="auto"/>
    </w:pPr>
    <w:tblPr>
      <w:tblStyleRowBandSize w:val="1"/>
      <w:tblStyleColBandSize w:val="1"/>
      <w:tblInd w:w="0" w:type="dxa"/>
      <w:tblBorders>
        <w:top w:val="single" w:sz="4" w:space="0" w:color="F1F1F1" w:themeColor="accent1" w:themeTint="66"/>
        <w:left w:val="single" w:sz="4" w:space="0" w:color="F1F1F1" w:themeColor="accent1" w:themeTint="66"/>
        <w:bottom w:val="single" w:sz="4" w:space="0" w:color="F1F1F1" w:themeColor="accent1" w:themeTint="66"/>
        <w:right w:val="single" w:sz="4" w:space="0" w:color="F1F1F1" w:themeColor="accent1" w:themeTint="66"/>
        <w:insideH w:val="single" w:sz="4" w:space="0" w:color="F1F1F1" w:themeColor="accent1" w:themeTint="66"/>
        <w:insideV w:val="single" w:sz="4" w:space="0" w:color="F1F1F1" w:themeColor="accent1" w:themeTint="66"/>
      </w:tblBorders>
      <w:tblCellMar>
        <w:top w:w="0" w:type="dxa"/>
        <w:left w:w="108" w:type="dxa"/>
        <w:bottom w:w="0" w:type="dxa"/>
        <w:right w:w="108" w:type="dxa"/>
      </w:tblCellMar>
    </w:tblPr>
    <w:tblStylePr w:type="firstRow">
      <w:rPr>
        <w:b/>
        <w:bCs/>
      </w:rPr>
      <w:tblPr/>
      <w:tcPr>
        <w:tcBorders>
          <w:bottom w:val="single" w:sz="12" w:space="0" w:color="EAEAEA" w:themeColor="accent1" w:themeTint="99"/>
        </w:tcBorders>
      </w:tcPr>
    </w:tblStylePr>
    <w:tblStylePr w:type="lastRow">
      <w:rPr>
        <w:b/>
        <w:bCs/>
      </w:rPr>
      <w:tblPr/>
      <w:tcPr>
        <w:tcBorders>
          <w:top w:val="double" w:sz="2" w:space="0" w:color="EAEAEA"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E5B0F"/>
    <w:pPr>
      <w:spacing w:after="0" w:line="240" w:lineRule="auto"/>
    </w:pPr>
    <w:tblPr>
      <w:tblStyleRowBandSize w:val="1"/>
      <w:tblStyleColBandSize w:val="1"/>
      <w:tblInd w:w="0" w:type="dxa"/>
      <w:tblBorders>
        <w:top w:val="single" w:sz="4" w:space="0" w:color="E0E0E0" w:themeColor="accent2" w:themeTint="66"/>
        <w:left w:val="single" w:sz="4" w:space="0" w:color="E0E0E0" w:themeColor="accent2" w:themeTint="66"/>
        <w:bottom w:val="single" w:sz="4" w:space="0" w:color="E0E0E0" w:themeColor="accent2" w:themeTint="66"/>
        <w:right w:val="single" w:sz="4" w:space="0" w:color="E0E0E0" w:themeColor="accent2" w:themeTint="66"/>
        <w:insideH w:val="single" w:sz="4" w:space="0" w:color="E0E0E0" w:themeColor="accent2" w:themeTint="66"/>
        <w:insideV w:val="single" w:sz="4" w:space="0" w:color="E0E0E0" w:themeColor="accent2" w:themeTint="66"/>
      </w:tblBorders>
      <w:tblCellMar>
        <w:top w:w="0" w:type="dxa"/>
        <w:left w:w="108" w:type="dxa"/>
        <w:bottom w:w="0" w:type="dxa"/>
        <w:right w:w="108" w:type="dxa"/>
      </w:tblCellMar>
    </w:tblPr>
    <w:tblStylePr w:type="firstRow">
      <w:rPr>
        <w:b/>
        <w:bCs/>
      </w:rPr>
      <w:tblPr/>
      <w:tcPr>
        <w:tcBorders>
          <w:bottom w:val="single" w:sz="12" w:space="0" w:color="D0D0D0" w:themeColor="accent2" w:themeTint="99"/>
        </w:tcBorders>
      </w:tcPr>
    </w:tblStylePr>
    <w:tblStylePr w:type="lastRow">
      <w:rPr>
        <w:b/>
        <w:bCs/>
      </w:rPr>
      <w:tblPr/>
      <w:tcPr>
        <w:tcBorders>
          <w:top w:val="double" w:sz="2" w:space="0" w:color="D0D0D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E5B0F"/>
    <w:pPr>
      <w:spacing w:after="0" w:line="240" w:lineRule="auto"/>
    </w:pPr>
    <w:tblPr>
      <w:tblStyleRowBandSize w:val="1"/>
      <w:tblStyleColBandSize w:val="1"/>
      <w:tblInd w:w="0" w:type="dxa"/>
      <w:tblBorders>
        <w:top w:val="single" w:sz="4" w:space="0" w:color="D5D5D5" w:themeColor="accent3" w:themeTint="66"/>
        <w:left w:val="single" w:sz="4" w:space="0" w:color="D5D5D5" w:themeColor="accent3" w:themeTint="66"/>
        <w:bottom w:val="single" w:sz="4" w:space="0" w:color="D5D5D5" w:themeColor="accent3" w:themeTint="66"/>
        <w:right w:val="single" w:sz="4" w:space="0" w:color="D5D5D5" w:themeColor="accent3" w:themeTint="66"/>
        <w:insideH w:val="single" w:sz="4" w:space="0" w:color="D5D5D5" w:themeColor="accent3" w:themeTint="66"/>
        <w:insideV w:val="single" w:sz="4" w:space="0" w:color="D5D5D5" w:themeColor="accent3" w:themeTint="66"/>
      </w:tblBorders>
      <w:tblCellMar>
        <w:top w:w="0" w:type="dxa"/>
        <w:left w:w="108" w:type="dxa"/>
        <w:bottom w:w="0" w:type="dxa"/>
        <w:right w:w="108" w:type="dxa"/>
      </w:tblCellMar>
    </w:tblPr>
    <w:tblStylePr w:type="firstRow">
      <w:rPr>
        <w:b/>
        <w:bCs/>
      </w:rPr>
      <w:tblPr/>
      <w:tcPr>
        <w:tcBorders>
          <w:bottom w:val="single" w:sz="12" w:space="0" w:color="C0C0C0" w:themeColor="accent3" w:themeTint="99"/>
        </w:tcBorders>
      </w:tcPr>
    </w:tblStylePr>
    <w:tblStylePr w:type="lastRow">
      <w:rPr>
        <w:b/>
        <w:bCs/>
      </w:rPr>
      <w:tblPr/>
      <w:tcPr>
        <w:tcBorders>
          <w:top w:val="double" w:sz="2" w:space="0" w:color="C0C0C0"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E5B0F"/>
    <w:pPr>
      <w:spacing w:after="0" w:line="240" w:lineRule="auto"/>
    </w:pPr>
    <w:tblPr>
      <w:tblStyleRowBandSize w:val="1"/>
      <w:tblStyleColBandSize w:val="1"/>
      <w:tblInd w:w="0" w:type="dxa"/>
      <w:tblBorders>
        <w:top w:val="single" w:sz="4" w:space="0" w:color="CCCCCC" w:themeColor="accent4" w:themeTint="66"/>
        <w:left w:val="single" w:sz="4" w:space="0" w:color="CCCCCC" w:themeColor="accent4" w:themeTint="66"/>
        <w:bottom w:val="single" w:sz="4" w:space="0" w:color="CCCCCC" w:themeColor="accent4" w:themeTint="66"/>
        <w:right w:val="single" w:sz="4" w:space="0" w:color="CCCCCC" w:themeColor="accent4" w:themeTint="66"/>
        <w:insideH w:val="single" w:sz="4" w:space="0" w:color="CCCCCC" w:themeColor="accent4" w:themeTint="66"/>
        <w:insideV w:val="single" w:sz="4" w:space="0" w:color="CCCCCC" w:themeColor="accent4" w:themeTint="66"/>
      </w:tblBorders>
      <w:tblCellMar>
        <w:top w:w="0" w:type="dxa"/>
        <w:left w:w="108" w:type="dxa"/>
        <w:bottom w:w="0" w:type="dxa"/>
        <w:right w:w="108" w:type="dxa"/>
      </w:tblCellMar>
    </w:tblPr>
    <w:tblStylePr w:type="firstRow">
      <w:rPr>
        <w:b/>
        <w:bCs/>
      </w:rPr>
      <w:tblPr/>
      <w:tcPr>
        <w:tcBorders>
          <w:bottom w:val="single" w:sz="12" w:space="0" w:color="B2B2B2" w:themeColor="accent4" w:themeTint="99"/>
        </w:tcBorders>
      </w:tcPr>
    </w:tblStylePr>
    <w:tblStylePr w:type="lastRow">
      <w:rPr>
        <w:b/>
        <w:bCs/>
      </w:rPr>
      <w:tblPr/>
      <w:tcPr>
        <w:tcBorders>
          <w:top w:val="double" w:sz="2" w:space="0" w:color="B2B2B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E5B0F"/>
    <w:pPr>
      <w:spacing w:after="0" w:line="240" w:lineRule="auto"/>
    </w:pPr>
    <w:tblPr>
      <w:tblStyleRowBandSize w:val="1"/>
      <w:tblStyleColBandSize w:val="1"/>
      <w:tblInd w:w="0" w:type="dxa"/>
      <w:tblBorders>
        <w:top w:val="single" w:sz="4" w:space="0" w:color="BFBFBF" w:themeColor="accent5" w:themeTint="66"/>
        <w:left w:val="single" w:sz="4" w:space="0" w:color="BFBFBF" w:themeColor="accent5" w:themeTint="66"/>
        <w:bottom w:val="single" w:sz="4" w:space="0" w:color="BFBFBF" w:themeColor="accent5" w:themeTint="66"/>
        <w:right w:val="single" w:sz="4" w:space="0" w:color="BFBFBF" w:themeColor="accent5" w:themeTint="66"/>
        <w:insideH w:val="single" w:sz="4" w:space="0" w:color="BFBFBF" w:themeColor="accent5" w:themeTint="66"/>
        <w:insideV w:val="single" w:sz="4" w:space="0" w:color="BFBFBF" w:themeColor="accent5" w:themeTint="66"/>
      </w:tblBorders>
      <w:tblCellMar>
        <w:top w:w="0" w:type="dxa"/>
        <w:left w:w="108" w:type="dxa"/>
        <w:bottom w:w="0" w:type="dxa"/>
        <w:right w:w="108" w:type="dxa"/>
      </w:tblCellMar>
    </w:tblPr>
    <w:tblStylePr w:type="firstRow">
      <w:rPr>
        <w:b/>
        <w:bCs/>
      </w:rPr>
      <w:tblPr/>
      <w:tcPr>
        <w:tcBorders>
          <w:bottom w:val="single" w:sz="12" w:space="0" w:color="9F9F9F" w:themeColor="accent5" w:themeTint="99"/>
        </w:tcBorders>
      </w:tcPr>
    </w:tblStylePr>
    <w:tblStylePr w:type="lastRow">
      <w:rPr>
        <w:b/>
        <w:bCs/>
      </w:rPr>
      <w:tblPr/>
      <w:tcPr>
        <w:tcBorders>
          <w:top w:val="double" w:sz="2" w:space="0" w:color="9F9F9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E5B0F"/>
    <w:pPr>
      <w:spacing w:after="0" w:line="240" w:lineRule="auto"/>
    </w:pPr>
    <w:tblPr>
      <w:tblStyleRowBandSize w:val="1"/>
      <w:tblStyleColBandSize w:val="1"/>
      <w:tblInd w:w="0" w:type="dxa"/>
      <w:tblBorders>
        <w:top w:val="single" w:sz="4" w:space="0" w:color="B7B7B7" w:themeColor="accent6" w:themeTint="66"/>
        <w:left w:val="single" w:sz="4" w:space="0" w:color="B7B7B7" w:themeColor="accent6" w:themeTint="66"/>
        <w:bottom w:val="single" w:sz="4" w:space="0" w:color="B7B7B7" w:themeColor="accent6" w:themeTint="66"/>
        <w:right w:val="single" w:sz="4" w:space="0" w:color="B7B7B7" w:themeColor="accent6" w:themeTint="66"/>
        <w:insideH w:val="single" w:sz="4" w:space="0" w:color="B7B7B7" w:themeColor="accent6" w:themeTint="66"/>
        <w:insideV w:val="single" w:sz="4" w:space="0" w:color="B7B7B7" w:themeColor="accent6" w:themeTint="66"/>
      </w:tblBorders>
      <w:tblCellMar>
        <w:top w:w="0" w:type="dxa"/>
        <w:left w:w="108" w:type="dxa"/>
        <w:bottom w:w="0" w:type="dxa"/>
        <w:right w:w="108" w:type="dxa"/>
      </w:tblCellMar>
    </w:tblPr>
    <w:tblStylePr w:type="firstRow">
      <w:rPr>
        <w:b/>
        <w:bCs/>
      </w:rPr>
      <w:tblPr/>
      <w:tcPr>
        <w:tcBorders>
          <w:bottom w:val="single" w:sz="12" w:space="0" w:color="949494" w:themeColor="accent6" w:themeTint="99"/>
        </w:tcBorders>
      </w:tcPr>
    </w:tblStylePr>
    <w:tblStylePr w:type="lastRow">
      <w:rPr>
        <w:b/>
        <w:bCs/>
      </w:rPr>
      <w:tblPr/>
      <w:tcPr>
        <w:tcBorders>
          <w:top w:val="double" w:sz="2" w:space="0" w:color="94949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E5B0F"/>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E5B0F"/>
    <w:pPr>
      <w:spacing w:after="0" w:line="240" w:lineRule="auto"/>
    </w:pPr>
    <w:tblPr>
      <w:tblStyleRowBandSize w:val="1"/>
      <w:tblStyleColBandSize w:val="1"/>
      <w:tblInd w:w="0" w:type="dxa"/>
      <w:tblBorders>
        <w:top w:val="single" w:sz="2" w:space="0" w:color="EAEAEA" w:themeColor="accent1" w:themeTint="99"/>
        <w:bottom w:val="single" w:sz="2" w:space="0" w:color="EAEAEA" w:themeColor="accent1" w:themeTint="99"/>
        <w:insideH w:val="single" w:sz="2" w:space="0" w:color="EAEAEA" w:themeColor="accent1" w:themeTint="99"/>
        <w:insideV w:val="single" w:sz="2" w:space="0" w:color="EAEAEA" w:themeColor="accent1" w:themeTint="99"/>
      </w:tblBorders>
      <w:tblCellMar>
        <w:top w:w="0" w:type="dxa"/>
        <w:left w:w="108" w:type="dxa"/>
        <w:bottom w:w="0" w:type="dxa"/>
        <w:right w:w="108" w:type="dxa"/>
      </w:tblCellMar>
    </w:tblPr>
    <w:tblStylePr w:type="firstRow">
      <w:rPr>
        <w:b/>
        <w:bCs/>
      </w:rPr>
      <w:tblPr/>
      <w:tcPr>
        <w:tcBorders>
          <w:top w:val="nil"/>
          <w:bottom w:val="single" w:sz="12" w:space="0" w:color="EAEAEA" w:themeColor="accent1" w:themeTint="99"/>
          <w:insideH w:val="nil"/>
          <w:insideV w:val="nil"/>
        </w:tcBorders>
        <w:shd w:val="clear" w:color="auto" w:fill="FFFFFF" w:themeFill="background1"/>
      </w:tcPr>
    </w:tblStylePr>
    <w:tblStylePr w:type="lastRow">
      <w:rPr>
        <w:b/>
        <w:bCs/>
      </w:rPr>
      <w:tblPr/>
      <w:tcPr>
        <w:tcBorders>
          <w:top w:val="double" w:sz="2" w:space="0" w:color="EAEAE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GridTable2-Accent2">
    <w:name w:val="Grid Table 2 Accent 2"/>
    <w:basedOn w:val="TableNormal"/>
    <w:uiPriority w:val="47"/>
    <w:rsid w:val="006E5B0F"/>
    <w:pPr>
      <w:spacing w:after="0" w:line="240" w:lineRule="auto"/>
    </w:pPr>
    <w:tblPr>
      <w:tblStyleRowBandSize w:val="1"/>
      <w:tblStyleColBandSize w:val="1"/>
      <w:tblInd w:w="0" w:type="dxa"/>
      <w:tblBorders>
        <w:top w:val="single" w:sz="2" w:space="0" w:color="D0D0D0" w:themeColor="accent2" w:themeTint="99"/>
        <w:bottom w:val="single" w:sz="2" w:space="0" w:color="D0D0D0" w:themeColor="accent2" w:themeTint="99"/>
        <w:insideH w:val="single" w:sz="2" w:space="0" w:color="D0D0D0" w:themeColor="accent2" w:themeTint="99"/>
        <w:insideV w:val="single" w:sz="2" w:space="0" w:color="D0D0D0" w:themeColor="accent2" w:themeTint="99"/>
      </w:tblBorders>
      <w:tblCellMar>
        <w:top w:w="0" w:type="dxa"/>
        <w:left w:w="108" w:type="dxa"/>
        <w:bottom w:w="0" w:type="dxa"/>
        <w:right w:w="108" w:type="dxa"/>
      </w:tblCellMar>
    </w:tblPr>
    <w:tblStylePr w:type="firstRow">
      <w:rPr>
        <w:b/>
        <w:bCs/>
      </w:rPr>
      <w:tblPr/>
      <w:tcPr>
        <w:tcBorders>
          <w:top w:val="nil"/>
          <w:bottom w:val="single" w:sz="12" w:space="0" w:color="D0D0D0" w:themeColor="accent2" w:themeTint="99"/>
          <w:insideH w:val="nil"/>
          <w:insideV w:val="nil"/>
        </w:tcBorders>
        <w:shd w:val="clear" w:color="auto" w:fill="FFFFFF" w:themeFill="background1"/>
      </w:tcPr>
    </w:tblStylePr>
    <w:tblStylePr w:type="lastRow">
      <w:rPr>
        <w:b/>
        <w:bCs/>
      </w:rPr>
      <w:tblPr/>
      <w:tcPr>
        <w:tcBorders>
          <w:top w:val="double" w:sz="2" w:space="0" w:color="D0D0D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2-Accent3">
    <w:name w:val="Grid Table 2 Accent 3"/>
    <w:basedOn w:val="TableNormal"/>
    <w:uiPriority w:val="47"/>
    <w:rsid w:val="006E5B0F"/>
    <w:pPr>
      <w:spacing w:after="0" w:line="240" w:lineRule="auto"/>
    </w:pPr>
    <w:tblPr>
      <w:tblStyleRowBandSize w:val="1"/>
      <w:tblStyleColBandSize w:val="1"/>
      <w:tblInd w:w="0" w:type="dxa"/>
      <w:tblBorders>
        <w:top w:val="single" w:sz="2" w:space="0" w:color="C0C0C0" w:themeColor="accent3" w:themeTint="99"/>
        <w:bottom w:val="single" w:sz="2" w:space="0" w:color="C0C0C0" w:themeColor="accent3" w:themeTint="99"/>
        <w:insideH w:val="single" w:sz="2" w:space="0" w:color="C0C0C0" w:themeColor="accent3" w:themeTint="99"/>
        <w:insideV w:val="single" w:sz="2" w:space="0" w:color="C0C0C0" w:themeColor="accent3" w:themeTint="99"/>
      </w:tblBorders>
      <w:tblCellMar>
        <w:top w:w="0" w:type="dxa"/>
        <w:left w:w="108" w:type="dxa"/>
        <w:bottom w:w="0" w:type="dxa"/>
        <w:right w:w="108" w:type="dxa"/>
      </w:tblCellMar>
    </w:tblPr>
    <w:tblStylePr w:type="firstRow">
      <w:rPr>
        <w:b/>
        <w:bCs/>
      </w:rPr>
      <w:tblPr/>
      <w:tcPr>
        <w:tcBorders>
          <w:top w:val="nil"/>
          <w:bottom w:val="single" w:sz="12" w:space="0" w:color="C0C0C0" w:themeColor="accent3" w:themeTint="99"/>
          <w:insideH w:val="nil"/>
          <w:insideV w:val="nil"/>
        </w:tcBorders>
        <w:shd w:val="clear" w:color="auto" w:fill="FFFFFF" w:themeFill="background1"/>
      </w:tcPr>
    </w:tblStylePr>
    <w:tblStylePr w:type="lastRow">
      <w:rPr>
        <w:b/>
        <w:bCs/>
      </w:rPr>
      <w:tblPr/>
      <w:tcPr>
        <w:tcBorders>
          <w:top w:val="double" w:sz="2" w:space="0" w:color="C0C0C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ridTable2-Accent4">
    <w:name w:val="Grid Table 2 Accent 4"/>
    <w:basedOn w:val="TableNormal"/>
    <w:uiPriority w:val="47"/>
    <w:rsid w:val="006E5B0F"/>
    <w:pPr>
      <w:spacing w:after="0" w:line="240" w:lineRule="auto"/>
    </w:pPr>
    <w:tblPr>
      <w:tblStyleRowBandSize w:val="1"/>
      <w:tblStyleColBandSize w:val="1"/>
      <w:tblInd w:w="0" w:type="dxa"/>
      <w:tblBorders>
        <w:top w:val="single" w:sz="2" w:space="0" w:color="B2B2B2" w:themeColor="accent4" w:themeTint="99"/>
        <w:bottom w:val="single" w:sz="2" w:space="0" w:color="B2B2B2" w:themeColor="accent4" w:themeTint="99"/>
        <w:insideH w:val="single" w:sz="2" w:space="0" w:color="B2B2B2" w:themeColor="accent4" w:themeTint="99"/>
        <w:insideV w:val="single" w:sz="2" w:space="0" w:color="B2B2B2"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B2B2" w:themeColor="accent4" w:themeTint="99"/>
          <w:insideH w:val="nil"/>
          <w:insideV w:val="nil"/>
        </w:tcBorders>
        <w:shd w:val="clear" w:color="auto" w:fill="FFFFFF" w:themeFill="background1"/>
      </w:tcPr>
    </w:tblStylePr>
    <w:tblStylePr w:type="lastRow">
      <w:rPr>
        <w:b/>
        <w:bCs/>
      </w:rPr>
      <w:tblPr/>
      <w:tcPr>
        <w:tcBorders>
          <w:top w:val="double" w:sz="2" w:space="0" w:color="B2B2B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2-Accent5">
    <w:name w:val="Grid Table 2 Accent 5"/>
    <w:basedOn w:val="TableNormal"/>
    <w:uiPriority w:val="47"/>
    <w:rsid w:val="006E5B0F"/>
    <w:pPr>
      <w:spacing w:after="0" w:line="240" w:lineRule="auto"/>
    </w:pPr>
    <w:tblPr>
      <w:tblStyleRowBandSize w:val="1"/>
      <w:tblStyleColBandSize w:val="1"/>
      <w:tblInd w:w="0" w:type="dxa"/>
      <w:tblBorders>
        <w:top w:val="single" w:sz="2" w:space="0" w:color="9F9F9F" w:themeColor="accent5" w:themeTint="99"/>
        <w:bottom w:val="single" w:sz="2" w:space="0" w:color="9F9F9F" w:themeColor="accent5" w:themeTint="99"/>
        <w:insideH w:val="single" w:sz="2" w:space="0" w:color="9F9F9F" w:themeColor="accent5" w:themeTint="99"/>
        <w:insideV w:val="single" w:sz="2" w:space="0" w:color="9F9F9F" w:themeColor="accent5" w:themeTint="99"/>
      </w:tblBorders>
      <w:tblCellMar>
        <w:top w:w="0" w:type="dxa"/>
        <w:left w:w="108" w:type="dxa"/>
        <w:bottom w:w="0" w:type="dxa"/>
        <w:right w:w="108" w:type="dxa"/>
      </w:tblCellMar>
    </w:tblPr>
    <w:tblStylePr w:type="firstRow">
      <w:rPr>
        <w:b/>
        <w:bCs/>
      </w:rPr>
      <w:tblPr/>
      <w:tcPr>
        <w:tcBorders>
          <w:top w:val="nil"/>
          <w:bottom w:val="single" w:sz="12" w:space="0" w:color="9F9F9F" w:themeColor="accent5" w:themeTint="99"/>
          <w:insideH w:val="nil"/>
          <w:insideV w:val="nil"/>
        </w:tcBorders>
        <w:shd w:val="clear" w:color="auto" w:fill="FFFFFF" w:themeFill="background1"/>
      </w:tcPr>
    </w:tblStylePr>
    <w:tblStylePr w:type="lastRow">
      <w:rPr>
        <w:b/>
        <w:bCs/>
      </w:rPr>
      <w:tblPr/>
      <w:tcPr>
        <w:tcBorders>
          <w:top w:val="double" w:sz="2" w:space="0" w:color="9F9F9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ridTable2-Accent6">
    <w:name w:val="Grid Table 2 Accent 6"/>
    <w:basedOn w:val="TableNormal"/>
    <w:uiPriority w:val="47"/>
    <w:rsid w:val="006E5B0F"/>
    <w:pPr>
      <w:spacing w:after="0" w:line="240" w:lineRule="auto"/>
    </w:pPr>
    <w:tblPr>
      <w:tblStyleRowBandSize w:val="1"/>
      <w:tblStyleColBandSize w:val="1"/>
      <w:tblInd w:w="0" w:type="dxa"/>
      <w:tblBorders>
        <w:top w:val="single" w:sz="2" w:space="0" w:color="949494" w:themeColor="accent6" w:themeTint="99"/>
        <w:bottom w:val="single" w:sz="2" w:space="0" w:color="949494" w:themeColor="accent6" w:themeTint="99"/>
        <w:insideH w:val="single" w:sz="2" w:space="0" w:color="949494" w:themeColor="accent6" w:themeTint="99"/>
        <w:insideV w:val="single" w:sz="2" w:space="0" w:color="949494" w:themeColor="accent6" w:themeTint="99"/>
      </w:tblBorders>
      <w:tblCellMar>
        <w:top w:w="0" w:type="dxa"/>
        <w:left w:w="108" w:type="dxa"/>
        <w:bottom w:w="0" w:type="dxa"/>
        <w:right w:w="108" w:type="dxa"/>
      </w:tblCellMar>
    </w:tblPr>
    <w:tblStylePr w:type="firstRow">
      <w:rPr>
        <w:b/>
        <w:bCs/>
      </w:rPr>
      <w:tblPr/>
      <w:tcPr>
        <w:tcBorders>
          <w:top w:val="nil"/>
          <w:bottom w:val="single" w:sz="12" w:space="0" w:color="949494" w:themeColor="accent6" w:themeTint="99"/>
          <w:insideH w:val="nil"/>
          <w:insideV w:val="nil"/>
        </w:tcBorders>
        <w:shd w:val="clear" w:color="auto" w:fill="FFFFFF" w:themeFill="background1"/>
      </w:tcPr>
    </w:tblStylePr>
    <w:tblStylePr w:type="lastRow">
      <w:rPr>
        <w:b/>
        <w:bCs/>
      </w:rPr>
      <w:tblPr/>
      <w:tcPr>
        <w:tcBorders>
          <w:top w:val="double" w:sz="2" w:space="0" w:color="94949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ridTable3">
    <w:name w:val="Grid Table 3"/>
    <w:basedOn w:val="TableNormal"/>
    <w:uiPriority w:val="48"/>
    <w:rsid w:val="006E5B0F"/>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E5B0F"/>
    <w:pPr>
      <w:spacing w:after="0" w:line="240" w:lineRule="auto"/>
    </w:pPr>
    <w:tblPr>
      <w:tblStyleRowBandSize w:val="1"/>
      <w:tblStyleColBandSize w:val="1"/>
      <w:tblInd w:w="0" w:type="dxa"/>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bottom w:val="single" w:sz="4" w:space="0" w:color="EAEAEA" w:themeColor="accent1" w:themeTint="99"/>
        </w:tcBorders>
      </w:tcPr>
    </w:tblStylePr>
    <w:tblStylePr w:type="nwCell">
      <w:tblPr/>
      <w:tcPr>
        <w:tcBorders>
          <w:bottom w:val="single" w:sz="4" w:space="0" w:color="EAEAEA" w:themeColor="accent1" w:themeTint="99"/>
        </w:tcBorders>
      </w:tcPr>
    </w:tblStylePr>
    <w:tblStylePr w:type="seCell">
      <w:tblPr/>
      <w:tcPr>
        <w:tcBorders>
          <w:top w:val="single" w:sz="4" w:space="0" w:color="EAEAEA" w:themeColor="accent1" w:themeTint="99"/>
        </w:tcBorders>
      </w:tcPr>
    </w:tblStylePr>
    <w:tblStylePr w:type="swCell">
      <w:tblPr/>
      <w:tcPr>
        <w:tcBorders>
          <w:top w:val="single" w:sz="4" w:space="0" w:color="EAEAEA" w:themeColor="accent1" w:themeTint="99"/>
        </w:tcBorders>
      </w:tcPr>
    </w:tblStylePr>
  </w:style>
  <w:style w:type="table" w:styleId="GridTable3-Accent2">
    <w:name w:val="Grid Table 3 Accent 2"/>
    <w:basedOn w:val="TableNormal"/>
    <w:uiPriority w:val="48"/>
    <w:rsid w:val="006E5B0F"/>
    <w:pPr>
      <w:spacing w:after="0" w:line="240" w:lineRule="auto"/>
    </w:pPr>
    <w:tblPr>
      <w:tblStyleRowBandSize w:val="1"/>
      <w:tblStyleColBandSize w:val="1"/>
      <w:tblInd w:w="0" w:type="dxa"/>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0D0" w:themeColor="accent2" w:themeTint="99"/>
        </w:tcBorders>
      </w:tcPr>
    </w:tblStylePr>
    <w:tblStylePr w:type="nwCell">
      <w:tblPr/>
      <w:tcPr>
        <w:tcBorders>
          <w:bottom w:val="single" w:sz="4" w:space="0" w:color="D0D0D0" w:themeColor="accent2" w:themeTint="99"/>
        </w:tcBorders>
      </w:tcPr>
    </w:tblStylePr>
    <w:tblStylePr w:type="seCell">
      <w:tblPr/>
      <w:tcPr>
        <w:tcBorders>
          <w:top w:val="single" w:sz="4" w:space="0" w:color="D0D0D0" w:themeColor="accent2" w:themeTint="99"/>
        </w:tcBorders>
      </w:tcPr>
    </w:tblStylePr>
    <w:tblStylePr w:type="swCell">
      <w:tblPr/>
      <w:tcPr>
        <w:tcBorders>
          <w:top w:val="single" w:sz="4" w:space="0" w:color="D0D0D0" w:themeColor="accent2" w:themeTint="99"/>
        </w:tcBorders>
      </w:tcPr>
    </w:tblStylePr>
  </w:style>
  <w:style w:type="table" w:styleId="GridTable3-Accent3">
    <w:name w:val="Grid Table 3 Accent 3"/>
    <w:basedOn w:val="TableNormal"/>
    <w:uiPriority w:val="48"/>
    <w:rsid w:val="006E5B0F"/>
    <w:pPr>
      <w:spacing w:after="0" w:line="240" w:lineRule="auto"/>
    </w:pPr>
    <w:tblPr>
      <w:tblStyleRowBandSize w:val="1"/>
      <w:tblStyleColBandSize w:val="1"/>
      <w:tblInd w:w="0" w:type="dxa"/>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bottom w:val="single" w:sz="4" w:space="0" w:color="C0C0C0" w:themeColor="accent3" w:themeTint="99"/>
        </w:tcBorders>
      </w:tcPr>
    </w:tblStylePr>
    <w:tblStylePr w:type="nwCell">
      <w:tblPr/>
      <w:tcPr>
        <w:tcBorders>
          <w:bottom w:val="single" w:sz="4" w:space="0" w:color="C0C0C0" w:themeColor="accent3" w:themeTint="99"/>
        </w:tcBorders>
      </w:tcPr>
    </w:tblStylePr>
    <w:tblStylePr w:type="seCell">
      <w:tblPr/>
      <w:tcPr>
        <w:tcBorders>
          <w:top w:val="single" w:sz="4" w:space="0" w:color="C0C0C0" w:themeColor="accent3" w:themeTint="99"/>
        </w:tcBorders>
      </w:tcPr>
    </w:tblStylePr>
    <w:tblStylePr w:type="swCell">
      <w:tblPr/>
      <w:tcPr>
        <w:tcBorders>
          <w:top w:val="single" w:sz="4" w:space="0" w:color="C0C0C0" w:themeColor="accent3" w:themeTint="99"/>
        </w:tcBorders>
      </w:tcPr>
    </w:tblStylePr>
  </w:style>
  <w:style w:type="table" w:styleId="GridTable3-Accent4">
    <w:name w:val="Grid Table 3 Accent 4"/>
    <w:basedOn w:val="TableNormal"/>
    <w:uiPriority w:val="48"/>
    <w:rsid w:val="006E5B0F"/>
    <w:pPr>
      <w:spacing w:after="0" w:line="240" w:lineRule="auto"/>
    </w:pPr>
    <w:tblPr>
      <w:tblStyleRowBandSize w:val="1"/>
      <w:tblStyleColBandSize w:val="1"/>
      <w:tblInd w:w="0" w:type="dxa"/>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ridTable3-Accent5">
    <w:name w:val="Grid Table 3 Accent 5"/>
    <w:basedOn w:val="TableNormal"/>
    <w:uiPriority w:val="48"/>
    <w:rsid w:val="006E5B0F"/>
    <w:pPr>
      <w:spacing w:after="0" w:line="240" w:lineRule="auto"/>
    </w:pPr>
    <w:tblPr>
      <w:tblStyleRowBandSize w:val="1"/>
      <w:tblStyleColBandSize w:val="1"/>
      <w:tblInd w:w="0" w:type="dxa"/>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bottom w:val="single" w:sz="4" w:space="0" w:color="9F9F9F" w:themeColor="accent5" w:themeTint="99"/>
        </w:tcBorders>
      </w:tcPr>
    </w:tblStylePr>
    <w:tblStylePr w:type="nwCell">
      <w:tblPr/>
      <w:tcPr>
        <w:tcBorders>
          <w:bottom w:val="single" w:sz="4" w:space="0" w:color="9F9F9F" w:themeColor="accent5" w:themeTint="99"/>
        </w:tcBorders>
      </w:tcPr>
    </w:tblStylePr>
    <w:tblStylePr w:type="seCell">
      <w:tblPr/>
      <w:tcPr>
        <w:tcBorders>
          <w:top w:val="single" w:sz="4" w:space="0" w:color="9F9F9F" w:themeColor="accent5" w:themeTint="99"/>
        </w:tcBorders>
      </w:tcPr>
    </w:tblStylePr>
    <w:tblStylePr w:type="swCell">
      <w:tblPr/>
      <w:tcPr>
        <w:tcBorders>
          <w:top w:val="single" w:sz="4" w:space="0" w:color="9F9F9F" w:themeColor="accent5" w:themeTint="99"/>
        </w:tcBorders>
      </w:tcPr>
    </w:tblStylePr>
  </w:style>
  <w:style w:type="table" w:styleId="GridTable3-Accent6">
    <w:name w:val="Grid Table 3 Accent 6"/>
    <w:basedOn w:val="TableNormal"/>
    <w:uiPriority w:val="48"/>
    <w:rsid w:val="006E5B0F"/>
    <w:pPr>
      <w:spacing w:after="0" w:line="240" w:lineRule="auto"/>
    </w:pPr>
    <w:tblPr>
      <w:tblStyleRowBandSize w:val="1"/>
      <w:tblStyleColBandSize w:val="1"/>
      <w:tblInd w:w="0" w:type="dxa"/>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bottom w:val="single" w:sz="4" w:space="0" w:color="949494" w:themeColor="accent6" w:themeTint="99"/>
        </w:tcBorders>
      </w:tcPr>
    </w:tblStylePr>
    <w:tblStylePr w:type="nwCell">
      <w:tblPr/>
      <w:tcPr>
        <w:tcBorders>
          <w:bottom w:val="single" w:sz="4" w:space="0" w:color="949494" w:themeColor="accent6" w:themeTint="99"/>
        </w:tcBorders>
      </w:tcPr>
    </w:tblStylePr>
    <w:tblStylePr w:type="seCell">
      <w:tblPr/>
      <w:tcPr>
        <w:tcBorders>
          <w:top w:val="single" w:sz="4" w:space="0" w:color="949494" w:themeColor="accent6" w:themeTint="99"/>
        </w:tcBorders>
      </w:tcPr>
    </w:tblStylePr>
    <w:tblStylePr w:type="swCell">
      <w:tblPr/>
      <w:tcPr>
        <w:tcBorders>
          <w:top w:val="single" w:sz="4" w:space="0" w:color="949494" w:themeColor="accent6" w:themeTint="99"/>
        </w:tcBorders>
      </w:tcPr>
    </w:tblStylePr>
  </w:style>
  <w:style w:type="table" w:styleId="GridTable4">
    <w:name w:val="Grid Table 4"/>
    <w:basedOn w:val="TableNormal"/>
    <w:uiPriority w:val="49"/>
    <w:rsid w:val="006E5B0F"/>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E5B0F"/>
    <w:pPr>
      <w:spacing w:after="0" w:line="240" w:lineRule="auto"/>
    </w:pPr>
    <w:tblPr>
      <w:tblStyleRowBandSize w:val="1"/>
      <w:tblStyleColBandSize w:val="1"/>
      <w:tblInd w:w="0" w:type="dxa"/>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insideV w:val="nil"/>
        </w:tcBorders>
        <w:shd w:val="clear" w:color="auto" w:fill="DDDDDD" w:themeFill="accent1"/>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GridTable4-Accent2">
    <w:name w:val="Grid Table 4 Accent 2"/>
    <w:basedOn w:val="TableNormal"/>
    <w:uiPriority w:val="49"/>
    <w:rsid w:val="006E5B0F"/>
    <w:pPr>
      <w:spacing w:after="0" w:line="240" w:lineRule="auto"/>
    </w:pPr>
    <w:tblPr>
      <w:tblStyleRowBandSize w:val="1"/>
      <w:tblStyleColBandSize w:val="1"/>
      <w:tblInd w:w="0" w:type="dxa"/>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4-Accent3">
    <w:name w:val="Grid Table 4 Accent 3"/>
    <w:basedOn w:val="TableNormal"/>
    <w:uiPriority w:val="49"/>
    <w:rsid w:val="006E5B0F"/>
    <w:pPr>
      <w:spacing w:after="0" w:line="240" w:lineRule="auto"/>
    </w:pPr>
    <w:tblPr>
      <w:tblStyleRowBandSize w:val="1"/>
      <w:tblStyleColBandSize w:val="1"/>
      <w:tblInd w:w="0" w:type="dxa"/>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ridTable4-Accent4">
    <w:name w:val="Grid Table 4 Accent 4"/>
    <w:basedOn w:val="TableNormal"/>
    <w:uiPriority w:val="49"/>
    <w:rsid w:val="006E5B0F"/>
    <w:pPr>
      <w:spacing w:after="0" w:line="240" w:lineRule="auto"/>
    </w:pPr>
    <w:tblPr>
      <w:tblStyleRowBandSize w:val="1"/>
      <w:tblStyleColBandSize w:val="1"/>
      <w:tblInd w:w="0" w:type="dxa"/>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4-Accent5">
    <w:name w:val="Grid Table 4 Accent 5"/>
    <w:basedOn w:val="TableNormal"/>
    <w:uiPriority w:val="49"/>
    <w:rsid w:val="006E5B0F"/>
    <w:pPr>
      <w:spacing w:after="0" w:line="240" w:lineRule="auto"/>
    </w:pPr>
    <w:tblPr>
      <w:tblStyleRowBandSize w:val="1"/>
      <w:tblStyleColBandSize w:val="1"/>
      <w:tblInd w:w="0" w:type="dxa"/>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ridTable4-Accent6">
    <w:name w:val="Grid Table 4 Accent 6"/>
    <w:basedOn w:val="TableNormal"/>
    <w:uiPriority w:val="49"/>
    <w:rsid w:val="006E5B0F"/>
    <w:pPr>
      <w:spacing w:after="0" w:line="240" w:lineRule="auto"/>
    </w:pPr>
    <w:tblPr>
      <w:tblStyleRowBandSize w:val="1"/>
      <w:tblStyleColBandSize w:val="1"/>
      <w:tblInd w:w="0" w:type="dxa"/>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ridTable5Dark">
    <w:name w:val="Grid Table 5 Dark"/>
    <w:basedOn w:val="TableNormal"/>
    <w:uiPriority w:val="50"/>
    <w:rsid w:val="006E5B0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E5B0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F8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DDD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DDD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DDD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DDDD" w:themeFill="accent1"/>
      </w:tcPr>
    </w:tblStylePr>
    <w:tblStylePr w:type="band1Vert">
      <w:tblPr/>
      <w:tcPr>
        <w:shd w:val="clear" w:color="auto" w:fill="F1F1F1" w:themeFill="accent1" w:themeFillTint="66"/>
      </w:tcPr>
    </w:tblStylePr>
    <w:tblStylePr w:type="band1Horz">
      <w:tblPr/>
      <w:tcPr>
        <w:shd w:val="clear" w:color="auto" w:fill="F1F1F1" w:themeFill="accent1" w:themeFillTint="66"/>
      </w:tcPr>
    </w:tblStylePr>
  </w:style>
  <w:style w:type="table" w:styleId="GridTable5Dark-Accent2">
    <w:name w:val="Grid Table 5 Dark Accent 2"/>
    <w:basedOn w:val="TableNormal"/>
    <w:uiPriority w:val="50"/>
    <w:rsid w:val="006E5B0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B2B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B2B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B2B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B2B2" w:themeFill="accent2"/>
      </w:tcPr>
    </w:tblStylePr>
    <w:tblStylePr w:type="band1Vert">
      <w:tblPr/>
      <w:tcPr>
        <w:shd w:val="clear" w:color="auto" w:fill="E0E0E0" w:themeFill="accent2" w:themeFillTint="66"/>
      </w:tcPr>
    </w:tblStylePr>
    <w:tblStylePr w:type="band1Horz">
      <w:tblPr/>
      <w:tcPr>
        <w:shd w:val="clear" w:color="auto" w:fill="E0E0E0" w:themeFill="accent2" w:themeFillTint="66"/>
      </w:tcPr>
    </w:tblStylePr>
  </w:style>
  <w:style w:type="table" w:styleId="GridTable5Dark-Accent3">
    <w:name w:val="Grid Table 5 Dark Accent 3"/>
    <w:basedOn w:val="TableNormal"/>
    <w:uiPriority w:val="50"/>
    <w:rsid w:val="006E5B0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EA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969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969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969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9696" w:themeFill="accent3"/>
      </w:tcPr>
    </w:tblStylePr>
    <w:tblStylePr w:type="band1Vert">
      <w:tblPr/>
      <w:tcPr>
        <w:shd w:val="clear" w:color="auto" w:fill="D5D5D5" w:themeFill="accent3" w:themeFillTint="66"/>
      </w:tcPr>
    </w:tblStylePr>
    <w:tblStylePr w:type="band1Horz">
      <w:tblPr/>
      <w:tcPr>
        <w:shd w:val="clear" w:color="auto" w:fill="D5D5D5" w:themeFill="accent3" w:themeFillTint="66"/>
      </w:tcPr>
    </w:tblStylePr>
  </w:style>
  <w:style w:type="table" w:styleId="GridTable5Dark-Accent4">
    <w:name w:val="Grid Table 5 Dark Accent 4"/>
    <w:basedOn w:val="TableNormal"/>
    <w:uiPriority w:val="50"/>
    <w:rsid w:val="006E5B0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E5E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0" w:themeFill="accent4"/>
      </w:tcPr>
    </w:tblStylePr>
    <w:tblStylePr w:type="band1Vert">
      <w:tblPr/>
      <w:tcPr>
        <w:shd w:val="clear" w:color="auto" w:fill="CCCCCC" w:themeFill="accent4" w:themeFillTint="66"/>
      </w:tcPr>
    </w:tblStylePr>
    <w:tblStylePr w:type="band1Horz">
      <w:tblPr/>
      <w:tcPr>
        <w:shd w:val="clear" w:color="auto" w:fill="CCCCCC" w:themeFill="accent4" w:themeFillTint="66"/>
      </w:tcPr>
    </w:tblStylePr>
  </w:style>
  <w:style w:type="table" w:styleId="GridTable5Dark-Accent5">
    <w:name w:val="Grid Table 5 Dark Accent 5"/>
    <w:basedOn w:val="TableNormal"/>
    <w:uiPriority w:val="50"/>
    <w:rsid w:val="006E5B0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FDF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5F5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5F5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5F5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5F5F" w:themeFill="accent5"/>
      </w:tcPr>
    </w:tblStylePr>
    <w:tblStylePr w:type="band1Vert">
      <w:tblPr/>
      <w:tcPr>
        <w:shd w:val="clear" w:color="auto" w:fill="BFBFBF" w:themeFill="accent5" w:themeFillTint="66"/>
      </w:tcPr>
    </w:tblStylePr>
    <w:tblStylePr w:type="band1Horz">
      <w:tblPr/>
      <w:tcPr>
        <w:shd w:val="clear" w:color="auto" w:fill="BFBFBF" w:themeFill="accent5" w:themeFillTint="66"/>
      </w:tcPr>
    </w:tblStylePr>
  </w:style>
  <w:style w:type="table" w:styleId="GridTable5Dark-Accent6">
    <w:name w:val="Grid Table 5 Dark Accent 6"/>
    <w:basedOn w:val="TableNormal"/>
    <w:uiPriority w:val="50"/>
    <w:rsid w:val="006E5B0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DBD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D4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D4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D4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D4D" w:themeFill="accent6"/>
      </w:tcPr>
    </w:tblStylePr>
    <w:tblStylePr w:type="band1Vert">
      <w:tblPr/>
      <w:tcPr>
        <w:shd w:val="clear" w:color="auto" w:fill="B7B7B7" w:themeFill="accent6" w:themeFillTint="66"/>
      </w:tcPr>
    </w:tblStylePr>
    <w:tblStylePr w:type="band1Horz">
      <w:tblPr/>
      <w:tcPr>
        <w:shd w:val="clear" w:color="auto" w:fill="B7B7B7" w:themeFill="accent6" w:themeFillTint="66"/>
      </w:tcPr>
    </w:tblStylePr>
  </w:style>
  <w:style w:type="table" w:styleId="GridTable6Colorful">
    <w:name w:val="Grid Table 6 Colorful"/>
    <w:basedOn w:val="TableNormal"/>
    <w:uiPriority w:val="51"/>
    <w:rsid w:val="006E5B0F"/>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E5B0F"/>
    <w:pPr>
      <w:spacing w:after="0" w:line="240" w:lineRule="auto"/>
    </w:pPr>
    <w:rPr>
      <w:color w:val="A5A5A5" w:themeColor="accent1" w:themeShade="BF"/>
    </w:rPr>
    <w:tblPr>
      <w:tblStyleRowBandSize w:val="1"/>
      <w:tblStyleColBandSize w:val="1"/>
      <w:tblInd w:w="0" w:type="dxa"/>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CellMar>
        <w:top w:w="0" w:type="dxa"/>
        <w:left w:w="108" w:type="dxa"/>
        <w:bottom w:w="0" w:type="dxa"/>
        <w:right w:w="108" w:type="dxa"/>
      </w:tblCellMar>
    </w:tblPr>
    <w:tblStylePr w:type="firstRow">
      <w:rPr>
        <w:b/>
        <w:bCs/>
      </w:rPr>
      <w:tblPr/>
      <w:tcPr>
        <w:tcBorders>
          <w:bottom w:val="single" w:sz="12" w:space="0" w:color="EAEAEA" w:themeColor="accent1" w:themeTint="99"/>
        </w:tcBorders>
      </w:tcPr>
    </w:tblStylePr>
    <w:tblStylePr w:type="lastRow">
      <w:rPr>
        <w:b/>
        <w:bCs/>
      </w:rPr>
      <w:tblPr/>
      <w:tcPr>
        <w:tcBorders>
          <w:top w:val="doub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GridTable6Colorful-Accent2">
    <w:name w:val="Grid Table 6 Colorful Accent 2"/>
    <w:basedOn w:val="TableNormal"/>
    <w:uiPriority w:val="51"/>
    <w:rsid w:val="006E5B0F"/>
    <w:pPr>
      <w:spacing w:after="0" w:line="240" w:lineRule="auto"/>
    </w:pPr>
    <w:rPr>
      <w:color w:val="858585" w:themeColor="accent2" w:themeShade="BF"/>
    </w:rPr>
    <w:tblPr>
      <w:tblStyleRowBandSize w:val="1"/>
      <w:tblStyleColBandSize w:val="1"/>
      <w:tblInd w:w="0" w:type="dxa"/>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CellMar>
        <w:top w:w="0" w:type="dxa"/>
        <w:left w:w="108" w:type="dxa"/>
        <w:bottom w:w="0" w:type="dxa"/>
        <w:right w:w="108" w:type="dxa"/>
      </w:tblCellMar>
    </w:tblPr>
    <w:tblStylePr w:type="firstRow">
      <w:rPr>
        <w:b/>
        <w:bCs/>
      </w:rPr>
      <w:tblPr/>
      <w:tcPr>
        <w:tcBorders>
          <w:bottom w:val="single" w:sz="12" w:space="0" w:color="D0D0D0" w:themeColor="accent2" w:themeTint="99"/>
        </w:tcBorders>
      </w:tcPr>
    </w:tblStylePr>
    <w:tblStylePr w:type="lastRow">
      <w:rPr>
        <w:b/>
        <w:bCs/>
      </w:rPr>
      <w:tblPr/>
      <w:tcPr>
        <w:tcBorders>
          <w:top w:val="doub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6Colorful-Accent3">
    <w:name w:val="Grid Table 6 Colorful Accent 3"/>
    <w:basedOn w:val="TableNormal"/>
    <w:uiPriority w:val="51"/>
    <w:rsid w:val="006E5B0F"/>
    <w:pPr>
      <w:spacing w:after="0" w:line="240" w:lineRule="auto"/>
    </w:pPr>
    <w:rPr>
      <w:color w:val="707070" w:themeColor="accent3" w:themeShade="BF"/>
    </w:rPr>
    <w:tblPr>
      <w:tblStyleRowBandSize w:val="1"/>
      <w:tblStyleColBandSize w:val="1"/>
      <w:tblInd w:w="0" w:type="dxa"/>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CellMar>
        <w:top w:w="0" w:type="dxa"/>
        <w:left w:w="108" w:type="dxa"/>
        <w:bottom w:w="0" w:type="dxa"/>
        <w:right w:w="108" w:type="dxa"/>
      </w:tblCellMar>
    </w:tblPr>
    <w:tblStylePr w:type="firstRow">
      <w:rPr>
        <w:b/>
        <w:bCs/>
      </w:rPr>
      <w:tblPr/>
      <w:tcPr>
        <w:tcBorders>
          <w:bottom w:val="single" w:sz="12" w:space="0" w:color="C0C0C0" w:themeColor="accent3" w:themeTint="99"/>
        </w:tcBorders>
      </w:tcPr>
    </w:tblStylePr>
    <w:tblStylePr w:type="lastRow">
      <w:rPr>
        <w:b/>
        <w:bCs/>
      </w:rPr>
      <w:tblPr/>
      <w:tcPr>
        <w:tcBorders>
          <w:top w:val="doub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ridTable6Colorful-Accent4">
    <w:name w:val="Grid Table 6 Colorful Accent 4"/>
    <w:basedOn w:val="TableNormal"/>
    <w:uiPriority w:val="51"/>
    <w:rsid w:val="006E5B0F"/>
    <w:pPr>
      <w:spacing w:after="0" w:line="240" w:lineRule="auto"/>
    </w:pPr>
    <w:rPr>
      <w:color w:val="5F5F5F" w:themeColor="accent4" w:themeShade="BF"/>
    </w:rPr>
    <w:tblPr>
      <w:tblStyleRowBandSize w:val="1"/>
      <w:tblStyleColBandSize w:val="1"/>
      <w:tblInd w:w="0" w:type="dxa"/>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CellMar>
        <w:top w:w="0" w:type="dxa"/>
        <w:left w:w="108" w:type="dxa"/>
        <w:bottom w:w="0" w:type="dxa"/>
        <w:right w:w="108" w:type="dxa"/>
      </w:tblCellMar>
    </w:tblPr>
    <w:tblStylePr w:type="firstRow">
      <w:rPr>
        <w:b/>
        <w:bCs/>
      </w:rPr>
      <w:tblPr/>
      <w:tcPr>
        <w:tcBorders>
          <w:bottom w:val="single" w:sz="12" w:space="0" w:color="B2B2B2" w:themeColor="accent4" w:themeTint="99"/>
        </w:tcBorders>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6Colorful-Accent5">
    <w:name w:val="Grid Table 6 Colorful Accent 5"/>
    <w:basedOn w:val="TableNormal"/>
    <w:uiPriority w:val="51"/>
    <w:rsid w:val="006E5B0F"/>
    <w:pPr>
      <w:spacing w:after="0" w:line="240" w:lineRule="auto"/>
    </w:pPr>
    <w:rPr>
      <w:color w:val="474747" w:themeColor="accent5" w:themeShade="BF"/>
    </w:rPr>
    <w:tblPr>
      <w:tblStyleRowBandSize w:val="1"/>
      <w:tblStyleColBandSize w:val="1"/>
      <w:tblInd w:w="0" w:type="dxa"/>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CellMar>
        <w:top w:w="0" w:type="dxa"/>
        <w:left w:w="108" w:type="dxa"/>
        <w:bottom w:w="0" w:type="dxa"/>
        <w:right w:w="108" w:type="dxa"/>
      </w:tblCellMar>
    </w:tblPr>
    <w:tblStylePr w:type="firstRow">
      <w:rPr>
        <w:b/>
        <w:bCs/>
      </w:rPr>
      <w:tblPr/>
      <w:tcPr>
        <w:tcBorders>
          <w:bottom w:val="single" w:sz="12" w:space="0" w:color="9F9F9F" w:themeColor="accent5" w:themeTint="99"/>
        </w:tcBorders>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ridTable6Colorful-Accent6">
    <w:name w:val="Grid Table 6 Colorful Accent 6"/>
    <w:basedOn w:val="TableNormal"/>
    <w:uiPriority w:val="51"/>
    <w:rsid w:val="006E5B0F"/>
    <w:pPr>
      <w:spacing w:after="0" w:line="240" w:lineRule="auto"/>
    </w:pPr>
    <w:rPr>
      <w:color w:val="393939" w:themeColor="accent6" w:themeShade="BF"/>
    </w:rPr>
    <w:tblPr>
      <w:tblStyleRowBandSize w:val="1"/>
      <w:tblStyleColBandSize w:val="1"/>
      <w:tblInd w:w="0" w:type="dxa"/>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CellMar>
        <w:top w:w="0" w:type="dxa"/>
        <w:left w:w="108" w:type="dxa"/>
        <w:bottom w:w="0" w:type="dxa"/>
        <w:right w:w="108" w:type="dxa"/>
      </w:tblCellMar>
    </w:tblPr>
    <w:tblStylePr w:type="firstRow">
      <w:rPr>
        <w:b/>
        <w:bCs/>
      </w:rPr>
      <w:tblPr/>
      <w:tcPr>
        <w:tcBorders>
          <w:bottom w:val="single" w:sz="12" w:space="0" w:color="949494" w:themeColor="accent6" w:themeTint="99"/>
        </w:tcBorders>
      </w:tcPr>
    </w:tblStylePr>
    <w:tblStylePr w:type="lastRow">
      <w:rPr>
        <w:b/>
        <w:bCs/>
      </w:rPr>
      <w:tblPr/>
      <w:tcPr>
        <w:tcBorders>
          <w:top w:val="doub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ridTable7Colorful">
    <w:name w:val="Grid Table 7 Colorful"/>
    <w:basedOn w:val="TableNormal"/>
    <w:uiPriority w:val="52"/>
    <w:rsid w:val="006E5B0F"/>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E5B0F"/>
    <w:pPr>
      <w:spacing w:after="0" w:line="240" w:lineRule="auto"/>
    </w:pPr>
    <w:rPr>
      <w:color w:val="A5A5A5" w:themeColor="accent1" w:themeShade="BF"/>
    </w:rPr>
    <w:tblPr>
      <w:tblStyleRowBandSize w:val="1"/>
      <w:tblStyleColBandSize w:val="1"/>
      <w:tblInd w:w="0" w:type="dxa"/>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bottom w:val="single" w:sz="4" w:space="0" w:color="EAEAEA" w:themeColor="accent1" w:themeTint="99"/>
        </w:tcBorders>
      </w:tcPr>
    </w:tblStylePr>
    <w:tblStylePr w:type="nwCell">
      <w:tblPr/>
      <w:tcPr>
        <w:tcBorders>
          <w:bottom w:val="single" w:sz="4" w:space="0" w:color="EAEAEA" w:themeColor="accent1" w:themeTint="99"/>
        </w:tcBorders>
      </w:tcPr>
    </w:tblStylePr>
    <w:tblStylePr w:type="seCell">
      <w:tblPr/>
      <w:tcPr>
        <w:tcBorders>
          <w:top w:val="single" w:sz="4" w:space="0" w:color="EAEAEA" w:themeColor="accent1" w:themeTint="99"/>
        </w:tcBorders>
      </w:tcPr>
    </w:tblStylePr>
    <w:tblStylePr w:type="swCell">
      <w:tblPr/>
      <w:tcPr>
        <w:tcBorders>
          <w:top w:val="single" w:sz="4" w:space="0" w:color="EAEAEA" w:themeColor="accent1" w:themeTint="99"/>
        </w:tcBorders>
      </w:tcPr>
    </w:tblStylePr>
  </w:style>
  <w:style w:type="table" w:styleId="GridTable7Colorful-Accent2">
    <w:name w:val="Grid Table 7 Colorful Accent 2"/>
    <w:basedOn w:val="TableNormal"/>
    <w:uiPriority w:val="52"/>
    <w:rsid w:val="006E5B0F"/>
    <w:pPr>
      <w:spacing w:after="0" w:line="240" w:lineRule="auto"/>
    </w:pPr>
    <w:rPr>
      <w:color w:val="858585" w:themeColor="accent2" w:themeShade="BF"/>
    </w:rPr>
    <w:tblPr>
      <w:tblStyleRowBandSize w:val="1"/>
      <w:tblStyleColBandSize w:val="1"/>
      <w:tblInd w:w="0" w:type="dxa"/>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0D0" w:themeColor="accent2" w:themeTint="99"/>
        </w:tcBorders>
      </w:tcPr>
    </w:tblStylePr>
    <w:tblStylePr w:type="nwCell">
      <w:tblPr/>
      <w:tcPr>
        <w:tcBorders>
          <w:bottom w:val="single" w:sz="4" w:space="0" w:color="D0D0D0" w:themeColor="accent2" w:themeTint="99"/>
        </w:tcBorders>
      </w:tcPr>
    </w:tblStylePr>
    <w:tblStylePr w:type="seCell">
      <w:tblPr/>
      <w:tcPr>
        <w:tcBorders>
          <w:top w:val="single" w:sz="4" w:space="0" w:color="D0D0D0" w:themeColor="accent2" w:themeTint="99"/>
        </w:tcBorders>
      </w:tcPr>
    </w:tblStylePr>
    <w:tblStylePr w:type="swCell">
      <w:tblPr/>
      <w:tcPr>
        <w:tcBorders>
          <w:top w:val="single" w:sz="4" w:space="0" w:color="D0D0D0" w:themeColor="accent2" w:themeTint="99"/>
        </w:tcBorders>
      </w:tcPr>
    </w:tblStylePr>
  </w:style>
  <w:style w:type="table" w:styleId="GridTable7Colorful-Accent3">
    <w:name w:val="Grid Table 7 Colorful Accent 3"/>
    <w:basedOn w:val="TableNormal"/>
    <w:uiPriority w:val="52"/>
    <w:rsid w:val="006E5B0F"/>
    <w:pPr>
      <w:spacing w:after="0" w:line="240" w:lineRule="auto"/>
    </w:pPr>
    <w:rPr>
      <w:color w:val="707070" w:themeColor="accent3" w:themeShade="BF"/>
    </w:rPr>
    <w:tblPr>
      <w:tblStyleRowBandSize w:val="1"/>
      <w:tblStyleColBandSize w:val="1"/>
      <w:tblInd w:w="0" w:type="dxa"/>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bottom w:val="single" w:sz="4" w:space="0" w:color="C0C0C0" w:themeColor="accent3" w:themeTint="99"/>
        </w:tcBorders>
      </w:tcPr>
    </w:tblStylePr>
    <w:tblStylePr w:type="nwCell">
      <w:tblPr/>
      <w:tcPr>
        <w:tcBorders>
          <w:bottom w:val="single" w:sz="4" w:space="0" w:color="C0C0C0" w:themeColor="accent3" w:themeTint="99"/>
        </w:tcBorders>
      </w:tcPr>
    </w:tblStylePr>
    <w:tblStylePr w:type="seCell">
      <w:tblPr/>
      <w:tcPr>
        <w:tcBorders>
          <w:top w:val="single" w:sz="4" w:space="0" w:color="C0C0C0" w:themeColor="accent3" w:themeTint="99"/>
        </w:tcBorders>
      </w:tcPr>
    </w:tblStylePr>
    <w:tblStylePr w:type="swCell">
      <w:tblPr/>
      <w:tcPr>
        <w:tcBorders>
          <w:top w:val="single" w:sz="4" w:space="0" w:color="C0C0C0" w:themeColor="accent3" w:themeTint="99"/>
        </w:tcBorders>
      </w:tcPr>
    </w:tblStylePr>
  </w:style>
  <w:style w:type="table" w:styleId="GridTable7Colorful-Accent4">
    <w:name w:val="Grid Table 7 Colorful Accent 4"/>
    <w:basedOn w:val="TableNormal"/>
    <w:uiPriority w:val="52"/>
    <w:rsid w:val="006E5B0F"/>
    <w:pPr>
      <w:spacing w:after="0" w:line="240" w:lineRule="auto"/>
    </w:pPr>
    <w:rPr>
      <w:color w:val="5F5F5F" w:themeColor="accent4" w:themeShade="BF"/>
    </w:rPr>
    <w:tblPr>
      <w:tblStyleRowBandSize w:val="1"/>
      <w:tblStyleColBandSize w:val="1"/>
      <w:tblInd w:w="0" w:type="dxa"/>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ridTable7Colorful-Accent5">
    <w:name w:val="Grid Table 7 Colorful Accent 5"/>
    <w:basedOn w:val="TableNormal"/>
    <w:uiPriority w:val="52"/>
    <w:rsid w:val="006E5B0F"/>
    <w:pPr>
      <w:spacing w:after="0" w:line="240" w:lineRule="auto"/>
    </w:pPr>
    <w:rPr>
      <w:color w:val="474747" w:themeColor="accent5" w:themeShade="BF"/>
    </w:rPr>
    <w:tblPr>
      <w:tblStyleRowBandSize w:val="1"/>
      <w:tblStyleColBandSize w:val="1"/>
      <w:tblInd w:w="0" w:type="dxa"/>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bottom w:val="single" w:sz="4" w:space="0" w:color="9F9F9F" w:themeColor="accent5" w:themeTint="99"/>
        </w:tcBorders>
      </w:tcPr>
    </w:tblStylePr>
    <w:tblStylePr w:type="nwCell">
      <w:tblPr/>
      <w:tcPr>
        <w:tcBorders>
          <w:bottom w:val="single" w:sz="4" w:space="0" w:color="9F9F9F" w:themeColor="accent5" w:themeTint="99"/>
        </w:tcBorders>
      </w:tcPr>
    </w:tblStylePr>
    <w:tblStylePr w:type="seCell">
      <w:tblPr/>
      <w:tcPr>
        <w:tcBorders>
          <w:top w:val="single" w:sz="4" w:space="0" w:color="9F9F9F" w:themeColor="accent5" w:themeTint="99"/>
        </w:tcBorders>
      </w:tcPr>
    </w:tblStylePr>
    <w:tblStylePr w:type="swCell">
      <w:tblPr/>
      <w:tcPr>
        <w:tcBorders>
          <w:top w:val="single" w:sz="4" w:space="0" w:color="9F9F9F" w:themeColor="accent5" w:themeTint="99"/>
        </w:tcBorders>
      </w:tcPr>
    </w:tblStylePr>
  </w:style>
  <w:style w:type="table" w:styleId="GridTable7Colorful-Accent6">
    <w:name w:val="Grid Table 7 Colorful Accent 6"/>
    <w:basedOn w:val="TableNormal"/>
    <w:uiPriority w:val="52"/>
    <w:rsid w:val="006E5B0F"/>
    <w:pPr>
      <w:spacing w:after="0" w:line="240" w:lineRule="auto"/>
    </w:pPr>
    <w:rPr>
      <w:color w:val="393939" w:themeColor="accent6" w:themeShade="BF"/>
    </w:rPr>
    <w:tblPr>
      <w:tblStyleRowBandSize w:val="1"/>
      <w:tblStyleColBandSize w:val="1"/>
      <w:tblInd w:w="0" w:type="dxa"/>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bottom w:val="single" w:sz="4" w:space="0" w:color="949494" w:themeColor="accent6" w:themeTint="99"/>
        </w:tcBorders>
      </w:tcPr>
    </w:tblStylePr>
    <w:tblStylePr w:type="nwCell">
      <w:tblPr/>
      <w:tcPr>
        <w:tcBorders>
          <w:bottom w:val="single" w:sz="4" w:space="0" w:color="949494" w:themeColor="accent6" w:themeTint="99"/>
        </w:tcBorders>
      </w:tcPr>
    </w:tblStylePr>
    <w:tblStylePr w:type="seCell">
      <w:tblPr/>
      <w:tcPr>
        <w:tcBorders>
          <w:top w:val="single" w:sz="4" w:space="0" w:color="949494" w:themeColor="accent6" w:themeTint="99"/>
        </w:tcBorders>
      </w:tcPr>
    </w:tblStylePr>
    <w:tblStylePr w:type="swCell">
      <w:tblPr/>
      <w:tcPr>
        <w:tcBorders>
          <w:top w:val="single" w:sz="4" w:space="0" w:color="949494" w:themeColor="accent6" w:themeTint="99"/>
        </w:tcBorders>
      </w:tcPr>
    </w:tblStylePr>
  </w:style>
  <w:style w:type="paragraph" w:styleId="Header">
    <w:name w:val="header"/>
    <w:basedOn w:val="Normal"/>
    <w:link w:val="HeaderChar"/>
    <w:uiPriority w:val="99"/>
    <w:unhideWhenUsed/>
    <w:rsid w:val="00411532"/>
    <w:pPr>
      <w:spacing w:after="0" w:line="240" w:lineRule="auto"/>
    </w:pPr>
  </w:style>
  <w:style w:type="character" w:customStyle="1" w:styleId="HeaderChar">
    <w:name w:val="Header Char"/>
    <w:basedOn w:val="DefaultParagraphFont"/>
    <w:link w:val="Header"/>
    <w:uiPriority w:val="99"/>
    <w:rsid w:val="00411532"/>
  </w:style>
  <w:style w:type="character" w:customStyle="1" w:styleId="Heading5Char">
    <w:name w:val="Heading 5 Char"/>
    <w:basedOn w:val="DefaultParagraphFont"/>
    <w:link w:val="Heading5"/>
    <w:uiPriority w:val="3"/>
    <w:semiHidden/>
    <w:rsid w:val="008D17FF"/>
    <w:rPr>
      <w:rFonts w:asciiTheme="majorHAnsi" w:eastAsiaTheme="majorEastAsia" w:hAnsiTheme="majorHAnsi" w:cstheme="majorBidi"/>
      <w:color w:val="A5A5A5" w:themeColor="accent1" w:themeShade="BF"/>
    </w:rPr>
  </w:style>
  <w:style w:type="character" w:customStyle="1" w:styleId="Heading6Char">
    <w:name w:val="Heading 6 Char"/>
    <w:basedOn w:val="DefaultParagraphFont"/>
    <w:link w:val="Heading6"/>
    <w:uiPriority w:val="3"/>
    <w:semiHidden/>
    <w:rsid w:val="008D17FF"/>
    <w:rPr>
      <w:rFonts w:asciiTheme="majorHAnsi" w:eastAsiaTheme="majorEastAsia" w:hAnsiTheme="majorHAnsi" w:cstheme="majorBidi"/>
      <w:color w:val="6E6E6E" w:themeColor="accent1" w:themeShade="7F"/>
    </w:rPr>
  </w:style>
  <w:style w:type="character" w:customStyle="1" w:styleId="Heading7Char">
    <w:name w:val="Heading 7 Char"/>
    <w:basedOn w:val="DefaultParagraphFont"/>
    <w:link w:val="Heading7"/>
    <w:uiPriority w:val="3"/>
    <w:semiHidden/>
    <w:rsid w:val="008D17FF"/>
    <w:rPr>
      <w:rFonts w:asciiTheme="majorHAnsi" w:eastAsiaTheme="majorEastAsia" w:hAnsiTheme="majorHAnsi" w:cstheme="majorBidi"/>
      <w:i/>
      <w:iCs/>
      <w:color w:val="6E6E6E" w:themeColor="accent1" w:themeShade="7F"/>
    </w:rPr>
  </w:style>
  <w:style w:type="character" w:customStyle="1" w:styleId="Heading8Char">
    <w:name w:val="Heading 8 Char"/>
    <w:basedOn w:val="DefaultParagraphFont"/>
    <w:link w:val="Heading8"/>
    <w:uiPriority w:val="3"/>
    <w:semiHidden/>
    <w:rsid w:val="008D17FF"/>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8D17FF"/>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6E5B0F"/>
  </w:style>
  <w:style w:type="paragraph" w:styleId="HTMLAddress">
    <w:name w:val="HTML Address"/>
    <w:basedOn w:val="Normal"/>
    <w:link w:val="HTMLAddressChar"/>
    <w:uiPriority w:val="99"/>
    <w:semiHidden/>
    <w:unhideWhenUsed/>
    <w:rsid w:val="006E5B0F"/>
    <w:pPr>
      <w:spacing w:after="0" w:line="240" w:lineRule="auto"/>
    </w:pPr>
    <w:rPr>
      <w:i/>
      <w:iCs/>
    </w:rPr>
  </w:style>
  <w:style w:type="character" w:customStyle="1" w:styleId="HTMLAddressChar">
    <w:name w:val="HTML Address Char"/>
    <w:basedOn w:val="DefaultParagraphFont"/>
    <w:link w:val="HTMLAddress"/>
    <w:uiPriority w:val="99"/>
    <w:semiHidden/>
    <w:rsid w:val="006E5B0F"/>
    <w:rPr>
      <w:i/>
      <w:iCs/>
    </w:rPr>
  </w:style>
  <w:style w:type="character" w:styleId="HTMLCite">
    <w:name w:val="HTML Cite"/>
    <w:basedOn w:val="DefaultParagraphFont"/>
    <w:uiPriority w:val="99"/>
    <w:semiHidden/>
    <w:unhideWhenUsed/>
    <w:rsid w:val="006E5B0F"/>
    <w:rPr>
      <w:i/>
      <w:iCs/>
    </w:rPr>
  </w:style>
  <w:style w:type="character" w:styleId="HTMLCode">
    <w:name w:val="HTML Code"/>
    <w:basedOn w:val="DefaultParagraphFont"/>
    <w:uiPriority w:val="99"/>
    <w:semiHidden/>
    <w:unhideWhenUsed/>
    <w:rsid w:val="006E5B0F"/>
    <w:rPr>
      <w:rFonts w:ascii="Consolas" w:hAnsi="Consolas"/>
      <w:sz w:val="22"/>
      <w:szCs w:val="20"/>
    </w:rPr>
  </w:style>
  <w:style w:type="character" w:styleId="HTMLDefinition">
    <w:name w:val="HTML Definition"/>
    <w:basedOn w:val="DefaultParagraphFont"/>
    <w:uiPriority w:val="99"/>
    <w:semiHidden/>
    <w:unhideWhenUsed/>
    <w:rsid w:val="006E5B0F"/>
    <w:rPr>
      <w:i/>
      <w:iCs/>
    </w:rPr>
  </w:style>
  <w:style w:type="character" w:styleId="HTMLKeyboard">
    <w:name w:val="HTML Keyboard"/>
    <w:basedOn w:val="DefaultParagraphFont"/>
    <w:uiPriority w:val="99"/>
    <w:semiHidden/>
    <w:unhideWhenUsed/>
    <w:rsid w:val="006E5B0F"/>
    <w:rPr>
      <w:rFonts w:ascii="Consolas" w:hAnsi="Consolas"/>
      <w:sz w:val="22"/>
      <w:szCs w:val="20"/>
    </w:rPr>
  </w:style>
  <w:style w:type="paragraph" w:styleId="HTMLPreformatted">
    <w:name w:val="HTML Preformatted"/>
    <w:basedOn w:val="Normal"/>
    <w:link w:val="HTMLPreformattedChar"/>
    <w:uiPriority w:val="99"/>
    <w:semiHidden/>
    <w:unhideWhenUsed/>
    <w:rsid w:val="006E5B0F"/>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6E5B0F"/>
    <w:rPr>
      <w:rFonts w:ascii="Consolas" w:hAnsi="Consolas"/>
      <w:sz w:val="22"/>
      <w:szCs w:val="20"/>
    </w:rPr>
  </w:style>
  <w:style w:type="character" w:styleId="HTMLSample">
    <w:name w:val="HTML Sample"/>
    <w:basedOn w:val="DefaultParagraphFont"/>
    <w:uiPriority w:val="99"/>
    <w:semiHidden/>
    <w:unhideWhenUsed/>
    <w:rsid w:val="006E5B0F"/>
    <w:rPr>
      <w:rFonts w:ascii="Consolas" w:hAnsi="Consolas"/>
      <w:sz w:val="24"/>
      <w:szCs w:val="24"/>
    </w:rPr>
  </w:style>
  <w:style w:type="character" w:styleId="HTMLTypewriter">
    <w:name w:val="HTML Typewriter"/>
    <w:basedOn w:val="DefaultParagraphFont"/>
    <w:uiPriority w:val="99"/>
    <w:semiHidden/>
    <w:unhideWhenUsed/>
    <w:rsid w:val="006E5B0F"/>
    <w:rPr>
      <w:rFonts w:ascii="Consolas" w:hAnsi="Consolas"/>
      <w:sz w:val="22"/>
      <w:szCs w:val="20"/>
    </w:rPr>
  </w:style>
  <w:style w:type="character" w:styleId="HTMLVariable">
    <w:name w:val="HTML Variable"/>
    <w:basedOn w:val="DefaultParagraphFont"/>
    <w:uiPriority w:val="99"/>
    <w:semiHidden/>
    <w:unhideWhenUsed/>
    <w:rsid w:val="006E5B0F"/>
    <w:rPr>
      <w:i/>
      <w:iCs/>
    </w:rPr>
  </w:style>
  <w:style w:type="character" w:styleId="Hyperlink">
    <w:name w:val="Hyperlink"/>
    <w:basedOn w:val="DefaultParagraphFont"/>
    <w:uiPriority w:val="99"/>
    <w:unhideWhenUsed/>
    <w:rsid w:val="00A97C88"/>
    <w:rPr>
      <w:color w:val="262626" w:themeColor="accent6" w:themeShade="80"/>
      <w:u w:val="single"/>
    </w:rPr>
  </w:style>
  <w:style w:type="paragraph" w:styleId="Index1">
    <w:name w:val="index 1"/>
    <w:basedOn w:val="Normal"/>
    <w:next w:val="Normal"/>
    <w:autoRedefine/>
    <w:uiPriority w:val="99"/>
    <w:semiHidden/>
    <w:unhideWhenUsed/>
    <w:rsid w:val="006E5B0F"/>
    <w:pPr>
      <w:spacing w:after="0" w:line="240" w:lineRule="auto"/>
      <w:ind w:left="240" w:hanging="240"/>
    </w:pPr>
  </w:style>
  <w:style w:type="paragraph" w:styleId="Index2">
    <w:name w:val="index 2"/>
    <w:basedOn w:val="Normal"/>
    <w:next w:val="Normal"/>
    <w:autoRedefine/>
    <w:uiPriority w:val="99"/>
    <w:semiHidden/>
    <w:unhideWhenUsed/>
    <w:rsid w:val="006E5B0F"/>
    <w:pPr>
      <w:spacing w:after="0" w:line="240" w:lineRule="auto"/>
      <w:ind w:left="480" w:hanging="240"/>
    </w:pPr>
  </w:style>
  <w:style w:type="paragraph" w:styleId="Index3">
    <w:name w:val="index 3"/>
    <w:basedOn w:val="Normal"/>
    <w:next w:val="Normal"/>
    <w:autoRedefine/>
    <w:uiPriority w:val="99"/>
    <w:semiHidden/>
    <w:unhideWhenUsed/>
    <w:rsid w:val="006E5B0F"/>
    <w:pPr>
      <w:spacing w:after="0" w:line="240" w:lineRule="auto"/>
      <w:ind w:left="720" w:hanging="240"/>
    </w:pPr>
  </w:style>
  <w:style w:type="paragraph" w:styleId="Index4">
    <w:name w:val="index 4"/>
    <w:basedOn w:val="Normal"/>
    <w:next w:val="Normal"/>
    <w:autoRedefine/>
    <w:uiPriority w:val="99"/>
    <w:semiHidden/>
    <w:unhideWhenUsed/>
    <w:rsid w:val="006E5B0F"/>
    <w:pPr>
      <w:spacing w:after="0" w:line="240" w:lineRule="auto"/>
      <w:ind w:left="960" w:hanging="240"/>
    </w:pPr>
  </w:style>
  <w:style w:type="paragraph" w:styleId="Index5">
    <w:name w:val="index 5"/>
    <w:basedOn w:val="Normal"/>
    <w:next w:val="Normal"/>
    <w:autoRedefine/>
    <w:uiPriority w:val="99"/>
    <w:semiHidden/>
    <w:unhideWhenUsed/>
    <w:rsid w:val="006E5B0F"/>
    <w:pPr>
      <w:spacing w:after="0" w:line="240" w:lineRule="auto"/>
      <w:ind w:left="1200" w:hanging="240"/>
    </w:pPr>
  </w:style>
  <w:style w:type="paragraph" w:styleId="Index6">
    <w:name w:val="index 6"/>
    <w:basedOn w:val="Normal"/>
    <w:next w:val="Normal"/>
    <w:autoRedefine/>
    <w:uiPriority w:val="99"/>
    <w:semiHidden/>
    <w:unhideWhenUsed/>
    <w:rsid w:val="006E5B0F"/>
    <w:pPr>
      <w:spacing w:after="0" w:line="240" w:lineRule="auto"/>
      <w:ind w:left="1440" w:hanging="240"/>
    </w:pPr>
  </w:style>
  <w:style w:type="paragraph" w:styleId="Index7">
    <w:name w:val="index 7"/>
    <w:basedOn w:val="Normal"/>
    <w:next w:val="Normal"/>
    <w:autoRedefine/>
    <w:uiPriority w:val="99"/>
    <w:semiHidden/>
    <w:unhideWhenUsed/>
    <w:rsid w:val="006E5B0F"/>
    <w:pPr>
      <w:spacing w:after="0" w:line="240" w:lineRule="auto"/>
      <w:ind w:left="1680" w:hanging="240"/>
    </w:pPr>
  </w:style>
  <w:style w:type="paragraph" w:styleId="Index8">
    <w:name w:val="index 8"/>
    <w:basedOn w:val="Normal"/>
    <w:next w:val="Normal"/>
    <w:autoRedefine/>
    <w:uiPriority w:val="99"/>
    <w:semiHidden/>
    <w:unhideWhenUsed/>
    <w:rsid w:val="006E5B0F"/>
    <w:pPr>
      <w:spacing w:after="0" w:line="240" w:lineRule="auto"/>
      <w:ind w:left="1920" w:hanging="240"/>
    </w:pPr>
  </w:style>
  <w:style w:type="paragraph" w:styleId="Index9">
    <w:name w:val="index 9"/>
    <w:basedOn w:val="Normal"/>
    <w:next w:val="Normal"/>
    <w:autoRedefine/>
    <w:uiPriority w:val="99"/>
    <w:semiHidden/>
    <w:unhideWhenUsed/>
    <w:rsid w:val="006E5B0F"/>
    <w:pPr>
      <w:spacing w:after="0" w:line="240" w:lineRule="auto"/>
      <w:ind w:left="2160" w:hanging="240"/>
    </w:pPr>
  </w:style>
  <w:style w:type="paragraph" w:styleId="IndexHeading">
    <w:name w:val="index heading"/>
    <w:basedOn w:val="Normal"/>
    <w:next w:val="Index1"/>
    <w:uiPriority w:val="99"/>
    <w:semiHidden/>
    <w:unhideWhenUsed/>
    <w:rsid w:val="006E5B0F"/>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171CDD"/>
    <w:rPr>
      <w:i/>
      <w:iCs/>
      <w:color w:val="A5A5A5" w:themeColor="accent1" w:themeShade="BF"/>
    </w:rPr>
  </w:style>
  <w:style w:type="paragraph" w:styleId="IntenseQuote">
    <w:name w:val="Intense Quote"/>
    <w:basedOn w:val="Normal"/>
    <w:next w:val="Normal"/>
    <w:link w:val="IntenseQuoteChar"/>
    <w:uiPriority w:val="30"/>
    <w:semiHidden/>
    <w:unhideWhenUsed/>
    <w:qFormat/>
    <w:rsid w:val="00171CDD"/>
    <w:pPr>
      <w:pBdr>
        <w:top w:val="single" w:sz="4" w:space="10" w:color="DDDDDD" w:themeColor="accent1"/>
        <w:bottom w:val="single" w:sz="4" w:space="10" w:color="DDDDDD" w:themeColor="accent1"/>
      </w:pBdr>
      <w:spacing w:before="360" w:after="360"/>
      <w:ind w:left="864" w:right="864"/>
      <w:jc w:val="center"/>
    </w:pPr>
    <w:rPr>
      <w:i/>
      <w:iCs/>
      <w:color w:val="A5A5A5" w:themeColor="accent1" w:themeShade="BF"/>
    </w:rPr>
  </w:style>
  <w:style w:type="character" w:customStyle="1" w:styleId="IntenseQuoteChar">
    <w:name w:val="Intense Quote Char"/>
    <w:basedOn w:val="DefaultParagraphFont"/>
    <w:link w:val="IntenseQuote"/>
    <w:uiPriority w:val="30"/>
    <w:semiHidden/>
    <w:rsid w:val="00171CDD"/>
    <w:rPr>
      <w:i/>
      <w:iCs/>
      <w:color w:val="A5A5A5" w:themeColor="accent1" w:themeShade="BF"/>
    </w:rPr>
  </w:style>
  <w:style w:type="character" w:styleId="IntenseReference">
    <w:name w:val="Intense Reference"/>
    <w:basedOn w:val="DefaultParagraphFont"/>
    <w:uiPriority w:val="32"/>
    <w:semiHidden/>
    <w:unhideWhenUsed/>
    <w:qFormat/>
    <w:rsid w:val="00A97C88"/>
    <w:rPr>
      <w:b/>
      <w:bCs/>
      <w:caps w:val="0"/>
      <w:smallCaps/>
      <w:color w:val="6E6E6E" w:themeColor="accent1" w:themeShade="80"/>
      <w:spacing w:val="5"/>
    </w:rPr>
  </w:style>
  <w:style w:type="table" w:styleId="LightGrid">
    <w:name w:val="Light Grid"/>
    <w:basedOn w:val="TableNormal"/>
    <w:uiPriority w:val="62"/>
    <w:semiHidden/>
    <w:unhideWhenUsed/>
    <w:rsid w:val="006E5B0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E5B0F"/>
    <w:pPr>
      <w:spacing w:after="0" w:line="240" w:lineRule="auto"/>
    </w:pPr>
    <w:tblPr>
      <w:tblStyleRowBandSize w:val="1"/>
      <w:tblStyleColBandSize w:val="1"/>
      <w:tblInd w:w="0" w:type="dxa"/>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semiHidden/>
    <w:unhideWhenUsed/>
    <w:rsid w:val="006E5B0F"/>
    <w:pPr>
      <w:spacing w:after="0" w:line="240" w:lineRule="auto"/>
    </w:pPr>
    <w:tblPr>
      <w:tblStyleRowBandSize w:val="1"/>
      <w:tblStyleColBandSize w:val="1"/>
      <w:tblInd w:w="0" w:type="dxa"/>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semiHidden/>
    <w:unhideWhenUsed/>
    <w:rsid w:val="006E5B0F"/>
    <w:pPr>
      <w:spacing w:after="0" w:line="240" w:lineRule="auto"/>
    </w:pPr>
    <w:tblPr>
      <w:tblStyleRowBandSize w:val="1"/>
      <w:tblStyleColBandSize w:val="1"/>
      <w:tblInd w:w="0" w:type="dxa"/>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semiHidden/>
    <w:unhideWhenUsed/>
    <w:rsid w:val="006E5B0F"/>
    <w:pPr>
      <w:spacing w:after="0" w:line="240" w:lineRule="auto"/>
    </w:pPr>
    <w:tblPr>
      <w:tblStyleRowBandSize w:val="1"/>
      <w:tblStyleColBandSize w:val="1"/>
      <w:tblInd w:w="0" w:type="dxa"/>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semiHidden/>
    <w:unhideWhenUsed/>
    <w:rsid w:val="006E5B0F"/>
    <w:pPr>
      <w:spacing w:after="0" w:line="240" w:lineRule="auto"/>
    </w:pPr>
    <w:tblPr>
      <w:tblStyleRowBandSize w:val="1"/>
      <w:tblStyleColBandSize w:val="1"/>
      <w:tblInd w:w="0" w:type="dxa"/>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semiHidden/>
    <w:unhideWhenUsed/>
    <w:rsid w:val="006E5B0F"/>
    <w:pPr>
      <w:spacing w:after="0" w:line="240" w:lineRule="auto"/>
    </w:pPr>
    <w:tblPr>
      <w:tblStyleRowBandSize w:val="1"/>
      <w:tblStyleColBandSize w:val="1"/>
      <w:tblInd w:w="0" w:type="dxa"/>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semiHidden/>
    <w:unhideWhenUsed/>
    <w:rsid w:val="006E5B0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E5B0F"/>
    <w:pPr>
      <w:spacing w:after="0" w:line="240" w:lineRule="auto"/>
    </w:pPr>
    <w:tblPr>
      <w:tblStyleRowBandSize w:val="1"/>
      <w:tblStyleColBandSize w:val="1"/>
      <w:tblInd w:w="0" w:type="dxa"/>
      <w:tblBorders>
        <w:top w:val="single" w:sz="8" w:space="0" w:color="DDDDDD" w:themeColor="accent1"/>
        <w:left w:val="single" w:sz="8" w:space="0" w:color="DDDDDD" w:themeColor="accent1"/>
        <w:bottom w:val="single" w:sz="8" w:space="0" w:color="DDDDDD" w:themeColor="accent1"/>
        <w:right w:val="single" w:sz="8" w:space="0" w:color="DDDDD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semiHidden/>
    <w:unhideWhenUsed/>
    <w:rsid w:val="006E5B0F"/>
    <w:pPr>
      <w:spacing w:after="0" w:line="240" w:lineRule="auto"/>
    </w:pPr>
    <w:tblPr>
      <w:tblStyleRowBandSize w:val="1"/>
      <w:tblStyleColBandSize w:val="1"/>
      <w:tblInd w:w="0" w:type="dxa"/>
      <w:tblBorders>
        <w:top w:val="single" w:sz="8" w:space="0" w:color="B2B2B2" w:themeColor="accent2"/>
        <w:left w:val="single" w:sz="8" w:space="0" w:color="B2B2B2" w:themeColor="accent2"/>
        <w:bottom w:val="single" w:sz="8" w:space="0" w:color="B2B2B2" w:themeColor="accent2"/>
        <w:right w:val="single" w:sz="8" w:space="0" w:color="B2B2B2"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semiHidden/>
    <w:unhideWhenUsed/>
    <w:rsid w:val="006E5B0F"/>
    <w:pPr>
      <w:spacing w:after="0" w:line="240" w:lineRule="auto"/>
    </w:pPr>
    <w:tblPr>
      <w:tblStyleRowBandSize w:val="1"/>
      <w:tblStyleColBandSize w:val="1"/>
      <w:tblInd w:w="0" w:type="dxa"/>
      <w:tblBorders>
        <w:top w:val="single" w:sz="8" w:space="0" w:color="969696" w:themeColor="accent3"/>
        <w:left w:val="single" w:sz="8" w:space="0" w:color="969696" w:themeColor="accent3"/>
        <w:bottom w:val="single" w:sz="8" w:space="0" w:color="969696" w:themeColor="accent3"/>
        <w:right w:val="single" w:sz="8" w:space="0" w:color="96969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semiHidden/>
    <w:unhideWhenUsed/>
    <w:rsid w:val="006E5B0F"/>
    <w:pPr>
      <w:spacing w:after="0" w:line="240" w:lineRule="auto"/>
    </w:pPr>
    <w:tblPr>
      <w:tblStyleRowBandSize w:val="1"/>
      <w:tblStyleColBandSize w:val="1"/>
      <w:tblInd w:w="0" w:type="dxa"/>
      <w:tblBorders>
        <w:top w:val="single" w:sz="8" w:space="0" w:color="808080" w:themeColor="accent4"/>
        <w:left w:val="single" w:sz="8" w:space="0" w:color="808080" w:themeColor="accent4"/>
        <w:bottom w:val="single" w:sz="8" w:space="0" w:color="808080" w:themeColor="accent4"/>
        <w:right w:val="single" w:sz="8" w:space="0" w:color="80808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semiHidden/>
    <w:unhideWhenUsed/>
    <w:rsid w:val="006E5B0F"/>
    <w:pPr>
      <w:spacing w:after="0" w:line="240" w:lineRule="auto"/>
    </w:pPr>
    <w:tblPr>
      <w:tblStyleRowBandSize w:val="1"/>
      <w:tblStyleColBandSize w:val="1"/>
      <w:tblInd w:w="0" w:type="dxa"/>
      <w:tblBorders>
        <w:top w:val="single" w:sz="8" w:space="0" w:color="5F5F5F" w:themeColor="accent5"/>
        <w:left w:val="single" w:sz="8" w:space="0" w:color="5F5F5F" w:themeColor="accent5"/>
        <w:bottom w:val="single" w:sz="8" w:space="0" w:color="5F5F5F" w:themeColor="accent5"/>
        <w:right w:val="single" w:sz="8" w:space="0" w:color="5F5F5F"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semiHidden/>
    <w:unhideWhenUsed/>
    <w:rsid w:val="006E5B0F"/>
    <w:pPr>
      <w:spacing w:after="0" w:line="240" w:lineRule="auto"/>
    </w:pPr>
    <w:tblPr>
      <w:tblStyleRowBandSize w:val="1"/>
      <w:tblStyleColBandSize w:val="1"/>
      <w:tblInd w:w="0" w:type="dxa"/>
      <w:tblBorders>
        <w:top w:val="single" w:sz="8" w:space="0" w:color="4D4D4D" w:themeColor="accent6"/>
        <w:left w:val="single" w:sz="8" w:space="0" w:color="4D4D4D" w:themeColor="accent6"/>
        <w:bottom w:val="single" w:sz="8" w:space="0" w:color="4D4D4D" w:themeColor="accent6"/>
        <w:right w:val="single" w:sz="8" w:space="0" w:color="4D4D4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semiHidden/>
    <w:unhideWhenUsed/>
    <w:rsid w:val="006E5B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E5B0F"/>
    <w:pPr>
      <w:spacing w:after="0" w:line="240" w:lineRule="auto"/>
    </w:pPr>
    <w:rPr>
      <w:color w:val="A5A5A5" w:themeColor="accent1" w:themeShade="BF"/>
    </w:rPr>
    <w:tblPr>
      <w:tblStyleRowBandSize w:val="1"/>
      <w:tblStyleColBandSize w:val="1"/>
      <w:tblInd w:w="0" w:type="dxa"/>
      <w:tblBorders>
        <w:top w:val="single" w:sz="8" w:space="0" w:color="DDDDDD" w:themeColor="accent1"/>
        <w:bottom w:val="single" w:sz="8" w:space="0" w:color="DDDDD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semiHidden/>
    <w:unhideWhenUsed/>
    <w:rsid w:val="006E5B0F"/>
    <w:pPr>
      <w:spacing w:after="0" w:line="240" w:lineRule="auto"/>
    </w:pPr>
    <w:rPr>
      <w:color w:val="858585" w:themeColor="accent2" w:themeShade="BF"/>
    </w:rPr>
    <w:tblPr>
      <w:tblStyleRowBandSize w:val="1"/>
      <w:tblStyleColBandSize w:val="1"/>
      <w:tblInd w:w="0" w:type="dxa"/>
      <w:tblBorders>
        <w:top w:val="single" w:sz="8" w:space="0" w:color="B2B2B2" w:themeColor="accent2"/>
        <w:bottom w:val="single" w:sz="8" w:space="0" w:color="B2B2B2"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semiHidden/>
    <w:unhideWhenUsed/>
    <w:rsid w:val="006E5B0F"/>
    <w:pPr>
      <w:spacing w:after="0" w:line="240" w:lineRule="auto"/>
    </w:pPr>
    <w:rPr>
      <w:color w:val="707070" w:themeColor="accent3" w:themeShade="BF"/>
    </w:rPr>
    <w:tblPr>
      <w:tblStyleRowBandSize w:val="1"/>
      <w:tblStyleColBandSize w:val="1"/>
      <w:tblInd w:w="0" w:type="dxa"/>
      <w:tblBorders>
        <w:top w:val="single" w:sz="8" w:space="0" w:color="969696" w:themeColor="accent3"/>
        <w:bottom w:val="single" w:sz="8" w:space="0" w:color="96969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semiHidden/>
    <w:unhideWhenUsed/>
    <w:rsid w:val="006E5B0F"/>
    <w:pPr>
      <w:spacing w:after="0" w:line="240" w:lineRule="auto"/>
    </w:pPr>
    <w:rPr>
      <w:color w:val="5F5F5F" w:themeColor="accent4" w:themeShade="BF"/>
    </w:rPr>
    <w:tblPr>
      <w:tblStyleRowBandSize w:val="1"/>
      <w:tblStyleColBandSize w:val="1"/>
      <w:tblInd w:w="0" w:type="dxa"/>
      <w:tblBorders>
        <w:top w:val="single" w:sz="8" w:space="0" w:color="808080" w:themeColor="accent4"/>
        <w:bottom w:val="single" w:sz="8" w:space="0" w:color="80808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semiHidden/>
    <w:unhideWhenUsed/>
    <w:rsid w:val="006E5B0F"/>
    <w:pPr>
      <w:spacing w:after="0" w:line="240" w:lineRule="auto"/>
    </w:pPr>
    <w:rPr>
      <w:color w:val="474747" w:themeColor="accent5" w:themeShade="BF"/>
    </w:rPr>
    <w:tblPr>
      <w:tblStyleRowBandSize w:val="1"/>
      <w:tblStyleColBandSize w:val="1"/>
      <w:tblInd w:w="0" w:type="dxa"/>
      <w:tblBorders>
        <w:top w:val="single" w:sz="8" w:space="0" w:color="5F5F5F" w:themeColor="accent5"/>
        <w:bottom w:val="single" w:sz="8" w:space="0" w:color="5F5F5F"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semiHidden/>
    <w:unhideWhenUsed/>
    <w:rsid w:val="006E5B0F"/>
    <w:pPr>
      <w:spacing w:after="0" w:line="240" w:lineRule="auto"/>
    </w:pPr>
    <w:rPr>
      <w:color w:val="393939" w:themeColor="accent6" w:themeShade="BF"/>
    </w:rPr>
    <w:tblPr>
      <w:tblStyleRowBandSize w:val="1"/>
      <w:tblStyleColBandSize w:val="1"/>
      <w:tblInd w:w="0" w:type="dxa"/>
      <w:tblBorders>
        <w:top w:val="single" w:sz="8" w:space="0" w:color="4D4D4D" w:themeColor="accent6"/>
        <w:bottom w:val="single" w:sz="8" w:space="0" w:color="4D4D4D"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unhideWhenUsed/>
    <w:rsid w:val="006E5B0F"/>
  </w:style>
  <w:style w:type="paragraph" w:styleId="List">
    <w:name w:val="List"/>
    <w:basedOn w:val="Normal"/>
    <w:uiPriority w:val="99"/>
    <w:semiHidden/>
    <w:unhideWhenUsed/>
    <w:rsid w:val="006E5B0F"/>
    <w:pPr>
      <w:ind w:left="360" w:hanging="360"/>
      <w:contextualSpacing/>
    </w:pPr>
  </w:style>
  <w:style w:type="paragraph" w:styleId="List2">
    <w:name w:val="List 2"/>
    <w:basedOn w:val="Normal"/>
    <w:uiPriority w:val="99"/>
    <w:semiHidden/>
    <w:unhideWhenUsed/>
    <w:rsid w:val="006E5B0F"/>
    <w:pPr>
      <w:ind w:left="720" w:hanging="360"/>
      <w:contextualSpacing/>
    </w:pPr>
  </w:style>
  <w:style w:type="paragraph" w:styleId="List3">
    <w:name w:val="List 3"/>
    <w:basedOn w:val="Normal"/>
    <w:uiPriority w:val="99"/>
    <w:semiHidden/>
    <w:unhideWhenUsed/>
    <w:rsid w:val="006E5B0F"/>
    <w:pPr>
      <w:ind w:left="1080" w:hanging="360"/>
      <w:contextualSpacing/>
    </w:pPr>
  </w:style>
  <w:style w:type="paragraph" w:styleId="List4">
    <w:name w:val="List 4"/>
    <w:basedOn w:val="Normal"/>
    <w:uiPriority w:val="99"/>
    <w:semiHidden/>
    <w:unhideWhenUsed/>
    <w:rsid w:val="006E5B0F"/>
    <w:pPr>
      <w:ind w:left="1440" w:hanging="360"/>
      <w:contextualSpacing/>
    </w:pPr>
  </w:style>
  <w:style w:type="paragraph" w:styleId="List5">
    <w:name w:val="List 5"/>
    <w:basedOn w:val="Normal"/>
    <w:uiPriority w:val="99"/>
    <w:semiHidden/>
    <w:unhideWhenUsed/>
    <w:rsid w:val="006E5B0F"/>
    <w:pPr>
      <w:ind w:left="1800" w:hanging="360"/>
      <w:contextualSpacing/>
    </w:pPr>
  </w:style>
  <w:style w:type="paragraph" w:styleId="ListBullet">
    <w:name w:val="List Bullet"/>
    <w:basedOn w:val="Normal"/>
    <w:uiPriority w:val="99"/>
    <w:semiHidden/>
    <w:unhideWhenUsed/>
    <w:rsid w:val="006E5B0F"/>
    <w:pPr>
      <w:numPr>
        <w:numId w:val="1"/>
      </w:numPr>
      <w:contextualSpacing/>
    </w:pPr>
  </w:style>
  <w:style w:type="paragraph" w:styleId="ListBullet2">
    <w:name w:val="List Bullet 2"/>
    <w:basedOn w:val="Normal"/>
    <w:uiPriority w:val="99"/>
    <w:semiHidden/>
    <w:unhideWhenUsed/>
    <w:rsid w:val="006E5B0F"/>
    <w:pPr>
      <w:numPr>
        <w:numId w:val="2"/>
      </w:numPr>
      <w:contextualSpacing/>
    </w:pPr>
  </w:style>
  <w:style w:type="paragraph" w:styleId="ListBullet3">
    <w:name w:val="List Bullet 3"/>
    <w:basedOn w:val="Normal"/>
    <w:uiPriority w:val="99"/>
    <w:semiHidden/>
    <w:unhideWhenUsed/>
    <w:rsid w:val="006E5B0F"/>
    <w:pPr>
      <w:numPr>
        <w:numId w:val="3"/>
      </w:numPr>
      <w:contextualSpacing/>
    </w:pPr>
  </w:style>
  <w:style w:type="paragraph" w:styleId="ListBullet4">
    <w:name w:val="List Bullet 4"/>
    <w:basedOn w:val="Normal"/>
    <w:uiPriority w:val="99"/>
    <w:semiHidden/>
    <w:unhideWhenUsed/>
    <w:rsid w:val="006E5B0F"/>
    <w:pPr>
      <w:numPr>
        <w:numId w:val="4"/>
      </w:numPr>
      <w:contextualSpacing/>
    </w:pPr>
  </w:style>
  <w:style w:type="paragraph" w:styleId="ListBullet5">
    <w:name w:val="List Bullet 5"/>
    <w:basedOn w:val="Normal"/>
    <w:uiPriority w:val="99"/>
    <w:semiHidden/>
    <w:unhideWhenUsed/>
    <w:rsid w:val="006E5B0F"/>
    <w:pPr>
      <w:numPr>
        <w:numId w:val="5"/>
      </w:numPr>
      <w:contextualSpacing/>
    </w:pPr>
  </w:style>
  <w:style w:type="paragraph" w:styleId="ListContinue">
    <w:name w:val="List Continue"/>
    <w:basedOn w:val="Normal"/>
    <w:uiPriority w:val="99"/>
    <w:semiHidden/>
    <w:unhideWhenUsed/>
    <w:rsid w:val="006E5B0F"/>
    <w:pPr>
      <w:spacing w:after="120"/>
      <w:ind w:left="360"/>
      <w:contextualSpacing/>
    </w:pPr>
  </w:style>
  <w:style w:type="paragraph" w:styleId="ListContinue2">
    <w:name w:val="List Continue 2"/>
    <w:basedOn w:val="Normal"/>
    <w:uiPriority w:val="99"/>
    <w:semiHidden/>
    <w:unhideWhenUsed/>
    <w:rsid w:val="006E5B0F"/>
    <w:pPr>
      <w:spacing w:after="120"/>
      <w:ind w:left="720"/>
      <w:contextualSpacing/>
    </w:pPr>
  </w:style>
  <w:style w:type="paragraph" w:styleId="ListContinue3">
    <w:name w:val="List Continue 3"/>
    <w:basedOn w:val="Normal"/>
    <w:uiPriority w:val="99"/>
    <w:semiHidden/>
    <w:unhideWhenUsed/>
    <w:rsid w:val="006E5B0F"/>
    <w:pPr>
      <w:spacing w:after="120"/>
      <w:ind w:left="1080"/>
      <w:contextualSpacing/>
    </w:pPr>
  </w:style>
  <w:style w:type="paragraph" w:styleId="ListContinue4">
    <w:name w:val="List Continue 4"/>
    <w:basedOn w:val="Normal"/>
    <w:uiPriority w:val="99"/>
    <w:semiHidden/>
    <w:unhideWhenUsed/>
    <w:rsid w:val="006E5B0F"/>
    <w:pPr>
      <w:spacing w:after="120"/>
      <w:ind w:left="1440"/>
      <w:contextualSpacing/>
    </w:pPr>
  </w:style>
  <w:style w:type="paragraph" w:styleId="ListContinue5">
    <w:name w:val="List Continue 5"/>
    <w:basedOn w:val="Normal"/>
    <w:uiPriority w:val="99"/>
    <w:semiHidden/>
    <w:unhideWhenUsed/>
    <w:rsid w:val="006E5B0F"/>
    <w:pPr>
      <w:spacing w:after="120"/>
      <w:ind w:left="1800"/>
      <w:contextualSpacing/>
    </w:pPr>
  </w:style>
  <w:style w:type="paragraph" w:styleId="ListNumber">
    <w:name w:val="List Number"/>
    <w:basedOn w:val="Normal"/>
    <w:uiPriority w:val="99"/>
    <w:semiHidden/>
    <w:unhideWhenUsed/>
    <w:rsid w:val="006E5B0F"/>
    <w:pPr>
      <w:numPr>
        <w:numId w:val="6"/>
      </w:numPr>
      <w:contextualSpacing/>
    </w:pPr>
  </w:style>
  <w:style w:type="paragraph" w:styleId="ListNumber2">
    <w:name w:val="List Number 2"/>
    <w:basedOn w:val="Normal"/>
    <w:uiPriority w:val="99"/>
    <w:semiHidden/>
    <w:unhideWhenUsed/>
    <w:rsid w:val="006E5B0F"/>
    <w:pPr>
      <w:numPr>
        <w:numId w:val="7"/>
      </w:numPr>
      <w:contextualSpacing/>
    </w:pPr>
  </w:style>
  <w:style w:type="paragraph" w:styleId="ListNumber3">
    <w:name w:val="List Number 3"/>
    <w:basedOn w:val="Normal"/>
    <w:uiPriority w:val="99"/>
    <w:semiHidden/>
    <w:unhideWhenUsed/>
    <w:rsid w:val="006E5B0F"/>
    <w:pPr>
      <w:numPr>
        <w:numId w:val="8"/>
      </w:numPr>
      <w:contextualSpacing/>
    </w:pPr>
  </w:style>
  <w:style w:type="paragraph" w:styleId="ListNumber4">
    <w:name w:val="List Number 4"/>
    <w:basedOn w:val="Normal"/>
    <w:uiPriority w:val="99"/>
    <w:semiHidden/>
    <w:unhideWhenUsed/>
    <w:rsid w:val="006E5B0F"/>
    <w:pPr>
      <w:numPr>
        <w:numId w:val="9"/>
      </w:numPr>
      <w:contextualSpacing/>
    </w:pPr>
  </w:style>
  <w:style w:type="paragraph" w:styleId="ListNumber5">
    <w:name w:val="List Number 5"/>
    <w:basedOn w:val="Normal"/>
    <w:uiPriority w:val="99"/>
    <w:semiHidden/>
    <w:unhideWhenUsed/>
    <w:rsid w:val="006E5B0F"/>
    <w:pPr>
      <w:numPr>
        <w:numId w:val="10"/>
      </w:numPr>
      <w:contextualSpacing/>
    </w:pPr>
  </w:style>
  <w:style w:type="paragraph" w:styleId="ListParagraph">
    <w:name w:val="List Paragraph"/>
    <w:basedOn w:val="Normal"/>
    <w:uiPriority w:val="34"/>
    <w:semiHidden/>
    <w:unhideWhenUsed/>
    <w:qFormat/>
    <w:rsid w:val="006E5B0F"/>
    <w:pPr>
      <w:ind w:left="720"/>
      <w:contextualSpacing/>
    </w:pPr>
  </w:style>
  <w:style w:type="table" w:styleId="ListTable1Light">
    <w:name w:val="List Table 1 Light"/>
    <w:basedOn w:val="TableNormal"/>
    <w:uiPriority w:val="46"/>
    <w:rsid w:val="006E5B0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E5B0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EAEAEA" w:themeColor="accent1" w:themeTint="99"/>
        </w:tcBorders>
      </w:tcPr>
    </w:tblStylePr>
    <w:tblStylePr w:type="lastRow">
      <w:rPr>
        <w:b/>
        <w:bCs/>
      </w:rPr>
      <w:tblPr/>
      <w:tcPr>
        <w:tcBorders>
          <w:top w:val="sing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1Light-Accent2">
    <w:name w:val="List Table 1 Light Accent 2"/>
    <w:basedOn w:val="TableNormal"/>
    <w:uiPriority w:val="46"/>
    <w:rsid w:val="006E5B0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0D0D0" w:themeColor="accent2" w:themeTint="99"/>
        </w:tcBorders>
      </w:tcPr>
    </w:tblStylePr>
    <w:tblStylePr w:type="lastRow">
      <w:rPr>
        <w:b/>
        <w:bCs/>
      </w:rPr>
      <w:tblPr/>
      <w:tcPr>
        <w:tcBorders>
          <w:top w:val="sing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1Light-Accent3">
    <w:name w:val="List Table 1 Light Accent 3"/>
    <w:basedOn w:val="TableNormal"/>
    <w:uiPriority w:val="46"/>
    <w:rsid w:val="006E5B0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0C0C0" w:themeColor="accent3" w:themeTint="99"/>
        </w:tcBorders>
      </w:tcPr>
    </w:tblStylePr>
    <w:tblStylePr w:type="lastRow">
      <w:rPr>
        <w:b/>
        <w:bCs/>
      </w:rPr>
      <w:tblPr/>
      <w:tcPr>
        <w:tcBorders>
          <w:top w:val="sing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1Light-Accent4">
    <w:name w:val="List Table 1 Light Accent 4"/>
    <w:basedOn w:val="TableNormal"/>
    <w:uiPriority w:val="46"/>
    <w:rsid w:val="006E5B0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2B2B2" w:themeColor="accent4" w:themeTint="99"/>
        </w:tcBorders>
      </w:tcPr>
    </w:tblStylePr>
    <w:tblStylePr w:type="lastRow">
      <w:rPr>
        <w:b/>
        <w:bCs/>
      </w:rPr>
      <w:tblPr/>
      <w:tcPr>
        <w:tcBorders>
          <w:top w:val="sing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1Light-Accent5">
    <w:name w:val="List Table 1 Light Accent 5"/>
    <w:basedOn w:val="TableNormal"/>
    <w:uiPriority w:val="46"/>
    <w:rsid w:val="006E5B0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F9F9F" w:themeColor="accent5" w:themeTint="99"/>
        </w:tcBorders>
      </w:tcPr>
    </w:tblStylePr>
    <w:tblStylePr w:type="lastRow">
      <w:rPr>
        <w:b/>
        <w:bCs/>
      </w:rPr>
      <w:tblPr/>
      <w:tcPr>
        <w:tcBorders>
          <w:top w:val="sing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1Light-Accent6">
    <w:name w:val="List Table 1 Light Accent 6"/>
    <w:basedOn w:val="TableNormal"/>
    <w:uiPriority w:val="46"/>
    <w:rsid w:val="006E5B0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49494" w:themeColor="accent6" w:themeTint="99"/>
        </w:tcBorders>
      </w:tcPr>
    </w:tblStylePr>
    <w:tblStylePr w:type="lastRow">
      <w:rPr>
        <w:b/>
        <w:bCs/>
      </w:rPr>
      <w:tblPr/>
      <w:tcPr>
        <w:tcBorders>
          <w:top w:val="sing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2">
    <w:name w:val="List Table 2"/>
    <w:basedOn w:val="TableNormal"/>
    <w:uiPriority w:val="47"/>
    <w:rsid w:val="006E5B0F"/>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E5B0F"/>
    <w:pPr>
      <w:spacing w:after="0" w:line="240" w:lineRule="auto"/>
    </w:pPr>
    <w:tblPr>
      <w:tblStyleRowBandSize w:val="1"/>
      <w:tblStyleColBandSize w:val="1"/>
      <w:tblInd w:w="0" w:type="dxa"/>
      <w:tblBorders>
        <w:top w:val="single" w:sz="4" w:space="0" w:color="EAEAEA" w:themeColor="accent1" w:themeTint="99"/>
        <w:bottom w:val="single" w:sz="4" w:space="0" w:color="EAEAEA" w:themeColor="accent1" w:themeTint="99"/>
        <w:insideH w:val="single" w:sz="4" w:space="0" w:color="EAEAEA"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2-Accent2">
    <w:name w:val="List Table 2 Accent 2"/>
    <w:basedOn w:val="TableNormal"/>
    <w:uiPriority w:val="47"/>
    <w:rsid w:val="006E5B0F"/>
    <w:pPr>
      <w:spacing w:after="0" w:line="240" w:lineRule="auto"/>
    </w:pPr>
    <w:tblPr>
      <w:tblStyleRowBandSize w:val="1"/>
      <w:tblStyleColBandSize w:val="1"/>
      <w:tblInd w:w="0" w:type="dxa"/>
      <w:tblBorders>
        <w:top w:val="single" w:sz="4" w:space="0" w:color="D0D0D0" w:themeColor="accent2" w:themeTint="99"/>
        <w:bottom w:val="single" w:sz="4" w:space="0" w:color="D0D0D0" w:themeColor="accent2" w:themeTint="99"/>
        <w:insideH w:val="single" w:sz="4" w:space="0" w:color="D0D0D0"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2-Accent3">
    <w:name w:val="List Table 2 Accent 3"/>
    <w:basedOn w:val="TableNormal"/>
    <w:uiPriority w:val="47"/>
    <w:rsid w:val="006E5B0F"/>
    <w:pPr>
      <w:spacing w:after="0" w:line="240" w:lineRule="auto"/>
    </w:pPr>
    <w:tblPr>
      <w:tblStyleRowBandSize w:val="1"/>
      <w:tblStyleColBandSize w:val="1"/>
      <w:tblInd w:w="0" w:type="dxa"/>
      <w:tblBorders>
        <w:top w:val="single" w:sz="4" w:space="0" w:color="C0C0C0" w:themeColor="accent3" w:themeTint="99"/>
        <w:bottom w:val="single" w:sz="4" w:space="0" w:color="C0C0C0" w:themeColor="accent3" w:themeTint="99"/>
        <w:insideH w:val="single" w:sz="4" w:space="0" w:color="C0C0C0"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2-Accent4">
    <w:name w:val="List Table 2 Accent 4"/>
    <w:basedOn w:val="TableNormal"/>
    <w:uiPriority w:val="47"/>
    <w:rsid w:val="006E5B0F"/>
    <w:pPr>
      <w:spacing w:after="0" w:line="240" w:lineRule="auto"/>
    </w:pPr>
    <w:tblPr>
      <w:tblStyleRowBandSize w:val="1"/>
      <w:tblStyleColBandSize w:val="1"/>
      <w:tblInd w:w="0" w:type="dxa"/>
      <w:tblBorders>
        <w:top w:val="single" w:sz="4" w:space="0" w:color="B2B2B2" w:themeColor="accent4" w:themeTint="99"/>
        <w:bottom w:val="single" w:sz="4" w:space="0" w:color="B2B2B2" w:themeColor="accent4" w:themeTint="99"/>
        <w:insideH w:val="single" w:sz="4" w:space="0" w:color="B2B2B2"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2-Accent5">
    <w:name w:val="List Table 2 Accent 5"/>
    <w:basedOn w:val="TableNormal"/>
    <w:uiPriority w:val="47"/>
    <w:rsid w:val="006E5B0F"/>
    <w:pPr>
      <w:spacing w:after="0" w:line="240" w:lineRule="auto"/>
    </w:pPr>
    <w:tblPr>
      <w:tblStyleRowBandSize w:val="1"/>
      <w:tblStyleColBandSize w:val="1"/>
      <w:tblInd w:w="0" w:type="dxa"/>
      <w:tblBorders>
        <w:top w:val="single" w:sz="4" w:space="0" w:color="9F9F9F" w:themeColor="accent5" w:themeTint="99"/>
        <w:bottom w:val="single" w:sz="4" w:space="0" w:color="9F9F9F" w:themeColor="accent5" w:themeTint="99"/>
        <w:insideH w:val="single" w:sz="4" w:space="0" w:color="9F9F9F"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2-Accent6">
    <w:name w:val="List Table 2 Accent 6"/>
    <w:basedOn w:val="TableNormal"/>
    <w:uiPriority w:val="47"/>
    <w:rsid w:val="006E5B0F"/>
    <w:pPr>
      <w:spacing w:after="0" w:line="240" w:lineRule="auto"/>
    </w:pPr>
    <w:tblPr>
      <w:tblStyleRowBandSize w:val="1"/>
      <w:tblStyleColBandSize w:val="1"/>
      <w:tblInd w:w="0" w:type="dxa"/>
      <w:tblBorders>
        <w:top w:val="single" w:sz="4" w:space="0" w:color="949494" w:themeColor="accent6" w:themeTint="99"/>
        <w:bottom w:val="single" w:sz="4" w:space="0" w:color="949494" w:themeColor="accent6" w:themeTint="99"/>
        <w:insideH w:val="single" w:sz="4" w:space="0" w:color="949494"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3">
    <w:name w:val="List Table 3"/>
    <w:basedOn w:val="TableNormal"/>
    <w:uiPriority w:val="48"/>
    <w:rsid w:val="006E5B0F"/>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5B0F"/>
    <w:pPr>
      <w:spacing w:after="0" w:line="240" w:lineRule="auto"/>
    </w:pPr>
    <w:tblPr>
      <w:tblStyleRowBandSize w:val="1"/>
      <w:tblStyleColBandSize w:val="1"/>
      <w:tblInd w:w="0" w:type="dxa"/>
      <w:tblBorders>
        <w:top w:val="single" w:sz="4" w:space="0" w:color="DDDDDD" w:themeColor="accent1"/>
        <w:left w:val="single" w:sz="4" w:space="0" w:color="DDDDDD" w:themeColor="accent1"/>
        <w:bottom w:val="single" w:sz="4" w:space="0" w:color="DDDDDD" w:themeColor="accent1"/>
        <w:right w:val="single" w:sz="4" w:space="0" w:color="DDDDDD" w:themeColor="accent1"/>
      </w:tblBorders>
      <w:tblCellMar>
        <w:top w:w="0" w:type="dxa"/>
        <w:left w:w="108" w:type="dxa"/>
        <w:bottom w:w="0" w:type="dxa"/>
        <w:right w:w="108" w:type="dxa"/>
      </w:tblCellMar>
    </w:tblPr>
    <w:tblStylePr w:type="firstRow">
      <w:rPr>
        <w:b/>
        <w:bCs/>
        <w:color w:val="FFFFFF" w:themeColor="background1"/>
      </w:rPr>
      <w:tblPr/>
      <w:tcPr>
        <w:shd w:val="clear" w:color="auto" w:fill="DDDDDD" w:themeFill="accent1"/>
      </w:tcPr>
    </w:tblStylePr>
    <w:tblStylePr w:type="lastRow">
      <w:rPr>
        <w:b/>
        <w:bCs/>
      </w:rPr>
      <w:tblPr/>
      <w:tcPr>
        <w:tcBorders>
          <w:top w:val="double" w:sz="4" w:space="0" w:color="DDDDD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DDDDD" w:themeColor="accent1"/>
          <w:right w:val="single" w:sz="4" w:space="0" w:color="DDDDDD" w:themeColor="accent1"/>
        </w:tcBorders>
      </w:tcPr>
    </w:tblStylePr>
    <w:tblStylePr w:type="band1Horz">
      <w:tblPr/>
      <w:tcPr>
        <w:tcBorders>
          <w:top w:val="single" w:sz="4" w:space="0" w:color="DDDDDD" w:themeColor="accent1"/>
          <w:bottom w:val="single" w:sz="4" w:space="0" w:color="DDDDD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DDDD" w:themeColor="accent1"/>
          <w:left w:val="nil"/>
        </w:tcBorders>
      </w:tcPr>
    </w:tblStylePr>
    <w:tblStylePr w:type="swCell">
      <w:tblPr/>
      <w:tcPr>
        <w:tcBorders>
          <w:top w:val="double" w:sz="4" w:space="0" w:color="DDDDDD" w:themeColor="accent1"/>
          <w:right w:val="nil"/>
        </w:tcBorders>
      </w:tcPr>
    </w:tblStylePr>
  </w:style>
  <w:style w:type="table" w:styleId="ListTable3-Accent2">
    <w:name w:val="List Table 3 Accent 2"/>
    <w:basedOn w:val="TableNormal"/>
    <w:uiPriority w:val="48"/>
    <w:rsid w:val="006E5B0F"/>
    <w:pPr>
      <w:spacing w:after="0" w:line="240" w:lineRule="auto"/>
    </w:pPr>
    <w:tblPr>
      <w:tblStyleRowBandSize w:val="1"/>
      <w:tblStyleColBandSize w:val="1"/>
      <w:tblInd w:w="0" w:type="dxa"/>
      <w:tblBorders>
        <w:top w:val="single" w:sz="4" w:space="0" w:color="B2B2B2" w:themeColor="accent2"/>
        <w:left w:val="single" w:sz="4" w:space="0" w:color="B2B2B2" w:themeColor="accent2"/>
        <w:bottom w:val="single" w:sz="4" w:space="0" w:color="B2B2B2" w:themeColor="accent2"/>
        <w:right w:val="single" w:sz="4" w:space="0" w:color="B2B2B2" w:themeColor="accent2"/>
      </w:tblBorders>
      <w:tblCellMar>
        <w:top w:w="0" w:type="dxa"/>
        <w:left w:w="108" w:type="dxa"/>
        <w:bottom w:w="0" w:type="dxa"/>
        <w:right w:w="108" w:type="dxa"/>
      </w:tblCellMar>
    </w:tblPr>
    <w:tblStylePr w:type="firstRow">
      <w:rPr>
        <w:b/>
        <w:bCs/>
        <w:color w:val="FFFFFF" w:themeColor="background1"/>
      </w:rPr>
      <w:tblPr/>
      <w:tcPr>
        <w:shd w:val="clear" w:color="auto" w:fill="B2B2B2" w:themeFill="accent2"/>
      </w:tcPr>
    </w:tblStylePr>
    <w:tblStylePr w:type="lastRow">
      <w:rPr>
        <w:b/>
        <w:bCs/>
      </w:rPr>
      <w:tblPr/>
      <w:tcPr>
        <w:tcBorders>
          <w:top w:val="double" w:sz="4" w:space="0" w:color="B2B2B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B2B2" w:themeColor="accent2"/>
          <w:right w:val="single" w:sz="4" w:space="0" w:color="B2B2B2" w:themeColor="accent2"/>
        </w:tcBorders>
      </w:tcPr>
    </w:tblStylePr>
    <w:tblStylePr w:type="band1Horz">
      <w:tblPr/>
      <w:tcPr>
        <w:tcBorders>
          <w:top w:val="single" w:sz="4" w:space="0" w:color="B2B2B2" w:themeColor="accent2"/>
          <w:bottom w:val="single" w:sz="4" w:space="0" w:color="B2B2B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B2B2" w:themeColor="accent2"/>
          <w:left w:val="nil"/>
        </w:tcBorders>
      </w:tcPr>
    </w:tblStylePr>
    <w:tblStylePr w:type="swCell">
      <w:tblPr/>
      <w:tcPr>
        <w:tcBorders>
          <w:top w:val="double" w:sz="4" w:space="0" w:color="B2B2B2" w:themeColor="accent2"/>
          <w:right w:val="nil"/>
        </w:tcBorders>
      </w:tcPr>
    </w:tblStylePr>
  </w:style>
  <w:style w:type="table" w:styleId="ListTable3-Accent3">
    <w:name w:val="List Table 3 Accent 3"/>
    <w:basedOn w:val="TableNormal"/>
    <w:uiPriority w:val="48"/>
    <w:rsid w:val="006E5B0F"/>
    <w:pPr>
      <w:spacing w:after="0" w:line="240" w:lineRule="auto"/>
    </w:pPr>
    <w:tblPr>
      <w:tblStyleRowBandSize w:val="1"/>
      <w:tblStyleColBandSize w:val="1"/>
      <w:tblInd w:w="0" w:type="dxa"/>
      <w:tblBorders>
        <w:top w:val="single" w:sz="4" w:space="0" w:color="969696" w:themeColor="accent3"/>
        <w:left w:val="single" w:sz="4" w:space="0" w:color="969696" w:themeColor="accent3"/>
        <w:bottom w:val="single" w:sz="4" w:space="0" w:color="969696" w:themeColor="accent3"/>
        <w:right w:val="single" w:sz="4" w:space="0" w:color="969696" w:themeColor="accent3"/>
      </w:tblBorders>
      <w:tblCellMar>
        <w:top w:w="0" w:type="dxa"/>
        <w:left w:w="108" w:type="dxa"/>
        <w:bottom w:w="0" w:type="dxa"/>
        <w:right w:w="108" w:type="dxa"/>
      </w:tblCellMar>
    </w:tblPr>
    <w:tblStylePr w:type="firstRow">
      <w:rPr>
        <w:b/>
        <w:bCs/>
        <w:color w:val="FFFFFF" w:themeColor="background1"/>
      </w:rPr>
      <w:tblPr/>
      <w:tcPr>
        <w:shd w:val="clear" w:color="auto" w:fill="969696" w:themeFill="accent3"/>
      </w:tcPr>
    </w:tblStylePr>
    <w:tblStylePr w:type="lastRow">
      <w:rPr>
        <w:b/>
        <w:bCs/>
      </w:rPr>
      <w:tblPr/>
      <w:tcPr>
        <w:tcBorders>
          <w:top w:val="double" w:sz="4" w:space="0" w:color="96969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9696" w:themeColor="accent3"/>
          <w:right w:val="single" w:sz="4" w:space="0" w:color="969696" w:themeColor="accent3"/>
        </w:tcBorders>
      </w:tcPr>
    </w:tblStylePr>
    <w:tblStylePr w:type="band1Horz">
      <w:tblPr/>
      <w:tcPr>
        <w:tcBorders>
          <w:top w:val="single" w:sz="4" w:space="0" w:color="969696" w:themeColor="accent3"/>
          <w:bottom w:val="single" w:sz="4" w:space="0" w:color="96969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9696" w:themeColor="accent3"/>
          <w:left w:val="nil"/>
        </w:tcBorders>
      </w:tcPr>
    </w:tblStylePr>
    <w:tblStylePr w:type="swCell">
      <w:tblPr/>
      <w:tcPr>
        <w:tcBorders>
          <w:top w:val="double" w:sz="4" w:space="0" w:color="969696" w:themeColor="accent3"/>
          <w:right w:val="nil"/>
        </w:tcBorders>
      </w:tcPr>
    </w:tblStylePr>
  </w:style>
  <w:style w:type="table" w:styleId="ListTable3-Accent4">
    <w:name w:val="List Table 3 Accent 4"/>
    <w:basedOn w:val="TableNormal"/>
    <w:uiPriority w:val="48"/>
    <w:rsid w:val="006E5B0F"/>
    <w:pPr>
      <w:spacing w:after="0" w:line="240" w:lineRule="auto"/>
    </w:pPr>
    <w:tblPr>
      <w:tblStyleRowBandSize w:val="1"/>
      <w:tblStyleColBandSize w:val="1"/>
      <w:tblInd w:w="0" w:type="dxa"/>
      <w:tblBorders>
        <w:top w:val="single" w:sz="4" w:space="0" w:color="808080" w:themeColor="accent4"/>
        <w:left w:val="single" w:sz="4" w:space="0" w:color="808080" w:themeColor="accent4"/>
        <w:bottom w:val="single" w:sz="4" w:space="0" w:color="808080" w:themeColor="accent4"/>
        <w:right w:val="single" w:sz="4" w:space="0" w:color="808080" w:themeColor="accent4"/>
      </w:tblBorders>
      <w:tblCellMar>
        <w:top w:w="0" w:type="dxa"/>
        <w:left w:w="108" w:type="dxa"/>
        <w:bottom w:w="0" w:type="dxa"/>
        <w:right w:w="108" w:type="dxa"/>
      </w:tblCellMar>
    </w:tblPr>
    <w:tblStylePr w:type="firstRow">
      <w:rPr>
        <w:b/>
        <w:bCs/>
        <w:color w:val="FFFFFF" w:themeColor="background1"/>
      </w:rPr>
      <w:tblPr/>
      <w:tcPr>
        <w:shd w:val="clear" w:color="auto" w:fill="808080" w:themeFill="accent4"/>
      </w:tcPr>
    </w:tblStylePr>
    <w:tblStylePr w:type="lastRow">
      <w:rPr>
        <w:b/>
        <w:bCs/>
      </w:rPr>
      <w:tblPr/>
      <w:tcPr>
        <w:tcBorders>
          <w:top w:val="double" w:sz="4" w:space="0" w:color="80808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0" w:themeColor="accent4"/>
          <w:right w:val="single" w:sz="4" w:space="0" w:color="808080" w:themeColor="accent4"/>
        </w:tcBorders>
      </w:tcPr>
    </w:tblStylePr>
    <w:tblStylePr w:type="band1Horz">
      <w:tblPr/>
      <w:tcPr>
        <w:tcBorders>
          <w:top w:val="single" w:sz="4" w:space="0" w:color="808080" w:themeColor="accent4"/>
          <w:bottom w:val="single" w:sz="4" w:space="0" w:color="80808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0" w:themeColor="accent4"/>
          <w:left w:val="nil"/>
        </w:tcBorders>
      </w:tcPr>
    </w:tblStylePr>
    <w:tblStylePr w:type="swCell">
      <w:tblPr/>
      <w:tcPr>
        <w:tcBorders>
          <w:top w:val="double" w:sz="4" w:space="0" w:color="808080" w:themeColor="accent4"/>
          <w:right w:val="nil"/>
        </w:tcBorders>
      </w:tcPr>
    </w:tblStylePr>
  </w:style>
  <w:style w:type="table" w:styleId="ListTable3-Accent5">
    <w:name w:val="List Table 3 Accent 5"/>
    <w:basedOn w:val="TableNormal"/>
    <w:uiPriority w:val="48"/>
    <w:rsid w:val="006E5B0F"/>
    <w:pPr>
      <w:spacing w:after="0" w:line="240" w:lineRule="auto"/>
    </w:pPr>
    <w:tblPr>
      <w:tblStyleRowBandSize w:val="1"/>
      <w:tblStyleColBandSize w:val="1"/>
      <w:tblInd w:w="0" w:type="dxa"/>
      <w:tblBorders>
        <w:top w:val="single" w:sz="4" w:space="0" w:color="5F5F5F" w:themeColor="accent5"/>
        <w:left w:val="single" w:sz="4" w:space="0" w:color="5F5F5F" w:themeColor="accent5"/>
        <w:bottom w:val="single" w:sz="4" w:space="0" w:color="5F5F5F" w:themeColor="accent5"/>
        <w:right w:val="single" w:sz="4" w:space="0" w:color="5F5F5F" w:themeColor="accent5"/>
      </w:tblBorders>
      <w:tblCellMar>
        <w:top w:w="0" w:type="dxa"/>
        <w:left w:w="108" w:type="dxa"/>
        <w:bottom w:w="0" w:type="dxa"/>
        <w:right w:w="108" w:type="dxa"/>
      </w:tblCellMar>
    </w:tblPr>
    <w:tblStylePr w:type="firstRow">
      <w:rPr>
        <w:b/>
        <w:bCs/>
        <w:color w:val="FFFFFF" w:themeColor="background1"/>
      </w:rPr>
      <w:tblPr/>
      <w:tcPr>
        <w:shd w:val="clear" w:color="auto" w:fill="5F5F5F" w:themeFill="accent5"/>
      </w:tcPr>
    </w:tblStylePr>
    <w:tblStylePr w:type="lastRow">
      <w:rPr>
        <w:b/>
        <w:bCs/>
      </w:rPr>
      <w:tblPr/>
      <w:tcPr>
        <w:tcBorders>
          <w:top w:val="double" w:sz="4" w:space="0" w:color="5F5F5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5F5F" w:themeColor="accent5"/>
          <w:right w:val="single" w:sz="4" w:space="0" w:color="5F5F5F" w:themeColor="accent5"/>
        </w:tcBorders>
      </w:tcPr>
    </w:tblStylePr>
    <w:tblStylePr w:type="band1Horz">
      <w:tblPr/>
      <w:tcPr>
        <w:tcBorders>
          <w:top w:val="single" w:sz="4" w:space="0" w:color="5F5F5F" w:themeColor="accent5"/>
          <w:bottom w:val="single" w:sz="4" w:space="0" w:color="5F5F5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5F5F" w:themeColor="accent5"/>
          <w:left w:val="nil"/>
        </w:tcBorders>
      </w:tcPr>
    </w:tblStylePr>
    <w:tblStylePr w:type="swCell">
      <w:tblPr/>
      <w:tcPr>
        <w:tcBorders>
          <w:top w:val="double" w:sz="4" w:space="0" w:color="5F5F5F" w:themeColor="accent5"/>
          <w:right w:val="nil"/>
        </w:tcBorders>
      </w:tcPr>
    </w:tblStylePr>
  </w:style>
  <w:style w:type="table" w:styleId="ListTable3-Accent6">
    <w:name w:val="List Table 3 Accent 6"/>
    <w:basedOn w:val="TableNormal"/>
    <w:uiPriority w:val="48"/>
    <w:rsid w:val="006E5B0F"/>
    <w:pPr>
      <w:spacing w:after="0" w:line="240" w:lineRule="auto"/>
    </w:pPr>
    <w:tblPr>
      <w:tblStyleRowBandSize w:val="1"/>
      <w:tblStyleColBandSize w:val="1"/>
      <w:tblInd w:w="0" w:type="dxa"/>
      <w:tblBorders>
        <w:top w:val="single" w:sz="4" w:space="0" w:color="4D4D4D" w:themeColor="accent6"/>
        <w:left w:val="single" w:sz="4" w:space="0" w:color="4D4D4D" w:themeColor="accent6"/>
        <w:bottom w:val="single" w:sz="4" w:space="0" w:color="4D4D4D" w:themeColor="accent6"/>
        <w:right w:val="single" w:sz="4" w:space="0" w:color="4D4D4D" w:themeColor="accent6"/>
      </w:tblBorders>
      <w:tblCellMar>
        <w:top w:w="0" w:type="dxa"/>
        <w:left w:w="108" w:type="dxa"/>
        <w:bottom w:w="0" w:type="dxa"/>
        <w:right w:w="108" w:type="dxa"/>
      </w:tblCellMar>
    </w:tblPr>
    <w:tblStylePr w:type="firstRow">
      <w:rPr>
        <w:b/>
        <w:bCs/>
        <w:color w:val="FFFFFF" w:themeColor="background1"/>
      </w:rPr>
      <w:tblPr/>
      <w:tcPr>
        <w:shd w:val="clear" w:color="auto" w:fill="4D4D4D" w:themeFill="accent6"/>
      </w:tcPr>
    </w:tblStylePr>
    <w:tblStylePr w:type="lastRow">
      <w:rPr>
        <w:b/>
        <w:bCs/>
      </w:rPr>
      <w:tblPr/>
      <w:tcPr>
        <w:tcBorders>
          <w:top w:val="double" w:sz="4" w:space="0" w:color="4D4D4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D4D" w:themeColor="accent6"/>
          <w:right w:val="single" w:sz="4" w:space="0" w:color="4D4D4D" w:themeColor="accent6"/>
        </w:tcBorders>
      </w:tcPr>
    </w:tblStylePr>
    <w:tblStylePr w:type="band1Horz">
      <w:tblPr/>
      <w:tcPr>
        <w:tcBorders>
          <w:top w:val="single" w:sz="4" w:space="0" w:color="4D4D4D" w:themeColor="accent6"/>
          <w:bottom w:val="single" w:sz="4" w:space="0" w:color="4D4D4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D4D" w:themeColor="accent6"/>
          <w:left w:val="nil"/>
        </w:tcBorders>
      </w:tcPr>
    </w:tblStylePr>
    <w:tblStylePr w:type="swCell">
      <w:tblPr/>
      <w:tcPr>
        <w:tcBorders>
          <w:top w:val="double" w:sz="4" w:space="0" w:color="4D4D4D" w:themeColor="accent6"/>
          <w:right w:val="nil"/>
        </w:tcBorders>
      </w:tcPr>
    </w:tblStylePr>
  </w:style>
  <w:style w:type="table" w:styleId="ListTable4">
    <w:name w:val="List Table 4"/>
    <w:basedOn w:val="TableNormal"/>
    <w:uiPriority w:val="49"/>
    <w:rsid w:val="006E5B0F"/>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E5B0F"/>
    <w:pPr>
      <w:spacing w:after="0" w:line="240" w:lineRule="auto"/>
    </w:pPr>
    <w:tblPr>
      <w:tblStyleRowBandSize w:val="1"/>
      <w:tblStyleColBandSize w:val="1"/>
      <w:tblInd w:w="0" w:type="dxa"/>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tcBorders>
        <w:shd w:val="clear" w:color="auto" w:fill="DDDDDD" w:themeFill="accent1"/>
      </w:tcPr>
    </w:tblStylePr>
    <w:tblStylePr w:type="lastRow">
      <w:rPr>
        <w:b/>
        <w:bCs/>
      </w:rPr>
      <w:tblPr/>
      <w:tcPr>
        <w:tcBorders>
          <w:top w:val="doub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4-Accent2">
    <w:name w:val="List Table 4 Accent 2"/>
    <w:basedOn w:val="TableNormal"/>
    <w:uiPriority w:val="49"/>
    <w:rsid w:val="006E5B0F"/>
    <w:pPr>
      <w:spacing w:after="0" w:line="240" w:lineRule="auto"/>
    </w:pPr>
    <w:tblPr>
      <w:tblStyleRowBandSize w:val="1"/>
      <w:tblStyleColBandSize w:val="1"/>
      <w:tblInd w:w="0" w:type="dxa"/>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tcBorders>
        <w:shd w:val="clear" w:color="auto" w:fill="B2B2B2" w:themeFill="accent2"/>
      </w:tcPr>
    </w:tblStylePr>
    <w:tblStylePr w:type="lastRow">
      <w:rPr>
        <w:b/>
        <w:bCs/>
      </w:rPr>
      <w:tblPr/>
      <w:tcPr>
        <w:tcBorders>
          <w:top w:val="doub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4-Accent3">
    <w:name w:val="List Table 4 Accent 3"/>
    <w:basedOn w:val="TableNormal"/>
    <w:uiPriority w:val="49"/>
    <w:rsid w:val="006E5B0F"/>
    <w:pPr>
      <w:spacing w:after="0" w:line="240" w:lineRule="auto"/>
    </w:pPr>
    <w:tblPr>
      <w:tblStyleRowBandSize w:val="1"/>
      <w:tblStyleColBandSize w:val="1"/>
      <w:tblInd w:w="0" w:type="dxa"/>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tcBorders>
        <w:shd w:val="clear" w:color="auto" w:fill="969696" w:themeFill="accent3"/>
      </w:tcPr>
    </w:tblStylePr>
    <w:tblStylePr w:type="lastRow">
      <w:rPr>
        <w:b/>
        <w:bCs/>
      </w:rPr>
      <w:tblPr/>
      <w:tcPr>
        <w:tcBorders>
          <w:top w:val="doub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4-Accent4">
    <w:name w:val="List Table 4 Accent 4"/>
    <w:basedOn w:val="TableNormal"/>
    <w:uiPriority w:val="49"/>
    <w:rsid w:val="006E5B0F"/>
    <w:pPr>
      <w:spacing w:after="0" w:line="240" w:lineRule="auto"/>
    </w:pPr>
    <w:tblPr>
      <w:tblStyleRowBandSize w:val="1"/>
      <w:tblStyleColBandSize w:val="1"/>
      <w:tblInd w:w="0" w:type="dxa"/>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tcBorders>
        <w:shd w:val="clear" w:color="auto" w:fill="808080" w:themeFill="accent4"/>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4-Accent5">
    <w:name w:val="List Table 4 Accent 5"/>
    <w:basedOn w:val="TableNormal"/>
    <w:uiPriority w:val="49"/>
    <w:rsid w:val="006E5B0F"/>
    <w:pPr>
      <w:spacing w:after="0" w:line="240" w:lineRule="auto"/>
    </w:pPr>
    <w:tblPr>
      <w:tblStyleRowBandSize w:val="1"/>
      <w:tblStyleColBandSize w:val="1"/>
      <w:tblInd w:w="0" w:type="dxa"/>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tcBorders>
        <w:shd w:val="clear" w:color="auto" w:fill="5F5F5F" w:themeFill="accent5"/>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4-Accent6">
    <w:name w:val="List Table 4 Accent 6"/>
    <w:basedOn w:val="TableNormal"/>
    <w:uiPriority w:val="49"/>
    <w:rsid w:val="006E5B0F"/>
    <w:pPr>
      <w:spacing w:after="0" w:line="240" w:lineRule="auto"/>
    </w:pPr>
    <w:tblPr>
      <w:tblStyleRowBandSize w:val="1"/>
      <w:tblStyleColBandSize w:val="1"/>
      <w:tblInd w:w="0" w:type="dxa"/>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tcBorders>
        <w:shd w:val="clear" w:color="auto" w:fill="4D4D4D" w:themeFill="accent6"/>
      </w:tcPr>
    </w:tblStylePr>
    <w:tblStylePr w:type="lastRow">
      <w:rPr>
        <w:b/>
        <w:bCs/>
      </w:rPr>
      <w:tblPr/>
      <w:tcPr>
        <w:tcBorders>
          <w:top w:val="doub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5Dark">
    <w:name w:val="List Table 5 Dark"/>
    <w:basedOn w:val="TableNormal"/>
    <w:uiPriority w:val="50"/>
    <w:rsid w:val="006E5B0F"/>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E5B0F"/>
    <w:pPr>
      <w:spacing w:after="0" w:line="240" w:lineRule="auto"/>
    </w:pPr>
    <w:rPr>
      <w:color w:val="FFFFFF" w:themeColor="background1"/>
    </w:rPr>
    <w:tblPr>
      <w:tblStyleRowBandSize w:val="1"/>
      <w:tblStyleColBandSize w:val="1"/>
      <w:tblInd w:w="0" w:type="dxa"/>
      <w:tblBorders>
        <w:top w:val="single" w:sz="24" w:space="0" w:color="DDDDDD" w:themeColor="accent1"/>
        <w:left w:val="single" w:sz="24" w:space="0" w:color="DDDDDD" w:themeColor="accent1"/>
        <w:bottom w:val="single" w:sz="24" w:space="0" w:color="DDDDDD" w:themeColor="accent1"/>
        <w:right w:val="single" w:sz="24" w:space="0" w:color="DDDDDD" w:themeColor="accent1"/>
      </w:tblBorders>
      <w:tblCellMar>
        <w:top w:w="0" w:type="dxa"/>
        <w:left w:w="108" w:type="dxa"/>
        <w:bottom w:w="0" w:type="dxa"/>
        <w:right w:w="108" w:type="dxa"/>
      </w:tblCellMar>
    </w:tblPr>
    <w:tcPr>
      <w:shd w:val="clear" w:color="auto" w:fill="DDDDD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E5B0F"/>
    <w:pPr>
      <w:spacing w:after="0" w:line="240" w:lineRule="auto"/>
    </w:pPr>
    <w:rPr>
      <w:color w:val="FFFFFF" w:themeColor="background1"/>
    </w:rPr>
    <w:tblPr>
      <w:tblStyleRowBandSize w:val="1"/>
      <w:tblStyleColBandSize w:val="1"/>
      <w:tblInd w:w="0" w:type="dxa"/>
      <w:tblBorders>
        <w:top w:val="single" w:sz="24" w:space="0" w:color="B2B2B2" w:themeColor="accent2"/>
        <w:left w:val="single" w:sz="24" w:space="0" w:color="B2B2B2" w:themeColor="accent2"/>
        <w:bottom w:val="single" w:sz="24" w:space="0" w:color="B2B2B2" w:themeColor="accent2"/>
        <w:right w:val="single" w:sz="24" w:space="0" w:color="B2B2B2" w:themeColor="accent2"/>
      </w:tblBorders>
      <w:tblCellMar>
        <w:top w:w="0" w:type="dxa"/>
        <w:left w:w="108" w:type="dxa"/>
        <w:bottom w:w="0" w:type="dxa"/>
        <w:right w:w="108" w:type="dxa"/>
      </w:tblCellMar>
    </w:tblPr>
    <w:tcPr>
      <w:shd w:val="clear" w:color="auto" w:fill="B2B2B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E5B0F"/>
    <w:pPr>
      <w:spacing w:after="0" w:line="240" w:lineRule="auto"/>
    </w:pPr>
    <w:rPr>
      <w:color w:val="FFFFFF" w:themeColor="background1"/>
    </w:rPr>
    <w:tblPr>
      <w:tblStyleRowBandSize w:val="1"/>
      <w:tblStyleColBandSize w:val="1"/>
      <w:tblInd w:w="0" w:type="dxa"/>
      <w:tblBorders>
        <w:top w:val="single" w:sz="24" w:space="0" w:color="969696" w:themeColor="accent3"/>
        <w:left w:val="single" w:sz="24" w:space="0" w:color="969696" w:themeColor="accent3"/>
        <w:bottom w:val="single" w:sz="24" w:space="0" w:color="969696" w:themeColor="accent3"/>
        <w:right w:val="single" w:sz="24" w:space="0" w:color="969696" w:themeColor="accent3"/>
      </w:tblBorders>
      <w:tblCellMar>
        <w:top w:w="0" w:type="dxa"/>
        <w:left w:w="108" w:type="dxa"/>
        <w:bottom w:w="0" w:type="dxa"/>
        <w:right w:w="108" w:type="dxa"/>
      </w:tblCellMar>
    </w:tblPr>
    <w:tcPr>
      <w:shd w:val="clear" w:color="auto" w:fill="96969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E5B0F"/>
    <w:pPr>
      <w:spacing w:after="0" w:line="240" w:lineRule="auto"/>
    </w:pPr>
    <w:rPr>
      <w:color w:val="FFFFFF" w:themeColor="background1"/>
    </w:rPr>
    <w:tblPr>
      <w:tblStyleRowBandSize w:val="1"/>
      <w:tblStyleColBandSize w:val="1"/>
      <w:tblInd w:w="0" w:type="dxa"/>
      <w:tblBorders>
        <w:top w:val="single" w:sz="24" w:space="0" w:color="808080" w:themeColor="accent4"/>
        <w:left w:val="single" w:sz="24" w:space="0" w:color="808080" w:themeColor="accent4"/>
        <w:bottom w:val="single" w:sz="24" w:space="0" w:color="808080" w:themeColor="accent4"/>
        <w:right w:val="single" w:sz="24" w:space="0" w:color="808080" w:themeColor="accent4"/>
      </w:tblBorders>
      <w:tblCellMar>
        <w:top w:w="0" w:type="dxa"/>
        <w:left w:w="108" w:type="dxa"/>
        <w:bottom w:w="0" w:type="dxa"/>
        <w:right w:w="108" w:type="dxa"/>
      </w:tblCellMar>
    </w:tblPr>
    <w:tcPr>
      <w:shd w:val="clear" w:color="auto" w:fill="80808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E5B0F"/>
    <w:pPr>
      <w:spacing w:after="0" w:line="240" w:lineRule="auto"/>
    </w:pPr>
    <w:rPr>
      <w:color w:val="FFFFFF" w:themeColor="background1"/>
    </w:rPr>
    <w:tblPr>
      <w:tblStyleRowBandSize w:val="1"/>
      <w:tblStyleColBandSize w:val="1"/>
      <w:tblInd w:w="0" w:type="dxa"/>
      <w:tblBorders>
        <w:top w:val="single" w:sz="24" w:space="0" w:color="5F5F5F" w:themeColor="accent5"/>
        <w:left w:val="single" w:sz="24" w:space="0" w:color="5F5F5F" w:themeColor="accent5"/>
        <w:bottom w:val="single" w:sz="24" w:space="0" w:color="5F5F5F" w:themeColor="accent5"/>
        <w:right w:val="single" w:sz="24" w:space="0" w:color="5F5F5F" w:themeColor="accent5"/>
      </w:tblBorders>
      <w:tblCellMar>
        <w:top w:w="0" w:type="dxa"/>
        <w:left w:w="108" w:type="dxa"/>
        <w:bottom w:w="0" w:type="dxa"/>
        <w:right w:w="108" w:type="dxa"/>
      </w:tblCellMar>
    </w:tblPr>
    <w:tcPr>
      <w:shd w:val="clear" w:color="auto" w:fill="5F5F5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E5B0F"/>
    <w:pPr>
      <w:spacing w:after="0" w:line="240" w:lineRule="auto"/>
    </w:pPr>
    <w:rPr>
      <w:color w:val="FFFFFF" w:themeColor="background1"/>
    </w:rPr>
    <w:tblPr>
      <w:tblStyleRowBandSize w:val="1"/>
      <w:tblStyleColBandSize w:val="1"/>
      <w:tblInd w:w="0" w:type="dxa"/>
      <w:tblBorders>
        <w:top w:val="single" w:sz="24" w:space="0" w:color="4D4D4D" w:themeColor="accent6"/>
        <w:left w:val="single" w:sz="24" w:space="0" w:color="4D4D4D" w:themeColor="accent6"/>
        <w:bottom w:val="single" w:sz="24" w:space="0" w:color="4D4D4D" w:themeColor="accent6"/>
        <w:right w:val="single" w:sz="24" w:space="0" w:color="4D4D4D" w:themeColor="accent6"/>
      </w:tblBorders>
      <w:tblCellMar>
        <w:top w:w="0" w:type="dxa"/>
        <w:left w:w="108" w:type="dxa"/>
        <w:bottom w:w="0" w:type="dxa"/>
        <w:right w:w="108" w:type="dxa"/>
      </w:tblCellMar>
    </w:tblPr>
    <w:tcPr>
      <w:shd w:val="clear" w:color="auto" w:fill="4D4D4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E5B0F"/>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E5B0F"/>
    <w:pPr>
      <w:spacing w:after="0" w:line="240" w:lineRule="auto"/>
    </w:pPr>
    <w:rPr>
      <w:color w:val="A5A5A5" w:themeColor="accent1" w:themeShade="BF"/>
    </w:rPr>
    <w:tblPr>
      <w:tblStyleRowBandSize w:val="1"/>
      <w:tblStyleColBandSize w:val="1"/>
      <w:tblInd w:w="0" w:type="dxa"/>
      <w:tblBorders>
        <w:top w:val="single" w:sz="4" w:space="0" w:color="DDDDDD" w:themeColor="accent1"/>
        <w:bottom w:val="single" w:sz="4" w:space="0" w:color="DDDDDD" w:themeColor="accent1"/>
      </w:tblBorders>
      <w:tblCellMar>
        <w:top w:w="0" w:type="dxa"/>
        <w:left w:w="108" w:type="dxa"/>
        <w:bottom w:w="0" w:type="dxa"/>
        <w:right w:w="108" w:type="dxa"/>
      </w:tblCellMar>
    </w:tblPr>
    <w:tblStylePr w:type="firstRow">
      <w:rPr>
        <w:b/>
        <w:bCs/>
      </w:rPr>
      <w:tblPr/>
      <w:tcPr>
        <w:tcBorders>
          <w:bottom w:val="single" w:sz="4" w:space="0" w:color="DDDDDD" w:themeColor="accent1"/>
        </w:tcBorders>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6Colorful-Accent2">
    <w:name w:val="List Table 6 Colorful Accent 2"/>
    <w:basedOn w:val="TableNormal"/>
    <w:uiPriority w:val="51"/>
    <w:rsid w:val="006E5B0F"/>
    <w:pPr>
      <w:spacing w:after="0" w:line="240" w:lineRule="auto"/>
    </w:pPr>
    <w:rPr>
      <w:color w:val="858585" w:themeColor="accent2" w:themeShade="BF"/>
    </w:rPr>
    <w:tblPr>
      <w:tblStyleRowBandSize w:val="1"/>
      <w:tblStyleColBandSize w:val="1"/>
      <w:tblInd w:w="0" w:type="dxa"/>
      <w:tblBorders>
        <w:top w:val="single" w:sz="4" w:space="0" w:color="B2B2B2" w:themeColor="accent2"/>
        <w:bottom w:val="single" w:sz="4" w:space="0" w:color="B2B2B2" w:themeColor="accent2"/>
      </w:tblBorders>
      <w:tblCellMar>
        <w:top w:w="0" w:type="dxa"/>
        <w:left w:w="108" w:type="dxa"/>
        <w:bottom w:w="0" w:type="dxa"/>
        <w:right w:w="108" w:type="dxa"/>
      </w:tblCellMar>
    </w:tblPr>
    <w:tblStylePr w:type="firstRow">
      <w:rPr>
        <w:b/>
        <w:bCs/>
      </w:rPr>
      <w:tblPr/>
      <w:tcPr>
        <w:tcBorders>
          <w:bottom w:val="single" w:sz="4" w:space="0" w:color="B2B2B2" w:themeColor="accent2"/>
        </w:tcBorders>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6Colorful-Accent3">
    <w:name w:val="List Table 6 Colorful Accent 3"/>
    <w:basedOn w:val="TableNormal"/>
    <w:uiPriority w:val="51"/>
    <w:rsid w:val="006E5B0F"/>
    <w:pPr>
      <w:spacing w:after="0" w:line="240" w:lineRule="auto"/>
    </w:pPr>
    <w:rPr>
      <w:color w:val="707070" w:themeColor="accent3" w:themeShade="BF"/>
    </w:rPr>
    <w:tblPr>
      <w:tblStyleRowBandSize w:val="1"/>
      <w:tblStyleColBandSize w:val="1"/>
      <w:tblInd w:w="0" w:type="dxa"/>
      <w:tblBorders>
        <w:top w:val="single" w:sz="4" w:space="0" w:color="969696" w:themeColor="accent3"/>
        <w:bottom w:val="single" w:sz="4" w:space="0" w:color="969696" w:themeColor="accent3"/>
      </w:tblBorders>
      <w:tblCellMar>
        <w:top w:w="0" w:type="dxa"/>
        <w:left w:w="108" w:type="dxa"/>
        <w:bottom w:w="0" w:type="dxa"/>
        <w:right w:w="108" w:type="dxa"/>
      </w:tblCellMar>
    </w:tblPr>
    <w:tblStylePr w:type="firstRow">
      <w:rPr>
        <w:b/>
        <w:bCs/>
      </w:rPr>
      <w:tblPr/>
      <w:tcPr>
        <w:tcBorders>
          <w:bottom w:val="single" w:sz="4" w:space="0" w:color="969696" w:themeColor="accent3"/>
        </w:tcBorders>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6Colorful-Accent4">
    <w:name w:val="List Table 6 Colorful Accent 4"/>
    <w:basedOn w:val="TableNormal"/>
    <w:uiPriority w:val="51"/>
    <w:rsid w:val="006E5B0F"/>
    <w:pPr>
      <w:spacing w:after="0" w:line="240" w:lineRule="auto"/>
    </w:pPr>
    <w:rPr>
      <w:color w:val="5F5F5F" w:themeColor="accent4" w:themeShade="BF"/>
    </w:rPr>
    <w:tblPr>
      <w:tblStyleRowBandSize w:val="1"/>
      <w:tblStyleColBandSize w:val="1"/>
      <w:tblInd w:w="0" w:type="dxa"/>
      <w:tblBorders>
        <w:top w:val="single" w:sz="4" w:space="0" w:color="808080" w:themeColor="accent4"/>
        <w:bottom w:val="single" w:sz="4" w:space="0" w:color="808080" w:themeColor="accent4"/>
      </w:tblBorders>
      <w:tblCellMar>
        <w:top w:w="0" w:type="dxa"/>
        <w:left w:w="108" w:type="dxa"/>
        <w:bottom w:w="0" w:type="dxa"/>
        <w:right w:w="108" w:type="dxa"/>
      </w:tblCellMar>
    </w:tblPr>
    <w:tblStylePr w:type="firstRow">
      <w:rPr>
        <w:b/>
        <w:bCs/>
      </w:rPr>
      <w:tblPr/>
      <w:tcPr>
        <w:tcBorders>
          <w:bottom w:val="single" w:sz="4" w:space="0" w:color="808080" w:themeColor="accent4"/>
        </w:tcBorders>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6Colorful-Accent5">
    <w:name w:val="List Table 6 Colorful Accent 5"/>
    <w:basedOn w:val="TableNormal"/>
    <w:uiPriority w:val="51"/>
    <w:rsid w:val="006E5B0F"/>
    <w:pPr>
      <w:spacing w:after="0" w:line="240" w:lineRule="auto"/>
    </w:pPr>
    <w:rPr>
      <w:color w:val="474747" w:themeColor="accent5" w:themeShade="BF"/>
    </w:rPr>
    <w:tblPr>
      <w:tblStyleRowBandSize w:val="1"/>
      <w:tblStyleColBandSize w:val="1"/>
      <w:tblInd w:w="0" w:type="dxa"/>
      <w:tblBorders>
        <w:top w:val="single" w:sz="4" w:space="0" w:color="5F5F5F" w:themeColor="accent5"/>
        <w:bottom w:val="single" w:sz="4" w:space="0" w:color="5F5F5F" w:themeColor="accent5"/>
      </w:tblBorders>
      <w:tblCellMar>
        <w:top w:w="0" w:type="dxa"/>
        <w:left w:w="108" w:type="dxa"/>
        <w:bottom w:w="0" w:type="dxa"/>
        <w:right w:w="108" w:type="dxa"/>
      </w:tblCellMar>
    </w:tblPr>
    <w:tblStylePr w:type="firstRow">
      <w:rPr>
        <w:b/>
        <w:bCs/>
      </w:rPr>
      <w:tblPr/>
      <w:tcPr>
        <w:tcBorders>
          <w:bottom w:val="single" w:sz="4" w:space="0" w:color="5F5F5F" w:themeColor="accent5"/>
        </w:tcBorders>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6Colorful-Accent6">
    <w:name w:val="List Table 6 Colorful Accent 6"/>
    <w:basedOn w:val="TableNormal"/>
    <w:uiPriority w:val="51"/>
    <w:rsid w:val="006E5B0F"/>
    <w:pPr>
      <w:spacing w:after="0" w:line="240" w:lineRule="auto"/>
    </w:pPr>
    <w:rPr>
      <w:color w:val="393939" w:themeColor="accent6" w:themeShade="BF"/>
    </w:rPr>
    <w:tblPr>
      <w:tblStyleRowBandSize w:val="1"/>
      <w:tblStyleColBandSize w:val="1"/>
      <w:tblInd w:w="0" w:type="dxa"/>
      <w:tblBorders>
        <w:top w:val="single" w:sz="4" w:space="0" w:color="4D4D4D" w:themeColor="accent6"/>
        <w:bottom w:val="single" w:sz="4" w:space="0" w:color="4D4D4D" w:themeColor="accent6"/>
      </w:tblBorders>
      <w:tblCellMar>
        <w:top w:w="0" w:type="dxa"/>
        <w:left w:w="108" w:type="dxa"/>
        <w:bottom w:w="0" w:type="dxa"/>
        <w:right w:w="108" w:type="dxa"/>
      </w:tblCellMar>
    </w:tblPr>
    <w:tblStylePr w:type="firstRow">
      <w:rPr>
        <w:b/>
        <w:bCs/>
      </w:rPr>
      <w:tblPr/>
      <w:tcPr>
        <w:tcBorders>
          <w:bottom w:val="single" w:sz="4" w:space="0" w:color="4D4D4D" w:themeColor="accent6"/>
        </w:tcBorders>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7Colorful">
    <w:name w:val="List Table 7 Colorful"/>
    <w:basedOn w:val="TableNormal"/>
    <w:uiPriority w:val="52"/>
    <w:rsid w:val="006E5B0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E5B0F"/>
    <w:pPr>
      <w:spacing w:after="0" w:line="240" w:lineRule="auto"/>
    </w:pPr>
    <w:rPr>
      <w:color w:val="A5A5A5"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DDDDD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DDD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DDD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DDDD" w:themeColor="accent1"/>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E5B0F"/>
    <w:pPr>
      <w:spacing w:after="0" w:line="240" w:lineRule="auto"/>
    </w:pPr>
    <w:rPr>
      <w:color w:val="858585"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B2B2B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B2B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B2B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B2B2" w:themeColor="accent2"/>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E5B0F"/>
    <w:pPr>
      <w:spacing w:after="0" w:line="240" w:lineRule="auto"/>
    </w:pPr>
    <w:rPr>
      <w:color w:val="707070"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6969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969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969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9696" w:themeColor="accent3"/>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E5B0F"/>
    <w:pPr>
      <w:spacing w:after="0" w:line="240" w:lineRule="auto"/>
    </w:pPr>
    <w:rPr>
      <w:color w:val="5F5F5F"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0808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808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808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8080" w:themeColor="accent4"/>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E5B0F"/>
    <w:pPr>
      <w:spacing w:after="0" w:line="240" w:lineRule="auto"/>
    </w:pPr>
    <w:rPr>
      <w:color w:val="474747"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F5F5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5F5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5F5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5F5F" w:themeColor="accent5"/>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E5B0F"/>
    <w:pPr>
      <w:spacing w:after="0" w:line="240" w:lineRule="auto"/>
    </w:pPr>
    <w:rPr>
      <w:color w:val="393939"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D4D4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D4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D4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D4D" w:themeColor="accent6"/>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E5B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6E5B0F"/>
    <w:rPr>
      <w:rFonts w:ascii="Consolas" w:hAnsi="Consolas"/>
      <w:sz w:val="22"/>
      <w:szCs w:val="20"/>
    </w:rPr>
  </w:style>
  <w:style w:type="table" w:styleId="MediumGrid1">
    <w:name w:val="Medium Grid 1"/>
    <w:basedOn w:val="TableNormal"/>
    <w:uiPriority w:val="67"/>
    <w:semiHidden/>
    <w:unhideWhenUsed/>
    <w:rsid w:val="006E5B0F"/>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E5B0F"/>
    <w:pPr>
      <w:spacing w:after="0" w:line="240" w:lineRule="auto"/>
    </w:pPr>
    <w:tblPr>
      <w:tblStyleRowBandSize w:val="1"/>
      <w:tblStyleColBandSize w:val="1"/>
      <w:tblInd w:w="0" w:type="dxa"/>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CellMar>
        <w:top w:w="0" w:type="dxa"/>
        <w:left w:w="108" w:type="dxa"/>
        <w:bottom w:w="0" w:type="dxa"/>
        <w:right w:w="108" w:type="dxa"/>
      </w:tblCellMar>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semiHidden/>
    <w:unhideWhenUsed/>
    <w:rsid w:val="006E5B0F"/>
    <w:pPr>
      <w:spacing w:after="0" w:line="240" w:lineRule="auto"/>
    </w:pPr>
    <w:tblPr>
      <w:tblStyleRowBandSize w:val="1"/>
      <w:tblStyleColBandSize w:val="1"/>
      <w:tblInd w:w="0" w:type="dxa"/>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CellMar>
        <w:top w:w="0" w:type="dxa"/>
        <w:left w:w="108" w:type="dxa"/>
        <w:bottom w:w="0" w:type="dxa"/>
        <w:right w:w="108" w:type="dxa"/>
      </w:tblCellMar>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semiHidden/>
    <w:unhideWhenUsed/>
    <w:rsid w:val="006E5B0F"/>
    <w:pPr>
      <w:spacing w:after="0" w:line="240" w:lineRule="auto"/>
    </w:pPr>
    <w:tblPr>
      <w:tblStyleRowBandSize w:val="1"/>
      <w:tblStyleColBandSize w:val="1"/>
      <w:tblInd w:w="0" w:type="dxa"/>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CellMar>
        <w:top w:w="0" w:type="dxa"/>
        <w:left w:w="108" w:type="dxa"/>
        <w:bottom w:w="0" w:type="dxa"/>
        <w:right w:w="108" w:type="dxa"/>
      </w:tblCellMar>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semiHidden/>
    <w:unhideWhenUsed/>
    <w:rsid w:val="006E5B0F"/>
    <w:pPr>
      <w:spacing w:after="0" w:line="240" w:lineRule="auto"/>
    </w:pPr>
    <w:tblPr>
      <w:tblStyleRowBandSize w:val="1"/>
      <w:tblStyleColBandSize w:val="1"/>
      <w:tblInd w:w="0" w:type="dxa"/>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CellMar>
        <w:top w:w="0" w:type="dxa"/>
        <w:left w:w="108" w:type="dxa"/>
        <w:bottom w:w="0" w:type="dxa"/>
        <w:right w:w="108" w:type="dxa"/>
      </w:tblCellMar>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semiHidden/>
    <w:unhideWhenUsed/>
    <w:rsid w:val="006E5B0F"/>
    <w:pPr>
      <w:spacing w:after="0" w:line="240" w:lineRule="auto"/>
    </w:pPr>
    <w:tblPr>
      <w:tblStyleRowBandSize w:val="1"/>
      <w:tblStyleColBandSize w:val="1"/>
      <w:tblInd w:w="0" w:type="dxa"/>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CellMar>
        <w:top w:w="0" w:type="dxa"/>
        <w:left w:w="108" w:type="dxa"/>
        <w:bottom w:w="0" w:type="dxa"/>
        <w:right w:w="108" w:type="dxa"/>
      </w:tblCellMar>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semiHidden/>
    <w:unhideWhenUsed/>
    <w:rsid w:val="006E5B0F"/>
    <w:pPr>
      <w:spacing w:after="0" w:line="240" w:lineRule="auto"/>
    </w:pPr>
    <w:tblPr>
      <w:tblStyleRowBandSize w:val="1"/>
      <w:tblStyleColBandSize w:val="1"/>
      <w:tblInd w:w="0" w:type="dxa"/>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CellMar>
        <w:top w:w="0" w:type="dxa"/>
        <w:left w:w="108" w:type="dxa"/>
        <w:bottom w:w="0" w:type="dxa"/>
        <w:right w:w="108" w:type="dxa"/>
      </w:tblCellMar>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CellMar>
        <w:top w:w="0" w:type="dxa"/>
        <w:left w:w="108" w:type="dxa"/>
        <w:bottom w:w="0" w:type="dxa"/>
        <w:right w:w="108" w:type="dxa"/>
      </w:tblCellMar>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CellMar>
        <w:top w:w="0" w:type="dxa"/>
        <w:left w:w="108" w:type="dxa"/>
        <w:bottom w:w="0" w:type="dxa"/>
        <w:right w:w="108" w:type="dxa"/>
      </w:tblCellMar>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CellMar>
        <w:top w:w="0" w:type="dxa"/>
        <w:left w:w="108" w:type="dxa"/>
        <w:bottom w:w="0" w:type="dxa"/>
        <w:right w:w="108" w:type="dxa"/>
      </w:tblCellMar>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CellMar>
        <w:top w:w="0" w:type="dxa"/>
        <w:left w:w="108" w:type="dxa"/>
        <w:bottom w:w="0" w:type="dxa"/>
        <w:right w:w="108" w:type="dxa"/>
      </w:tblCellMar>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CellMar>
        <w:top w:w="0" w:type="dxa"/>
        <w:left w:w="108" w:type="dxa"/>
        <w:bottom w:w="0" w:type="dxa"/>
        <w:right w:w="108" w:type="dxa"/>
      </w:tblCellMar>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CellMar>
        <w:top w:w="0" w:type="dxa"/>
        <w:left w:w="108" w:type="dxa"/>
        <w:bottom w:w="0" w:type="dxa"/>
        <w:right w:w="108" w:type="dxa"/>
      </w:tblCellMar>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E5B0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E5B0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semiHidden/>
    <w:unhideWhenUsed/>
    <w:rsid w:val="006E5B0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semiHidden/>
    <w:unhideWhenUsed/>
    <w:rsid w:val="006E5B0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semiHidden/>
    <w:unhideWhenUsed/>
    <w:rsid w:val="006E5B0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semiHidden/>
    <w:unhideWhenUsed/>
    <w:rsid w:val="006E5B0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semiHidden/>
    <w:unhideWhenUsed/>
    <w:rsid w:val="006E5B0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semiHidden/>
    <w:unhideWhenUsed/>
    <w:rsid w:val="006E5B0F"/>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E5B0F"/>
    <w:pPr>
      <w:spacing w:after="0" w:line="240" w:lineRule="auto"/>
    </w:pPr>
    <w:rPr>
      <w:color w:val="000000" w:themeColor="text1"/>
    </w:rPr>
    <w:tblPr>
      <w:tblStyleRowBandSize w:val="1"/>
      <w:tblStyleColBandSize w:val="1"/>
      <w:tblInd w:w="0" w:type="dxa"/>
      <w:tblBorders>
        <w:top w:val="single" w:sz="8" w:space="0" w:color="DDDDDD" w:themeColor="accent1"/>
        <w:bottom w:val="single" w:sz="8" w:space="0" w:color="DDDDD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semiHidden/>
    <w:unhideWhenUsed/>
    <w:rsid w:val="006E5B0F"/>
    <w:pPr>
      <w:spacing w:after="0" w:line="240" w:lineRule="auto"/>
    </w:pPr>
    <w:rPr>
      <w:color w:val="000000" w:themeColor="text1"/>
    </w:rPr>
    <w:tblPr>
      <w:tblStyleRowBandSize w:val="1"/>
      <w:tblStyleColBandSize w:val="1"/>
      <w:tblInd w:w="0" w:type="dxa"/>
      <w:tblBorders>
        <w:top w:val="single" w:sz="8" w:space="0" w:color="B2B2B2" w:themeColor="accent2"/>
        <w:bottom w:val="single" w:sz="8" w:space="0" w:color="B2B2B2"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semiHidden/>
    <w:unhideWhenUsed/>
    <w:rsid w:val="006E5B0F"/>
    <w:pPr>
      <w:spacing w:after="0" w:line="240" w:lineRule="auto"/>
    </w:pPr>
    <w:rPr>
      <w:color w:val="000000" w:themeColor="text1"/>
    </w:rPr>
    <w:tblPr>
      <w:tblStyleRowBandSize w:val="1"/>
      <w:tblStyleColBandSize w:val="1"/>
      <w:tblInd w:w="0" w:type="dxa"/>
      <w:tblBorders>
        <w:top w:val="single" w:sz="8" w:space="0" w:color="969696" w:themeColor="accent3"/>
        <w:bottom w:val="single" w:sz="8" w:space="0" w:color="969696"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semiHidden/>
    <w:unhideWhenUsed/>
    <w:rsid w:val="006E5B0F"/>
    <w:pPr>
      <w:spacing w:after="0" w:line="240" w:lineRule="auto"/>
    </w:pPr>
    <w:rPr>
      <w:color w:val="000000" w:themeColor="text1"/>
    </w:rPr>
    <w:tblPr>
      <w:tblStyleRowBandSize w:val="1"/>
      <w:tblStyleColBandSize w:val="1"/>
      <w:tblInd w:w="0" w:type="dxa"/>
      <w:tblBorders>
        <w:top w:val="single" w:sz="8" w:space="0" w:color="808080" w:themeColor="accent4"/>
        <w:bottom w:val="single" w:sz="8" w:space="0" w:color="80808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semiHidden/>
    <w:unhideWhenUsed/>
    <w:rsid w:val="006E5B0F"/>
    <w:pPr>
      <w:spacing w:after="0" w:line="240" w:lineRule="auto"/>
    </w:pPr>
    <w:rPr>
      <w:color w:val="000000" w:themeColor="text1"/>
    </w:rPr>
    <w:tblPr>
      <w:tblStyleRowBandSize w:val="1"/>
      <w:tblStyleColBandSize w:val="1"/>
      <w:tblInd w:w="0" w:type="dxa"/>
      <w:tblBorders>
        <w:top w:val="single" w:sz="8" w:space="0" w:color="5F5F5F" w:themeColor="accent5"/>
        <w:bottom w:val="single" w:sz="8" w:space="0" w:color="5F5F5F"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semiHidden/>
    <w:unhideWhenUsed/>
    <w:rsid w:val="006E5B0F"/>
    <w:pPr>
      <w:spacing w:after="0" w:line="240" w:lineRule="auto"/>
    </w:pPr>
    <w:rPr>
      <w:color w:val="000000" w:themeColor="text1"/>
    </w:rPr>
    <w:tblPr>
      <w:tblStyleRowBandSize w:val="1"/>
      <w:tblStyleColBandSize w:val="1"/>
      <w:tblInd w:w="0" w:type="dxa"/>
      <w:tblBorders>
        <w:top w:val="single" w:sz="8" w:space="0" w:color="4D4D4D" w:themeColor="accent6"/>
        <w:bottom w:val="single" w:sz="8" w:space="0" w:color="4D4D4D"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DDDDD" w:themeColor="accent1"/>
        <w:left w:val="single" w:sz="8" w:space="0" w:color="DDDDDD" w:themeColor="accent1"/>
        <w:bottom w:val="single" w:sz="8" w:space="0" w:color="DDDDDD" w:themeColor="accent1"/>
        <w:right w:val="single" w:sz="8" w:space="0" w:color="DDDDD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2B2B2" w:themeColor="accent2"/>
        <w:left w:val="single" w:sz="8" w:space="0" w:color="B2B2B2" w:themeColor="accent2"/>
        <w:bottom w:val="single" w:sz="8" w:space="0" w:color="B2B2B2" w:themeColor="accent2"/>
        <w:right w:val="single" w:sz="8" w:space="0" w:color="B2B2B2"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69696" w:themeColor="accent3"/>
        <w:left w:val="single" w:sz="8" w:space="0" w:color="969696" w:themeColor="accent3"/>
        <w:bottom w:val="single" w:sz="8" w:space="0" w:color="969696" w:themeColor="accent3"/>
        <w:right w:val="single" w:sz="8" w:space="0" w:color="969696"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8080" w:themeColor="accent4"/>
        <w:left w:val="single" w:sz="8" w:space="0" w:color="808080" w:themeColor="accent4"/>
        <w:bottom w:val="single" w:sz="8" w:space="0" w:color="808080" w:themeColor="accent4"/>
        <w:right w:val="single" w:sz="8" w:space="0" w:color="80808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F5F5F" w:themeColor="accent5"/>
        <w:left w:val="single" w:sz="8" w:space="0" w:color="5F5F5F" w:themeColor="accent5"/>
        <w:bottom w:val="single" w:sz="8" w:space="0" w:color="5F5F5F" w:themeColor="accent5"/>
        <w:right w:val="single" w:sz="8" w:space="0" w:color="5F5F5F"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D4D4D" w:themeColor="accent6"/>
        <w:left w:val="single" w:sz="8" w:space="0" w:color="4D4D4D" w:themeColor="accent6"/>
        <w:bottom w:val="single" w:sz="8" w:space="0" w:color="4D4D4D" w:themeColor="accent6"/>
        <w:right w:val="single" w:sz="8" w:space="0" w:color="4D4D4D"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E5B0F"/>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5B0F"/>
    <w:pPr>
      <w:spacing w:after="0" w:line="240" w:lineRule="auto"/>
    </w:pPr>
    <w:tblPr>
      <w:tblStyleRowBandSize w:val="1"/>
      <w:tblStyleColBandSize w:val="1"/>
      <w:tblInd w:w="0" w:type="dxa"/>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E5B0F"/>
    <w:pPr>
      <w:spacing w:after="0" w:line="240" w:lineRule="auto"/>
    </w:pPr>
    <w:tblPr>
      <w:tblStyleRowBandSize w:val="1"/>
      <w:tblStyleColBandSize w:val="1"/>
      <w:tblInd w:w="0" w:type="dxa"/>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E5B0F"/>
    <w:pPr>
      <w:spacing w:after="0" w:line="240" w:lineRule="auto"/>
    </w:pPr>
    <w:tblPr>
      <w:tblStyleRowBandSize w:val="1"/>
      <w:tblStyleColBandSize w:val="1"/>
      <w:tblInd w:w="0" w:type="dxa"/>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E5B0F"/>
    <w:pPr>
      <w:spacing w:after="0" w:line="240" w:lineRule="auto"/>
    </w:pPr>
    <w:tblPr>
      <w:tblStyleRowBandSize w:val="1"/>
      <w:tblStyleColBandSize w:val="1"/>
      <w:tblInd w:w="0" w:type="dxa"/>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E5B0F"/>
    <w:pPr>
      <w:spacing w:after="0" w:line="240" w:lineRule="auto"/>
    </w:pPr>
    <w:tblPr>
      <w:tblStyleRowBandSize w:val="1"/>
      <w:tblStyleColBandSize w:val="1"/>
      <w:tblInd w:w="0" w:type="dxa"/>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E5B0F"/>
    <w:pPr>
      <w:spacing w:after="0" w:line="240" w:lineRule="auto"/>
    </w:pPr>
    <w:tblPr>
      <w:tblStyleRowBandSize w:val="1"/>
      <w:tblStyleColBandSize w:val="1"/>
      <w:tblInd w:w="0" w:type="dxa"/>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E5B0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E5B0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E5B0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E5B0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E5B0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E5B0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E5B0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6E5B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E5B0F"/>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6E5B0F"/>
    <w:rPr>
      <w:rFonts w:ascii="Times New Roman" w:hAnsi="Times New Roman" w:cs="Times New Roman"/>
    </w:rPr>
  </w:style>
  <w:style w:type="paragraph" w:styleId="NormalIndent">
    <w:name w:val="Normal Indent"/>
    <w:basedOn w:val="Normal"/>
    <w:uiPriority w:val="99"/>
    <w:semiHidden/>
    <w:unhideWhenUsed/>
    <w:rsid w:val="006E5B0F"/>
    <w:pPr>
      <w:ind w:left="720"/>
    </w:pPr>
  </w:style>
  <w:style w:type="paragraph" w:styleId="NoteHeading">
    <w:name w:val="Note Heading"/>
    <w:basedOn w:val="Normal"/>
    <w:next w:val="Normal"/>
    <w:link w:val="NoteHeadingChar"/>
    <w:uiPriority w:val="99"/>
    <w:semiHidden/>
    <w:unhideWhenUsed/>
    <w:rsid w:val="006E5B0F"/>
    <w:pPr>
      <w:spacing w:after="0" w:line="240" w:lineRule="auto"/>
    </w:pPr>
  </w:style>
  <w:style w:type="character" w:customStyle="1" w:styleId="NoteHeadingChar">
    <w:name w:val="Note Heading Char"/>
    <w:basedOn w:val="DefaultParagraphFont"/>
    <w:link w:val="NoteHeading"/>
    <w:uiPriority w:val="99"/>
    <w:semiHidden/>
    <w:rsid w:val="006E5B0F"/>
  </w:style>
  <w:style w:type="character" w:styleId="PageNumber">
    <w:name w:val="page number"/>
    <w:basedOn w:val="DefaultParagraphFont"/>
    <w:uiPriority w:val="99"/>
    <w:semiHidden/>
    <w:unhideWhenUsed/>
    <w:rsid w:val="006E5B0F"/>
  </w:style>
  <w:style w:type="table" w:styleId="PlainTable1">
    <w:name w:val="Plain Table 1"/>
    <w:basedOn w:val="TableNormal"/>
    <w:uiPriority w:val="41"/>
    <w:rsid w:val="006E5B0F"/>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E5B0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E5B0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E5B0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E5B0F"/>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E5B0F"/>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6E5B0F"/>
    <w:rPr>
      <w:rFonts w:ascii="Consolas" w:hAnsi="Consolas"/>
      <w:sz w:val="22"/>
      <w:szCs w:val="21"/>
    </w:rPr>
  </w:style>
  <w:style w:type="paragraph" w:styleId="Quote">
    <w:name w:val="Quote"/>
    <w:basedOn w:val="Normal"/>
    <w:next w:val="Normal"/>
    <w:link w:val="QuoteChar"/>
    <w:uiPriority w:val="29"/>
    <w:semiHidden/>
    <w:unhideWhenUsed/>
    <w:qFormat/>
    <w:rsid w:val="006E5B0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E5B0F"/>
    <w:rPr>
      <w:i/>
      <w:iCs/>
      <w:color w:val="404040" w:themeColor="text1" w:themeTint="BF"/>
    </w:rPr>
  </w:style>
  <w:style w:type="paragraph" w:styleId="Salutation">
    <w:name w:val="Salutation"/>
    <w:basedOn w:val="Normal"/>
    <w:next w:val="Normal"/>
    <w:link w:val="SalutationChar"/>
    <w:uiPriority w:val="99"/>
    <w:semiHidden/>
    <w:unhideWhenUsed/>
    <w:rsid w:val="006E5B0F"/>
  </w:style>
  <w:style w:type="character" w:customStyle="1" w:styleId="SalutationChar">
    <w:name w:val="Salutation Char"/>
    <w:basedOn w:val="DefaultParagraphFont"/>
    <w:link w:val="Salutation"/>
    <w:uiPriority w:val="99"/>
    <w:semiHidden/>
    <w:rsid w:val="006E5B0F"/>
  </w:style>
  <w:style w:type="paragraph" w:styleId="Signature">
    <w:name w:val="Signature"/>
    <w:basedOn w:val="Normal"/>
    <w:link w:val="SignatureChar"/>
    <w:uiPriority w:val="99"/>
    <w:semiHidden/>
    <w:unhideWhenUsed/>
    <w:rsid w:val="006E5B0F"/>
    <w:pPr>
      <w:spacing w:after="0" w:line="240" w:lineRule="auto"/>
      <w:ind w:left="4320"/>
    </w:pPr>
  </w:style>
  <w:style w:type="character" w:customStyle="1" w:styleId="SignatureChar">
    <w:name w:val="Signature Char"/>
    <w:basedOn w:val="DefaultParagraphFont"/>
    <w:link w:val="Signature"/>
    <w:uiPriority w:val="99"/>
    <w:semiHidden/>
    <w:rsid w:val="006E5B0F"/>
  </w:style>
  <w:style w:type="character" w:styleId="Strong">
    <w:name w:val="Strong"/>
    <w:basedOn w:val="DefaultParagraphFont"/>
    <w:uiPriority w:val="22"/>
    <w:semiHidden/>
    <w:unhideWhenUsed/>
    <w:qFormat/>
    <w:rsid w:val="006E5B0F"/>
    <w:rPr>
      <w:b/>
      <w:bCs/>
    </w:rPr>
  </w:style>
  <w:style w:type="character" w:styleId="SubtleEmphasis">
    <w:name w:val="Subtle Emphasis"/>
    <w:basedOn w:val="DefaultParagraphFont"/>
    <w:uiPriority w:val="19"/>
    <w:semiHidden/>
    <w:unhideWhenUsed/>
    <w:qFormat/>
    <w:rsid w:val="006E5B0F"/>
    <w:rPr>
      <w:i/>
      <w:iCs/>
      <w:color w:val="404040" w:themeColor="text1" w:themeTint="BF"/>
    </w:rPr>
  </w:style>
  <w:style w:type="character" w:styleId="SubtleReference">
    <w:name w:val="Subtle Reference"/>
    <w:basedOn w:val="DefaultParagraphFont"/>
    <w:uiPriority w:val="31"/>
    <w:semiHidden/>
    <w:unhideWhenUsed/>
    <w:qFormat/>
    <w:rsid w:val="006E5B0F"/>
    <w:rPr>
      <w:smallCaps/>
      <w:color w:val="5A5A5A" w:themeColor="text1" w:themeTint="A5"/>
    </w:rPr>
  </w:style>
  <w:style w:type="table" w:styleId="Table3Deffects1">
    <w:name w:val="Table 3D effects 1"/>
    <w:basedOn w:val="TableNormal"/>
    <w:uiPriority w:val="99"/>
    <w:semiHidden/>
    <w:unhideWhenUsed/>
    <w:rsid w:val="006E5B0F"/>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E5B0F"/>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5B0F"/>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E5B0F"/>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E5B0F"/>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E5B0F"/>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E5B0F"/>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E5B0F"/>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5B0F"/>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E5B0F"/>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E5B0F"/>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E5B0F"/>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E5B0F"/>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E5B0F"/>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E5B0F"/>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E5B0F"/>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E5B0F"/>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E5B0F"/>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E5B0F"/>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E5B0F"/>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E5B0F"/>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E5B0F"/>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E5B0F"/>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E5B0F"/>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E5B0F"/>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E5B0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List1">
    <w:name w:val="Table List 1"/>
    <w:basedOn w:val="TableNormal"/>
    <w:uiPriority w:val="99"/>
    <w:semiHidden/>
    <w:unhideWhenUsed/>
    <w:rsid w:val="006E5B0F"/>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E5B0F"/>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E5B0F"/>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E5B0F"/>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E5B0F"/>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E5B0F"/>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E5B0F"/>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E5B0F"/>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E5B0F"/>
    <w:pPr>
      <w:spacing w:after="0"/>
      <w:ind w:left="240" w:hanging="240"/>
    </w:pPr>
  </w:style>
  <w:style w:type="paragraph" w:styleId="TableofFigures">
    <w:name w:val="table of figures"/>
    <w:basedOn w:val="Normal"/>
    <w:next w:val="Normal"/>
    <w:uiPriority w:val="99"/>
    <w:semiHidden/>
    <w:unhideWhenUsed/>
    <w:rsid w:val="006E5B0F"/>
    <w:pPr>
      <w:spacing w:after="0"/>
    </w:pPr>
  </w:style>
  <w:style w:type="table" w:styleId="TableProfessional">
    <w:name w:val="Table Professional"/>
    <w:basedOn w:val="TableNormal"/>
    <w:uiPriority w:val="99"/>
    <w:semiHidden/>
    <w:unhideWhenUsed/>
    <w:rsid w:val="006E5B0F"/>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E5B0F"/>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E5B0F"/>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E5B0F"/>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E5B0F"/>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E5B0F"/>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E5B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6E5B0F"/>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E5B0F"/>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E5B0F"/>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E5B0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6E5B0F"/>
    <w:pPr>
      <w:spacing w:after="100"/>
    </w:pPr>
  </w:style>
  <w:style w:type="paragraph" w:styleId="TOC2">
    <w:name w:val="toc 2"/>
    <w:basedOn w:val="Normal"/>
    <w:next w:val="Normal"/>
    <w:autoRedefine/>
    <w:uiPriority w:val="39"/>
    <w:semiHidden/>
    <w:unhideWhenUsed/>
    <w:rsid w:val="006E5B0F"/>
    <w:pPr>
      <w:spacing w:after="100"/>
      <w:ind w:left="240"/>
    </w:pPr>
  </w:style>
  <w:style w:type="paragraph" w:styleId="TOC3">
    <w:name w:val="toc 3"/>
    <w:basedOn w:val="Normal"/>
    <w:next w:val="Normal"/>
    <w:autoRedefine/>
    <w:uiPriority w:val="39"/>
    <w:semiHidden/>
    <w:unhideWhenUsed/>
    <w:rsid w:val="006E5B0F"/>
    <w:pPr>
      <w:spacing w:after="100"/>
      <w:ind w:left="480"/>
    </w:pPr>
  </w:style>
  <w:style w:type="paragraph" w:styleId="TOC4">
    <w:name w:val="toc 4"/>
    <w:basedOn w:val="Normal"/>
    <w:next w:val="Normal"/>
    <w:autoRedefine/>
    <w:uiPriority w:val="39"/>
    <w:semiHidden/>
    <w:unhideWhenUsed/>
    <w:rsid w:val="006E5B0F"/>
    <w:pPr>
      <w:spacing w:after="100"/>
      <w:ind w:left="720"/>
    </w:pPr>
  </w:style>
  <w:style w:type="paragraph" w:styleId="TOC5">
    <w:name w:val="toc 5"/>
    <w:basedOn w:val="Normal"/>
    <w:next w:val="Normal"/>
    <w:autoRedefine/>
    <w:uiPriority w:val="39"/>
    <w:semiHidden/>
    <w:unhideWhenUsed/>
    <w:rsid w:val="006E5B0F"/>
    <w:pPr>
      <w:spacing w:after="100"/>
      <w:ind w:left="960"/>
    </w:pPr>
  </w:style>
  <w:style w:type="paragraph" w:styleId="TOC6">
    <w:name w:val="toc 6"/>
    <w:basedOn w:val="Normal"/>
    <w:next w:val="Normal"/>
    <w:autoRedefine/>
    <w:uiPriority w:val="39"/>
    <w:semiHidden/>
    <w:unhideWhenUsed/>
    <w:rsid w:val="006E5B0F"/>
    <w:pPr>
      <w:spacing w:after="100"/>
      <w:ind w:left="1200"/>
    </w:pPr>
  </w:style>
  <w:style w:type="paragraph" w:styleId="TOC7">
    <w:name w:val="toc 7"/>
    <w:basedOn w:val="Normal"/>
    <w:next w:val="Normal"/>
    <w:autoRedefine/>
    <w:uiPriority w:val="39"/>
    <w:semiHidden/>
    <w:unhideWhenUsed/>
    <w:rsid w:val="006E5B0F"/>
    <w:pPr>
      <w:spacing w:after="100"/>
      <w:ind w:left="1440"/>
    </w:pPr>
  </w:style>
  <w:style w:type="paragraph" w:styleId="TOC8">
    <w:name w:val="toc 8"/>
    <w:basedOn w:val="Normal"/>
    <w:next w:val="Normal"/>
    <w:autoRedefine/>
    <w:uiPriority w:val="39"/>
    <w:semiHidden/>
    <w:unhideWhenUsed/>
    <w:rsid w:val="006E5B0F"/>
    <w:pPr>
      <w:spacing w:after="100"/>
      <w:ind w:left="1680"/>
    </w:pPr>
  </w:style>
  <w:style w:type="paragraph" w:styleId="TOC9">
    <w:name w:val="toc 9"/>
    <w:basedOn w:val="Normal"/>
    <w:next w:val="Normal"/>
    <w:autoRedefine/>
    <w:uiPriority w:val="39"/>
    <w:semiHidden/>
    <w:unhideWhenUsed/>
    <w:rsid w:val="006E5B0F"/>
    <w:pPr>
      <w:spacing w:after="100"/>
      <w:ind w:left="1920"/>
    </w:pPr>
  </w:style>
  <w:style w:type="paragraph" w:styleId="TOCHeading">
    <w:name w:val="TOC Heading"/>
    <w:basedOn w:val="Heading1"/>
    <w:next w:val="Normal"/>
    <w:uiPriority w:val="39"/>
    <w:semiHidden/>
    <w:unhideWhenUsed/>
    <w:qFormat/>
    <w:rsid w:val="006E5B0F"/>
    <w:pPr>
      <w:spacing w:before="240" w:after="0" w:line="312" w:lineRule="auto"/>
      <w:contextualSpacing w:val="0"/>
      <w:outlineLvl w:val="9"/>
    </w:pPr>
    <w:rPr>
      <w:rFonts w:asciiTheme="majorHAnsi" w:eastAsiaTheme="majorEastAsia" w:hAnsiTheme="majorHAnsi" w:cstheme="majorBidi"/>
      <w:b w:val="0"/>
      <w:bCs w:val="0"/>
      <w:color w:val="A5A5A5" w:themeColor="accent1" w:themeShade="BF"/>
      <w:sz w:val="32"/>
      <w:szCs w:val="32"/>
    </w:rPr>
  </w:style>
  <w:style w:type="numbering" w:customStyle="1" w:styleId="NoList1">
    <w:name w:val="No List1"/>
    <w:next w:val="NoList"/>
    <w:uiPriority w:val="99"/>
    <w:semiHidden/>
    <w:unhideWhenUsed/>
    <w:rsid w:val="0082780E"/>
  </w:style>
  <w:style w:type="character" w:customStyle="1" w:styleId="apple-converted-space">
    <w:name w:val="apple-converted-space"/>
    <w:rsid w:val="008278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615013">
      <w:bodyDiv w:val="1"/>
      <w:marLeft w:val="0"/>
      <w:marRight w:val="0"/>
      <w:marTop w:val="0"/>
      <w:marBottom w:val="0"/>
      <w:divBdr>
        <w:top w:val="none" w:sz="0" w:space="0" w:color="auto"/>
        <w:left w:val="none" w:sz="0" w:space="0" w:color="auto"/>
        <w:bottom w:val="none" w:sz="0" w:space="0" w:color="auto"/>
        <w:right w:val="none" w:sz="0" w:space="0" w:color="auto"/>
      </w:divBdr>
    </w:div>
    <w:div w:id="950163280">
      <w:bodyDiv w:val="1"/>
      <w:marLeft w:val="0"/>
      <w:marRight w:val="0"/>
      <w:marTop w:val="0"/>
      <w:marBottom w:val="0"/>
      <w:divBdr>
        <w:top w:val="none" w:sz="0" w:space="0" w:color="auto"/>
        <w:left w:val="none" w:sz="0" w:space="0" w:color="auto"/>
        <w:bottom w:val="none" w:sz="0" w:space="0" w:color="auto"/>
        <w:right w:val="none" w:sz="0" w:space="0" w:color="auto"/>
      </w:divBdr>
    </w:div>
    <w:div w:id="1782021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estyn.gov.wales/provider/ysgol-bryn-aly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mylocalschool.wales.gov.uk/School/6654033?lang=en"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6sellis1s\AppData\Roaming\Microsoft\Templates\Seasonal%20event%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7E84623A8BB42ACB0C2FB9375571E04"/>
        <w:category>
          <w:name w:val="General"/>
          <w:gallery w:val="placeholder"/>
        </w:category>
        <w:types>
          <w:type w:val="bbPlcHdr"/>
        </w:types>
        <w:behaviors>
          <w:behavior w:val="content"/>
        </w:behaviors>
        <w:guid w:val="{CC43D4A6-341D-41EA-BA15-01FD16091AF1}"/>
      </w:docPartPr>
      <w:docPartBody>
        <w:p w:rsidR="00F3227B" w:rsidRDefault="0000253B" w:rsidP="0000253B">
          <w:pPr>
            <w:pStyle w:val="77E84623A8BB42ACB0C2FB9375571E04"/>
          </w:pPr>
          <w:r w:rsidRPr="00AA4794">
            <w:t>Street Address</w:t>
          </w:r>
          <w:r w:rsidRPr="00AA4794">
            <w:br/>
            <w:t>City, ST ZIP Code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53B"/>
    <w:rsid w:val="0000253B"/>
    <w:rsid w:val="00041F4C"/>
    <w:rsid w:val="005C4EF7"/>
    <w:rsid w:val="00763078"/>
    <w:rsid w:val="008E62EC"/>
    <w:rsid w:val="009E1A37"/>
    <w:rsid w:val="00B3548A"/>
    <w:rsid w:val="00CC3CB8"/>
    <w:rsid w:val="00F322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A38A5718C654DAABF3918F45A68AC2C">
    <w:name w:val="6A38A5718C654DAABF3918F45A68AC2C"/>
  </w:style>
  <w:style w:type="paragraph" w:customStyle="1" w:styleId="2757B1669C05497E81CCAEE2E4D9A41B">
    <w:name w:val="2757B1669C05497E81CCAEE2E4D9A41B"/>
  </w:style>
  <w:style w:type="paragraph" w:customStyle="1" w:styleId="E997D2CB24E74CACB1EB4EE34F016988">
    <w:name w:val="E997D2CB24E74CACB1EB4EE34F016988"/>
  </w:style>
  <w:style w:type="paragraph" w:customStyle="1" w:styleId="6B7B42532EC4469ABCA39EF989263F0B">
    <w:name w:val="6B7B42532EC4469ABCA39EF989263F0B"/>
  </w:style>
  <w:style w:type="paragraph" w:customStyle="1" w:styleId="E12E9E517A8E440AB8E5DAB1E6797A0A">
    <w:name w:val="E12E9E517A8E440AB8E5DAB1E6797A0A"/>
  </w:style>
  <w:style w:type="paragraph" w:customStyle="1" w:styleId="7900F3BA30B24BEE906789D3DBE26268">
    <w:name w:val="7900F3BA30B24BEE906789D3DBE26268"/>
  </w:style>
  <w:style w:type="paragraph" w:customStyle="1" w:styleId="EC639F7ADA3E46879796204D4618DE65">
    <w:name w:val="EC639F7ADA3E46879796204D4618DE65"/>
  </w:style>
  <w:style w:type="paragraph" w:customStyle="1" w:styleId="7D6B94A720A346029CAC05106B7EB9F6">
    <w:name w:val="7D6B94A720A346029CAC05106B7EB9F6"/>
  </w:style>
  <w:style w:type="paragraph" w:customStyle="1" w:styleId="95B65B878D0F474E9DBD94FEBE408B40">
    <w:name w:val="95B65B878D0F474E9DBD94FEBE408B40"/>
  </w:style>
  <w:style w:type="paragraph" w:customStyle="1" w:styleId="9035420517D94996BD9030A7A45182B5">
    <w:name w:val="9035420517D94996BD9030A7A45182B5"/>
  </w:style>
  <w:style w:type="paragraph" w:customStyle="1" w:styleId="668BD8CF00B74ACDA3167C121FF558B3">
    <w:name w:val="668BD8CF00B74ACDA3167C121FF558B3"/>
  </w:style>
  <w:style w:type="paragraph" w:customStyle="1" w:styleId="642285626D044CB6B468CB86A01F328E">
    <w:name w:val="642285626D044CB6B468CB86A01F328E"/>
  </w:style>
  <w:style w:type="paragraph" w:customStyle="1" w:styleId="DFAC43CC4E9743C784092C152C4F53B9">
    <w:name w:val="DFAC43CC4E9743C784092C152C4F53B9"/>
  </w:style>
  <w:style w:type="paragraph" w:customStyle="1" w:styleId="C25F4CC5EAA24C41BF4032BC67FF8E3E">
    <w:name w:val="C25F4CC5EAA24C41BF4032BC67FF8E3E"/>
  </w:style>
  <w:style w:type="paragraph" w:customStyle="1" w:styleId="E4E0D6FCC21E4BB3B0E7F0A64FDEED7C">
    <w:name w:val="E4E0D6FCC21E4BB3B0E7F0A64FDEED7C"/>
  </w:style>
  <w:style w:type="paragraph" w:customStyle="1" w:styleId="5AE2CCB8D99C409BA523012E5A900686">
    <w:name w:val="5AE2CCB8D99C409BA523012E5A900686"/>
  </w:style>
  <w:style w:type="paragraph" w:customStyle="1" w:styleId="734FAC6ED6FD4A0B96518125C791D4D4">
    <w:name w:val="734FAC6ED6FD4A0B96518125C791D4D4"/>
  </w:style>
  <w:style w:type="paragraph" w:customStyle="1" w:styleId="54858A0D5122452A9076924C4CE17915">
    <w:name w:val="54858A0D5122452A9076924C4CE17915"/>
  </w:style>
  <w:style w:type="paragraph" w:customStyle="1" w:styleId="3BF9A21F19294DBEB0180789A49B9F32">
    <w:name w:val="3BF9A21F19294DBEB0180789A49B9F32"/>
    <w:rsid w:val="0000253B"/>
  </w:style>
  <w:style w:type="paragraph" w:customStyle="1" w:styleId="395C9C3FD21544E3B16CA227CEB0170A">
    <w:name w:val="395C9C3FD21544E3B16CA227CEB0170A"/>
    <w:rsid w:val="0000253B"/>
  </w:style>
  <w:style w:type="paragraph" w:customStyle="1" w:styleId="77E84623A8BB42ACB0C2FB9375571E04">
    <w:name w:val="77E84623A8BB42ACB0C2FB9375571E04"/>
    <w:rsid w:val="000025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Props1.xml><?xml version="1.0" encoding="utf-8"?>
<ds:datastoreItem xmlns:ds="http://schemas.openxmlformats.org/officeDocument/2006/customXml" ds:itemID="{D1FFFE5A-CEC4-48FB-B26B-DD62C3AB8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7EDCFF-4B91-44CB-B30D-61030995C849}">
  <ds:schemaRefs>
    <ds:schemaRef ds:uri="http://schemas.microsoft.com/sharepoint/v3/contenttype/forms"/>
  </ds:schemaRefs>
</ds:datastoreItem>
</file>

<file path=customXml/itemProps3.xml><?xml version="1.0" encoding="utf-8"?>
<ds:datastoreItem xmlns:ds="http://schemas.openxmlformats.org/officeDocument/2006/customXml" ds:itemID="{0F0027A6-9B46-4B53-AB02-1BF9935B6AA9}">
  <ds:schemaRefs>
    <ds:schemaRef ds:uri="http://schemas.microsoft.com/office/2006/metadata/properties"/>
    <ds:schemaRef ds:uri="http://schemas.microsoft.com/office/infopath/2007/PartnerControls"/>
    <ds:schemaRef ds:uri="40262f94-9f35-4ac3-9a90-690165a166b7"/>
  </ds:schemaRefs>
</ds:datastoreItem>
</file>

<file path=docProps/app.xml><?xml version="1.0" encoding="utf-8"?>
<Properties xmlns="http://schemas.openxmlformats.org/officeDocument/2006/extended-properties" xmlns:vt="http://schemas.openxmlformats.org/officeDocument/2006/docPropsVTypes">
  <Template>Seasonal event flyer</Template>
  <TotalTime>1</TotalTime>
  <Pages>12</Pages>
  <Words>2807</Words>
  <Characters>16005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Ellis</dc:creator>
  <cp:keywords/>
  <dc:description/>
  <cp:lastModifiedBy>Simon Ellis</cp:lastModifiedBy>
  <cp:revision>2</cp:revision>
  <dcterms:created xsi:type="dcterms:W3CDTF">2018-03-05T14:33:00Z</dcterms:created>
  <dcterms:modified xsi:type="dcterms:W3CDTF">2018-03-05T14:33:00Z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