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447"/>
        <w:gridCol w:w="2055"/>
        <w:gridCol w:w="3152"/>
      </w:tblGrid>
      <w:tr w:rsidR="00A16B6D" w:rsidRPr="00DE6C75" w:rsidTr="0070517F">
        <w:trPr>
          <w:trHeight w:val="274"/>
        </w:trPr>
        <w:tc>
          <w:tcPr>
            <w:tcW w:w="1809" w:type="dxa"/>
            <w:vMerge w:val="restart"/>
            <w:shd w:val="clear" w:color="auto" w:fill="auto"/>
            <w:vAlign w:val="center"/>
          </w:tcPr>
          <w:p w:rsidR="00A16B6D" w:rsidRPr="00DE6C75" w:rsidRDefault="00A16B6D" w:rsidP="00A43814">
            <w:pPr>
              <w:rPr>
                <w:rFonts w:ascii="Gill Sans MT" w:hAnsi="Gill Sans MT"/>
              </w:rPr>
            </w:pPr>
            <w:r w:rsidRPr="00DE6C75">
              <w:rPr>
                <w:rFonts w:ascii="Gill Sans MT" w:hAnsi="Gill Sans MT"/>
              </w:rPr>
              <w:t>Name:</w:t>
            </w:r>
          </w:p>
        </w:tc>
        <w:tc>
          <w:tcPr>
            <w:tcW w:w="3544" w:type="dxa"/>
            <w:vMerge w:val="restart"/>
            <w:shd w:val="clear" w:color="auto" w:fill="000000" w:themeFill="text1"/>
            <w:vAlign w:val="center"/>
          </w:tcPr>
          <w:p w:rsidR="00A16B6D" w:rsidRPr="0070517F" w:rsidRDefault="00A16B6D" w:rsidP="00A43814">
            <w:pPr>
              <w:rPr>
                <w:rFonts w:ascii="Gill Sans MT" w:hAnsi="Gill Sans MT"/>
                <w:b/>
              </w:rPr>
            </w:pPr>
          </w:p>
        </w:tc>
        <w:tc>
          <w:tcPr>
            <w:tcW w:w="2091" w:type="dxa"/>
            <w:shd w:val="clear" w:color="auto" w:fill="auto"/>
            <w:vAlign w:val="center"/>
          </w:tcPr>
          <w:p w:rsidR="00A16B6D" w:rsidRPr="00DE6C75" w:rsidRDefault="00A16B6D" w:rsidP="00D879EA">
            <w:pPr>
              <w:rPr>
                <w:rFonts w:ascii="Gill Sans MT" w:hAnsi="Gill Sans MT"/>
              </w:rPr>
            </w:pPr>
            <w:r w:rsidRPr="00DE6C75">
              <w:rPr>
                <w:rFonts w:ascii="Gill Sans MT" w:hAnsi="Gill Sans MT"/>
              </w:rPr>
              <w:t>Date Drafted:</w:t>
            </w:r>
          </w:p>
        </w:tc>
        <w:tc>
          <w:tcPr>
            <w:tcW w:w="3238" w:type="dxa"/>
            <w:shd w:val="clear" w:color="auto" w:fill="auto"/>
            <w:vAlign w:val="center"/>
          </w:tcPr>
          <w:p w:rsidR="00A16B6D" w:rsidRPr="00DE6C75" w:rsidRDefault="0070517F" w:rsidP="00A16B6D">
            <w:pPr>
              <w:rPr>
                <w:rFonts w:ascii="Gill Sans MT" w:hAnsi="Gill Sans MT"/>
              </w:rPr>
            </w:pPr>
            <w:r>
              <w:rPr>
                <w:rFonts w:ascii="Gill Sans MT" w:hAnsi="Gill Sans MT"/>
              </w:rPr>
              <w:t>Autumn 2017</w:t>
            </w:r>
          </w:p>
        </w:tc>
      </w:tr>
      <w:tr w:rsidR="00A16B6D" w:rsidRPr="00DE6C75" w:rsidTr="0070517F">
        <w:trPr>
          <w:trHeight w:val="271"/>
        </w:trPr>
        <w:tc>
          <w:tcPr>
            <w:tcW w:w="1809" w:type="dxa"/>
            <w:vMerge/>
            <w:shd w:val="clear" w:color="auto" w:fill="auto"/>
            <w:vAlign w:val="center"/>
          </w:tcPr>
          <w:p w:rsidR="00A16B6D" w:rsidRPr="00DE6C75" w:rsidRDefault="00A16B6D" w:rsidP="00A43814">
            <w:pPr>
              <w:rPr>
                <w:rFonts w:ascii="Gill Sans MT" w:hAnsi="Gill Sans MT"/>
              </w:rPr>
            </w:pPr>
          </w:p>
        </w:tc>
        <w:tc>
          <w:tcPr>
            <w:tcW w:w="3544" w:type="dxa"/>
            <w:vMerge/>
            <w:shd w:val="clear" w:color="auto" w:fill="000000" w:themeFill="text1"/>
            <w:vAlign w:val="center"/>
          </w:tcPr>
          <w:p w:rsidR="00A16B6D" w:rsidRPr="00DE6C75" w:rsidRDefault="00A16B6D" w:rsidP="00A43814">
            <w:pPr>
              <w:rPr>
                <w:rFonts w:ascii="Gill Sans MT" w:hAnsi="Gill Sans MT"/>
              </w:rPr>
            </w:pPr>
          </w:p>
        </w:tc>
        <w:tc>
          <w:tcPr>
            <w:tcW w:w="2091" w:type="dxa"/>
            <w:shd w:val="clear" w:color="auto" w:fill="auto"/>
            <w:vAlign w:val="center"/>
          </w:tcPr>
          <w:p w:rsidR="00A16B6D" w:rsidRPr="00DE6C75" w:rsidRDefault="00A16B6D" w:rsidP="00D879EA">
            <w:pPr>
              <w:rPr>
                <w:rFonts w:ascii="Gill Sans MT" w:hAnsi="Gill Sans MT"/>
              </w:rPr>
            </w:pPr>
            <w:r w:rsidRPr="00DE6C75">
              <w:rPr>
                <w:rFonts w:ascii="Gill Sans MT" w:hAnsi="Gill Sans MT"/>
              </w:rPr>
              <w:t>Date Reviewed:</w:t>
            </w:r>
          </w:p>
        </w:tc>
        <w:tc>
          <w:tcPr>
            <w:tcW w:w="3238" w:type="dxa"/>
            <w:shd w:val="clear" w:color="auto" w:fill="auto"/>
            <w:vAlign w:val="center"/>
          </w:tcPr>
          <w:p w:rsidR="00A16B6D" w:rsidRPr="00DE6C75" w:rsidRDefault="00A16B6D" w:rsidP="00A16B6D">
            <w:pPr>
              <w:rPr>
                <w:rFonts w:ascii="Gill Sans MT" w:hAnsi="Gill Sans MT"/>
              </w:rPr>
            </w:pPr>
          </w:p>
        </w:tc>
      </w:tr>
      <w:tr w:rsidR="00A16B6D" w:rsidRPr="00DE6C75" w:rsidTr="00D879EA">
        <w:tc>
          <w:tcPr>
            <w:tcW w:w="5353" w:type="dxa"/>
            <w:gridSpan w:val="2"/>
            <w:shd w:val="clear" w:color="auto" w:fill="auto"/>
            <w:vAlign w:val="center"/>
          </w:tcPr>
          <w:p w:rsidR="00A16B6D" w:rsidRPr="00DE6C75" w:rsidRDefault="00A16B6D" w:rsidP="00D879EA">
            <w:pPr>
              <w:rPr>
                <w:rFonts w:ascii="Gill Sans MT" w:hAnsi="Gill Sans MT"/>
                <w:b/>
                <w:sz w:val="32"/>
              </w:rPr>
            </w:pPr>
            <w:r w:rsidRPr="00DE6C75">
              <w:rPr>
                <w:rFonts w:ascii="Gill Sans MT" w:hAnsi="Gill Sans MT"/>
                <w:b/>
                <w:sz w:val="32"/>
              </w:rPr>
              <w:t>JOB DESCRIPTION</w:t>
            </w:r>
          </w:p>
        </w:tc>
        <w:tc>
          <w:tcPr>
            <w:tcW w:w="5329" w:type="dxa"/>
            <w:gridSpan w:val="2"/>
            <w:vMerge w:val="restart"/>
            <w:shd w:val="clear" w:color="auto" w:fill="auto"/>
            <w:vAlign w:val="center"/>
          </w:tcPr>
          <w:p w:rsidR="00A16B6D" w:rsidRPr="00DE6C75" w:rsidRDefault="005C3C3F" w:rsidP="00A43814">
            <w:pPr>
              <w:rPr>
                <w:rFonts w:ascii="Gill Sans MT" w:hAnsi="Gill Sans MT"/>
                <w:b/>
                <w:sz w:val="32"/>
              </w:rPr>
            </w:pPr>
            <w:r>
              <w:rPr>
                <w:noProof/>
                <w:lang w:eastAsia="en-GB"/>
              </w:rPr>
              <w:drawing>
                <wp:anchor distT="0" distB="0" distL="114300" distR="114300" simplePos="0" relativeHeight="251659264" behindDoc="0" locked="0" layoutInCell="1" allowOverlap="1">
                  <wp:simplePos x="0" y="0"/>
                  <wp:positionH relativeFrom="column">
                    <wp:posOffset>187325</wp:posOffset>
                  </wp:positionH>
                  <wp:positionV relativeFrom="paragraph">
                    <wp:posOffset>108585</wp:posOffset>
                  </wp:positionV>
                  <wp:extent cx="2894965" cy="103251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5325" t="21826" r="4900"/>
                          <a:stretch>
                            <a:fillRect/>
                          </a:stretch>
                        </pic:blipFill>
                        <pic:spPr bwMode="auto">
                          <a:xfrm>
                            <a:off x="0" y="0"/>
                            <a:ext cx="289496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6B6D" w:rsidRPr="00DE6C75" w:rsidTr="00DE6C75">
        <w:tc>
          <w:tcPr>
            <w:tcW w:w="5353" w:type="dxa"/>
            <w:gridSpan w:val="2"/>
            <w:shd w:val="clear" w:color="auto" w:fill="auto"/>
            <w:vAlign w:val="center"/>
          </w:tcPr>
          <w:p w:rsidR="00A16B6D" w:rsidRPr="00DE6C75" w:rsidRDefault="00A16B6D" w:rsidP="005C3C3F">
            <w:pPr>
              <w:rPr>
                <w:rFonts w:ascii="Gill Sans MT" w:hAnsi="Gill Sans MT"/>
              </w:rPr>
            </w:pPr>
            <w:r w:rsidRPr="00DE6C75">
              <w:rPr>
                <w:rFonts w:ascii="Gill Sans MT" w:hAnsi="Gill Sans MT"/>
              </w:rPr>
              <w:t xml:space="preserve">The purpose of this Job Description is to set out in general terms the management, purpose and responsibilities of a specific job at </w:t>
            </w:r>
            <w:r w:rsidR="005C3C3F">
              <w:rPr>
                <w:rFonts w:ascii="Gill Sans MT" w:hAnsi="Gill Sans MT"/>
              </w:rPr>
              <w:t>The Northworthy Trust</w:t>
            </w:r>
            <w:r w:rsidRPr="00DE6C75">
              <w:rPr>
                <w:rFonts w:ascii="Gill Sans MT" w:hAnsi="Gill Sans MT"/>
              </w:rPr>
              <w:t>.  It is not intended to be a comprehensive listing of every task that a</w:t>
            </w:r>
            <w:r w:rsidR="005C3C3F">
              <w:rPr>
                <w:rFonts w:ascii="Gill Sans MT" w:hAnsi="Gill Sans MT"/>
              </w:rPr>
              <w:t>n</w:t>
            </w:r>
            <w:r w:rsidRPr="00DE6C75">
              <w:rPr>
                <w:rFonts w:ascii="Gill Sans MT" w:hAnsi="Gill Sans MT"/>
              </w:rPr>
              <w:t xml:space="preserve"> employee might be called upon to undertake.  Neither is it a legal document, although it may be referred to in Contracts of Employment.</w:t>
            </w:r>
          </w:p>
        </w:tc>
        <w:tc>
          <w:tcPr>
            <w:tcW w:w="5329" w:type="dxa"/>
            <w:gridSpan w:val="2"/>
            <w:vMerge/>
            <w:shd w:val="clear" w:color="auto" w:fill="auto"/>
            <w:vAlign w:val="center"/>
          </w:tcPr>
          <w:p w:rsidR="00A16B6D" w:rsidRPr="00DE6C75" w:rsidRDefault="00A16B6D" w:rsidP="00A43814">
            <w:pPr>
              <w:rPr>
                <w:rFonts w:ascii="Gill Sans MT" w:hAnsi="Gill Sans MT"/>
              </w:rPr>
            </w:pPr>
          </w:p>
        </w:tc>
      </w:tr>
      <w:tr w:rsidR="00A16B6D" w:rsidRPr="00DE6C75" w:rsidTr="00DE6C75">
        <w:tc>
          <w:tcPr>
            <w:tcW w:w="10682" w:type="dxa"/>
            <w:gridSpan w:val="4"/>
            <w:shd w:val="clear" w:color="auto" w:fill="auto"/>
            <w:vAlign w:val="center"/>
          </w:tcPr>
          <w:p w:rsidR="00A16B6D" w:rsidRPr="00DE6C75" w:rsidRDefault="00A16B6D" w:rsidP="00A43814">
            <w:pPr>
              <w:rPr>
                <w:rFonts w:ascii="Gill Sans MT" w:hAnsi="Gill Sans MT"/>
                <w:b/>
              </w:rPr>
            </w:pPr>
            <w:r w:rsidRPr="00DE6C75">
              <w:rPr>
                <w:rFonts w:ascii="Gill Sans MT" w:hAnsi="Gill Sans MT"/>
                <w:b/>
              </w:rPr>
              <w:t>MANAGEMENT DETAILS</w:t>
            </w:r>
          </w:p>
        </w:tc>
      </w:tr>
      <w:tr w:rsidR="00A16B6D" w:rsidRPr="00DE6C75" w:rsidTr="00DE6C75">
        <w:tc>
          <w:tcPr>
            <w:tcW w:w="5353" w:type="dxa"/>
            <w:gridSpan w:val="2"/>
            <w:shd w:val="clear" w:color="auto" w:fill="auto"/>
            <w:vAlign w:val="center"/>
          </w:tcPr>
          <w:p w:rsidR="00A16B6D" w:rsidRPr="00DE6C75" w:rsidRDefault="00A16B6D" w:rsidP="00A43814">
            <w:pPr>
              <w:rPr>
                <w:rFonts w:ascii="Gill Sans MT" w:hAnsi="Gill Sans MT"/>
              </w:rPr>
            </w:pPr>
            <w:r w:rsidRPr="00DE6C75">
              <w:rPr>
                <w:rFonts w:ascii="Gill Sans MT" w:hAnsi="Gill Sans MT"/>
              </w:rPr>
              <w:t>Job Title:</w:t>
            </w:r>
          </w:p>
        </w:tc>
        <w:tc>
          <w:tcPr>
            <w:tcW w:w="5329" w:type="dxa"/>
            <w:gridSpan w:val="2"/>
            <w:shd w:val="clear" w:color="auto" w:fill="auto"/>
            <w:vAlign w:val="center"/>
          </w:tcPr>
          <w:p w:rsidR="00A16B6D" w:rsidRPr="00DE6C75" w:rsidRDefault="0070517F" w:rsidP="00A43814">
            <w:pPr>
              <w:rPr>
                <w:rFonts w:ascii="Gill Sans MT" w:hAnsi="Gill Sans MT"/>
              </w:rPr>
            </w:pPr>
            <w:r>
              <w:rPr>
                <w:rFonts w:ascii="Gill Sans MT" w:hAnsi="Gill Sans MT"/>
              </w:rPr>
              <w:t>Financial Controller</w:t>
            </w:r>
          </w:p>
        </w:tc>
      </w:tr>
      <w:tr w:rsidR="00A16B6D" w:rsidRPr="00DE6C75" w:rsidTr="00DE6C75">
        <w:tc>
          <w:tcPr>
            <w:tcW w:w="5353" w:type="dxa"/>
            <w:gridSpan w:val="2"/>
            <w:shd w:val="clear" w:color="auto" w:fill="auto"/>
            <w:vAlign w:val="center"/>
          </w:tcPr>
          <w:p w:rsidR="00A16B6D" w:rsidRPr="00DE6C75" w:rsidRDefault="008350A2" w:rsidP="00A43814">
            <w:pPr>
              <w:rPr>
                <w:rFonts w:ascii="Gill Sans MT" w:hAnsi="Gill Sans MT"/>
              </w:rPr>
            </w:pPr>
            <w:r>
              <w:rPr>
                <w:rFonts w:ascii="Gill Sans MT" w:hAnsi="Gill Sans MT"/>
              </w:rPr>
              <w:t xml:space="preserve">Salary: </w:t>
            </w:r>
          </w:p>
        </w:tc>
        <w:tc>
          <w:tcPr>
            <w:tcW w:w="5329" w:type="dxa"/>
            <w:gridSpan w:val="2"/>
            <w:shd w:val="clear" w:color="auto" w:fill="auto"/>
            <w:vAlign w:val="center"/>
          </w:tcPr>
          <w:p w:rsidR="00A16B6D" w:rsidRPr="00DE6C75" w:rsidRDefault="0070517F" w:rsidP="00840395">
            <w:pPr>
              <w:rPr>
                <w:rFonts w:ascii="Gill Sans MT" w:hAnsi="Gill Sans MT"/>
              </w:rPr>
            </w:pPr>
            <w:r>
              <w:rPr>
                <w:rFonts w:ascii="Gill Sans MT" w:hAnsi="Gill Sans MT"/>
              </w:rPr>
              <w:t>PO Point 46-49</w:t>
            </w:r>
            <w:r w:rsidR="00C318E0">
              <w:rPr>
                <w:rFonts w:ascii="Gill Sans MT" w:hAnsi="Gill Sans MT"/>
              </w:rPr>
              <w:t xml:space="preserve"> (£</w:t>
            </w:r>
            <w:r w:rsidR="00840395">
              <w:rPr>
                <w:rFonts w:ascii="Gill Sans MT" w:hAnsi="Gill Sans MT"/>
              </w:rPr>
              <w:t>28,543 to £30,488</w:t>
            </w:r>
            <w:bookmarkStart w:id="0" w:name="_GoBack"/>
            <w:bookmarkEnd w:id="0"/>
            <w:r w:rsidR="00C318E0">
              <w:rPr>
                <w:rFonts w:ascii="Gill Sans MT" w:hAnsi="Gill Sans MT"/>
              </w:rPr>
              <w:t xml:space="preserve"> per annum)</w:t>
            </w:r>
          </w:p>
        </w:tc>
      </w:tr>
      <w:tr w:rsidR="0070517F" w:rsidRPr="00DE6C75" w:rsidTr="00DE6C75">
        <w:tc>
          <w:tcPr>
            <w:tcW w:w="5353" w:type="dxa"/>
            <w:gridSpan w:val="2"/>
            <w:shd w:val="clear" w:color="auto" w:fill="auto"/>
            <w:vAlign w:val="center"/>
          </w:tcPr>
          <w:p w:rsidR="0070517F" w:rsidRDefault="0070517F" w:rsidP="00A43814">
            <w:pPr>
              <w:rPr>
                <w:rFonts w:ascii="Gill Sans MT" w:hAnsi="Gill Sans MT"/>
              </w:rPr>
            </w:pPr>
            <w:r>
              <w:rPr>
                <w:rFonts w:ascii="Gill Sans MT" w:hAnsi="Gill Sans MT"/>
              </w:rPr>
              <w:t>Hours:</w:t>
            </w:r>
          </w:p>
        </w:tc>
        <w:tc>
          <w:tcPr>
            <w:tcW w:w="5329" w:type="dxa"/>
            <w:gridSpan w:val="2"/>
            <w:shd w:val="clear" w:color="auto" w:fill="auto"/>
            <w:vAlign w:val="center"/>
          </w:tcPr>
          <w:p w:rsidR="0070517F" w:rsidRDefault="00C318E0" w:rsidP="00A43814">
            <w:pPr>
              <w:rPr>
                <w:rFonts w:ascii="Gill Sans MT" w:hAnsi="Gill Sans MT"/>
              </w:rPr>
            </w:pPr>
            <w:r>
              <w:rPr>
                <w:rFonts w:ascii="Gill Sans MT" w:hAnsi="Gill Sans MT"/>
              </w:rPr>
              <w:t xml:space="preserve">0.6FTE, </w:t>
            </w:r>
            <w:r w:rsidR="0070517F">
              <w:rPr>
                <w:rFonts w:ascii="Gill Sans MT" w:hAnsi="Gill Sans MT"/>
              </w:rPr>
              <w:t>26 hours per week, 52 weeks per year</w:t>
            </w:r>
          </w:p>
        </w:tc>
      </w:tr>
      <w:tr w:rsidR="00A16B6D" w:rsidRPr="00DE6C75" w:rsidTr="00DE6C75">
        <w:tc>
          <w:tcPr>
            <w:tcW w:w="5353" w:type="dxa"/>
            <w:gridSpan w:val="2"/>
            <w:tcBorders>
              <w:top w:val="nil"/>
            </w:tcBorders>
            <w:shd w:val="clear" w:color="auto" w:fill="auto"/>
            <w:vAlign w:val="center"/>
          </w:tcPr>
          <w:p w:rsidR="00A16B6D" w:rsidRPr="00DE6C75" w:rsidRDefault="00A16B6D" w:rsidP="00A43814">
            <w:pPr>
              <w:rPr>
                <w:rFonts w:ascii="Gill Sans MT" w:hAnsi="Gill Sans MT"/>
              </w:rPr>
            </w:pPr>
            <w:r w:rsidRPr="00DE6C75">
              <w:rPr>
                <w:rFonts w:ascii="Gill Sans MT" w:hAnsi="Gill Sans MT"/>
              </w:rPr>
              <w:t>Reporting to:</w:t>
            </w:r>
          </w:p>
        </w:tc>
        <w:tc>
          <w:tcPr>
            <w:tcW w:w="5329" w:type="dxa"/>
            <w:gridSpan w:val="2"/>
            <w:shd w:val="clear" w:color="auto" w:fill="auto"/>
            <w:vAlign w:val="center"/>
          </w:tcPr>
          <w:p w:rsidR="00A16B6D" w:rsidRPr="00DE6C75" w:rsidRDefault="0070517F" w:rsidP="00A43814">
            <w:pPr>
              <w:rPr>
                <w:rFonts w:ascii="Gill Sans MT" w:hAnsi="Gill Sans MT"/>
              </w:rPr>
            </w:pPr>
            <w:r>
              <w:rPr>
                <w:rFonts w:ascii="Gill Sans MT" w:hAnsi="Gill Sans MT"/>
              </w:rPr>
              <w:t>Trust Board via the Director of Corporate Resources</w:t>
            </w:r>
          </w:p>
        </w:tc>
      </w:tr>
      <w:tr w:rsidR="00A16B6D" w:rsidRPr="00DE6C75" w:rsidTr="00DE6C75">
        <w:tc>
          <w:tcPr>
            <w:tcW w:w="5353" w:type="dxa"/>
            <w:gridSpan w:val="2"/>
            <w:shd w:val="clear" w:color="auto" w:fill="auto"/>
            <w:vAlign w:val="center"/>
          </w:tcPr>
          <w:p w:rsidR="00A16B6D" w:rsidRPr="00DE6C75" w:rsidRDefault="00A16B6D" w:rsidP="00A43814">
            <w:pPr>
              <w:rPr>
                <w:rFonts w:ascii="Gill Sans MT" w:hAnsi="Gill Sans MT"/>
              </w:rPr>
            </w:pPr>
            <w:r w:rsidRPr="00DE6C75">
              <w:rPr>
                <w:rFonts w:ascii="Gill Sans MT" w:hAnsi="Gill Sans MT"/>
              </w:rPr>
              <w:t>Line Manager:</w:t>
            </w:r>
          </w:p>
        </w:tc>
        <w:tc>
          <w:tcPr>
            <w:tcW w:w="5329" w:type="dxa"/>
            <w:gridSpan w:val="2"/>
            <w:shd w:val="clear" w:color="auto" w:fill="auto"/>
            <w:vAlign w:val="center"/>
          </w:tcPr>
          <w:p w:rsidR="00A16B6D" w:rsidRPr="00DE6C75" w:rsidRDefault="0070517F" w:rsidP="00A43814">
            <w:pPr>
              <w:rPr>
                <w:rFonts w:ascii="Gill Sans MT" w:hAnsi="Gill Sans MT"/>
              </w:rPr>
            </w:pPr>
            <w:r>
              <w:rPr>
                <w:rFonts w:ascii="Gill Sans MT" w:hAnsi="Gill Sans MT"/>
              </w:rPr>
              <w:t xml:space="preserve">Director of Corporate Resources </w:t>
            </w:r>
          </w:p>
        </w:tc>
      </w:tr>
      <w:tr w:rsidR="00A16B6D" w:rsidRPr="00DE6C75" w:rsidTr="00DE6C75">
        <w:tc>
          <w:tcPr>
            <w:tcW w:w="5353" w:type="dxa"/>
            <w:gridSpan w:val="2"/>
            <w:shd w:val="clear" w:color="auto" w:fill="auto"/>
            <w:vAlign w:val="center"/>
          </w:tcPr>
          <w:p w:rsidR="00A16B6D" w:rsidRPr="00DE6C75" w:rsidRDefault="00A16B6D" w:rsidP="00A43814">
            <w:pPr>
              <w:rPr>
                <w:rFonts w:ascii="Gill Sans MT" w:hAnsi="Gill Sans MT"/>
              </w:rPr>
            </w:pPr>
            <w:r w:rsidRPr="00DE6C75">
              <w:rPr>
                <w:rFonts w:ascii="Gill Sans MT" w:hAnsi="Gill Sans MT"/>
              </w:rPr>
              <w:t>Directly Supervised Posts:</w:t>
            </w:r>
          </w:p>
        </w:tc>
        <w:tc>
          <w:tcPr>
            <w:tcW w:w="5329" w:type="dxa"/>
            <w:gridSpan w:val="2"/>
            <w:shd w:val="clear" w:color="auto" w:fill="auto"/>
            <w:vAlign w:val="center"/>
          </w:tcPr>
          <w:p w:rsidR="00A16B6D" w:rsidRPr="00DE6C75" w:rsidRDefault="00A16B6D" w:rsidP="00A43814">
            <w:pPr>
              <w:rPr>
                <w:rFonts w:ascii="Gill Sans MT" w:hAnsi="Gill Sans MT"/>
              </w:rPr>
            </w:pPr>
          </w:p>
        </w:tc>
      </w:tr>
      <w:tr w:rsidR="00A16B6D" w:rsidRPr="00DE6C75" w:rsidTr="00DE6C75">
        <w:tc>
          <w:tcPr>
            <w:tcW w:w="5353" w:type="dxa"/>
            <w:gridSpan w:val="2"/>
            <w:shd w:val="clear" w:color="auto" w:fill="auto"/>
            <w:vAlign w:val="center"/>
          </w:tcPr>
          <w:p w:rsidR="00A16B6D" w:rsidRPr="00DE6C75" w:rsidRDefault="00A16B6D" w:rsidP="00A43814">
            <w:pPr>
              <w:rPr>
                <w:rFonts w:ascii="Gill Sans MT" w:hAnsi="Gill Sans MT"/>
              </w:rPr>
            </w:pPr>
            <w:r w:rsidRPr="00DE6C75">
              <w:rPr>
                <w:rFonts w:ascii="Gill Sans MT" w:hAnsi="Gill Sans MT"/>
              </w:rPr>
              <w:t>Indirectly Supervised Posts:</w:t>
            </w:r>
          </w:p>
        </w:tc>
        <w:tc>
          <w:tcPr>
            <w:tcW w:w="5329" w:type="dxa"/>
            <w:gridSpan w:val="2"/>
            <w:shd w:val="clear" w:color="auto" w:fill="auto"/>
            <w:vAlign w:val="center"/>
          </w:tcPr>
          <w:p w:rsidR="00A16B6D" w:rsidRPr="00DE6C75" w:rsidRDefault="00A16B6D" w:rsidP="00A43814">
            <w:pPr>
              <w:rPr>
                <w:rFonts w:ascii="Gill Sans MT" w:hAnsi="Gill Sans MT"/>
              </w:rPr>
            </w:pPr>
          </w:p>
        </w:tc>
      </w:tr>
      <w:tr w:rsidR="00A16B6D" w:rsidRPr="00DE6C75" w:rsidTr="00DE6C75">
        <w:tc>
          <w:tcPr>
            <w:tcW w:w="5353" w:type="dxa"/>
            <w:gridSpan w:val="2"/>
            <w:shd w:val="clear" w:color="auto" w:fill="auto"/>
            <w:vAlign w:val="center"/>
          </w:tcPr>
          <w:p w:rsidR="00A16B6D" w:rsidRPr="00DE6C75" w:rsidRDefault="00A16B6D" w:rsidP="00A43814">
            <w:pPr>
              <w:rPr>
                <w:rFonts w:ascii="Gill Sans MT" w:hAnsi="Gill Sans MT"/>
              </w:rPr>
            </w:pPr>
            <w:r w:rsidRPr="00DE6C75">
              <w:rPr>
                <w:rFonts w:ascii="Gill Sans MT" w:hAnsi="Gill Sans MT"/>
              </w:rPr>
              <w:t>Employee Signature and Date:</w:t>
            </w:r>
          </w:p>
        </w:tc>
        <w:tc>
          <w:tcPr>
            <w:tcW w:w="5329" w:type="dxa"/>
            <w:gridSpan w:val="2"/>
            <w:shd w:val="clear" w:color="auto" w:fill="auto"/>
            <w:vAlign w:val="center"/>
          </w:tcPr>
          <w:p w:rsidR="00A16B6D" w:rsidRPr="00DE6C75" w:rsidRDefault="00A16B6D" w:rsidP="00A43814">
            <w:pPr>
              <w:rPr>
                <w:rFonts w:ascii="Gill Sans MT" w:hAnsi="Gill Sans MT"/>
              </w:rPr>
            </w:pPr>
          </w:p>
        </w:tc>
      </w:tr>
      <w:tr w:rsidR="00A16B6D" w:rsidRPr="00DE6C75" w:rsidTr="00DE6C75">
        <w:tc>
          <w:tcPr>
            <w:tcW w:w="5353" w:type="dxa"/>
            <w:gridSpan w:val="2"/>
            <w:shd w:val="clear" w:color="auto" w:fill="auto"/>
            <w:vAlign w:val="center"/>
          </w:tcPr>
          <w:p w:rsidR="00A16B6D" w:rsidRPr="00DE6C75" w:rsidRDefault="00A16B6D" w:rsidP="00A43814">
            <w:pPr>
              <w:rPr>
                <w:rFonts w:ascii="Gill Sans MT" w:hAnsi="Gill Sans MT"/>
              </w:rPr>
            </w:pPr>
            <w:r w:rsidRPr="00DE6C75">
              <w:rPr>
                <w:rFonts w:ascii="Gill Sans MT" w:hAnsi="Gill Sans MT"/>
              </w:rPr>
              <w:t>Line Manager Signature and Date:</w:t>
            </w:r>
          </w:p>
        </w:tc>
        <w:tc>
          <w:tcPr>
            <w:tcW w:w="5329" w:type="dxa"/>
            <w:gridSpan w:val="2"/>
            <w:shd w:val="clear" w:color="auto" w:fill="auto"/>
            <w:vAlign w:val="center"/>
          </w:tcPr>
          <w:p w:rsidR="00A16B6D" w:rsidRPr="00DE6C75" w:rsidRDefault="00A16B6D" w:rsidP="00A43814">
            <w:pPr>
              <w:rPr>
                <w:rFonts w:ascii="Gill Sans MT" w:hAnsi="Gill Sans MT"/>
              </w:rPr>
            </w:pPr>
          </w:p>
        </w:tc>
      </w:tr>
      <w:tr w:rsidR="00A16B6D" w:rsidRPr="00DE6C75" w:rsidTr="00DE6C75">
        <w:tc>
          <w:tcPr>
            <w:tcW w:w="10682" w:type="dxa"/>
            <w:gridSpan w:val="4"/>
            <w:shd w:val="clear" w:color="auto" w:fill="auto"/>
            <w:vAlign w:val="center"/>
          </w:tcPr>
          <w:p w:rsidR="00A16B6D" w:rsidRPr="00DE6C75" w:rsidRDefault="00A16B6D" w:rsidP="00A43814">
            <w:pPr>
              <w:rPr>
                <w:rFonts w:ascii="Gill Sans MT" w:hAnsi="Gill Sans MT"/>
              </w:rPr>
            </w:pPr>
            <w:r w:rsidRPr="00DE6C75">
              <w:rPr>
                <w:rFonts w:ascii="Gill Sans MT" w:hAnsi="Gill Sans MT"/>
                <w:b/>
              </w:rPr>
              <w:t>DUTIES OF ALL EMPLOYEES</w:t>
            </w:r>
          </w:p>
        </w:tc>
      </w:tr>
      <w:tr w:rsidR="00A16B6D" w:rsidRPr="00DE6C75" w:rsidTr="00DE6C75">
        <w:tc>
          <w:tcPr>
            <w:tcW w:w="10682" w:type="dxa"/>
            <w:gridSpan w:val="4"/>
            <w:shd w:val="clear" w:color="auto" w:fill="auto"/>
            <w:vAlign w:val="center"/>
          </w:tcPr>
          <w:p w:rsidR="00A16B6D" w:rsidRPr="004041C1" w:rsidRDefault="00A16B6D" w:rsidP="00DE6C75">
            <w:pPr>
              <w:widowControl w:val="0"/>
              <w:numPr>
                <w:ilvl w:val="0"/>
                <w:numId w:val="1"/>
              </w:numPr>
              <w:tabs>
                <w:tab w:val="left" w:pos="709"/>
              </w:tabs>
              <w:ind w:left="709" w:hanging="709"/>
              <w:rPr>
                <w:rFonts w:ascii="Gill Sans MT" w:eastAsia="Times New Roman" w:hAnsi="Gill Sans MT" w:cs="Calibri"/>
                <w:snapToGrid w:val="0"/>
                <w:szCs w:val="20"/>
              </w:rPr>
            </w:pPr>
            <w:r w:rsidRPr="004041C1">
              <w:rPr>
                <w:rFonts w:ascii="Gill Sans MT" w:eastAsia="Times New Roman" w:hAnsi="Gill Sans MT" w:cs="Calibri"/>
                <w:snapToGrid w:val="0"/>
                <w:szCs w:val="20"/>
              </w:rPr>
              <w:t>Commit to safeguarding and promoting the welfare of children.</w:t>
            </w:r>
          </w:p>
          <w:p w:rsidR="00A16B6D" w:rsidRPr="004041C1" w:rsidRDefault="00A16B6D" w:rsidP="00DE6C75">
            <w:pPr>
              <w:widowControl w:val="0"/>
              <w:numPr>
                <w:ilvl w:val="0"/>
                <w:numId w:val="1"/>
              </w:numPr>
              <w:tabs>
                <w:tab w:val="left" w:pos="709"/>
              </w:tabs>
              <w:ind w:left="709" w:hanging="709"/>
              <w:rPr>
                <w:rFonts w:ascii="Gill Sans MT" w:eastAsia="Times New Roman" w:hAnsi="Gill Sans MT" w:cs="Calibri"/>
                <w:snapToGrid w:val="0"/>
                <w:szCs w:val="20"/>
              </w:rPr>
            </w:pPr>
            <w:r w:rsidRPr="004041C1">
              <w:rPr>
                <w:rFonts w:ascii="Gill Sans MT" w:eastAsia="Times New Roman" w:hAnsi="Gill Sans MT" w:cs="Calibri"/>
                <w:snapToGrid w:val="0"/>
                <w:szCs w:val="20"/>
              </w:rPr>
              <w:t xml:space="preserve">Be subject to </w:t>
            </w:r>
            <w:r w:rsidR="008409AC">
              <w:rPr>
                <w:rFonts w:ascii="Gill Sans MT" w:eastAsia="Times New Roman" w:hAnsi="Gill Sans MT" w:cs="Calibri"/>
                <w:snapToGrid w:val="0"/>
                <w:szCs w:val="20"/>
              </w:rPr>
              <w:t>DBS</w:t>
            </w:r>
            <w:r w:rsidRPr="004041C1">
              <w:rPr>
                <w:rFonts w:ascii="Gill Sans MT" w:eastAsia="Times New Roman" w:hAnsi="Gill Sans MT" w:cs="Calibri"/>
                <w:snapToGrid w:val="0"/>
                <w:szCs w:val="20"/>
              </w:rPr>
              <w:t xml:space="preserve"> checks as required by the School.</w:t>
            </w:r>
          </w:p>
          <w:p w:rsidR="00A16B6D" w:rsidRPr="004041C1" w:rsidRDefault="00A16B6D" w:rsidP="00DE6C75">
            <w:pPr>
              <w:widowControl w:val="0"/>
              <w:numPr>
                <w:ilvl w:val="0"/>
                <w:numId w:val="1"/>
              </w:numPr>
              <w:tabs>
                <w:tab w:val="left" w:pos="709"/>
              </w:tabs>
              <w:ind w:left="709" w:hanging="709"/>
              <w:rPr>
                <w:rFonts w:ascii="Gill Sans MT" w:eastAsia="Times New Roman" w:hAnsi="Gill Sans MT" w:cs="Calibri"/>
                <w:snapToGrid w:val="0"/>
                <w:szCs w:val="20"/>
              </w:rPr>
            </w:pPr>
            <w:r w:rsidRPr="004041C1">
              <w:rPr>
                <w:rFonts w:ascii="Gill Sans MT" w:eastAsia="Times New Roman" w:hAnsi="Gill Sans MT" w:cs="Calibri"/>
                <w:snapToGrid w:val="0"/>
                <w:szCs w:val="20"/>
              </w:rPr>
              <w:t xml:space="preserve">To understand and comply with the school’s Equal Opportunities Policy. </w:t>
            </w:r>
          </w:p>
          <w:p w:rsidR="00A16B6D" w:rsidRPr="004041C1" w:rsidRDefault="00A16B6D" w:rsidP="00DE6C75">
            <w:pPr>
              <w:widowControl w:val="0"/>
              <w:numPr>
                <w:ilvl w:val="0"/>
                <w:numId w:val="1"/>
              </w:numPr>
              <w:tabs>
                <w:tab w:val="left" w:pos="-1440"/>
                <w:tab w:val="left" w:pos="-720"/>
                <w:tab w:val="left" w:pos="709"/>
                <w:tab w:val="left" w:pos="1440"/>
              </w:tabs>
              <w:suppressAutoHyphens/>
              <w:ind w:left="709" w:hanging="709"/>
              <w:rPr>
                <w:rFonts w:ascii="Gill Sans MT" w:eastAsia="Times New Roman" w:hAnsi="Gill Sans MT" w:cs="Calibri"/>
                <w:snapToGrid w:val="0"/>
                <w:szCs w:val="20"/>
              </w:rPr>
            </w:pPr>
            <w:r w:rsidRPr="004041C1">
              <w:rPr>
                <w:rFonts w:ascii="Gill Sans MT" w:eastAsia="Times New Roman" w:hAnsi="Gill Sans MT" w:cs="Calibri"/>
                <w:snapToGrid w:val="0"/>
                <w:szCs w:val="20"/>
              </w:rPr>
              <w:t>To participate in the Performance Management Programme.</w:t>
            </w:r>
          </w:p>
          <w:p w:rsidR="00A16B6D" w:rsidRPr="004041C1" w:rsidRDefault="00A16B6D" w:rsidP="00DE6C75">
            <w:pPr>
              <w:widowControl w:val="0"/>
              <w:numPr>
                <w:ilvl w:val="0"/>
                <w:numId w:val="1"/>
              </w:numPr>
              <w:tabs>
                <w:tab w:val="left" w:pos="709"/>
              </w:tabs>
              <w:ind w:left="709" w:hanging="709"/>
              <w:rPr>
                <w:rFonts w:ascii="Gill Sans MT" w:eastAsia="Times New Roman" w:hAnsi="Gill Sans MT" w:cs="Calibri"/>
                <w:snapToGrid w:val="0"/>
                <w:szCs w:val="20"/>
              </w:rPr>
            </w:pPr>
            <w:r w:rsidRPr="004041C1">
              <w:rPr>
                <w:rFonts w:ascii="Gill Sans MT" w:eastAsia="Times New Roman" w:hAnsi="Gill Sans MT" w:cs="Calibri"/>
                <w:snapToGrid w:val="0"/>
                <w:szCs w:val="20"/>
              </w:rPr>
              <w:t xml:space="preserve">To follow the school’s policy with regards to Data Protection and Freedom of Information. </w:t>
            </w:r>
          </w:p>
          <w:p w:rsidR="00A16B6D" w:rsidRPr="004041C1" w:rsidRDefault="00A16B6D" w:rsidP="00DE6C75">
            <w:pPr>
              <w:widowControl w:val="0"/>
              <w:numPr>
                <w:ilvl w:val="0"/>
                <w:numId w:val="1"/>
              </w:numPr>
              <w:tabs>
                <w:tab w:val="left" w:pos="709"/>
              </w:tabs>
              <w:ind w:left="709" w:hanging="709"/>
              <w:rPr>
                <w:rFonts w:ascii="Gill Sans MT" w:eastAsia="Times New Roman" w:hAnsi="Gill Sans MT" w:cs="Calibri"/>
                <w:snapToGrid w:val="0"/>
                <w:szCs w:val="20"/>
              </w:rPr>
            </w:pPr>
            <w:r w:rsidRPr="004041C1">
              <w:rPr>
                <w:rFonts w:ascii="Gill Sans MT" w:eastAsia="Times New Roman" w:hAnsi="Gill Sans MT" w:cs="Calibri"/>
                <w:snapToGrid w:val="0"/>
                <w:szCs w:val="20"/>
              </w:rPr>
              <w:t>To maintain confidentiality of school business.</w:t>
            </w:r>
          </w:p>
          <w:p w:rsidR="00A16B6D" w:rsidRPr="004041C1" w:rsidRDefault="00A16B6D" w:rsidP="00DE6C75">
            <w:pPr>
              <w:widowControl w:val="0"/>
              <w:numPr>
                <w:ilvl w:val="0"/>
                <w:numId w:val="1"/>
              </w:numPr>
              <w:tabs>
                <w:tab w:val="left" w:pos="-720"/>
              </w:tabs>
              <w:suppressAutoHyphens/>
              <w:ind w:left="709" w:hanging="709"/>
              <w:rPr>
                <w:rFonts w:ascii="Gill Sans MT" w:eastAsia="Times New Roman" w:hAnsi="Gill Sans MT" w:cs="Calibri"/>
                <w:snapToGrid w:val="0"/>
                <w:spacing w:val="-2"/>
                <w:szCs w:val="20"/>
              </w:rPr>
            </w:pPr>
            <w:r w:rsidRPr="004041C1">
              <w:rPr>
                <w:rFonts w:ascii="Gill Sans MT" w:eastAsia="Times New Roman" w:hAnsi="Gill Sans MT" w:cs="Calibri"/>
                <w:snapToGrid w:val="0"/>
                <w:spacing w:val="-2"/>
                <w:szCs w:val="20"/>
              </w:rPr>
              <w:t>To comply with the requirements of Health and Safety, other relevant legislation and school documentation.</w:t>
            </w:r>
          </w:p>
          <w:p w:rsidR="00A16B6D" w:rsidRPr="004041C1" w:rsidRDefault="00A16B6D" w:rsidP="00DE6C75">
            <w:pPr>
              <w:widowControl w:val="0"/>
              <w:numPr>
                <w:ilvl w:val="0"/>
                <w:numId w:val="1"/>
              </w:numPr>
              <w:tabs>
                <w:tab w:val="left" w:pos="-720"/>
              </w:tabs>
              <w:suppressAutoHyphens/>
              <w:ind w:left="709" w:hanging="709"/>
              <w:rPr>
                <w:rFonts w:ascii="Gill Sans MT" w:eastAsia="Times New Roman" w:hAnsi="Gill Sans MT" w:cs="Calibri"/>
                <w:snapToGrid w:val="0"/>
                <w:spacing w:val="-2"/>
                <w:szCs w:val="20"/>
              </w:rPr>
            </w:pPr>
            <w:r w:rsidRPr="004041C1">
              <w:rPr>
                <w:rFonts w:ascii="Gill Sans MT" w:eastAsia="Times New Roman" w:hAnsi="Gill Sans MT" w:cs="Calibri"/>
                <w:snapToGrid w:val="0"/>
                <w:spacing w:val="-2"/>
                <w:szCs w:val="20"/>
              </w:rPr>
              <w:t>Be aware of, uphold and contribute towards the development of the school’s policies and procedures.</w:t>
            </w:r>
          </w:p>
          <w:p w:rsidR="00A16B6D" w:rsidRPr="004041C1" w:rsidRDefault="00A16B6D" w:rsidP="00DE6C75">
            <w:pPr>
              <w:widowControl w:val="0"/>
              <w:numPr>
                <w:ilvl w:val="0"/>
                <w:numId w:val="1"/>
              </w:numPr>
              <w:suppressAutoHyphens/>
              <w:ind w:left="709" w:hanging="709"/>
              <w:rPr>
                <w:rFonts w:ascii="Gill Sans MT" w:eastAsia="Times New Roman" w:hAnsi="Gill Sans MT" w:cs="Calibri"/>
                <w:snapToGrid w:val="0"/>
                <w:spacing w:val="-2"/>
                <w:szCs w:val="20"/>
              </w:rPr>
            </w:pPr>
            <w:r w:rsidRPr="004041C1">
              <w:rPr>
                <w:rFonts w:ascii="Gill Sans MT" w:eastAsia="Times New Roman" w:hAnsi="Gill Sans MT" w:cs="Calibri"/>
                <w:snapToGrid w:val="0"/>
                <w:spacing w:val="-2"/>
                <w:szCs w:val="20"/>
              </w:rPr>
              <w:t>Take an active part in appraising own work against agreed priorities and targets in accordance with the school’s performance and supervision arrangements.</w:t>
            </w:r>
          </w:p>
          <w:p w:rsidR="00A16B6D" w:rsidRPr="00DE6C75" w:rsidRDefault="00A16B6D" w:rsidP="00DE6C75">
            <w:pPr>
              <w:widowControl w:val="0"/>
              <w:numPr>
                <w:ilvl w:val="0"/>
                <w:numId w:val="1"/>
              </w:numPr>
              <w:tabs>
                <w:tab w:val="left" w:pos="-720"/>
                <w:tab w:val="left" w:pos="0"/>
              </w:tabs>
              <w:suppressAutoHyphens/>
              <w:ind w:left="709" w:hanging="709"/>
              <w:rPr>
                <w:rFonts w:ascii="Gill Sans MT" w:hAnsi="Gill Sans MT"/>
                <w:b/>
              </w:rPr>
            </w:pPr>
            <w:r w:rsidRPr="004041C1">
              <w:rPr>
                <w:rFonts w:ascii="Gill Sans MT" w:eastAsia="Times New Roman" w:hAnsi="Gill Sans MT"/>
                <w:snapToGrid w:val="0"/>
                <w:spacing w:val="-2"/>
                <w:szCs w:val="20"/>
              </w:rPr>
              <w:t>The job description is not necessarily a comprehensive definition of the post.  It will be reviewed at least once per two years and may be subject to modification or amendment at any time after consultation with the postholder.</w:t>
            </w:r>
          </w:p>
        </w:tc>
      </w:tr>
      <w:tr w:rsidR="00A16B6D" w:rsidRPr="00DE6C75" w:rsidTr="00DE6C75">
        <w:tc>
          <w:tcPr>
            <w:tcW w:w="10682" w:type="dxa"/>
            <w:gridSpan w:val="4"/>
            <w:shd w:val="clear" w:color="auto" w:fill="auto"/>
            <w:vAlign w:val="center"/>
          </w:tcPr>
          <w:p w:rsidR="00A16B6D" w:rsidRPr="00DE6C75" w:rsidRDefault="00A16B6D" w:rsidP="00A43814">
            <w:pPr>
              <w:rPr>
                <w:rFonts w:ascii="Gill Sans MT" w:hAnsi="Gill Sans MT"/>
                <w:b/>
              </w:rPr>
            </w:pPr>
            <w:r w:rsidRPr="00DE6C75">
              <w:rPr>
                <w:rFonts w:ascii="Gill Sans MT" w:hAnsi="Gill Sans MT"/>
                <w:b/>
              </w:rPr>
              <w:t>DUTIES SPECIFIC TO THIS POST</w:t>
            </w:r>
          </w:p>
        </w:tc>
      </w:tr>
      <w:tr w:rsidR="00A16B6D" w:rsidRPr="00DE6C75" w:rsidTr="00DE6C75">
        <w:tc>
          <w:tcPr>
            <w:tcW w:w="10682" w:type="dxa"/>
            <w:gridSpan w:val="4"/>
            <w:shd w:val="clear" w:color="auto" w:fill="auto"/>
            <w:vAlign w:val="center"/>
          </w:tcPr>
          <w:p w:rsidR="0070517F" w:rsidRPr="0070517F" w:rsidRDefault="0070517F" w:rsidP="0070517F">
            <w:pPr>
              <w:rPr>
                <w:rFonts w:ascii="Gill Sans MT" w:hAnsi="Gill Sans MT"/>
                <w:b/>
              </w:rPr>
            </w:pPr>
            <w:r w:rsidRPr="0070517F">
              <w:rPr>
                <w:rFonts w:ascii="Gill Sans MT" w:hAnsi="Gill Sans MT"/>
                <w:b/>
              </w:rPr>
              <w:t>Overall purpose</w:t>
            </w:r>
          </w:p>
          <w:p w:rsidR="0070517F" w:rsidRPr="0070517F" w:rsidRDefault="0070517F" w:rsidP="0070517F">
            <w:pPr>
              <w:rPr>
                <w:rFonts w:ascii="Gill Sans MT" w:hAnsi="Gill Sans MT"/>
              </w:rPr>
            </w:pPr>
            <w:r w:rsidRPr="0070517F">
              <w:rPr>
                <w:rFonts w:ascii="Gill Sans MT" w:hAnsi="Gill Sans MT"/>
              </w:rPr>
              <w:t>You will work with the Director of Corporate Services</w:t>
            </w:r>
            <w:r>
              <w:rPr>
                <w:rFonts w:ascii="Gill Sans MT" w:hAnsi="Gill Sans MT"/>
              </w:rPr>
              <w:t>,</w:t>
            </w:r>
            <w:r w:rsidRPr="0070517F">
              <w:rPr>
                <w:rFonts w:ascii="Gill Sans MT" w:hAnsi="Gill Sans MT"/>
              </w:rPr>
              <w:t xml:space="preserve"> in the provision of monthly consolidated financial reporting</w:t>
            </w:r>
            <w:r>
              <w:rPr>
                <w:rFonts w:ascii="Gill Sans MT" w:hAnsi="Gill Sans MT"/>
              </w:rPr>
              <w:t>,</w:t>
            </w:r>
            <w:r w:rsidRPr="0070517F">
              <w:rPr>
                <w:rFonts w:ascii="Gill Sans MT" w:hAnsi="Gill Sans MT"/>
              </w:rPr>
              <w:t xml:space="preserve"> to enable the Trust to achieve its aims and objectives through the effective and efficient management of its financial resources. </w:t>
            </w:r>
            <w:r>
              <w:rPr>
                <w:rFonts w:ascii="Gill Sans MT" w:hAnsi="Gill Sans MT"/>
              </w:rPr>
              <w:t xml:space="preserve"> </w:t>
            </w:r>
            <w:r w:rsidRPr="0070517F">
              <w:rPr>
                <w:rFonts w:ascii="Gill Sans MT" w:hAnsi="Gill Sans MT"/>
              </w:rPr>
              <w:t>This will include promoting best practice and ensuring compliance with the financial processes and procedures</w:t>
            </w:r>
            <w:r>
              <w:rPr>
                <w:rFonts w:ascii="Gill Sans MT" w:hAnsi="Gill Sans MT"/>
              </w:rPr>
              <w:t>,</w:t>
            </w:r>
            <w:r w:rsidRPr="0070517F">
              <w:rPr>
                <w:rFonts w:ascii="Gill Sans MT" w:hAnsi="Gill Sans MT"/>
              </w:rPr>
              <w:t xml:space="preserve"> set out in the Trust’s Scheme of Delegation and Financial Standards and the Academies Financial Handbook. </w:t>
            </w:r>
            <w:r>
              <w:rPr>
                <w:rFonts w:ascii="Gill Sans MT" w:hAnsi="Gill Sans MT"/>
              </w:rPr>
              <w:t xml:space="preserve"> </w:t>
            </w:r>
            <w:r w:rsidRPr="0070517F">
              <w:rPr>
                <w:rFonts w:ascii="Gill Sans MT" w:hAnsi="Gill Sans MT"/>
              </w:rPr>
              <w:t>You will have a key role in:</w:t>
            </w:r>
          </w:p>
          <w:p w:rsidR="0070517F" w:rsidRPr="0070517F" w:rsidRDefault="0070517F" w:rsidP="0070517F">
            <w:pPr>
              <w:numPr>
                <w:ilvl w:val="0"/>
                <w:numId w:val="2"/>
              </w:numPr>
              <w:rPr>
                <w:rFonts w:ascii="Gill Sans MT" w:hAnsi="Gill Sans MT"/>
              </w:rPr>
            </w:pPr>
            <w:r w:rsidRPr="0070517F">
              <w:rPr>
                <w:rFonts w:ascii="Gill Sans MT" w:hAnsi="Gill Sans MT"/>
              </w:rPr>
              <w:t>Financial statements</w:t>
            </w:r>
          </w:p>
          <w:p w:rsidR="0070517F" w:rsidRPr="0070517F" w:rsidRDefault="0070517F" w:rsidP="0070517F">
            <w:pPr>
              <w:numPr>
                <w:ilvl w:val="0"/>
                <w:numId w:val="2"/>
              </w:numPr>
              <w:rPr>
                <w:rFonts w:ascii="Gill Sans MT" w:hAnsi="Gill Sans MT"/>
              </w:rPr>
            </w:pPr>
            <w:r w:rsidRPr="0070517F">
              <w:rPr>
                <w:rFonts w:ascii="Gill Sans MT" w:hAnsi="Gill Sans MT"/>
              </w:rPr>
              <w:t xml:space="preserve">Management accounts </w:t>
            </w:r>
          </w:p>
          <w:p w:rsidR="0070517F" w:rsidRPr="0070517F" w:rsidRDefault="0070517F" w:rsidP="0070517F">
            <w:pPr>
              <w:numPr>
                <w:ilvl w:val="0"/>
                <w:numId w:val="2"/>
              </w:numPr>
              <w:rPr>
                <w:rFonts w:ascii="Gill Sans MT" w:hAnsi="Gill Sans MT"/>
              </w:rPr>
            </w:pPr>
            <w:r w:rsidRPr="0070517F">
              <w:rPr>
                <w:rFonts w:ascii="Gill Sans MT" w:hAnsi="Gill Sans MT"/>
              </w:rPr>
              <w:t>Financial compliance with regulatory bodies</w:t>
            </w:r>
          </w:p>
          <w:p w:rsidR="0070517F" w:rsidRPr="0070517F" w:rsidRDefault="0070517F" w:rsidP="0070517F">
            <w:pPr>
              <w:numPr>
                <w:ilvl w:val="0"/>
                <w:numId w:val="2"/>
              </w:numPr>
              <w:rPr>
                <w:rFonts w:ascii="Gill Sans MT" w:hAnsi="Gill Sans MT"/>
              </w:rPr>
            </w:pPr>
            <w:r w:rsidRPr="0070517F">
              <w:rPr>
                <w:rFonts w:ascii="Gill Sans MT" w:hAnsi="Gill Sans MT"/>
              </w:rPr>
              <w:t>Budget preparation</w:t>
            </w:r>
          </w:p>
          <w:p w:rsidR="0070517F" w:rsidRPr="0070517F" w:rsidRDefault="0070517F" w:rsidP="0070517F">
            <w:pPr>
              <w:numPr>
                <w:ilvl w:val="0"/>
                <w:numId w:val="2"/>
              </w:numPr>
              <w:rPr>
                <w:rFonts w:ascii="Gill Sans MT" w:hAnsi="Gill Sans MT"/>
              </w:rPr>
            </w:pPr>
            <w:r w:rsidRPr="0070517F">
              <w:rPr>
                <w:rFonts w:ascii="Gill Sans MT" w:hAnsi="Gill Sans MT"/>
              </w:rPr>
              <w:t>Financial planning and reporting</w:t>
            </w:r>
          </w:p>
          <w:p w:rsidR="0070517F" w:rsidRPr="0070517F" w:rsidRDefault="0070517F" w:rsidP="0070517F">
            <w:pPr>
              <w:numPr>
                <w:ilvl w:val="0"/>
                <w:numId w:val="2"/>
              </w:numPr>
              <w:rPr>
                <w:rFonts w:ascii="Gill Sans MT" w:hAnsi="Gill Sans MT"/>
              </w:rPr>
            </w:pPr>
            <w:r w:rsidRPr="0070517F">
              <w:rPr>
                <w:rFonts w:ascii="Gill Sans MT" w:hAnsi="Gill Sans MT"/>
              </w:rPr>
              <w:t>Audit services</w:t>
            </w:r>
          </w:p>
          <w:p w:rsidR="0070517F" w:rsidRPr="0070517F" w:rsidRDefault="0070517F" w:rsidP="0070517F">
            <w:pPr>
              <w:numPr>
                <w:ilvl w:val="0"/>
                <w:numId w:val="2"/>
              </w:numPr>
              <w:rPr>
                <w:rFonts w:ascii="Gill Sans MT" w:hAnsi="Gill Sans MT"/>
              </w:rPr>
            </w:pPr>
            <w:r w:rsidRPr="0070517F">
              <w:rPr>
                <w:rFonts w:ascii="Gill Sans MT" w:hAnsi="Gill Sans MT"/>
              </w:rPr>
              <w:t>Financial systems and processes</w:t>
            </w:r>
          </w:p>
          <w:p w:rsidR="0070517F" w:rsidRPr="0070517F" w:rsidRDefault="0070517F" w:rsidP="0070517F">
            <w:pPr>
              <w:numPr>
                <w:ilvl w:val="0"/>
                <w:numId w:val="2"/>
              </w:numPr>
              <w:rPr>
                <w:rFonts w:ascii="Gill Sans MT" w:hAnsi="Gill Sans MT"/>
              </w:rPr>
            </w:pPr>
            <w:r w:rsidRPr="0070517F">
              <w:rPr>
                <w:rFonts w:ascii="Gill Sans MT" w:hAnsi="Gill Sans MT"/>
              </w:rPr>
              <w:t>Other areas of work commensurate with the purpose of the post</w:t>
            </w:r>
          </w:p>
          <w:p w:rsid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 xml:space="preserve">You will contribute to the financial management of Local Governing Bodies in each school and the preparation and presenting of school and Trust level reports on the Trust’s financial position to the Northworthy Trust Board. This will include promoting a culture of continuous improvement within all finance processes and transactions, to promote shared learning and good practice across Trust schools. </w:t>
            </w:r>
            <w:r>
              <w:rPr>
                <w:rFonts w:ascii="Gill Sans MT" w:hAnsi="Gill Sans MT"/>
              </w:rPr>
              <w:t xml:space="preserve"> </w:t>
            </w:r>
            <w:r w:rsidRPr="0070517F">
              <w:rPr>
                <w:rFonts w:ascii="Gill Sans MT" w:hAnsi="Gill Sans MT"/>
              </w:rPr>
              <w:t>This may include providing bespoke training to finance/administrative staff based in schools.</w:t>
            </w:r>
          </w:p>
          <w:p w:rsidR="0070517F" w:rsidRPr="0070517F" w:rsidRDefault="0070517F" w:rsidP="0070517F">
            <w:pPr>
              <w:rPr>
                <w:rFonts w:ascii="Gill Sans MT" w:hAnsi="Gill Sans MT"/>
                <w:b/>
              </w:rPr>
            </w:pPr>
          </w:p>
          <w:p w:rsidR="0070517F" w:rsidRPr="0070517F" w:rsidRDefault="0070517F" w:rsidP="0070517F">
            <w:pPr>
              <w:rPr>
                <w:rFonts w:ascii="Gill Sans MT" w:hAnsi="Gill Sans MT"/>
                <w:b/>
              </w:rPr>
            </w:pPr>
            <w:r w:rsidRPr="0070517F">
              <w:rPr>
                <w:rFonts w:ascii="Gill Sans MT" w:hAnsi="Gill Sans MT"/>
                <w:b/>
              </w:rPr>
              <w:t>Main responsibilities</w:t>
            </w:r>
          </w:p>
          <w:p w:rsidR="0070517F" w:rsidRPr="0070517F" w:rsidRDefault="0070517F" w:rsidP="0070517F">
            <w:pPr>
              <w:rPr>
                <w:rFonts w:ascii="Gill Sans MT" w:hAnsi="Gill Sans MT"/>
              </w:rPr>
            </w:pPr>
            <w:r w:rsidRPr="0070517F">
              <w:rPr>
                <w:rFonts w:ascii="Gill Sans MT" w:hAnsi="Gill Sans MT"/>
              </w:rPr>
              <w:t>Working with the Director of Corporate Services and school based finance personnel</w:t>
            </w:r>
            <w:r>
              <w:rPr>
                <w:rFonts w:ascii="Gill Sans MT" w:hAnsi="Gill Sans MT"/>
              </w:rPr>
              <w:t>,</w:t>
            </w:r>
            <w:r w:rsidRPr="0070517F">
              <w:rPr>
                <w:rFonts w:ascii="Gill Sans MT" w:hAnsi="Gill Sans MT"/>
              </w:rPr>
              <w:t xml:space="preserve"> you will:</w:t>
            </w:r>
          </w:p>
          <w:p w:rsidR="0070517F" w:rsidRPr="0070517F" w:rsidRDefault="0070517F" w:rsidP="0070517F">
            <w:pPr>
              <w:numPr>
                <w:ilvl w:val="0"/>
                <w:numId w:val="3"/>
              </w:numPr>
              <w:rPr>
                <w:rFonts w:ascii="Gill Sans MT" w:hAnsi="Gill Sans MT"/>
              </w:rPr>
            </w:pPr>
            <w:r w:rsidRPr="0070517F">
              <w:rPr>
                <w:rFonts w:ascii="Gill Sans MT" w:hAnsi="Gill Sans MT"/>
              </w:rPr>
              <w:lastRenderedPageBreak/>
              <w:t xml:space="preserve">Ensure the Trust has appropriate financial systems in place and monitor these in accordance with the agreed policies and timetable; ensuring accurate financial records are maintained and reported to the </w:t>
            </w:r>
            <w:proofErr w:type="spellStart"/>
            <w:r w:rsidRPr="0070517F">
              <w:rPr>
                <w:rFonts w:ascii="Gill Sans MT" w:hAnsi="Gill Sans MT"/>
              </w:rPr>
              <w:t>DfE</w:t>
            </w:r>
            <w:proofErr w:type="spellEnd"/>
            <w:r w:rsidRPr="0070517F">
              <w:rPr>
                <w:rFonts w:ascii="Gill Sans MT" w:hAnsi="Gill Sans MT"/>
              </w:rPr>
              <w:t>, ESFA, Companies House and the Charity Commission.</w:t>
            </w:r>
          </w:p>
          <w:p w:rsidR="0070517F" w:rsidRPr="0070517F" w:rsidRDefault="0070517F" w:rsidP="0070517F">
            <w:pPr>
              <w:numPr>
                <w:ilvl w:val="0"/>
                <w:numId w:val="3"/>
              </w:numPr>
              <w:rPr>
                <w:rFonts w:ascii="Gill Sans MT" w:hAnsi="Gill Sans MT"/>
              </w:rPr>
            </w:pPr>
            <w:r w:rsidRPr="0070517F">
              <w:rPr>
                <w:rFonts w:ascii="Gill Sans MT" w:hAnsi="Gill Sans MT"/>
              </w:rPr>
              <w:t xml:space="preserve">Prepare the year end statutory accounts and the audit file for the year end audit of the Trust accounts; liaise with the auditors to reach signoff and filing of annual company accounts according to </w:t>
            </w:r>
            <w:proofErr w:type="spellStart"/>
            <w:r w:rsidRPr="0070517F">
              <w:rPr>
                <w:rFonts w:ascii="Gill Sans MT" w:hAnsi="Gill Sans MT"/>
              </w:rPr>
              <w:t>DfE</w:t>
            </w:r>
            <w:proofErr w:type="spellEnd"/>
            <w:r w:rsidRPr="0070517F">
              <w:rPr>
                <w:rFonts w:ascii="Gill Sans MT" w:hAnsi="Gill Sans MT"/>
              </w:rPr>
              <w:t xml:space="preserve"> and HMRC guidelines.</w:t>
            </w:r>
          </w:p>
          <w:p w:rsidR="0070517F" w:rsidRPr="0070517F" w:rsidRDefault="0070517F" w:rsidP="0070517F">
            <w:pPr>
              <w:numPr>
                <w:ilvl w:val="0"/>
                <w:numId w:val="3"/>
              </w:numPr>
              <w:rPr>
                <w:rFonts w:ascii="Gill Sans MT" w:hAnsi="Gill Sans MT"/>
              </w:rPr>
            </w:pPr>
            <w:r w:rsidRPr="0070517F">
              <w:rPr>
                <w:rFonts w:ascii="Gill Sans MT" w:hAnsi="Gill Sans MT"/>
              </w:rPr>
              <w:t>Devise appropriate accounting procedures to control, monitor and disburse each academy’s budget, including routine financial arrangements.</w:t>
            </w:r>
          </w:p>
          <w:p w:rsidR="0070517F" w:rsidRPr="0070517F" w:rsidRDefault="0070517F" w:rsidP="0070517F">
            <w:pPr>
              <w:numPr>
                <w:ilvl w:val="0"/>
                <w:numId w:val="3"/>
              </w:numPr>
              <w:rPr>
                <w:rFonts w:ascii="Gill Sans MT" w:hAnsi="Gill Sans MT"/>
              </w:rPr>
            </w:pPr>
            <w:r w:rsidRPr="0070517F">
              <w:rPr>
                <w:rFonts w:ascii="Gill Sans MT" w:hAnsi="Gill Sans MT"/>
              </w:rPr>
              <w:t>Work with school based staff to ensure the production of monthly/quarterly management accounts and produce timely, accurate and appropriate reports and financial forecasts for the Trust.</w:t>
            </w:r>
          </w:p>
          <w:p w:rsidR="0070517F" w:rsidRPr="0070517F" w:rsidRDefault="0070517F" w:rsidP="0070517F">
            <w:pPr>
              <w:numPr>
                <w:ilvl w:val="0"/>
                <w:numId w:val="3"/>
              </w:numPr>
              <w:rPr>
                <w:rFonts w:ascii="Gill Sans MT" w:hAnsi="Gill Sans MT"/>
              </w:rPr>
            </w:pPr>
            <w:r w:rsidRPr="0070517F">
              <w:rPr>
                <w:rFonts w:ascii="Gill Sans MT" w:hAnsi="Gill Sans MT"/>
              </w:rPr>
              <w:t>Develop and update the computer based financial and accounting systems for the Trust and each school.</w:t>
            </w:r>
          </w:p>
          <w:p w:rsidR="0070517F" w:rsidRPr="0070517F" w:rsidRDefault="0070517F" w:rsidP="0070517F">
            <w:pPr>
              <w:numPr>
                <w:ilvl w:val="0"/>
                <w:numId w:val="3"/>
              </w:numPr>
              <w:rPr>
                <w:rFonts w:ascii="Gill Sans MT" w:hAnsi="Gill Sans MT"/>
              </w:rPr>
            </w:pPr>
            <w:r w:rsidRPr="0070517F">
              <w:rPr>
                <w:rFonts w:ascii="Gill Sans MT" w:hAnsi="Gill Sans MT"/>
              </w:rPr>
              <w:t>Monitor payroll information, checking for accuracy and ensuring compliance with statutory and school policy obligations.</w:t>
            </w:r>
          </w:p>
          <w:p w:rsidR="0070517F" w:rsidRPr="0070517F" w:rsidRDefault="0070517F" w:rsidP="0070517F">
            <w:pPr>
              <w:numPr>
                <w:ilvl w:val="0"/>
                <w:numId w:val="3"/>
              </w:numPr>
              <w:rPr>
                <w:rFonts w:ascii="Gill Sans MT" w:hAnsi="Gill Sans MT"/>
              </w:rPr>
            </w:pPr>
            <w:r w:rsidRPr="0070517F">
              <w:rPr>
                <w:rFonts w:ascii="Gill Sans MT" w:hAnsi="Gill Sans MT"/>
              </w:rPr>
              <w:t>Ensure regular banking/accounting of all monies and cash flow forecasting</w:t>
            </w:r>
          </w:p>
          <w:p w:rsidR="0070517F" w:rsidRPr="0070517F" w:rsidRDefault="0070517F" w:rsidP="0070517F">
            <w:pPr>
              <w:numPr>
                <w:ilvl w:val="0"/>
                <w:numId w:val="3"/>
              </w:numPr>
              <w:rPr>
                <w:rFonts w:ascii="Gill Sans MT" w:hAnsi="Gill Sans MT"/>
              </w:rPr>
            </w:pPr>
            <w:r w:rsidRPr="0070517F">
              <w:rPr>
                <w:rFonts w:ascii="Gill Sans MT" w:hAnsi="Gill Sans MT"/>
              </w:rPr>
              <w:t>Ensure ordering of goods and supplies and approval of invoices for payment within agreed regulations and to monitor the quality of purchases.</w:t>
            </w:r>
          </w:p>
          <w:p w:rsidR="0070517F" w:rsidRPr="0070517F" w:rsidRDefault="0070517F" w:rsidP="0070517F">
            <w:pPr>
              <w:numPr>
                <w:ilvl w:val="0"/>
                <w:numId w:val="3"/>
              </w:numPr>
              <w:rPr>
                <w:rFonts w:ascii="Gill Sans MT" w:hAnsi="Gill Sans MT"/>
              </w:rPr>
            </w:pPr>
            <w:r w:rsidRPr="0070517F">
              <w:rPr>
                <w:rFonts w:ascii="Gill Sans MT" w:hAnsi="Gill Sans MT"/>
              </w:rPr>
              <w:t>Ensure timely and effective financial information for Trustees and provide general support to ensure the effective conduct of their business in accordance with the articles of governance and financial regulations policy.</w:t>
            </w:r>
          </w:p>
          <w:p w:rsidR="0070517F" w:rsidRPr="0070517F" w:rsidRDefault="0070517F" w:rsidP="0070517F">
            <w:pPr>
              <w:numPr>
                <w:ilvl w:val="0"/>
                <w:numId w:val="3"/>
              </w:numPr>
              <w:rPr>
                <w:rFonts w:ascii="Gill Sans MT" w:hAnsi="Gill Sans MT"/>
              </w:rPr>
            </w:pPr>
            <w:r w:rsidRPr="0070517F">
              <w:rPr>
                <w:rFonts w:ascii="Gill Sans MT" w:hAnsi="Gill Sans MT"/>
              </w:rPr>
              <w:t xml:space="preserve">Research and bid for additional funding to </w:t>
            </w:r>
            <w:proofErr w:type="spellStart"/>
            <w:r w:rsidRPr="0070517F">
              <w:rPr>
                <w:rFonts w:ascii="Gill Sans MT" w:hAnsi="Gill Sans MT"/>
              </w:rPr>
              <w:t>DfE</w:t>
            </w:r>
            <w:proofErr w:type="spellEnd"/>
            <w:r w:rsidRPr="0070517F">
              <w:rPr>
                <w:rFonts w:ascii="Gill Sans MT" w:hAnsi="Gill Sans MT"/>
              </w:rPr>
              <w:t xml:space="preserve"> and others, for the Trust and in support of individual schools and assist with the financial monitoring of projects as they are agreed.</w:t>
            </w:r>
          </w:p>
          <w:p w:rsidR="0070517F" w:rsidRPr="0070517F" w:rsidRDefault="0070517F" w:rsidP="0070517F">
            <w:pPr>
              <w:numPr>
                <w:ilvl w:val="0"/>
                <w:numId w:val="3"/>
              </w:numPr>
              <w:rPr>
                <w:rFonts w:ascii="Gill Sans MT" w:hAnsi="Gill Sans MT"/>
              </w:rPr>
            </w:pPr>
            <w:r w:rsidRPr="0070517F">
              <w:rPr>
                <w:rFonts w:ascii="Gill Sans MT" w:hAnsi="Gill Sans MT"/>
              </w:rPr>
              <w:t>Ensure that the necessary documentation is prepared and submitted for the recovery of VAT.</w:t>
            </w:r>
          </w:p>
          <w:p w:rsidR="0070517F" w:rsidRPr="0070517F" w:rsidRDefault="0070517F" w:rsidP="0070517F">
            <w:pPr>
              <w:numPr>
                <w:ilvl w:val="0"/>
                <w:numId w:val="3"/>
              </w:numPr>
              <w:rPr>
                <w:rFonts w:ascii="Gill Sans MT" w:hAnsi="Gill Sans MT"/>
              </w:rPr>
            </w:pPr>
            <w:r w:rsidRPr="0070517F">
              <w:rPr>
                <w:rFonts w:ascii="Gill Sans MT" w:hAnsi="Gill Sans MT"/>
              </w:rPr>
              <w:t>Undertake a credit control function</w:t>
            </w:r>
            <w:r w:rsidR="00E76215">
              <w:rPr>
                <w:rFonts w:ascii="Gill Sans MT" w:hAnsi="Gill Sans MT"/>
              </w:rPr>
              <w:t>,</w:t>
            </w:r>
            <w:r w:rsidRPr="0070517F">
              <w:rPr>
                <w:rFonts w:ascii="Gill Sans MT" w:hAnsi="Gill Sans MT"/>
              </w:rPr>
              <w:t xml:space="preserve"> thus ensuring that the payment of outstanding sums </w:t>
            </w:r>
            <w:proofErr w:type="gramStart"/>
            <w:r w:rsidRPr="0070517F">
              <w:rPr>
                <w:rFonts w:ascii="Gill Sans MT" w:hAnsi="Gill Sans MT"/>
              </w:rPr>
              <w:t>are</w:t>
            </w:r>
            <w:proofErr w:type="gramEnd"/>
            <w:r w:rsidRPr="0070517F">
              <w:rPr>
                <w:rFonts w:ascii="Gill Sans MT" w:hAnsi="Gill Sans MT"/>
              </w:rPr>
              <w:t xml:space="preserve"> received as quickly as possible.</w:t>
            </w:r>
          </w:p>
          <w:p w:rsidR="00E76215" w:rsidRDefault="00E76215" w:rsidP="0070517F">
            <w:pPr>
              <w:rPr>
                <w:rFonts w:ascii="Gill Sans MT" w:hAnsi="Gill Sans MT"/>
                <w:b/>
              </w:rPr>
            </w:pPr>
          </w:p>
          <w:p w:rsidR="0070517F" w:rsidRPr="0070517F" w:rsidRDefault="0070517F" w:rsidP="0070517F">
            <w:pPr>
              <w:rPr>
                <w:rFonts w:ascii="Gill Sans MT" w:hAnsi="Gill Sans MT"/>
                <w:b/>
              </w:rPr>
            </w:pPr>
            <w:r w:rsidRPr="0070517F">
              <w:rPr>
                <w:rFonts w:ascii="Gill Sans MT" w:hAnsi="Gill Sans MT"/>
                <w:b/>
              </w:rPr>
              <w:t>Audit Services</w:t>
            </w:r>
          </w:p>
          <w:p w:rsidR="0070517F" w:rsidRPr="0070517F" w:rsidRDefault="0070517F" w:rsidP="0070517F">
            <w:pPr>
              <w:numPr>
                <w:ilvl w:val="0"/>
                <w:numId w:val="4"/>
              </w:numPr>
              <w:rPr>
                <w:rFonts w:ascii="Gill Sans MT" w:hAnsi="Gill Sans MT"/>
              </w:rPr>
            </w:pPr>
            <w:r w:rsidRPr="0070517F">
              <w:rPr>
                <w:rFonts w:ascii="Gill Sans MT" w:hAnsi="Gill Sans MT"/>
              </w:rPr>
              <w:t>Advise the CEO and the Board on external and internal audit arrangements as required by financial regulations and memoranda.</w:t>
            </w:r>
          </w:p>
          <w:p w:rsidR="0070517F" w:rsidRPr="0070517F" w:rsidRDefault="0070517F" w:rsidP="0070517F">
            <w:pPr>
              <w:numPr>
                <w:ilvl w:val="0"/>
                <w:numId w:val="4"/>
              </w:numPr>
              <w:rPr>
                <w:rFonts w:ascii="Gill Sans MT" w:hAnsi="Gill Sans MT"/>
              </w:rPr>
            </w:pPr>
            <w:r w:rsidRPr="0070517F">
              <w:rPr>
                <w:rFonts w:ascii="Gill Sans MT" w:hAnsi="Gill Sans MT"/>
              </w:rPr>
              <w:t>Liaise with auditors and facilitate all audit arrangements</w:t>
            </w:r>
          </w:p>
          <w:p w:rsidR="0070517F" w:rsidRPr="0070517F" w:rsidRDefault="0070517F" w:rsidP="0070517F">
            <w:pPr>
              <w:numPr>
                <w:ilvl w:val="0"/>
                <w:numId w:val="4"/>
              </w:numPr>
              <w:rPr>
                <w:rFonts w:ascii="Gill Sans MT" w:hAnsi="Gill Sans MT"/>
              </w:rPr>
            </w:pPr>
            <w:r w:rsidRPr="0070517F">
              <w:rPr>
                <w:rFonts w:ascii="Gill Sans MT" w:hAnsi="Gill Sans MT"/>
              </w:rPr>
              <w:t>Implement audit requirements as they affect the financial activities of the Trust.</w:t>
            </w:r>
          </w:p>
          <w:p w:rsidR="0070517F" w:rsidRPr="0070517F" w:rsidRDefault="0070517F" w:rsidP="0070517F">
            <w:pPr>
              <w:rPr>
                <w:rFonts w:ascii="Gill Sans MT" w:hAnsi="Gill Sans MT"/>
                <w:b/>
              </w:rPr>
            </w:pPr>
          </w:p>
          <w:p w:rsidR="0070517F" w:rsidRPr="0070517F" w:rsidRDefault="0070517F" w:rsidP="0070517F">
            <w:pPr>
              <w:rPr>
                <w:rFonts w:ascii="Gill Sans MT" w:hAnsi="Gill Sans MT"/>
                <w:b/>
              </w:rPr>
            </w:pPr>
            <w:r w:rsidRPr="0070517F">
              <w:rPr>
                <w:rFonts w:ascii="Gill Sans MT" w:hAnsi="Gill Sans MT"/>
                <w:b/>
              </w:rPr>
              <w:t>Contract Management</w:t>
            </w:r>
          </w:p>
          <w:p w:rsidR="0070517F" w:rsidRPr="0070517F" w:rsidRDefault="0070517F" w:rsidP="0070517F">
            <w:pPr>
              <w:numPr>
                <w:ilvl w:val="0"/>
                <w:numId w:val="5"/>
              </w:numPr>
              <w:rPr>
                <w:rFonts w:ascii="Gill Sans MT" w:hAnsi="Gill Sans MT"/>
              </w:rPr>
            </w:pPr>
            <w:r w:rsidRPr="0070517F">
              <w:rPr>
                <w:rFonts w:ascii="Gill Sans MT" w:hAnsi="Gill Sans MT"/>
              </w:rPr>
              <w:t>Ensure the effective purchasing and procurement of services for the Trust and assist in negotiating, managing and monitoring contracts, tenders and agreements</w:t>
            </w:r>
            <w:r w:rsidR="00E76215">
              <w:rPr>
                <w:rFonts w:ascii="Gill Sans MT" w:hAnsi="Gill Sans MT"/>
              </w:rPr>
              <w:t>,</w:t>
            </w:r>
            <w:r w:rsidRPr="0070517F">
              <w:rPr>
                <w:rFonts w:ascii="Gill Sans MT" w:hAnsi="Gill Sans MT"/>
              </w:rPr>
              <w:t xml:space="preserve"> for the provision of services with a view to cost effectiveness and value for money.</w:t>
            </w:r>
          </w:p>
          <w:p w:rsidR="0070517F" w:rsidRPr="0070517F" w:rsidRDefault="0070517F" w:rsidP="0070517F">
            <w:pPr>
              <w:numPr>
                <w:ilvl w:val="0"/>
                <w:numId w:val="5"/>
              </w:numPr>
              <w:rPr>
                <w:rFonts w:ascii="Gill Sans MT" w:hAnsi="Gill Sans MT"/>
              </w:rPr>
            </w:pPr>
            <w:r w:rsidRPr="0070517F">
              <w:rPr>
                <w:rFonts w:ascii="Gill Sans MT" w:hAnsi="Gill Sans MT"/>
              </w:rPr>
              <w:t>Assist schools in developing work specifications and managing all service contracts, commissions and service level agreements with third parties/private providers, ensuring regular and appropriate review and evaluation in order to ensure value for money is being secured at all time.</w:t>
            </w:r>
          </w:p>
          <w:p w:rsidR="0070517F" w:rsidRPr="0070517F" w:rsidRDefault="0070517F" w:rsidP="0070517F">
            <w:pPr>
              <w:rPr>
                <w:rFonts w:ascii="Gill Sans MT" w:hAnsi="Gill Sans MT"/>
                <w:b/>
              </w:rPr>
            </w:pPr>
          </w:p>
          <w:p w:rsidR="0070517F" w:rsidRPr="0070517F" w:rsidRDefault="0070517F" w:rsidP="0070517F">
            <w:pPr>
              <w:rPr>
                <w:rFonts w:ascii="Gill Sans MT" w:hAnsi="Gill Sans MT"/>
                <w:b/>
              </w:rPr>
            </w:pPr>
            <w:r w:rsidRPr="0070517F">
              <w:rPr>
                <w:rFonts w:ascii="Gill Sans MT" w:hAnsi="Gill Sans MT"/>
                <w:b/>
              </w:rPr>
              <w:t>Business Planning</w:t>
            </w:r>
          </w:p>
          <w:p w:rsidR="0070517F" w:rsidRPr="0070517F" w:rsidRDefault="0070517F" w:rsidP="0070517F">
            <w:pPr>
              <w:numPr>
                <w:ilvl w:val="0"/>
                <w:numId w:val="6"/>
              </w:numPr>
              <w:rPr>
                <w:rFonts w:ascii="Gill Sans MT" w:hAnsi="Gill Sans MT"/>
              </w:rPr>
            </w:pPr>
            <w:r w:rsidRPr="0070517F">
              <w:rPr>
                <w:rFonts w:ascii="Gill Sans MT" w:hAnsi="Gill Sans MT"/>
              </w:rPr>
              <w:t xml:space="preserve">Contribute to the development and review of a </w:t>
            </w:r>
            <w:r w:rsidR="00E76215" w:rsidRPr="0070517F">
              <w:rPr>
                <w:rFonts w:ascii="Gill Sans MT" w:hAnsi="Gill Sans MT"/>
              </w:rPr>
              <w:t>3-year</w:t>
            </w:r>
            <w:r w:rsidRPr="0070517F">
              <w:rPr>
                <w:rFonts w:ascii="Gill Sans MT" w:hAnsi="Gill Sans MT"/>
              </w:rPr>
              <w:t xml:space="preserve"> strategic business plan, ensuring objectives are linked to the long term financial plan of the Trust.</w:t>
            </w:r>
          </w:p>
          <w:p w:rsidR="0070517F" w:rsidRPr="0070517F" w:rsidRDefault="0070517F" w:rsidP="0070517F">
            <w:pPr>
              <w:numPr>
                <w:ilvl w:val="0"/>
                <w:numId w:val="6"/>
              </w:numPr>
              <w:rPr>
                <w:rFonts w:ascii="Gill Sans MT" w:hAnsi="Gill Sans MT"/>
              </w:rPr>
            </w:pPr>
            <w:r w:rsidRPr="0070517F">
              <w:rPr>
                <w:rFonts w:ascii="Gill Sans MT" w:hAnsi="Gill Sans MT"/>
              </w:rPr>
              <w:t>Manage special projects as required, particularly those concerned with income generation and to assist in writing bids for funding as required.</w:t>
            </w:r>
          </w:p>
          <w:p w:rsidR="0070517F" w:rsidRPr="0070517F" w:rsidRDefault="0070517F" w:rsidP="0070517F">
            <w:pPr>
              <w:rPr>
                <w:rFonts w:ascii="Gill Sans MT" w:hAnsi="Gill Sans MT"/>
                <w:b/>
              </w:rPr>
            </w:pPr>
          </w:p>
          <w:p w:rsidR="00A16B6D" w:rsidRPr="00DE6C75" w:rsidRDefault="00A16B6D" w:rsidP="00A43814">
            <w:pPr>
              <w:rPr>
                <w:rFonts w:ascii="Gill Sans MT" w:hAnsi="Gill Sans MT"/>
              </w:rPr>
            </w:pPr>
          </w:p>
        </w:tc>
      </w:tr>
    </w:tbl>
    <w:p w:rsidR="00D3261A" w:rsidRDefault="00D3261A" w:rsidP="004041C1">
      <w:pPr>
        <w:rPr>
          <w:rFonts w:ascii="Gill Sans MT" w:hAnsi="Gill Sans MT"/>
        </w:rPr>
      </w:pPr>
    </w:p>
    <w:p w:rsidR="00550B67" w:rsidRDefault="00550B67" w:rsidP="004041C1">
      <w:pPr>
        <w:rPr>
          <w:rFonts w:ascii="Gill Sans MT" w:hAnsi="Gill Sans MT"/>
        </w:rPr>
      </w:pPr>
    </w:p>
    <w:p w:rsidR="00550B67" w:rsidRDefault="00550B67" w:rsidP="004041C1">
      <w:pPr>
        <w:rPr>
          <w:rFonts w:ascii="Gill Sans MT" w:hAnsi="Gill Sans MT"/>
        </w:rPr>
      </w:pPr>
    </w:p>
    <w:p w:rsidR="00550B67" w:rsidRDefault="00550B67" w:rsidP="004041C1">
      <w:pPr>
        <w:rPr>
          <w:rFonts w:ascii="Gill Sans MT" w:hAnsi="Gill Sans MT"/>
        </w:rPr>
      </w:pPr>
    </w:p>
    <w:p w:rsidR="0070517F" w:rsidRDefault="0070517F" w:rsidP="004041C1">
      <w:pPr>
        <w:rPr>
          <w:rFonts w:ascii="Gill Sans MT" w:hAnsi="Gill Sans MT"/>
        </w:rPr>
      </w:pPr>
    </w:p>
    <w:p w:rsidR="0070517F" w:rsidRDefault="0070517F" w:rsidP="004041C1">
      <w:pPr>
        <w:rPr>
          <w:rFonts w:ascii="Gill Sans MT" w:hAnsi="Gill Sans MT"/>
        </w:rPr>
      </w:pPr>
    </w:p>
    <w:p w:rsidR="0070517F" w:rsidRDefault="0070517F" w:rsidP="004041C1">
      <w:pPr>
        <w:rPr>
          <w:rFonts w:ascii="Gill Sans MT" w:hAnsi="Gill Sans MT"/>
        </w:rPr>
      </w:pPr>
    </w:p>
    <w:p w:rsidR="0070517F" w:rsidRDefault="0070517F" w:rsidP="004041C1">
      <w:pPr>
        <w:rPr>
          <w:rFonts w:ascii="Gill Sans MT" w:hAnsi="Gill Sans MT"/>
        </w:rPr>
      </w:pPr>
    </w:p>
    <w:p w:rsidR="0070517F" w:rsidRDefault="0070517F" w:rsidP="004041C1">
      <w:pPr>
        <w:rPr>
          <w:rFonts w:ascii="Gill Sans MT" w:hAnsi="Gill Sans MT"/>
        </w:rPr>
      </w:pPr>
    </w:p>
    <w:p w:rsidR="0070517F" w:rsidRDefault="0070517F" w:rsidP="004041C1">
      <w:pPr>
        <w:rPr>
          <w:rFonts w:ascii="Gill Sans MT" w:hAnsi="Gill Sans MT"/>
        </w:rPr>
      </w:pPr>
    </w:p>
    <w:p w:rsidR="00E76215" w:rsidRDefault="00E76215" w:rsidP="004041C1">
      <w:pPr>
        <w:rPr>
          <w:rFonts w:ascii="Gill Sans MT" w:hAnsi="Gill Sans MT"/>
        </w:rPr>
      </w:pPr>
    </w:p>
    <w:p w:rsidR="0070517F" w:rsidRDefault="0070517F" w:rsidP="004041C1">
      <w:pPr>
        <w:rPr>
          <w:rFonts w:ascii="Gill Sans MT" w:hAnsi="Gill Sans MT"/>
        </w:rPr>
      </w:pPr>
    </w:p>
    <w:p w:rsidR="00C318E0" w:rsidRDefault="00C318E0" w:rsidP="0070517F">
      <w:pPr>
        <w:rPr>
          <w:rFonts w:ascii="Gill Sans MT" w:hAnsi="Gill Sans MT"/>
          <w:b/>
        </w:rPr>
      </w:pPr>
    </w:p>
    <w:p w:rsidR="00C318E0" w:rsidRDefault="00C318E0" w:rsidP="0070517F">
      <w:pPr>
        <w:rPr>
          <w:rFonts w:ascii="Gill Sans MT" w:hAnsi="Gill Sans MT"/>
          <w:b/>
        </w:rPr>
      </w:pPr>
    </w:p>
    <w:p w:rsidR="0070517F" w:rsidRPr="0070517F" w:rsidRDefault="0070517F" w:rsidP="0070517F">
      <w:pPr>
        <w:rPr>
          <w:rFonts w:ascii="Gill Sans MT" w:hAnsi="Gill Sans MT"/>
          <w:b/>
        </w:rPr>
      </w:pPr>
      <w:r w:rsidRPr="0070517F">
        <w:rPr>
          <w:rFonts w:ascii="Gill Sans MT" w:hAnsi="Gill Sans MT"/>
          <w:b/>
        </w:rPr>
        <w:lastRenderedPageBreak/>
        <w:t>Financial Controller– Person Specification</w:t>
      </w:r>
    </w:p>
    <w:p w:rsidR="00B43152" w:rsidRDefault="00B43152" w:rsidP="0070517F">
      <w:pPr>
        <w:rPr>
          <w:rFonts w:ascii="Gill Sans MT" w:hAnsi="Gill Sans MT"/>
        </w:rPr>
      </w:pPr>
    </w:p>
    <w:tbl>
      <w:tblPr>
        <w:tblStyle w:val="TableGrid"/>
        <w:tblW w:w="0" w:type="auto"/>
        <w:tblLook w:val="04A0" w:firstRow="1" w:lastRow="0" w:firstColumn="1" w:lastColumn="0" w:noHBand="0" w:noVBand="1"/>
      </w:tblPr>
      <w:tblGrid>
        <w:gridCol w:w="1596"/>
        <w:gridCol w:w="5753"/>
        <w:gridCol w:w="3107"/>
      </w:tblGrid>
      <w:tr w:rsidR="0070517F" w:rsidRPr="0070517F" w:rsidTr="00B43152">
        <w:tc>
          <w:tcPr>
            <w:tcW w:w="0" w:type="auto"/>
          </w:tcPr>
          <w:p w:rsidR="0070517F" w:rsidRPr="0070517F" w:rsidRDefault="0070517F" w:rsidP="0070517F">
            <w:pPr>
              <w:rPr>
                <w:rFonts w:ascii="Gill Sans MT" w:hAnsi="Gill Sans MT"/>
                <w:b/>
              </w:rPr>
            </w:pPr>
            <w:r w:rsidRPr="0070517F">
              <w:rPr>
                <w:rFonts w:ascii="Gill Sans MT" w:hAnsi="Gill Sans MT"/>
                <w:b/>
              </w:rPr>
              <w:t>Attributes</w:t>
            </w:r>
          </w:p>
        </w:tc>
        <w:tc>
          <w:tcPr>
            <w:tcW w:w="0" w:type="auto"/>
          </w:tcPr>
          <w:p w:rsidR="0070517F" w:rsidRPr="0070517F" w:rsidRDefault="0070517F" w:rsidP="0070517F">
            <w:pPr>
              <w:rPr>
                <w:rFonts w:ascii="Gill Sans MT" w:hAnsi="Gill Sans MT"/>
                <w:b/>
              </w:rPr>
            </w:pPr>
            <w:r w:rsidRPr="0070517F">
              <w:rPr>
                <w:rFonts w:ascii="Gill Sans MT" w:hAnsi="Gill Sans MT"/>
                <w:b/>
              </w:rPr>
              <w:t xml:space="preserve">Essential </w:t>
            </w:r>
          </w:p>
        </w:tc>
        <w:tc>
          <w:tcPr>
            <w:tcW w:w="0" w:type="auto"/>
          </w:tcPr>
          <w:p w:rsidR="0070517F" w:rsidRPr="0070517F" w:rsidRDefault="0070517F" w:rsidP="0070517F">
            <w:pPr>
              <w:rPr>
                <w:rFonts w:ascii="Gill Sans MT" w:hAnsi="Gill Sans MT"/>
                <w:b/>
              </w:rPr>
            </w:pPr>
            <w:r w:rsidRPr="0070517F">
              <w:rPr>
                <w:rFonts w:ascii="Gill Sans MT" w:hAnsi="Gill Sans MT"/>
                <w:b/>
              </w:rPr>
              <w:t xml:space="preserve">Desirable </w:t>
            </w:r>
          </w:p>
        </w:tc>
      </w:tr>
      <w:tr w:rsidR="0070517F" w:rsidRPr="0070517F" w:rsidTr="00B43152">
        <w:tc>
          <w:tcPr>
            <w:tcW w:w="0" w:type="auto"/>
          </w:tcPr>
          <w:p w:rsidR="0070517F" w:rsidRPr="0070517F" w:rsidRDefault="0070517F" w:rsidP="0070517F">
            <w:pPr>
              <w:rPr>
                <w:rFonts w:ascii="Gill Sans MT" w:hAnsi="Gill Sans MT"/>
              </w:rPr>
            </w:pPr>
            <w:r w:rsidRPr="0070517F">
              <w:rPr>
                <w:rFonts w:ascii="Gill Sans MT" w:hAnsi="Gill Sans MT"/>
              </w:rPr>
              <w:t>Knowledge and experience</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tc>
        <w:tc>
          <w:tcPr>
            <w:tcW w:w="0" w:type="auto"/>
          </w:tcPr>
          <w:p w:rsidR="0070517F" w:rsidRPr="0070517F" w:rsidRDefault="0070517F" w:rsidP="0070517F">
            <w:pPr>
              <w:rPr>
                <w:rFonts w:ascii="Gill Sans MT" w:hAnsi="Gill Sans MT"/>
              </w:rPr>
            </w:pPr>
            <w:r w:rsidRPr="0070517F">
              <w:rPr>
                <w:rFonts w:ascii="Gill Sans MT" w:hAnsi="Gill Sans MT"/>
              </w:rPr>
              <w:t>Finance degree, CCAB, CIMA or equivalent qualification</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 xml:space="preserve">Successful experience of working in a school or Academy finance role, or in a similar position working alongside schools </w:t>
            </w:r>
            <w:proofErr w:type="spellStart"/>
            <w:r w:rsidRPr="0070517F">
              <w:rPr>
                <w:rFonts w:ascii="Gill Sans MT" w:hAnsi="Gill Sans MT"/>
              </w:rPr>
              <w:t>eg</w:t>
            </w:r>
            <w:proofErr w:type="spellEnd"/>
            <w:r w:rsidRPr="0070517F">
              <w:rPr>
                <w:rFonts w:ascii="Gill Sans MT" w:hAnsi="Gill Sans MT"/>
              </w:rPr>
              <w:t xml:space="preserve"> qualified accountant</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Successful experience of managing large and complex budgets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Successful experience of producing and presenting complex management accounts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Knowledge of Academy financial rules and regulations,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Knowledge of Charites SORP, PAYE and VAT Regulations</w:t>
            </w:r>
          </w:p>
          <w:p w:rsidR="0070517F" w:rsidRPr="0070517F" w:rsidRDefault="0070517F" w:rsidP="0070517F">
            <w:pPr>
              <w:rPr>
                <w:rFonts w:ascii="Gill Sans MT" w:hAnsi="Gill Sans MT"/>
              </w:rPr>
            </w:pPr>
          </w:p>
        </w:tc>
        <w:tc>
          <w:tcPr>
            <w:tcW w:w="0" w:type="auto"/>
          </w:tcPr>
          <w:p w:rsidR="0070517F" w:rsidRPr="0070517F" w:rsidRDefault="0070517F" w:rsidP="0070517F">
            <w:pPr>
              <w:rPr>
                <w:rFonts w:ascii="Gill Sans MT" w:hAnsi="Gill Sans MT"/>
              </w:rPr>
            </w:pPr>
            <w:r w:rsidRPr="0070517F">
              <w:rPr>
                <w:rFonts w:ascii="Gill Sans MT" w:hAnsi="Gill Sans MT"/>
              </w:rPr>
              <w:t>Engagement with wider educational partnerships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Experience of successful bid writing or fundraising</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Evidence of relevant Continuing Professional Development</w:t>
            </w:r>
          </w:p>
          <w:p w:rsidR="0070517F" w:rsidRPr="0070517F" w:rsidRDefault="0070517F" w:rsidP="0070517F">
            <w:pPr>
              <w:rPr>
                <w:rFonts w:ascii="Gill Sans MT" w:hAnsi="Gill Sans MT"/>
              </w:rPr>
            </w:pPr>
          </w:p>
        </w:tc>
      </w:tr>
      <w:tr w:rsidR="0070517F" w:rsidRPr="0070517F" w:rsidTr="00B43152">
        <w:tc>
          <w:tcPr>
            <w:tcW w:w="0" w:type="auto"/>
          </w:tcPr>
          <w:p w:rsidR="0070517F" w:rsidRPr="0070517F" w:rsidRDefault="0070517F" w:rsidP="0070517F">
            <w:pPr>
              <w:rPr>
                <w:rFonts w:ascii="Gill Sans MT" w:hAnsi="Gill Sans MT"/>
              </w:rPr>
            </w:pPr>
            <w:r w:rsidRPr="0070517F">
              <w:rPr>
                <w:rFonts w:ascii="Gill Sans MT" w:hAnsi="Gill Sans MT"/>
              </w:rPr>
              <w:t>Skills and Abilities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p>
        </w:tc>
        <w:tc>
          <w:tcPr>
            <w:tcW w:w="0" w:type="auto"/>
          </w:tcPr>
          <w:p w:rsidR="0070517F" w:rsidRPr="0070517F" w:rsidRDefault="0070517F" w:rsidP="0070517F">
            <w:pPr>
              <w:rPr>
                <w:rFonts w:ascii="Gill Sans MT" w:hAnsi="Gill Sans MT"/>
              </w:rPr>
            </w:pPr>
            <w:r w:rsidRPr="0070517F">
              <w:rPr>
                <w:rFonts w:ascii="Gill Sans MT" w:hAnsi="Gill Sans MT"/>
              </w:rPr>
              <w:t>Excellent financial management and financial planning skills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 xml:space="preserve">Ability to introduce and maintain effective and robust financial systems </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Outstanding communication skills; ability to communicate effectively at CEO, Chair of Board, Headteacher, and Governor level and to liaise effectively with internal and external auditors, as well as Government agencies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 xml:space="preserve">Ability to analyse financial issues and to interpret </w:t>
            </w:r>
            <w:r w:rsidR="00B43152" w:rsidRPr="0070517F">
              <w:rPr>
                <w:rFonts w:ascii="Gill Sans MT" w:hAnsi="Gill Sans MT"/>
              </w:rPr>
              <w:t>complex information</w:t>
            </w:r>
            <w:r w:rsidRPr="0070517F">
              <w:rPr>
                <w:rFonts w:ascii="Gill Sans MT" w:hAnsi="Gill Sans MT"/>
              </w:rPr>
              <w:t xml:space="preserve"> and offer sound, reliable and professional advice</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Strong IT skills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Commercial awareness and ability to achieve value for money</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Ability to work effectively under pressure, managing conflicting priorities and to meet challenging deadlines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Ability to work independently to tackle problems creatively and to think laterally</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 xml:space="preserve">Self-motivated with the ability to motivate and challenge colleagues, peers and teams </w:t>
            </w:r>
          </w:p>
        </w:tc>
        <w:tc>
          <w:tcPr>
            <w:tcW w:w="0" w:type="auto"/>
          </w:tcPr>
          <w:p w:rsidR="0070517F" w:rsidRPr="0070517F" w:rsidRDefault="0070517F" w:rsidP="0070517F">
            <w:pPr>
              <w:rPr>
                <w:rFonts w:ascii="Gill Sans MT" w:hAnsi="Gill Sans MT"/>
              </w:rPr>
            </w:pPr>
            <w:r w:rsidRPr="0070517F">
              <w:rPr>
                <w:rFonts w:ascii="Gill Sans MT" w:hAnsi="Gill Sans MT"/>
              </w:rPr>
              <w:t>Ability to interrogate school performance data and finances and identify next steps for progress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Effective negotiation skills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Knowledge of using educational finance packages</w:t>
            </w:r>
          </w:p>
          <w:p w:rsidR="0070517F" w:rsidRPr="0070517F" w:rsidRDefault="0070517F" w:rsidP="0070517F">
            <w:pPr>
              <w:rPr>
                <w:rFonts w:ascii="Gill Sans MT" w:hAnsi="Gill Sans MT"/>
              </w:rPr>
            </w:pPr>
            <w:r w:rsidRPr="0070517F">
              <w:rPr>
                <w:rFonts w:ascii="Gill Sans MT" w:hAnsi="Gill Sans MT"/>
              </w:rPr>
              <w:t>Receptive to new ideas and able to generate them</w:t>
            </w:r>
          </w:p>
        </w:tc>
      </w:tr>
      <w:tr w:rsidR="0070517F" w:rsidRPr="0070517F" w:rsidTr="00B43152">
        <w:tc>
          <w:tcPr>
            <w:tcW w:w="0" w:type="auto"/>
          </w:tcPr>
          <w:p w:rsidR="0070517F" w:rsidRPr="0070517F" w:rsidRDefault="0070517F" w:rsidP="0070517F">
            <w:pPr>
              <w:rPr>
                <w:rFonts w:ascii="Gill Sans MT" w:hAnsi="Gill Sans MT"/>
              </w:rPr>
            </w:pPr>
            <w:r w:rsidRPr="0070517F">
              <w:rPr>
                <w:rFonts w:ascii="Gill Sans MT" w:hAnsi="Gill Sans MT"/>
              </w:rPr>
              <w:t>Personal qualities</w:t>
            </w:r>
          </w:p>
        </w:tc>
        <w:tc>
          <w:tcPr>
            <w:tcW w:w="0" w:type="auto"/>
          </w:tcPr>
          <w:p w:rsidR="0070517F" w:rsidRPr="0070517F" w:rsidRDefault="0070517F" w:rsidP="0070517F">
            <w:pPr>
              <w:rPr>
                <w:rFonts w:ascii="Gill Sans MT" w:hAnsi="Gill Sans MT"/>
              </w:rPr>
            </w:pPr>
            <w:r w:rsidRPr="0070517F">
              <w:rPr>
                <w:rFonts w:ascii="Gill Sans MT" w:hAnsi="Gill Sans MT"/>
              </w:rPr>
              <w:t>Commitment to working in an educational setting</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Successful record of establishing and maintaining excellent internal and external working relationships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Positive, enthusiastic outlook with energy, drive, enthusiasm and determination to succeed</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Ability to attend evening meetings as required</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Ability to work across multiple sites</w:t>
            </w:r>
          </w:p>
          <w:p w:rsidR="0070517F" w:rsidRPr="0070517F" w:rsidRDefault="0070517F" w:rsidP="0070517F">
            <w:pPr>
              <w:rPr>
                <w:rFonts w:ascii="Gill Sans MT" w:hAnsi="Gill Sans MT"/>
              </w:rPr>
            </w:pPr>
          </w:p>
          <w:p w:rsidR="0070517F" w:rsidRPr="0070517F" w:rsidRDefault="0070517F" w:rsidP="0070517F">
            <w:pPr>
              <w:rPr>
                <w:rFonts w:ascii="Gill Sans MT" w:hAnsi="Gill Sans MT"/>
              </w:rPr>
            </w:pPr>
            <w:r w:rsidRPr="0070517F">
              <w:rPr>
                <w:rFonts w:ascii="Gill Sans MT" w:hAnsi="Gill Sans MT"/>
              </w:rPr>
              <w:t>Flexible with the willingness to support colleagues at pressure points</w:t>
            </w:r>
          </w:p>
          <w:p w:rsidR="0070517F" w:rsidRPr="0070517F" w:rsidRDefault="0070517F" w:rsidP="0070517F">
            <w:pPr>
              <w:rPr>
                <w:rFonts w:ascii="Gill Sans MT" w:hAnsi="Gill Sans MT"/>
              </w:rPr>
            </w:pPr>
          </w:p>
          <w:p w:rsidR="0070517F" w:rsidRPr="0070517F" w:rsidRDefault="0070517F" w:rsidP="00C318E0">
            <w:pPr>
              <w:rPr>
                <w:rFonts w:ascii="Gill Sans MT" w:hAnsi="Gill Sans MT"/>
              </w:rPr>
            </w:pPr>
            <w:r w:rsidRPr="0070517F">
              <w:rPr>
                <w:rFonts w:ascii="Gill Sans MT" w:hAnsi="Gill Sans MT"/>
              </w:rPr>
              <w:t>Resilient</w:t>
            </w:r>
          </w:p>
        </w:tc>
        <w:tc>
          <w:tcPr>
            <w:tcW w:w="0" w:type="auto"/>
          </w:tcPr>
          <w:p w:rsidR="0070517F" w:rsidRPr="0070517F" w:rsidRDefault="0070517F" w:rsidP="0070517F">
            <w:pPr>
              <w:rPr>
                <w:rFonts w:ascii="Gill Sans MT" w:hAnsi="Gill Sans MT"/>
              </w:rPr>
            </w:pPr>
          </w:p>
        </w:tc>
      </w:tr>
    </w:tbl>
    <w:p w:rsidR="0070517F" w:rsidRPr="00A43814" w:rsidRDefault="0070517F" w:rsidP="004041C1">
      <w:pPr>
        <w:rPr>
          <w:rFonts w:ascii="Gill Sans MT" w:hAnsi="Gill Sans MT"/>
        </w:rPr>
      </w:pPr>
    </w:p>
    <w:sectPr w:rsidR="0070517F" w:rsidRPr="00A43814" w:rsidSect="00A438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F77"/>
    <w:multiLevelType w:val="hybridMultilevel"/>
    <w:tmpl w:val="24589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7EA4"/>
    <w:multiLevelType w:val="hybridMultilevel"/>
    <w:tmpl w:val="5B64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1F91"/>
    <w:multiLevelType w:val="hybridMultilevel"/>
    <w:tmpl w:val="B9AA34B6"/>
    <w:lvl w:ilvl="0" w:tplc="81C608AA">
      <w:start w:val="1"/>
      <w:numFmt w:val="decimal"/>
      <w:lvlText w:val="%1."/>
      <w:lvlJc w:val="left"/>
      <w:pPr>
        <w:ind w:left="216" w:hanging="216"/>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FD2D54"/>
    <w:multiLevelType w:val="hybridMultilevel"/>
    <w:tmpl w:val="74402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00977"/>
    <w:multiLevelType w:val="hybridMultilevel"/>
    <w:tmpl w:val="A2948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648D8"/>
    <w:multiLevelType w:val="hybridMultilevel"/>
    <w:tmpl w:val="BA90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178D6"/>
    <w:multiLevelType w:val="hybridMultilevel"/>
    <w:tmpl w:val="6EA8A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14"/>
    <w:rsid w:val="00207876"/>
    <w:rsid w:val="002A0E4D"/>
    <w:rsid w:val="004041C1"/>
    <w:rsid w:val="00550B67"/>
    <w:rsid w:val="005C3C3F"/>
    <w:rsid w:val="00612CEC"/>
    <w:rsid w:val="0070517F"/>
    <w:rsid w:val="00771FCD"/>
    <w:rsid w:val="008350A2"/>
    <w:rsid w:val="00840395"/>
    <w:rsid w:val="008409AC"/>
    <w:rsid w:val="008848F4"/>
    <w:rsid w:val="00920DDC"/>
    <w:rsid w:val="00A03BED"/>
    <w:rsid w:val="00A16B6D"/>
    <w:rsid w:val="00A43814"/>
    <w:rsid w:val="00B10EBE"/>
    <w:rsid w:val="00B43152"/>
    <w:rsid w:val="00C318E0"/>
    <w:rsid w:val="00C56500"/>
    <w:rsid w:val="00D3261A"/>
    <w:rsid w:val="00D879EA"/>
    <w:rsid w:val="00DE6C75"/>
    <w:rsid w:val="00E76215"/>
    <w:rsid w:val="00F1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5908"/>
  <w15:chartTrackingRefBased/>
  <w15:docId w15:val="{008F1480-12BD-48CF-B6FF-077DDBE3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1C1"/>
    <w:rPr>
      <w:rFonts w:ascii="Tahoma" w:hAnsi="Tahoma" w:cs="Tahoma"/>
      <w:sz w:val="16"/>
      <w:szCs w:val="16"/>
    </w:rPr>
  </w:style>
  <w:style w:type="character" w:customStyle="1" w:styleId="BalloonTextChar">
    <w:name w:val="Balloon Text Char"/>
    <w:link w:val="BalloonText"/>
    <w:uiPriority w:val="99"/>
    <w:semiHidden/>
    <w:rsid w:val="00404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Willey</dc:creator>
  <cp:keywords/>
  <cp:lastModifiedBy>Mrs D Willey</cp:lastModifiedBy>
  <cp:revision>4</cp:revision>
  <cp:lastPrinted>2017-09-13T09:27:00Z</cp:lastPrinted>
  <dcterms:created xsi:type="dcterms:W3CDTF">2017-09-13T09:27:00Z</dcterms:created>
  <dcterms:modified xsi:type="dcterms:W3CDTF">2017-09-14T13:46:00Z</dcterms:modified>
</cp:coreProperties>
</file>