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6C4" w:rsidRDefault="00634BEC">
      <w:r>
        <w:rPr>
          <w:noProof/>
          <w:lang w:eastAsia="en-GB"/>
        </w:rPr>
        <w:drawing>
          <wp:anchor distT="0" distB="0" distL="114300" distR="114300" simplePos="0" relativeHeight="251665919" behindDoc="0" locked="0" layoutInCell="1" allowOverlap="1" wp14:anchorId="486D236A" wp14:editId="1DF47991">
            <wp:simplePos x="0" y="0"/>
            <wp:positionH relativeFrom="column">
              <wp:posOffset>4552950</wp:posOffset>
            </wp:positionH>
            <wp:positionV relativeFrom="paragraph">
              <wp:posOffset>-47625</wp:posOffset>
            </wp:positionV>
            <wp:extent cx="2085340" cy="1866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34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9504" behindDoc="0" locked="0" layoutInCell="1" allowOverlap="1" wp14:anchorId="46E88445" wp14:editId="612727AD">
                <wp:simplePos x="0" y="0"/>
                <wp:positionH relativeFrom="column">
                  <wp:posOffset>-4038600</wp:posOffset>
                </wp:positionH>
                <wp:positionV relativeFrom="paragraph">
                  <wp:posOffset>7458075</wp:posOffset>
                </wp:positionV>
                <wp:extent cx="4810125" cy="98107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4810125" cy="981075"/>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2B91" w:rsidRPr="00634BEC" w:rsidRDefault="00A92B91" w:rsidP="000D7F99">
                            <w:pPr>
                              <w:jc w:val="center"/>
                              <w:rPr>
                                <w:color w:val="0070C0"/>
                                <w:sz w:val="36"/>
                                <w:szCs w:val="36"/>
                              </w:rPr>
                            </w:pPr>
                            <w:r>
                              <w:rPr>
                                <w:color w:val="0070C0"/>
                                <w:sz w:val="36"/>
                                <w:szCs w:val="36"/>
                              </w:rPr>
                              <w:t>LEARNING SUPPORT ASSISTANT</w:t>
                            </w:r>
                          </w:p>
                          <w:p w:rsidR="00A92B91" w:rsidRPr="00634BEC" w:rsidRDefault="00A92B91" w:rsidP="000D7F99">
                            <w:pPr>
                              <w:jc w:val="center"/>
                              <w:rPr>
                                <w:color w:val="0070C0"/>
                                <w:sz w:val="36"/>
                                <w:szCs w:val="36"/>
                              </w:rPr>
                            </w:pPr>
                            <w:r w:rsidRPr="00634BEC">
                              <w:rPr>
                                <w:color w:val="0070C0"/>
                                <w:sz w:val="36"/>
                                <w:szCs w:val="36"/>
                              </w:rPr>
                              <w:t>CANDIDATE INFORMATION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E88445" id="_x0000_t202" coordsize="21600,21600" o:spt="202" path="m,l,21600r21600,l21600,xe">
                <v:stroke joinstyle="miter"/>
                <v:path gradientshapeok="t" o:connecttype="rect"/>
              </v:shapetype>
              <v:shape id="Text Box 7" o:spid="_x0000_s1026" type="#_x0000_t202" style="position:absolute;margin-left:-318pt;margin-top:587.25pt;width:378.75pt;height:7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" fillcolor="#ff9" stroked="f" strokeweight=".5pt">
                <v:textbox>
                  <w:txbxContent>
                    <w:p w:rsidR="00A92B91" w:rsidRPr="00634BEC" w:rsidRDefault="00A92B91" w:rsidP="000D7F99">
                      <w:pPr>
                        <w:jc w:val="center"/>
                        <w:rPr>
                          <w:color w:val="0070C0"/>
                          <w:sz w:val="36"/>
                          <w:szCs w:val="36"/>
                        </w:rPr>
                      </w:pPr>
                      <w:r>
                        <w:rPr>
                          <w:color w:val="0070C0"/>
                          <w:sz w:val="36"/>
                          <w:szCs w:val="36"/>
                        </w:rPr>
                        <w:t>LEARNING SUPPORT ASSISTANT</w:t>
                      </w:r>
                    </w:p>
                    <w:p w:rsidR="00A92B91" w:rsidRPr="00634BEC" w:rsidRDefault="00A92B91" w:rsidP="000D7F99">
                      <w:pPr>
                        <w:jc w:val="center"/>
                        <w:rPr>
                          <w:color w:val="0070C0"/>
                          <w:sz w:val="36"/>
                          <w:szCs w:val="36"/>
                        </w:rPr>
                      </w:pPr>
                      <w:r w:rsidRPr="00634BEC">
                        <w:rPr>
                          <w:color w:val="0070C0"/>
                          <w:sz w:val="36"/>
                          <w:szCs w:val="36"/>
                        </w:rPr>
                        <w:t>CANDIDATE INFORMATION PACK</w:t>
                      </w:r>
                    </w:p>
                  </w:txbxContent>
                </v:textbox>
              </v:shape>
            </w:pict>
          </mc:Fallback>
        </mc:AlternateContent>
      </w:r>
      <w:r>
        <w:rPr>
          <w:noProof/>
          <w:lang w:eastAsia="en-GB"/>
        </w:rPr>
        <w:drawing>
          <wp:anchor distT="0" distB="0" distL="114300" distR="114300" simplePos="0" relativeHeight="251665408" behindDoc="0" locked="0" layoutInCell="1" allowOverlap="1" wp14:anchorId="362A052B" wp14:editId="05151CFD">
            <wp:simplePos x="0" y="0"/>
            <wp:positionH relativeFrom="column">
              <wp:posOffset>3171825</wp:posOffset>
            </wp:positionH>
            <wp:positionV relativeFrom="paragraph">
              <wp:posOffset>-47625</wp:posOffset>
            </wp:positionV>
            <wp:extent cx="1533525" cy="8829675"/>
            <wp:effectExtent l="0" t="0" r="952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882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F99">
        <w:rPr>
          <w:noProof/>
          <w:lang w:eastAsia="en-GB"/>
        </w:rPr>
        <mc:AlternateContent>
          <mc:Choice Requires="wps">
            <w:drawing>
              <wp:anchor distT="0" distB="0" distL="114300" distR="114300" simplePos="0" relativeHeight="251668480" behindDoc="0" locked="0" layoutInCell="1" allowOverlap="1" wp14:anchorId="1605CBA3" wp14:editId="7761E8C1">
                <wp:simplePos x="0" y="0"/>
                <wp:positionH relativeFrom="column">
                  <wp:posOffset>-4695825</wp:posOffset>
                </wp:positionH>
                <wp:positionV relativeFrom="paragraph">
                  <wp:posOffset>8886825</wp:posOffset>
                </wp:positionV>
                <wp:extent cx="6019800" cy="4667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6019800" cy="466725"/>
                        </a:xfrm>
                        <a:prstGeom prst="rect">
                          <a:avLst/>
                        </a:prstGeom>
                        <a:solidFill>
                          <a:srgbClr val="FFFF9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2B91" w:rsidRDefault="00A92B91" w:rsidP="000D7F99">
                            <w:pPr>
                              <w:pStyle w:val="Default"/>
                            </w:pPr>
                          </w:p>
                          <w:p w:rsidR="00A92B91" w:rsidRPr="00634BEC" w:rsidRDefault="00A92B91" w:rsidP="000D7F99">
                            <w:pPr>
                              <w:jc w:val="center"/>
                              <w:rPr>
                                <w:rFonts w:ascii="Arial" w:hAnsi="Arial" w:cs="Arial"/>
                                <w:color w:val="0070C0"/>
                                <w:sz w:val="24"/>
                                <w:szCs w:val="24"/>
                              </w:rPr>
                            </w:pPr>
                            <w:r w:rsidRPr="00634BEC">
                              <w:rPr>
                                <w:rFonts w:ascii="Arial" w:hAnsi="Arial" w:cs="Arial"/>
                                <w:color w:val="0070C0"/>
                                <w:sz w:val="24"/>
                                <w:szCs w:val="24"/>
                              </w:rPr>
                              <w:t>Learning to value, learning to give, learning to achieve, growing in the peace of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5CBA3" id="Text Box 6" o:spid="_x0000_s1027" type="#_x0000_t202" style="position:absolute;margin-left:-369.75pt;margin-top:699.75pt;width:474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" fillcolor="#ff9" stroked="f" strokeweight=".5pt">
                <v:textbox>
                  <w:txbxContent>
                    <w:p w:rsidR="00A92B91" w:rsidRDefault="00A92B91" w:rsidP="000D7F99">
                      <w:pPr>
                        <w:pStyle w:val="Default"/>
                      </w:pPr>
                    </w:p>
                    <w:p w:rsidR="00A92B91" w:rsidRPr="00634BEC" w:rsidRDefault="00A92B91" w:rsidP="000D7F99">
                      <w:pPr>
                        <w:jc w:val="center"/>
                        <w:rPr>
                          <w:rFonts w:ascii="Arial" w:hAnsi="Arial" w:cs="Arial"/>
                          <w:color w:val="0070C0"/>
                          <w:sz w:val="24"/>
                          <w:szCs w:val="24"/>
                        </w:rPr>
                      </w:pPr>
                      <w:r w:rsidRPr="00634BEC">
                        <w:rPr>
                          <w:rFonts w:ascii="Arial" w:hAnsi="Arial" w:cs="Arial"/>
                          <w:color w:val="0070C0"/>
                          <w:sz w:val="24"/>
                          <w:szCs w:val="24"/>
                        </w:rPr>
                        <w:t>Learning to value, learning to give, learning to achieve, growing in the peace of Christ</w:t>
                      </w:r>
                    </w:p>
                  </w:txbxContent>
                </v:textbox>
              </v:shape>
            </w:pict>
          </mc:Fallback>
        </mc:AlternateContent>
      </w:r>
      <w:r w:rsidR="000D7F99">
        <w:rPr>
          <w:noProof/>
          <w:lang w:eastAsia="en-GB"/>
        </w:rPr>
        <mc:AlternateContent>
          <mc:Choice Requires="wps">
            <w:drawing>
              <wp:anchor distT="0" distB="0" distL="114300" distR="114300" simplePos="0" relativeHeight="251663360" behindDoc="0" locked="0" layoutInCell="1" allowOverlap="1" wp14:anchorId="022B2B54" wp14:editId="4D29E8B1">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A92B91" w:rsidRPr="005F33FD" w:rsidRDefault="00A92B91">
                            <w:pP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2B2B54" id="Text Box 1" o:spid="_x0000_s1028"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DZk5GZDAgAAjQQAAA4AAAAA&#10;AAAAAAAAAAAALgIAAGRycy9lMm9Eb2MueG1sUEsBAi0AFAAGAAgAAAAhALcMAwjXAAAABQEAAA8A&#10;AAAAAAAAAAAAAAAAnQQAAGRycy9kb3ducmV2LnhtbFBLBQYAAAAABAAEAPMAAAChBQAAAAA=&#10;" filled="f" strokeweight=".5pt">
                <v:textbox style="mso-fit-shape-to-text:t">
                  <w:txbxContent>
                    <w:p w:rsidR="00A92B91" w:rsidRPr="005F33FD" w:rsidRDefault="00A92B91">
                      <w:pPr>
                        <w:rPr>
                          <w:noProof/>
                        </w:rPr>
                      </w:pPr>
                    </w:p>
                  </w:txbxContent>
                </v:textbox>
                <w10:wrap type="square"/>
              </v:shape>
            </w:pict>
          </mc:Fallback>
        </mc:AlternateContent>
      </w:r>
      <w:r w:rsidR="000D7F99">
        <w:rPr>
          <w:noProof/>
          <w:lang w:eastAsia="en-GB"/>
        </w:rPr>
        <w:drawing>
          <wp:anchor distT="0" distB="0" distL="114300" distR="114300" simplePos="0" relativeHeight="251667456" behindDoc="0" locked="0" layoutInCell="1" allowOverlap="1" wp14:anchorId="5BD0AA77" wp14:editId="6F2871BE">
            <wp:simplePos x="0" y="0"/>
            <wp:positionH relativeFrom="column">
              <wp:posOffset>-66675</wp:posOffset>
            </wp:positionH>
            <wp:positionV relativeFrom="paragraph">
              <wp:posOffset>-47625</wp:posOffset>
            </wp:positionV>
            <wp:extent cx="1381125" cy="88296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882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0D7F99">
        <w:rPr>
          <w:noProof/>
          <w:lang w:eastAsia="en-GB"/>
        </w:rPr>
        <w:drawing>
          <wp:anchor distT="0" distB="0" distL="114300" distR="114300" simplePos="0" relativeHeight="251666432" behindDoc="0" locked="0" layoutInCell="1" allowOverlap="1" wp14:anchorId="7DA0700B" wp14:editId="0EF7571A">
            <wp:simplePos x="0" y="0"/>
            <wp:positionH relativeFrom="column">
              <wp:posOffset>1504950</wp:posOffset>
            </wp:positionH>
            <wp:positionV relativeFrom="paragraph">
              <wp:posOffset>-47625</wp:posOffset>
            </wp:positionV>
            <wp:extent cx="1514475" cy="88296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882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tab/>
      </w:r>
      <w:r w:rsidR="00BA36C4">
        <w:lastRenderedPageBreak/>
        <w:tab/>
      </w:r>
      <w:r w:rsidR="00BA36C4">
        <w:tab/>
      </w:r>
    </w:p>
    <w:p w:rsidR="002865E3" w:rsidRPr="009E44AA" w:rsidRDefault="002865E3" w:rsidP="001972B2">
      <w:pPr>
        <w:autoSpaceDE w:val="0"/>
        <w:autoSpaceDN w:val="0"/>
        <w:adjustRightInd w:val="0"/>
        <w:spacing w:after="0" w:line="240" w:lineRule="auto"/>
        <w:rPr>
          <w:b/>
          <w:bCs/>
          <w:color w:val="548DD4" w:themeColor="text2" w:themeTint="99"/>
          <w:sz w:val="28"/>
          <w:szCs w:val="28"/>
        </w:rPr>
      </w:pPr>
      <w:r w:rsidRPr="009E44AA">
        <w:rPr>
          <w:b/>
          <w:bCs/>
          <w:color w:val="548DD4" w:themeColor="text2" w:themeTint="99"/>
          <w:sz w:val="28"/>
          <w:szCs w:val="28"/>
        </w:rPr>
        <w:t>HEADTEACHER’S INTRODUCTION</w:t>
      </w:r>
    </w:p>
    <w:p w:rsidR="002865E3" w:rsidRPr="009E44AA" w:rsidRDefault="001972B2" w:rsidP="002865E3">
      <w:pPr>
        <w:autoSpaceDE w:val="0"/>
        <w:autoSpaceDN w:val="0"/>
        <w:adjustRightInd w:val="0"/>
        <w:spacing w:after="0" w:line="240" w:lineRule="auto"/>
        <w:jc w:val="center"/>
        <w:rPr>
          <w:b/>
          <w:bCs/>
          <w:color w:val="548DD4" w:themeColor="text2" w:themeTint="99"/>
          <w:sz w:val="28"/>
          <w:szCs w:val="28"/>
        </w:rPr>
      </w:pPr>
      <w:r>
        <w:rPr>
          <w:b/>
          <w:bCs/>
          <w:i/>
          <w:noProof/>
          <w:color w:val="548DD4" w:themeColor="text2" w:themeTint="99"/>
          <w:sz w:val="24"/>
          <w:szCs w:val="24"/>
          <w:lang w:eastAsia="en-GB"/>
        </w:rPr>
        <mc:AlternateContent>
          <mc:Choice Requires="wps">
            <w:drawing>
              <wp:anchor distT="0" distB="0" distL="114300" distR="114300" simplePos="0" relativeHeight="251680768" behindDoc="0" locked="0" layoutInCell="1" allowOverlap="1" wp14:anchorId="2AB20598" wp14:editId="0A8D6480">
                <wp:simplePos x="0" y="0"/>
                <wp:positionH relativeFrom="column">
                  <wp:posOffset>19050</wp:posOffset>
                </wp:positionH>
                <wp:positionV relativeFrom="paragraph">
                  <wp:posOffset>69215</wp:posOffset>
                </wp:positionV>
                <wp:extent cx="4238625" cy="12192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4238625" cy="1219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2B91" w:rsidRDefault="00A92B91" w:rsidP="001972B2">
                            <w:pPr>
                              <w:autoSpaceDE w:val="0"/>
                              <w:autoSpaceDN w:val="0"/>
                              <w:adjustRightInd w:val="0"/>
                              <w:spacing w:after="0" w:line="240" w:lineRule="auto"/>
                              <w:jc w:val="center"/>
                              <w:rPr>
                                <w:b/>
                                <w:bCs/>
                                <w:i/>
                                <w:color w:val="548DD4" w:themeColor="text2" w:themeTint="99"/>
                                <w:sz w:val="24"/>
                                <w:szCs w:val="24"/>
                              </w:rPr>
                            </w:pPr>
                          </w:p>
                          <w:p w:rsidR="00A92B91" w:rsidRPr="009E44AA" w:rsidRDefault="00A92B91" w:rsidP="001972B2">
                            <w:pPr>
                              <w:autoSpaceDE w:val="0"/>
                              <w:autoSpaceDN w:val="0"/>
                              <w:adjustRightInd w:val="0"/>
                              <w:spacing w:after="0" w:line="240" w:lineRule="auto"/>
                              <w:rPr>
                                <w:rFonts w:ascii="Calibri" w:hAnsi="Calibri" w:cs="Calibri"/>
                                <w:i/>
                                <w:color w:val="548DD4" w:themeColor="text2" w:themeTint="99"/>
                                <w:sz w:val="24"/>
                                <w:szCs w:val="24"/>
                              </w:rPr>
                            </w:pPr>
                            <w:r>
                              <w:rPr>
                                <w:b/>
                                <w:bCs/>
                                <w:i/>
                                <w:color w:val="548DD4" w:themeColor="text2" w:themeTint="99"/>
                                <w:sz w:val="24"/>
                                <w:szCs w:val="24"/>
                              </w:rPr>
                              <w:t xml:space="preserve">Thank you for taking an interest in working in our school. </w:t>
                            </w:r>
                            <w:r w:rsidRPr="009E44AA">
                              <w:rPr>
                                <w:b/>
                                <w:bCs/>
                                <w:i/>
                                <w:color w:val="548DD4" w:themeColor="text2" w:themeTint="99"/>
                                <w:sz w:val="24"/>
                                <w:szCs w:val="24"/>
                              </w:rPr>
                              <w:t xml:space="preserve">This information pack </w:t>
                            </w:r>
                            <w:r w:rsidRPr="009E44AA">
                              <w:rPr>
                                <w:rFonts w:ascii="Calibri" w:hAnsi="Calibri" w:cs="Calibri"/>
                                <w:b/>
                                <w:i/>
                                <w:color w:val="548DD4" w:themeColor="text2" w:themeTint="99"/>
                                <w:sz w:val="24"/>
                                <w:szCs w:val="24"/>
                              </w:rPr>
                              <w:t xml:space="preserve">is intended to be an informative </w:t>
                            </w:r>
                            <w:r>
                              <w:rPr>
                                <w:rFonts w:ascii="Calibri" w:hAnsi="Calibri" w:cs="Calibri"/>
                                <w:b/>
                                <w:i/>
                                <w:color w:val="548DD4" w:themeColor="text2" w:themeTint="99"/>
                                <w:sz w:val="24"/>
                                <w:szCs w:val="24"/>
                              </w:rPr>
                              <w:t xml:space="preserve">and a useful introduction to St. Benet Biscop Catholic Academy. </w:t>
                            </w:r>
                          </w:p>
                          <w:p w:rsidR="00A92B91" w:rsidRDefault="00A92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20598" id="Text Box 14" o:spid="_x0000_s1029" type="#_x0000_t202" style="position:absolute;left:0;text-align:left;margin-left:1.5pt;margin-top:5.45pt;width:333.75pt;height:9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" fillcolor="white [3201]" stroked="f" strokeweight=".5pt">
                <v:textbox>
                  <w:txbxContent>
                    <w:p w:rsidR="00A92B91" w:rsidRDefault="00A92B91" w:rsidP="001972B2">
                      <w:pPr>
                        <w:autoSpaceDE w:val="0"/>
                        <w:autoSpaceDN w:val="0"/>
                        <w:adjustRightInd w:val="0"/>
                        <w:spacing w:after="0" w:line="240" w:lineRule="auto"/>
                        <w:jc w:val="center"/>
                        <w:rPr>
                          <w:b/>
                          <w:bCs/>
                          <w:i/>
                          <w:color w:val="548DD4" w:themeColor="text2" w:themeTint="99"/>
                          <w:sz w:val="24"/>
                          <w:szCs w:val="24"/>
                        </w:rPr>
                      </w:pPr>
                    </w:p>
                    <w:p w:rsidR="00A92B91" w:rsidRPr="009E44AA" w:rsidRDefault="00A92B91" w:rsidP="001972B2">
                      <w:pPr>
                        <w:autoSpaceDE w:val="0"/>
                        <w:autoSpaceDN w:val="0"/>
                        <w:adjustRightInd w:val="0"/>
                        <w:spacing w:after="0" w:line="240" w:lineRule="auto"/>
                        <w:rPr>
                          <w:rFonts w:ascii="Calibri" w:hAnsi="Calibri" w:cs="Calibri"/>
                          <w:i/>
                          <w:color w:val="548DD4" w:themeColor="text2" w:themeTint="99"/>
                          <w:sz w:val="24"/>
                          <w:szCs w:val="24"/>
                        </w:rPr>
                      </w:pPr>
                      <w:r>
                        <w:rPr>
                          <w:b/>
                          <w:bCs/>
                          <w:i/>
                          <w:color w:val="548DD4" w:themeColor="text2" w:themeTint="99"/>
                          <w:sz w:val="24"/>
                          <w:szCs w:val="24"/>
                        </w:rPr>
                        <w:t xml:space="preserve">Thank you for taking an interest in working in our school. </w:t>
                      </w:r>
                      <w:r w:rsidRPr="009E44AA">
                        <w:rPr>
                          <w:b/>
                          <w:bCs/>
                          <w:i/>
                          <w:color w:val="548DD4" w:themeColor="text2" w:themeTint="99"/>
                          <w:sz w:val="24"/>
                          <w:szCs w:val="24"/>
                        </w:rPr>
                        <w:t xml:space="preserve">This information pack </w:t>
                      </w:r>
                      <w:r w:rsidRPr="009E44AA">
                        <w:rPr>
                          <w:rFonts w:ascii="Calibri" w:hAnsi="Calibri" w:cs="Calibri"/>
                          <w:b/>
                          <w:i/>
                          <w:color w:val="548DD4" w:themeColor="text2" w:themeTint="99"/>
                          <w:sz w:val="24"/>
                          <w:szCs w:val="24"/>
                        </w:rPr>
                        <w:t xml:space="preserve">is intended to be an informative </w:t>
                      </w:r>
                      <w:r>
                        <w:rPr>
                          <w:rFonts w:ascii="Calibri" w:hAnsi="Calibri" w:cs="Calibri"/>
                          <w:b/>
                          <w:i/>
                          <w:color w:val="548DD4" w:themeColor="text2" w:themeTint="99"/>
                          <w:sz w:val="24"/>
                          <w:szCs w:val="24"/>
                        </w:rPr>
                        <w:t xml:space="preserve">and a useful introduction to St. Benet Biscop Catholic Academy. </w:t>
                      </w:r>
                    </w:p>
                    <w:p w:rsidR="00A92B91" w:rsidRDefault="00A92B91"/>
                  </w:txbxContent>
                </v:textbox>
              </v:shape>
            </w:pict>
          </mc:Fallback>
        </mc:AlternateContent>
      </w:r>
      <w:r>
        <w:rPr>
          <w:noProof/>
          <w:lang w:eastAsia="en-GB"/>
        </w:rPr>
        <w:drawing>
          <wp:anchor distT="0" distB="0" distL="114300" distR="114300" simplePos="0" relativeHeight="251679744" behindDoc="0" locked="0" layoutInCell="1" allowOverlap="1" wp14:anchorId="188B50F6" wp14:editId="33ADB97F">
            <wp:simplePos x="0" y="0"/>
            <wp:positionH relativeFrom="column">
              <wp:posOffset>4552950</wp:posOffset>
            </wp:positionH>
            <wp:positionV relativeFrom="paragraph">
              <wp:posOffset>69215</wp:posOffset>
            </wp:positionV>
            <wp:extent cx="1133475" cy="1327150"/>
            <wp:effectExtent l="0" t="0" r="9525" b="6350"/>
            <wp:wrapSquare wrapText="bothSides"/>
            <wp:docPr id="8" name="Picture 8" descr="C:\Users\laidlawj\AppData\Local\Microsoft\Windows\Temporary Internet Files\Content.Outlook\K2PAF5SA\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idlawj\AppData\Local\Microsoft\Windows\Temporary Internet Files\Content.Outlook\K2PAF5SA\scan0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1327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1972B2" w:rsidRDefault="001972B2" w:rsidP="002865E3">
      <w:pPr>
        <w:autoSpaceDE w:val="0"/>
        <w:autoSpaceDN w:val="0"/>
        <w:adjustRightInd w:val="0"/>
        <w:spacing w:after="0" w:line="240" w:lineRule="auto"/>
        <w:jc w:val="center"/>
        <w:rPr>
          <w:b/>
          <w:bCs/>
          <w:i/>
          <w:color w:val="548DD4" w:themeColor="text2" w:themeTint="99"/>
          <w:sz w:val="24"/>
          <w:szCs w:val="24"/>
        </w:rPr>
      </w:pPr>
    </w:p>
    <w:p w:rsidR="00BA36C4" w:rsidRPr="001972B2" w:rsidRDefault="00FE5C29" w:rsidP="00BA36C4">
      <w:pPr>
        <w:autoSpaceDE w:val="0"/>
        <w:autoSpaceDN w:val="0"/>
        <w:adjustRightInd w:val="0"/>
        <w:spacing w:after="0" w:line="240" w:lineRule="auto"/>
        <w:rPr>
          <w:rFonts w:ascii="Calibri" w:hAnsi="Calibri" w:cs="Calibri"/>
          <w:color w:val="000000"/>
          <w:sz w:val="24"/>
          <w:szCs w:val="24"/>
        </w:rPr>
      </w:pPr>
      <w:r>
        <w:rPr>
          <w:rFonts w:ascii="Calibri" w:hAnsi="Calibri" w:cs="Calibri"/>
          <w:color w:val="000000"/>
          <w:sz w:val="24"/>
          <w:szCs w:val="24"/>
        </w:rPr>
        <w:t>St. Benet Biscop Catholic Academy is a highly successful, over subscribed school with an enviable reputation within the community.</w:t>
      </w:r>
      <w:r w:rsidR="00BA36C4" w:rsidRPr="001972B2">
        <w:rPr>
          <w:rFonts w:ascii="Calibri" w:hAnsi="Calibri" w:cs="Calibri"/>
          <w:color w:val="000000"/>
          <w:sz w:val="24"/>
          <w:szCs w:val="24"/>
        </w:rPr>
        <w:t xml:space="preserve"> </w:t>
      </w:r>
      <w:r>
        <w:rPr>
          <w:rFonts w:ascii="Calibri" w:hAnsi="Calibri" w:cs="Calibri"/>
          <w:color w:val="000000"/>
          <w:sz w:val="24"/>
          <w:szCs w:val="24"/>
        </w:rPr>
        <w:t xml:space="preserve">Our success is due to the </w:t>
      </w:r>
      <w:r w:rsidR="00BA36C4" w:rsidRPr="001972B2">
        <w:rPr>
          <w:rFonts w:ascii="Calibri" w:hAnsi="Calibri" w:cs="Calibri"/>
          <w:color w:val="000000"/>
          <w:sz w:val="24"/>
          <w:szCs w:val="24"/>
        </w:rPr>
        <w:t xml:space="preserve">dedication and commitment </w:t>
      </w:r>
      <w:r>
        <w:rPr>
          <w:rFonts w:ascii="Calibri" w:hAnsi="Calibri" w:cs="Calibri"/>
          <w:color w:val="000000"/>
          <w:sz w:val="24"/>
          <w:szCs w:val="24"/>
        </w:rPr>
        <w:t>of</w:t>
      </w:r>
      <w:r w:rsidR="00BA36C4" w:rsidRPr="001972B2">
        <w:rPr>
          <w:rFonts w:ascii="Calibri" w:hAnsi="Calibri" w:cs="Calibri"/>
          <w:color w:val="000000"/>
          <w:sz w:val="24"/>
          <w:szCs w:val="24"/>
        </w:rPr>
        <w:t xml:space="preserve"> our</w:t>
      </w:r>
      <w:r>
        <w:rPr>
          <w:rFonts w:ascii="Calibri" w:hAnsi="Calibri" w:cs="Calibri"/>
          <w:color w:val="000000"/>
          <w:sz w:val="24"/>
          <w:szCs w:val="24"/>
        </w:rPr>
        <w:t xml:space="preserve"> staff, the support of our parents, and not least the calibre of our wonderful students.</w:t>
      </w:r>
      <w:r w:rsidR="00BA36C4" w:rsidRPr="001972B2">
        <w:rPr>
          <w:rFonts w:ascii="Calibri" w:hAnsi="Calibri" w:cs="Calibri"/>
          <w:color w:val="000000"/>
          <w:sz w:val="24"/>
          <w:szCs w:val="24"/>
        </w:rPr>
        <w:t xml:space="preserve"> </w:t>
      </w: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r w:rsidRPr="001972B2">
        <w:rPr>
          <w:rFonts w:ascii="Calibri" w:hAnsi="Calibri" w:cs="Calibri"/>
          <w:color w:val="000000"/>
          <w:sz w:val="24"/>
          <w:szCs w:val="24"/>
        </w:rPr>
        <w:t xml:space="preserve">Whilst all schools are measured and compared in countless ways, as a Catholic school we are here to develop our pupils into spiritually whole young people equipped to make a positive contribution to the community and society. This is the primary reason for our existence and is something that St Benet Biscop is renowned and respected for. </w:t>
      </w: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r w:rsidRPr="001972B2">
        <w:rPr>
          <w:rFonts w:ascii="Calibri" w:hAnsi="Calibri" w:cs="Calibri"/>
          <w:color w:val="000000"/>
          <w:sz w:val="24"/>
          <w:szCs w:val="24"/>
        </w:rPr>
        <w:t xml:space="preserve">Looking ahead to this year, we will again be building upon the success of our new programme of professional development and will continue to place this at the very heart of our school improvement strategy. Our key priorities will be to continue to further develop our Catholic ethos, narrow gaps for disadvantaged pupils, raise standards and expectations </w:t>
      </w:r>
      <w:r w:rsidR="00FE5C29">
        <w:rPr>
          <w:rFonts w:ascii="Calibri" w:hAnsi="Calibri" w:cs="Calibri"/>
          <w:color w:val="000000"/>
          <w:sz w:val="24"/>
          <w:szCs w:val="24"/>
        </w:rPr>
        <w:t>across the Academy.</w:t>
      </w: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p>
    <w:p w:rsidR="00BA36C4" w:rsidRPr="001972B2" w:rsidRDefault="00BA36C4" w:rsidP="00BA36C4">
      <w:pPr>
        <w:autoSpaceDE w:val="0"/>
        <w:autoSpaceDN w:val="0"/>
        <w:adjustRightInd w:val="0"/>
        <w:spacing w:after="0" w:line="240" w:lineRule="auto"/>
        <w:rPr>
          <w:rFonts w:ascii="Calibri" w:hAnsi="Calibri" w:cs="Calibri"/>
          <w:color w:val="000000"/>
          <w:sz w:val="24"/>
          <w:szCs w:val="24"/>
        </w:rPr>
      </w:pPr>
      <w:r w:rsidRPr="001972B2">
        <w:rPr>
          <w:rFonts w:ascii="Calibri" w:hAnsi="Calibri" w:cs="Calibri"/>
          <w:color w:val="000000"/>
          <w:sz w:val="24"/>
          <w:szCs w:val="24"/>
        </w:rPr>
        <w:t xml:space="preserve">We are all aware of the challenges schools are facing nationally and we are no exception. However, with our wonderful students and a committed staff we have everything to look forward to. </w:t>
      </w:r>
    </w:p>
    <w:p w:rsidR="006B7052" w:rsidRPr="001972B2" w:rsidRDefault="006B7052" w:rsidP="002865E3">
      <w:pPr>
        <w:autoSpaceDE w:val="0"/>
        <w:autoSpaceDN w:val="0"/>
        <w:adjustRightInd w:val="0"/>
        <w:spacing w:after="0" w:line="240" w:lineRule="auto"/>
        <w:rPr>
          <w:rFonts w:cs="Century Gothic"/>
          <w:color w:val="000000"/>
          <w:sz w:val="24"/>
          <w:szCs w:val="24"/>
        </w:rPr>
      </w:pPr>
    </w:p>
    <w:p w:rsidR="002865E3" w:rsidRPr="001972B2" w:rsidRDefault="00FE5C29" w:rsidP="002865E3">
      <w:pPr>
        <w:autoSpaceDE w:val="0"/>
        <w:autoSpaceDN w:val="0"/>
        <w:adjustRightInd w:val="0"/>
        <w:spacing w:after="0" w:line="240" w:lineRule="auto"/>
        <w:rPr>
          <w:rFonts w:cs="Calibri"/>
          <w:color w:val="000000"/>
          <w:sz w:val="24"/>
          <w:szCs w:val="24"/>
        </w:rPr>
      </w:pPr>
      <w:r>
        <w:rPr>
          <w:rFonts w:cs="Century Gothic"/>
          <w:color w:val="000000"/>
          <w:sz w:val="24"/>
          <w:szCs w:val="24"/>
        </w:rPr>
        <w:t xml:space="preserve">Please </w:t>
      </w:r>
      <w:r w:rsidR="002865E3" w:rsidRPr="001972B2">
        <w:rPr>
          <w:rFonts w:cs="Century Gothic"/>
          <w:color w:val="000000"/>
          <w:sz w:val="24"/>
          <w:szCs w:val="24"/>
        </w:rPr>
        <w:t xml:space="preserve">read the information in this pack carefully and visit our website for further details about our school. </w:t>
      </w:r>
    </w:p>
    <w:p w:rsidR="006B7052" w:rsidRPr="001972B2" w:rsidRDefault="006B7052" w:rsidP="00BA36C4">
      <w:pPr>
        <w:autoSpaceDE w:val="0"/>
        <w:autoSpaceDN w:val="0"/>
        <w:adjustRightInd w:val="0"/>
        <w:spacing w:after="0" w:line="240" w:lineRule="auto"/>
        <w:rPr>
          <w:rFonts w:ascii="Calibri" w:hAnsi="Calibri" w:cs="Calibri"/>
          <w:color w:val="000000"/>
          <w:sz w:val="24"/>
          <w:szCs w:val="24"/>
        </w:rPr>
      </w:pPr>
    </w:p>
    <w:p w:rsidR="006B7052" w:rsidRPr="001972B2" w:rsidRDefault="006B7052" w:rsidP="00BA36C4">
      <w:pPr>
        <w:autoSpaceDE w:val="0"/>
        <w:autoSpaceDN w:val="0"/>
        <w:adjustRightInd w:val="0"/>
        <w:spacing w:after="0" w:line="240" w:lineRule="auto"/>
        <w:rPr>
          <w:rFonts w:ascii="Calibri" w:hAnsi="Calibri" w:cs="Calibri"/>
          <w:color w:val="000000"/>
          <w:sz w:val="24"/>
          <w:szCs w:val="24"/>
        </w:rPr>
      </w:pPr>
    </w:p>
    <w:p w:rsidR="00BA36C4" w:rsidRPr="001972B2" w:rsidRDefault="00BA36C4" w:rsidP="00BA36C4">
      <w:pPr>
        <w:autoSpaceDE w:val="0"/>
        <w:autoSpaceDN w:val="0"/>
        <w:adjustRightInd w:val="0"/>
        <w:spacing w:after="0" w:line="240" w:lineRule="auto"/>
        <w:rPr>
          <w:rFonts w:ascii="Calibri" w:hAnsi="Calibri" w:cs="Calibri"/>
          <w:b/>
          <w:color w:val="000000"/>
          <w:sz w:val="24"/>
          <w:szCs w:val="24"/>
        </w:rPr>
      </w:pPr>
      <w:r w:rsidRPr="001972B2">
        <w:rPr>
          <w:rFonts w:ascii="Calibri" w:hAnsi="Calibri" w:cs="Calibri"/>
          <w:b/>
          <w:color w:val="000000"/>
          <w:sz w:val="24"/>
          <w:szCs w:val="24"/>
        </w:rPr>
        <w:t xml:space="preserve">Con Todd </w:t>
      </w:r>
    </w:p>
    <w:p w:rsidR="00BA36C4" w:rsidRPr="001972B2" w:rsidRDefault="00BA36C4">
      <w:pPr>
        <w:rPr>
          <w:rFonts w:ascii="Calibri" w:hAnsi="Calibri" w:cs="Calibri"/>
          <w:color w:val="000000"/>
          <w:sz w:val="24"/>
          <w:szCs w:val="24"/>
        </w:rPr>
      </w:pPr>
      <w:r w:rsidRPr="001972B2">
        <w:rPr>
          <w:rFonts w:ascii="Calibri" w:hAnsi="Calibri" w:cs="Calibri"/>
          <w:color w:val="000000"/>
          <w:sz w:val="24"/>
          <w:szCs w:val="24"/>
        </w:rPr>
        <w:t>Headteacher</w:t>
      </w:r>
    </w:p>
    <w:p w:rsidR="001972B2" w:rsidRDefault="001972B2">
      <w:pPr>
        <w:rPr>
          <w:rFonts w:ascii="Calibri" w:hAnsi="Calibri" w:cs="Calibri"/>
          <w:b/>
          <w:bCs/>
          <w:color w:val="548DD4" w:themeColor="text2" w:themeTint="99"/>
          <w:sz w:val="23"/>
          <w:szCs w:val="23"/>
        </w:rPr>
      </w:pPr>
      <w:r>
        <w:rPr>
          <w:rFonts w:ascii="Calibri" w:hAnsi="Calibri" w:cs="Calibri"/>
          <w:b/>
          <w:bCs/>
          <w:color w:val="548DD4" w:themeColor="text2" w:themeTint="99"/>
          <w:sz w:val="23"/>
          <w:szCs w:val="23"/>
        </w:rPr>
        <w:br w:type="page"/>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b/>
          <w:bCs/>
          <w:color w:val="548DD4" w:themeColor="text2" w:themeTint="99"/>
          <w:sz w:val="23"/>
          <w:szCs w:val="23"/>
        </w:rPr>
        <w:lastRenderedPageBreak/>
        <w:t>ST BENET BISCOP CATHOLIC ACADEMY AS A CATHOLIC SCHOOL</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When Pope Benedict visited our country four years ago he spoke to the staff and students of Catholic schools from all over the UK and said:</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w:t>
      </w:r>
      <w:r w:rsidRPr="00031C51">
        <w:rPr>
          <w:rFonts w:ascii="Calibri" w:hAnsi="Calibri" w:cs="Calibri"/>
          <w:b/>
          <w:bCs/>
          <w:i/>
          <w:iCs/>
          <w:color w:val="000000"/>
          <w:sz w:val="23"/>
          <w:szCs w:val="23"/>
        </w:rPr>
        <w:t>In your Catholic schools, there is always a bigger picture over and above the individual subjects you study, the different skills you learn. All the work you do is placed in the context of growing in friendship with God, and all that flows from that friendship. So you learn not just to be good students, but good citizens, good people.</w:t>
      </w:r>
      <w:r w:rsidRPr="00031C51">
        <w:rPr>
          <w:rFonts w:ascii="Calibri" w:hAnsi="Calibri" w:cs="Calibri"/>
          <w:color w:val="000000"/>
          <w:sz w:val="23"/>
          <w:szCs w:val="23"/>
        </w:rPr>
        <w:t>”</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At St Benet Biscop we try to be faithful to this vision, and our Catholic values underpin everything we do. Our dedicated staff strive to provide not only an outstanding education, but opportunities to explore faith and to grow in the context of this “bigger picture”.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Our hope is that when students leave St Benet Biscop Catholic High School they carry with them a strong academic, moral and spiritual education. They enter the world as developed learners, having taken full advantage of all opportunities provided for them to grow into the people God desires them to be.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Our students engage in Religious Education lessons, morning prayer and reflection each day, and regular assemblies, as well as being offered the opportunity to go on a retreat with the Youth Ministry Team and to attend other events outside of school. Our school chaplain, and those involved in chaplaincy, aim to infuse daily life with our Catholic values and beliefs, and to offer our students every opportunity to develop spiritually, ask the ‘big questions’, and become the best that they can be.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9E44AA">
        <w:rPr>
          <w:rFonts w:ascii="Calibri" w:hAnsi="Calibri" w:cs="Calibri"/>
          <w:b/>
          <w:bCs/>
          <w:color w:val="548DD4" w:themeColor="text2" w:themeTint="99"/>
          <w:sz w:val="23"/>
          <w:szCs w:val="23"/>
        </w:rPr>
        <w:t>The Mission Statement</w:t>
      </w: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The Mission Statement is what we hold before us to inform our purpose and guide us as we offer education to the young people entrusted to our care.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To seek wholeness</w:t>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Through faith,</w:t>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Quest and learning</w:t>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To become what</w:t>
      </w:r>
    </w:p>
    <w:p w:rsidR="00BA36C4" w:rsidRPr="009E44AA" w:rsidRDefault="00BA36C4" w:rsidP="002865E3">
      <w:pPr>
        <w:autoSpaceDE w:val="0"/>
        <w:autoSpaceDN w:val="0"/>
        <w:adjustRightInd w:val="0"/>
        <w:spacing w:after="0" w:line="240" w:lineRule="auto"/>
        <w:jc w:val="center"/>
        <w:rPr>
          <w:rFonts w:ascii="Calibri" w:hAnsi="Calibri" w:cs="Calibri"/>
          <w:color w:val="548DD4" w:themeColor="text2" w:themeTint="99"/>
          <w:sz w:val="23"/>
          <w:szCs w:val="23"/>
        </w:rPr>
      </w:pPr>
      <w:r w:rsidRPr="009E44AA">
        <w:rPr>
          <w:rFonts w:ascii="Calibri" w:hAnsi="Calibri" w:cs="Calibri"/>
          <w:color w:val="548DD4" w:themeColor="text2" w:themeTint="99"/>
          <w:sz w:val="23"/>
          <w:szCs w:val="23"/>
        </w:rPr>
        <w:t>God intends us to be</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 xml:space="preserve">We believe that through </w:t>
      </w:r>
      <w:r w:rsidRPr="00031C51">
        <w:rPr>
          <w:rFonts w:ascii="Calibri" w:hAnsi="Calibri" w:cs="Calibri"/>
          <w:b/>
          <w:bCs/>
          <w:color w:val="000000"/>
          <w:sz w:val="23"/>
          <w:szCs w:val="23"/>
        </w:rPr>
        <w:t xml:space="preserve">faith </w:t>
      </w:r>
      <w:r w:rsidRPr="00031C51">
        <w:rPr>
          <w:rFonts w:ascii="Calibri" w:hAnsi="Calibri" w:cs="Calibri"/>
          <w:color w:val="000000"/>
          <w:sz w:val="23"/>
          <w:szCs w:val="23"/>
        </w:rPr>
        <w:t>we come to a personal relationship with God and his son Jesus. By expressing our faith in our daily lives we grow deeper into that relationship and are drawn closer to God the Father, the source of all things</w:t>
      </w:r>
    </w:p>
    <w:p w:rsidR="002865E3" w:rsidRPr="00031C51" w:rsidRDefault="002865E3" w:rsidP="002865E3">
      <w:pPr>
        <w:autoSpaceDE w:val="0"/>
        <w:autoSpaceDN w:val="0"/>
        <w:adjustRightInd w:val="0"/>
        <w:spacing w:after="0" w:line="240" w:lineRule="auto"/>
        <w:jc w:val="center"/>
        <w:rPr>
          <w:rFonts w:ascii="Calibri" w:hAnsi="Calibri" w:cs="Calibri"/>
          <w:color w:val="000000"/>
          <w:sz w:val="23"/>
          <w:szCs w:val="23"/>
        </w:rPr>
      </w:pPr>
    </w:p>
    <w:p w:rsidR="00BA36C4" w:rsidRPr="00031C51" w:rsidRDefault="00BA36C4" w:rsidP="002865E3">
      <w:pPr>
        <w:autoSpaceDE w:val="0"/>
        <w:autoSpaceDN w:val="0"/>
        <w:adjustRightInd w:val="0"/>
        <w:spacing w:after="0" w:line="240" w:lineRule="auto"/>
        <w:jc w:val="center"/>
        <w:rPr>
          <w:rFonts w:ascii="Calibri" w:hAnsi="Calibri" w:cs="Calibri"/>
          <w:color w:val="000000"/>
          <w:sz w:val="23"/>
          <w:szCs w:val="23"/>
        </w:rPr>
      </w:pPr>
      <w:r w:rsidRPr="00031C51">
        <w:rPr>
          <w:rFonts w:ascii="Calibri" w:hAnsi="Calibri" w:cs="Calibri"/>
          <w:color w:val="000000"/>
          <w:sz w:val="23"/>
          <w:szCs w:val="23"/>
        </w:rPr>
        <w:t xml:space="preserve">We believe that </w:t>
      </w:r>
      <w:r w:rsidRPr="00031C51">
        <w:rPr>
          <w:rFonts w:ascii="Calibri" w:hAnsi="Calibri" w:cs="Calibri"/>
          <w:b/>
          <w:bCs/>
          <w:color w:val="000000"/>
          <w:sz w:val="23"/>
          <w:szCs w:val="23"/>
        </w:rPr>
        <w:t xml:space="preserve">quest </w:t>
      </w:r>
      <w:r w:rsidRPr="00031C51">
        <w:rPr>
          <w:rFonts w:ascii="Calibri" w:hAnsi="Calibri" w:cs="Calibri"/>
          <w:color w:val="000000"/>
          <w:sz w:val="23"/>
          <w:szCs w:val="23"/>
        </w:rPr>
        <w:t>is an essential part of the human condition. Throughout our lives we are participants on a journey of discovery for the meaning and purpose of our lives. It is a quest rather than a search since we seek that which is of greatest value – God.</w:t>
      </w:r>
    </w:p>
    <w:p w:rsidR="002865E3" w:rsidRPr="00031C51" w:rsidRDefault="002865E3" w:rsidP="002865E3">
      <w:pPr>
        <w:jc w:val="center"/>
        <w:rPr>
          <w:rFonts w:ascii="Calibri" w:hAnsi="Calibri" w:cs="Calibri"/>
          <w:color w:val="000000"/>
          <w:sz w:val="23"/>
          <w:szCs w:val="23"/>
        </w:rPr>
      </w:pPr>
    </w:p>
    <w:p w:rsidR="00BA36C4" w:rsidRDefault="00BA36C4" w:rsidP="002865E3">
      <w:pPr>
        <w:jc w:val="center"/>
        <w:rPr>
          <w:rFonts w:ascii="Calibri" w:hAnsi="Calibri" w:cs="Calibri"/>
          <w:color w:val="000000"/>
          <w:sz w:val="23"/>
          <w:szCs w:val="23"/>
        </w:rPr>
      </w:pPr>
      <w:r w:rsidRPr="00031C51">
        <w:rPr>
          <w:rFonts w:ascii="Calibri" w:hAnsi="Calibri" w:cs="Calibri"/>
          <w:color w:val="000000"/>
          <w:sz w:val="23"/>
          <w:szCs w:val="23"/>
        </w:rPr>
        <w:t xml:space="preserve">We believe </w:t>
      </w:r>
      <w:r w:rsidRPr="00031C51">
        <w:rPr>
          <w:rFonts w:ascii="Calibri" w:hAnsi="Calibri" w:cs="Calibri"/>
          <w:b/>
          <w:bCs/>
          <w:color w:val="000000"/>
          <w:sz w:val="23"/>
          <w:szCs w:val="23"/>
        </w:rPr>
        <w:t xml:space="preserve">learning </w:t>
      </w:r>
      <w:r w:rsidRPr="00031C51">
        <w:rPr>
          <w:rFonts w:ascii="Calibri" w:hAnsi="Calibri" w:cs="Calibri"/>
          <w:color w:val="000000"/>
          <w:sz w:val="23"/>
          <w:szCs w:val="23"/>
        </w:rPr>
        <w:t>is at the heart of our purpose. God has given us our intellect to use to reflect on and marvel at his Creation. To explore and grow to understand will bring us to the fullness of what it means to be human.</w:t>
      </w:r>
    </w:p>
    <w:p w:rsidR="00322C7B" w:rsidRPr="009E44AA" w:rsidRDefault="00322C7B" w:rsidP="002865E3">
      <w:pPr>
        <w:jc w:val="center"/>
        <w:rPr>
          <w:rFonts w:ascii="Calibri" w:hAnsi="Calibri" w:cs="Calibri"/>
          <w:b/>
          <w:color w:val="548DD4" w:themeColor="text2" w:themeTint="99"/>
          <w:sz w:val="23"/>
          <w:szCs w:val="23"/>
        </w:rPr>
      </w:pPr>
      <w:r w:rsidRPr="009E44AA">
        <w:rPr>
          <w:rFonts w:ascii="Calibri" w:hAnsi="Calibri" w:cs="Calibri"/>
          <w:b/>
          <w:color w:val="548DD4" w:themeColor="text2" w:themeTint="99"/>
          <w:sz w:val="23"/>
          <w:szCs w:val="23"/>
        </w:rPr>
        <w:lastRenderedPageBreak/>
        <w:t>ABOUT OUR ACADEMY</w:t>
      </w:r>
    </w:p>
    <w:p w:rsidR="00322C7B" w:rsidRPr="00042191" w:rsidRDefault="007565AA" w:rsidP="002865E3">
      <w:pPr>
        <w:jc w:val="center"/>
        <w:rPr>
          <w:i/>
          <w:sz w:val="24"/>
          <w:szCs w:val="24"/>
        </w:rPr>
      </w:pPr>
      <w:r>
        <w:rPr>
          <w:sz w:val="23"/>
          <w:szCs w:val="23"/>
        </w:rPr>
        <w:tab/>
      </w:r>
      <w:r w:rsidR="00AB6AE7" w:rsidRPr="00042191">
        <w:rPr>
          <w:rFonts w:eastAsia="Times New Roman" w:cs="Arial"/>
          <w:i/>
          <w:sz w:val="24"/>
          <w:szCs w:val="24"/>
        </w:rPr>
        <w:t xml:space="preserve">St Benet Biscop Catholic Academy is an 11-18 High School </w:t>
      </w:r>
      <w:r w:rsidR="00AB6AE7" w:rsidRPr="00042191">
        <w:rPr>
          <w:i/>
          <w:sz w:val="24"/>
          <w:szCs w:val="24"/>
        </w:rPr>
        <w:t>Catholic convertor academy</w:t>
      </w:r>
      <w:r w:rsidR="00AB6AE7" w:rsidRPr="00042191">
        <w:rPr>
          <w:rFonts w:eastAsia="Times New Roman" w:cs="Arial"/>
          <w:i/>
          <w:sz w:val="24"/>
          <w:szCs w:val="24"/>
        </w:rPr>
        <w:t xml:space="preserve">. There are </w:t>
      </w:r>
      <w:r w:rsidR="00AB6AE7" w:rsidRPr="00042191">
        <w:rPr>
          <w:i/>
          <w:sz w:val="24"/>
          <w:szCs w:val="24"/>
        </w:rPr>
        <w:t>1130 including 180 in the Sixth Form</w:t>
      </w:r>
      <w:r w:rsidR="001679A4" w:rsidRPr="00042191">
        <w:rPr>
          <w:i/>
          <w:sz w:val="24"/>
          <w:szCs w:val="24"/>
        </w:rPr>
        <w:t>.</w:t>
      </w:r>
    </w:p>
    <w:p w:rsidR="001679A4" w:rsidRDefault="001679A4" w:rsidP="001679A4">
      <w:pPr>
        <w:rPr>
          <w:sz w:val="24"/>
          <w:szCs w:val="24"/>
        </w:rPr>
      </w:pPr>
    </w:p>
    <w:p w:rsidR="001679A4" w:rsidRDefault="001679A4" w:rsidP="005F74FC">
      <w:pPr>
        <w:jc w:val="center"/>
        <w:rPr>
          <w:sz w:val="24"/>
          <w:szCs w:val="24"/>
        </w:rPr>
      </w:pPr>
      <w:r>
        <w:rPr>
          <w:sz w:val="24"/>
          <w:szCs w:val="24"/>
        </w:rPr>
        <w:t xml:space="preserve">St Benet Biscop Catholic Academy has been modified and extended since the initial building was opened in the 1950’s.  Over the years the school has been continually maintained and improved to a high standard; this has enabled the school to retain its essential character, whilst adapting to the changing demands of education.  Following the recent build of St Peter’s block </w:t>
      </w:r>
      <w:r w:rsidR="006F1723">
        <w:rPr>
          <w:sz w:val="24"/>
          <w:szCs w:val="24"/>
        </w:rPr>
        <w:t>and the St Wilfrid</w:t>
      </w:r>
      <w:r w:rsidR="00A61CF6">
        <w:rPr>
          <w:sz w:val="24"/>
          <w:szCs w:val="24"/>
        </w:rPr>
        <w:t>’</w:t>
      </w:r>
      <w:r w:rsidR="006F1723">
        <w:rPr>
          <w:sz w:val="24"/>
          <w:szCs w:val="24"/>
        </w:rPr>
        <w:t>s block, the Academy now has an additional provision which includes the state of the art food technology room, five large classrooms, an ITC suite and a Learning Inclusion Centre. In 2015 the school made a successful bid to the Priorities School Building Program and continue to apply for further bids to continue to refurbish and improve the school site.</w:t>
      </w:r>
    </w:p>
    <w:p w:rsidR="006F1723" w:rsidRPr="001679A4" w:rsidRDefault="006F1723" w:rsidP="005F74FC">
      <w:pPr>
        <w:jc w:val="center"/>
        <w:rPr>
          <w:sz w:val="24"/>
          <w:szCs w:val="24"/>
        </w:rPr>
      </w:pPr>
      <w:r>
        <w:rPr>
          <w:sz w:val="24"/>
          <w:szCs w:val="24"/>
        </w:rPr>
        <w:t>On 1 March 2015 St Benet Biscop and our partnership schools, Ss Peter and Paul’s, Cramlington formed the Pax Christi Catholic Partnership; all three schools are now academies.  Our Trust continues to have very strong links with the Roman Catholic Partnership of First, Primary and Middle schools in Northumberland.</w:t>
      </w: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Default="007565AA" w:rsidP="002865E3">
      <w:pPr>
        <w:jc w:val="center"/>
        <w:rPr>
          <w:sz w:val="23"/>
          <w:szCs w:val="23"/>
        </w:rPr>
      </w:pPr>
    </w:p>
    <w:p w:rsidR="007565AA" w:rsidRPr="00AB6AE7" w:rsidRDefault="003042D7" w:rsidP="003042D7">
      <w:pPr>
        <w:pBdr>
          <w:bottom w:val="single" w:sz="12" w:space="1" w:color="auto"/>
        </w:pBdr>
        <w:jc w:val="right"/>
        <w:rPr>
          <w:b/>
          <w:sz w:val="24"/>
          <w:szCs w:val="24"/>
        </w:rPr>
      </w:pPr>
      <w:r w:rsidRPr="009E44AA">
        <w:rPr>
          <w:b/>
          <w:color w:val="548DD4" w:themeColor="text2" w:themeTint="99"/>
          <w:sz w:val="24"/>
          <w:szCs w:val="24"/>
        </w:rPr>
        <w:lastRenderedPageBreak/>
        <w:t>JOB DESCRIPTION</w:t>
      </w:r>
    </w:p>
    <w:p w:rsidR="003042D7" w:rsidRPr="00FE5C29" w:rsidRDefault="003042D7" w:rsidP="003042D7">
      <w:pPr>
        <w:autoSpaceDE w:val="0"/>
        <w:autoSpaceDN w:val="0"/>
        <w:adjustRightInd w:val="0"/>
        <w:spacing w:after="0" w:line="240" w:lineRule="auto"/>
        <w:rPr>
          <w:rFonts w:cs="Century Gothic"/>
          <w:color w:val="548DD4" w:themeColor="text2" w:themeTint="99"/>
          <w:sz w:val="24"/>
          <w:szCs w:val="24"/>
        </w:rPr>
      </w:pPr>
      <w:r w:rsidRPr="00FE5C29">
        <w:rPr>
          <w:rFonts w:cs="Century Gothic"/>
          <w:b/>
          <w:bCs/>
          <w:color w:val="548DD4" w:themeColor="text2" w:themeTint="99"/>
          <w:sz w:val="24"/>
          <w:szCs w:val="24"/>
        </w:rPr>
        <w:t xml:space="preserve">POST: </w:t>
      </w:r>
    </w:p>
    <w:p w:rsidR="003042D7" w:rsidRPr="00FE5C29" w:rsidRDefault="00525CCC" w:rsidP="003042D7">
      <w:pPr>
        <w:autoSpaceDE w:val="0"/>
        <w:autoSpaceDN w:val="0"/>
        <w:adjustRightInd w:val="0"/>
        <w:spacing w:after="0" w:line="240" w:lineRule="auto"/>
        <w:rPr>
          <w:rFonts w:cs="Century Gothic"/>
          <w:color w:val="000000"/>
          <w:sz w:val="24"/>
          <w:szCs w:val="24"/>
        </w:rPr>
      </w:pPr>
      <w:r>
        <w:rPr>
          <w:rFonts w:cs="Century Gothic"/>
          <w:color w:val="000000"/>
          <w:sz w:val="24"/>
          <w:szCs w:val="24"/>
        </w:rPr>
        <w:t>Learning Support Assistant</w:t>
      </w:r>
    </w:p>
    <w:p w:rsidR="003042D7" w:rsidRPr="00FE5C29" w:rsidRDefault="003042D7" w:rsidP="003042D7">
      <w:pPr>
        <w:autoSpaceDE w:val="0"/>
        <w:autoSpaceDN w:val="0"/>
        <w:adjustRightInd w:val="0"/>
        <w:spacing w:after="0" w:line="240" w:lineRule="auto"/>
        <w:rPr>
          <w:rFonts w:cs="Century Gothic"/>
          <w:b/>
          <w:bCs/>
          <w:color w:val="000000"/>
          <w:sz w:val="24"/>
          <w:szCs w:val="24"/>
        </w:rPr>
      </w:pPr>
    </w:p>
    <w:p w:rsidR="00A92B91" w:rsidRDefault="003042D7" w:rsidP="00A92B91">
      <w:pPr>
        <w:overflowPunct w:val="0"/>
        <w:autoSpaceDE w:val="0"/>
        <w:autoSpaceDN w:val="0"/>
        <w:spacing w:after="0" w:line="240" w:lineRule="auto"/>
        <w:jc w:val="both"/>
        <w:rPr>
          <w:b/>
          <w:bCs/>
          <w:lang w:eastAsia="en-GB"/>
        </w:rPr>
      </w:pPr>
      <w:r w:rsidRPr="00FE5C29">
        <w:rPr>
          <w:rFonts w:cs="Century Gothic"/>
          <w:b/>
          <w:bCs/>
          <w:color w:val="548DD4" w:themeColor="text2" w:themeTint="99"/>
          <w:sz w:val="24"/>
          <w:szCs w:val="24"/>
        </w:rPr>
        <w:t xml:space="preserve">PURPOSE: </w:t>
      </w:r>
      <w:r w:rsidR="00A92B91" w:rsidRPr="001401A8">
        <w:rPr>
          <w:b/>
          <w:bCs/>
          <w:lang w:eastAsia="en-GB"/>
        </w:rPr>
        <w:t>Support for Pupils</w:t>
      </w:r>
      <w:r w:rsidR="00A92B91">
        <w:rPr>
          <w:b/>
          <w:bCs/>
          <w:lang w:eastAsia="en-GB"/>
        </w:rPr>
        <w:t>/Supporting and extending SEN pupils’ learning</w:t>
      </w:r>
    </w:p>
    <w:p w:rsidR="00A92B91" w:rsidRPr="00F8355F" w:rsidRDefault="00A92B91" w:rsidP="00A92B91">
      <w:pPr>
        <w:pStyle w:val="ListParagraph"/>
        <w:numPr>
          <w:ilvl w:val="0"/>
          <w:numId w:val="18"/>
        </w:numPr>
        <w:spacing w:after="0" w:line="240" w:lineRule="auto"/>
        <w:rPr>
          <w:b/>
        </w:rPr>
      </w:pPr>
      <w:r w:rsidRPr="00F8355F">
        <w:t>supervise and support pupils’ in their access to learning across the curriculum, using specialist skills, training or experience to tailor support to the individual learners’ needs</w:t>
      </w:r>
    </w:p>
    <w:p w:rsidR="00A92B91" w:rsidRPr="00F8355F" w:rsidRDefault="00A92B91" w:rsidP="00A92B91">
      <w:pPr>
        <w:pStyle w:val="ListParagraph"/>
        <w:numPr>
          <w:ilvl w:val="0"/>
          <w:numId w:val="18"/>
        </w:numPr>
        <w:spacing w:after="0" w:line="240" w:lineRule="auto"/>
        <w:rPr>
          <w:b/>
        </w:rPr>
      </w:pPr>
      <w:r w:rsidRPr="00F8355F">
        <w:t>support pupils in learning how to learn and to develop their thinking skills to become independent, cooperative and collaborative learners</w:t>
      </w:r>
    </w:p>
    <w:p w:rsidR="00A92B91" w:rsidRPr="00F8355F" w:rsidRDefault="00A92B91" w:rsidP="00A92B91">
      <w:pPr>
        <w:pStyle w:val="ListParagraph"/>
        <w:numPr>
          <w:ilvl w:val="0"/>
          <w:numId w:val="18"/>
        </w:numPr>
        <w:spacing w:after="0" w:line="240" w:lineRule="auto"/>
        <w:rPr>
          <w:b/>
        </w:rPr>
      </w:pPr>
      <w:r w:rsidRPr="00F8355F">
        <w:t>support pupils’ access to learning through the effective use of ICT</w:t>
      </w:r>
      <w:r>
        <w:t xml:space="preserve"> as directed by the class teacher / SENCO</w:t>
      </w:r>
    </w:p>
    <w:p w:rsidR="00A92B91" w:rsidRPr="00F8355F" w:rsidRDefault="00A92B91" w:rsidP="00A92B91">
      <w:pPr>
        <w:pStyle w:val="ListParagraph"/>
        <w:numPr>
          <w:ilvl w:val="0"/>
          <w:numId w:val="18"/>
        </w:numPr>
        <w:spacing w:after="0" w:line="240" w:lineRule="auto"/>
        <w:rPr>
          <w:b/>
        </w:rPr>
      </w:pPr>
      <w:r w:rsidRPr="00F8355F">
        <w:t>identify and remove barriers to pupils’ learning and make reasonable adjustments, responding to their individual needs</w:t>
      </w:r>
    </w:p>
    <w:p w:rsidR="00A92B91" w:rsidRPr="00F8355F" w:rsidRDefault="00A92B91" w:rsidP="00A92B91">
      <w:pPr>
        <w:pStyle w:val="ListParagraph"/>
        <w:numPr>
          <w:ilvl w:val="0"/>
          <w:numId w:val="18"/>
        </w:numPr>
        <w:spacing w:after="0" w:line="240" w:lineRule="auto"/>
        <w:rPr>
          <w:b/>
        </w:rPr>
      </w:pPr>
      <w:r w:rsidRPr="00F8355F">
        <w:t>contribute to assessing pupils’ progress and providing feedback to pupils in relation to progress, achievement and attendance, to support them in reviewing their own learning, under the guidance of the class teacher / SENCO</w:t>
      </w:r>
    </w:p>
    <w:p w:rsidR="00A92B91" w:rsidRPr="00F8355F" w:rsidRDefault="00A92B91" w:rsidP="00A92B91">
      <w:pPr>
        <w:pStyle w:val="ListParagraph"/>
        <w:numPr>
          <w:ilvl w:val="0"/>
          <w:numId w:val="18"/>
        </w:numPr>
        <w:spacing w:after="0" w:line="240" w:lineRule="auto"/>
        <w:rPr>
          <w:b/>
        </w:rPr>
      </w:pPr>
      <w:r w:rsidRPr="00F8355F">
        <w:t>adapt and customise curriculum materials</w:t>
      </w:r>
      <w:r>
        <w:t xml:space="preserve"> to meet learning activities and assist pupils in their use</w:t>
      </w:r>
    </w:p>
    <w:p w:rsidR="00A92B91" w:rsidRPr="00F8355F" w:rsidRDefault="00A92B91" w:rsidP="00A92B91">
      <w:pPr>
        <w:pStyle w:val="ListParagraph"/>
        <w:numPr>
          <w:ilvl w:val="0"/>
          <w:numId w:val="18"/>
        </w:numPr>
        <w:spacing w:after="0" w:line="240" w:lineRule="auto"/>
        <w:rPr>
          <w:b/>
        </w:rPr>
      </w:pPr>
      <w:r>
        <w:t xml:space="preserve">assist the supervising teacher with the </w:t>
      </w:r>
      <w:r w:rsidRPr="00F8355F">
        <w:t>planning</w:t>
      </w:r>
      <w:r>
        <w:t xml:space="preserve"> of learning activities</w:t>
      </w:r>
    </w:p>
    <w:p w:rsidR="00A92B91" w:rsidRPr="00F8355F" w:rsidRDefault="00A92B91" w:rsidP="00A92B91">
      <w:pPr>
        <w:pStyle w:val="ListParagraph"/>
        <w:numPr>
          <w:ilvl w:val="0"/>
          <w:numId w:val="18"/>
        </w:numPr>
        <w:spacing w:after="0" w:line="240" w:lineRule="auto"/>
      </w:pPr>
      <w:r w:rsidRPr="00F8355F">
        <w:t>support teachers in the administration of examinations and tests</w:t>
      </w:r>
    </w:p>
    <w:p w:rsidR="00A92B91" w:rsidRPr="00F8355F" w:rsidRDefault="00A92B91" w:rsidP="00A92B91">
      <w:pPr>
        <w:pStyle w:val="ListParagraph"/>
        <w:numPr>
          <w:ilvl w:val="0"/>
          <w:numId w:val="18"/>
        </w:numPr>
        <w:spacing w:after="0" w:line="240" w:lineRule="auto"/>
      </w:pPr>
      <w:r w:rsidRPr="00F8355F">
        <w:t>contribute to maintaining pupils’ records</w:t>
      </w:r>
    </w:p>
    <w:p w:rsidR="00A92B91" w:rsidRPr="00F8355F" w:rsidRDefault="00A92B91" w:rsidP="00A92B91">
      <w:pPr>
        <w:pStyle w:val="ListParagraph"/>
        <w:numPr>
          <w:ilvl w:val="0"/>
          <w:numId w:val="18"/>
        </w:numPr>
        <w:spacing w:after="0" w:line="240" w:lineRule="auto"/>
      </w:pPr>
      <w:r w:rsidRPr="00F8355F">
        <w:t>contribute to, and support, the review of EHC plans</w:t>
      </w:r>
    </w:p>
    <w:p w:rsidR="00A92B91" w:rsidRPr="00F8355F" w:rsidRDefault="00A92B91" w:rsidP="00A92B91">
      <w:pPr>
        <w:pStyle w:val="ListParagraph"/>
        <w:numPr>
          <w:ilvl w:val="0"/>
          <w:numId w:val="18"/>
        </w:numPr>
        <w:spacing w:after="0" w:line="240" w:lineRule="auto"/>
      </w:pPr>
      <w:r w:rsidRPr="00F8355F">
        <w:t>assist teachers with the display of pupils’ work and achievements</w:t>
      </w:r>
    </w:p>
    <w:p w:rsidR="003042D7" w:rsidRPr="00FE5C29" w:rsidRDefault="003042D7" w:rsidP="003042D7">
      <w:pPr>
        <w:autoSpaceDE w:val="0"/>
        <w:autoSpaceDN w:val="0"/>
        <w:adjustRightInd w:val="0"/>
        <w:spacing w:after="0" w:line="240" w:lineRule="auto"/>
        <w:rPr>
          <w:rFonts w:cs="Century Gothic"/>
          <w:color w:val="000000"/>
          <w:sz w:val="24"/>
          <w:szCs w:val="24"/>
        </w:rPr>
      </w:pPr>
    </w:p>
    <w:p w:rsidR="00A92B91" w:rsidRPr="00A92B91" w:rsidRDefault="00A92B91" w:rsidP="00A92B91">
      <w:pPr>
        <w:spacing w:after="0" w:line="240" w:lineRule="auto"/>
        <w:rPr>
          <w:b/>
        </w:rPr>
      </w:pPr>
      <w:r w:rsidRPr="00A92B91">
        <w:rPr>
          <w:b/>
        </w:rPr>
        <w:t>Meeting pupils’ wider well-being needs</w:t>
      </w:r>
    </w:p>
    <w:p w:rsidR="00A92B91" w:rsidRPr="00F8355F" w:rsidRDefault="00A92B91" w:rsidP="00A92B91">
      <w:pPr>
        <w:pStyle w:val="ListParagraph"/>
        <w:numPr>
          <w:ilvl w:val="0"/>
          <w:numId w:val="18"/>
        </w:numPr>
        <w:spacing w:after="0" w:line="240" w:lineRule="auto"/>
        <w:rPr>
          <w:b/>
        </w:rPr>
      </w:pPr>
      <w:r w:rsidRPr="00F8355F">
        <w:t>support the emotional well-being and mental health of a diversity of SEN pupils</w:t>
      </w:r>
    </w:p>
    <w:p w:rsidR="00A92B91" w:rsidRPr="00F8355F" w:rsidRDefault="00A92B91" w:rsidP="00A92B91">
      <w:pPr>
        <w:pStyle w:val="ListParagraph"/>
        <w:numPr>
          <w:ilvl w:val="0"/>
          <w:numId w:val="18"/>
        </w:numPr>
        <w:spacing w:after="0" w:line="240" w:lineRule="auto"/>
        <w:rPr>
          <w:b/>
        </w:rPr>
      </w:pPr>
      <w:r w:rsidRPr="00F8355F">
        <w:t>contribute to the management of SEN pupils’ behaviour</w:t>
      </w:r>
      <w:r>
        <w:t xml:space="preserve"> supporting the class teacher / SENCO</w:t>
      </w:r>
    </w:p>
    <w:p w:rsidR="00A92B91" w:rsidRPr="00F8355F" w:rsidRDefault="00A92B91" w:rsidP="00A92B91">
      <w:pPr>
        <w:pStyle w:val="ListParagraph"/>
        <w:numPr>
          <w:ilvl w:val="0"/>
          <w:numId w:val="18"/>
        </w:numPr>
        <w:spacing w:after="0" w:line="240" w:lineRule="auto"/>
        <w:rPr>
          <w:b/>
        </w:rPr>
      </w:pPr>
      <w:r w:rsidRPr="00F8355F">
        <w:t>support the delivery of additional interventions for improving pupils’ well-being</w:t>
      </w:r>
      <w:r>
        <w:t xml:space="preserve"> as directed by the SENCO</w:t>
      </w:r>
    </w:p>
    <w:p w:rsidR="00A92B91" w:rsidRPr="00F8355F" w:rsidRDefault="00A92B91" w:rsidP="00A92B91">
      <w:pPr>
        <w:pStyle w:val="ListParagraph"/>
        <w:numPr>
          <w:ilvl w:val="0"/>
          <w:numId w:val="18"/>
        </w:numPr>
        <w:spacing w:after="0" w:line="240" w:lineRule="auto"/>
        <w:rPr>
          <w:b/>
        </w:rPr>
      </w:pPr>
      <w:r w:rsidRPr="00F8355F">
        <w:t>support pupils with SEN and/or disabilities to access extra-curricular activities</w:t>
      </w:r>
    </w:p>
    <w:p w:rsidR="00A92B91" w:rsidRPr="00F8355F" w:rsidRDefault="00A92B91" w:rsidP="00A92B91">
      <w:pPr>
        <w:pStyle w:val="ListParagraph"/>
        <w:numPr>
          <w:ilvl w:val="0"/>
          <w:numId w:val="18"/>
        </w:numPr>
        <w:spacing w:after="0" w:line="240" w:lineRule="auto"/>
      </w:pPr>
      <w:r w:rsidRPr="00F8355F">
        <w:t>supporting the running of lunchtime and after-school clubs for pupils</w:t>
      </w:r>
    </w:p>
    <w:p w:rsidR="00A92B91" w:rsidRPr="00F8355F" w:rsidRDefault="00A92B91" w:rsidP="00A92B91">
      <w:pPr>
        <w:pStyle w:val="ListParagraph"/>
        <w:numPr>
          <w:ilvl w:val="0"/>
          <w:numId w:val="18"/>
        </w:numPr>
        <w:spacing w:after="0" w:line="240" w:lineRule="auto"/>
      </w:pPr>
      <w:r w:rsidRPr="00F8355F">
        <w:t>escort and supervise SEN pupils on educational visits and out-of-school activities, as directed by the class teacher, SENCO and member of school’s management team</w:t>
      </w:r>
    </w:p>
    <w:p w:rsidR="00A92B91" w:rsidRPr="00F8355F" w:rsidRDefault="00A92B91" w:rsidP="00A92B91">
      <w:pPr>
        <w:pStyle w:val="ListParagraph"/>
        <w:spacing w:after="0" w:line="240" w:lineRule="auto"/>
        <w:rPr>
          <w:b/>
          <w:i/>
        </w:rPr>
      </w:pPr>
    </w:p>
    <w:p w:rsidR="00A92B91" w:rsidRPr="00A92B91" w:rsidRDefault="00A92B91" w:rsidP="00A92B91">
      <w:pPr>
        <w:spacing w:after="0" w:line="240" w:lineRule="auto"/>
        <w:rPr>
          <w:b/>
        </w:rPr>
      </w:pPr>
      <w:r w:rsidRPr="00A92B91">
        <w:rPr>
          <w:b/>
        </w:rPr>
        <w:t>Providing pastoral support</w:t>
      </w:r>
    </w:p>
    <w:p w:rsidR="00A92B91" w:rsidRPr="00C06661" w:rsidRDefault="00A92B91" w:rsidP="00A92B91">
      <w:pPr>
        <w:pStyle w:val="ListParagraph"/>
        <w:numPr>
          <w:ilvl w:val="0"/>
          <w:numId w:val="18"/>
        </w:numPr>
        <w:spacing w:after="0" w:line="240" w:lineRule="auto"/>
      </w:pPr>
      <w:r w:rsidRPr="00C06661">
        <w:t>promote SEN pupils’ social and personal development and resilience by having challenging expectations to encourage children to act independently and build self esteem</w:t>
      </w:r>
    </w:p>
    <w:p w:rsidR="00A92B91" w:rsidRPr="00C06661" w:rsidRDefault="00A92B91" w:rsidP="00A92B91">
      <w:pPr>
        <w:pStyle w:val="ListParagraph"/>
        <w:numPr>
          <w:ilvl w:val="0"/>
          <w:numId w:val="18"/>
        </w:numPr>
        <w:spacing w:after="0" w:line="240" w:lineRule="auto"/>
      </w:pPr>
      <w:r w:rsidRPr="00C06661">
        <w:t>establish productive relationships with pupils and respond to the needs of each individual child, acting as a role model and advocate for pupils with SEN and disability</w:t>
      </w:r>
    </w:p>
    <w:p w:rsidR="00A92B91" w:rsidRPr="00C06661" w:rsidRDefault="00A92B91" w:rsidP="00A92B91">
      <w:pPr>
        <w:pStyle w:val="ListParagraph"/>
        <w:numPr>
          <w:ilvl w:val="0"/>
          <w:numId w:val="18"/>
        </w:numPr>
        <w:spacing w:after="0" w:line="240" w:lineRule="auto"/>
      </w:pPr>
      <w:r w:rsidRPr="00C06661">
        <w:t>support the transition and transfer of SEN pupils</w:t>
      </w:r>
      <w:r>
        <w:t xml:space="preserve"> </w:t>
      </w:r>
    </w:p>
    <w:p w:rsidR="00A92B91" w:rsidRPr="0016197D" w:rsidRDefault="00A92B91" w:rsidP="00A92B91">
      <w:pPr>
        <w:overflowPunct w:val="0"/>
        <w:autoSpaceDE w:val="0"/>
        <w:autoSpaceDN w:val="0"/>
        <w:spacing w:after="0" w:line="240" w:lineRule="auto"/>
        <w:jc w:val="both"/>
        <w:rPr>
          <w:szCs w:val="20"/>
          <w:lang w:eastAsia="en-GB"/>
        </w:rPr>
      </w:pPr>
    </w:p>
    <w:p w:rsidR="00A92B91" w:rsidRPr="00A92B91" w:rsidRDefault="00A92B91" w:rsidP="00A92B91">
      <w:pPr>
        <w:spacing w:after="0" w:line="240" w:lineRule="auto"/>
        <w:rPr>
          <w:b/>
        </w:rPr>
      </w:pPr>
      <w:r w:rsidRPr="00A92B91">
        <w:rPr>
          <w:b/>
        </w:rPr>
        <w:t>Working with colleagues</w:t>
      </w:r>
    </w:p>
    <w:p w:rsidR="00A92B91" w:rsidRPr="00C06661" w:rsidRDefault="00A92B91" w:rsidP="00A92B91">
      <w:pPr>
        <w:pStyle w:val="ListParagraph"/>
        <w:numPr>
          <w:ilvl w:val="0"/>
          <w:numId w:val="18"/>
        </w:numPr>
        <w:spacing w:after="0" w:line="240" w:lineRule="auto"/>
      </w:pPr>
      <w:r w:rsidRPr="00C06661">
        <w:t>support and maintain collaborative, productive working relationships with school staff and professionals from external agencies and feeder schools</w:t>
      </w:r>
    </w:p>
    <w:p w:rsidR="00A92B91" w:rsidRPr="00C06661" w:rsidRDefault="00A92B91" w:rsidP="00A92B91">
      <w:pPr>
        <w:pStyle w:val="ListParagraph"/>
        <w:numPr>
          <w:ilvl w:val="0"/>
          <w:numId w:val="18"/>
        </w:numPr>
        <w:spacing w:after="0" w:line="240" w:lineRule="auto"/>
      </w:pPr>
      <w:r w:rsidRPr="00C06661">
        <w:t>liaise with pupils, their parents/carers, teachers and practitioners from external agencies, to support pupils’ learning and well-being</w:t>
      </w:r>
    </w:p>
    <w:p w:rsidR="00A92B91" w:rsidRPr="00C06661" w:rsidRDefault="00A92B91" w:rsidP="00A92B91">
      <w:pPr>
        <w:pStyle w:val="ListParagraph"/>
        <w:numPr>
          <w:ilvl w:val="0"/>
          <w:numId w:val="18"/>
        </w:numPr>
        <w:overflowPunct w:val="0"/>
        <w:autoSpaceDE w:val="0"/>
        <w:autoSpaceDN w:val="0"/>
        <w:spacing w:after="0" w:line="240" w:lineRule="auto"/>
        <w:jc w:val="both"/>
      </w:pPr>
      <w:r w:rsidRPr="00C06661">
        <w:t>take responsibility in developing your own continuing professional development</w:t>
      </w:r>
    </w:p>
    <w:p w:rsidR="00A92B91" w:rsidRDefault="00A92B91" w:rsidP="00A92B91">
      <w:pPr>
        <w:overflowPunct w:val="0"/>
        <w:autoSpaceDE w:val="0"/>
        <w:autoSpaceDN w:val="0"/>
        <w:spacing w:after="0" w:line="240" w:lineRule="auto"/>
        <w:jc w:val="both"/>
        <w:rPr>
          <w:i/>
        </w:rPr>
      </w:pPr>
    </w:p>
    <w:p w:rsidR="00A92B91" w:rsidRPr="00A92B91" w:rsidRDefault="00A92B91" w:rsidP="00A92B91">
      <w:pPr>
        <w:spacing w:after="0" w:line="240" w:lineRule="auto"/>
        <w:rPr>
          <w:b/>
        </w:rPr>
      </w:pPr>
      <w:r w:rsidRPr="00A92B91">
        <w:rPr>
          <w:b/>
        </w:rPr>
        <w:lastRenderedPageBreak/>
        <w:t>Supporting the wider work of the school</w:t>
      </w:r>
    </w:p>
    <w:p w:rsidR="00A92B91" w:rsidRPr="00203031" w:rsidRDefault="00A92B91" w:rsidP="00A92B91">
      <w:pPr>
        <w:pStyle w:val="ListParagraph"/>
        <w:numPr>
          <w:ilvl w:val="0"/>
          <w:numId w:val="18"/>
        </w:numPr>
        <w:spacing w:after="0" w:line="240" w:lineRule="auto"/>
      </w:pPr>
      <w:r w:rsidRPr="00203031">
        <w:t>comply with school policies and procedures related to child protection and safeguarding, health and safety, equal opportunities, confidentiality and data protection</w:t>
      </w:r>
    </w:p>
    <w:p w:rsidR="00A92B91" w:rsidRPr="00C06661" w:rsidRDefault="00A92B91" w:rsidP="00A92B91">
      <w:pPr>
        <w:pStyle w:val="ListParagraph"/>
        <w:numPr>
          <w:ilvl w:val="0"/>
          <w:numId w:val="18"/>
        </w:numPr>
        <w:spacing w:after="0" w:line="240" w:lineRule="auto"/>
        <w:rPr>
          <w:i/>
        </w:rPr>
      </w:pPr>
      <w:r>
        <w:rPr>
          <w:lang w:eastAsia="en-GB"/>
        </w:rPr>
        <w:t>w</w:t>
      </w:r>
      <w:r w:rsidRPr="00C06661">
        <w:rPr>
          <w:lang w:eastAsia="en-GB"/>
        </w:rPr>
        <w:t xml:space="preserve">ork in such </w:t>
      </w:r>
      <w:r>
        <w:rPr>
          <w:lang w:eastAsia="en-GB"/>
        </w:rPr>
        <w:t xml:space="preserve">way </w:t>
      </w:r>
      <w:r w:rsidRPr="00C06661">
        <w:rPr>
          <w:lang w:eastAsia="en-GB"/>
        </w:rPr>
        <w:t>as to promote the ethos and vision of the school.</w:t>
      </w:r>
    </w:p>
    <w:p w:rsidR="00A92B91" w:rsidRPr="00C06661" w:rsidRDefault="00A92B91" w:rsidP="00A92B91">
      <w:pPr>
        <w:pStyle w:val="ListParagraph"/>
        <w:numPr>
          <w:ilvl w:val="0"/>
          <w:numId w:val="18"/>
        </w:numPr>
        <w:spacing w:after="0" w:line="240" w:lineRule="auto"/>
        <w:rPr>
          <w:i/>
        </w:rPr>
      </w:pPr>
      <w:r>
        <w:rPr>
          <w:lang w:eastAsia="en-GB"/>
        </w:rPr>
        <w:t>p</w:t>
      </w:r>
      <w:r w:rsidRPr="00C06661">
        <w:rPr>
          <w:lang w:eastAsia="en-GB"/>
        </w:rPr>
        <w:t>articipate in training and development, and activities that contribute to the management of performance.</w:t>
      </w:r>
    </w:p>
    <w:p w:rsidR="00A92B91" w:rsidRPr="00C06661" w:rsidRDefault="00A92B91" w:rsidP="00A92B91">
      <w:pPr>
        <w:pStyle w:val="ListParagraph"/>
        <w:numPr>
          <w:ilvl w:val="0"/>
          <w:numId w:val="18"/>
        </w:numPr>
        <w:spacing w:after="0" w:line="240" w:lineRule="auto"/>
        <w:rPr>
          <w:i/>
        </w:rPr>
      </w:pPr>
      <w:r>
        <w:rPr>
          <w:lang w:eastAsia="en-GB"/>
        </w:rPr>
        <w:t>attend and participate in relevant</w:t>
      </w:r>
      <w:r w:rsidRPr="00C06661">
        <w:rPr>
          <w:lang w:eastAsia="en-GB"/>
        </w:rPr>
        <w:t xml:space="preserve"> meetings</w:t>
      </w:r>
      <w:r>
        <w:rPr>
          <w:lang w:eastAsia="en-GB"/>
        </w:rPr>
        <w:t xml:space="preserve"> and school events as required</w:t>
      </w:r>
    </w:p>
    <w:p w:rsidR="00A92B91" w:rsidRPr="00C06661" w:rsidRDefault="00A92B91" w:rsidP="00A92B91">
      <w:pPr>
        <w:pStyle w:val="ListParagraph"/>
        <w:numPr>
          <w:ilvl w:val="0"/>
          <w:numId w:val="18"/>
        </w:numPr>
        <w:spacing w:after="0" w:line="240" w:lineRule="auto"/>
        <w:rPr>
          <w:i/>
        </w:rPr>
      </w:pPr>
      <w:r>
        <w:rPr>
          <w:lang w:eastAsia="en-GB"/>
        </w:rPr>
        <w:t>undertake first aid training and responsibilities as required</w:t>
      </w:r>
    </w:p>
    <w:p w:rsidR="00A92B91" w:rsidRPr="007D1449" w:rsidRDefault="00A92B91" w:rsidP="00A92B91">
      <w:pPr>
        <w:pStyle w:val="ListParagraph"/>
        <w:numPr>
          <w:ilvl w:val="0"/>
          <w:numId w:val="18"/>
        </w:numPr>
        <w:spacing w:after="0" w:line="240" w:lineRule="auto"/>
        <w:rPr>
          <w:i/>
        </w:rPr>
      </w:pPr>
      <w:r w:rsidRPr="007D1449">
        <w:rPr>
          <w:lang w:eastAsia="en-GB"/>
        </w:rPr>
        <w:t>participate in school emergencies as required, including locating students and staff, contacting emergency services and completing necessary documentation</w:t>
      </w:r>
    </w:p>
    <w:p w:rsidR="00A92B91" w:rsidRDefault="00A92B91" w:rsidP="00AB6AE7">
      <w:pPr>
        <w:autoSpaceDE w:val="0"/>
        <w:autoSpaceDN w:val="0"/>
        <w:adjustRightInd w:val="0"/>
        <w:spacing w:after="0" w:line="240" w:lineRule="auto"/>
        <w:rPr>
          <w:rFonts w:cs="Century Gothic"/>
          <w:b/>
          <w:bCs/>
          <w:color w:val="548DD4" w:themeColor="text2" w:themeTint="99"/>
          <w:sz w:val="24"/>
          <w:szCs w:val="24"/>
        </w:rPr>
      </w:pPr>
    </w:p>
    <w:p w:rsidR="00A92B91" w:rsidRDefault="00A92B91" w:rsidP="00A92B91">
      <w:pPr>
        <w:autoSpaceDE w:val="0"/>
        <w:autoSpaceDN w:val="0"/>
        <w:adjustRightInd w:val="0"/>
        <w:spacing w:after="0" w:line="240" w:lineRule="auto"/>
        <w:jc w:val="center"/>
        <w:rPr>
          <w:rFonts w:cs="Century Gothic"/>
          <w:b/>
          <w:bCs/>
          <w:color w:val="548DD4" w:themeColor="text2" w:themeTint="99"/>
          <w:sz w:val="24"/>
          <w:szCs w:val="24"/>
        </w:rPr>
      </w:pPr>
    </w:p>
    <w:p w:rsidR="00A92B91" w:rsidRDefault="00A92B91" w:rsidP="00A92B91">
      <w:pPr>
        <w:autoSpaceDE w:val="0"/>
        <w:autoSpaceDN w:val="0"/>
        <w:adjustRightInd w:val="0"/>
        <w:spacing w:after="0" w:line="240" w:lineRule="auto"/>
        <w:jc w:val="center"/>
        <w:rPr>
          <w:rFonts w:cs="Century Gothic"/>
          <w:b/>
          <w:bCs/>
          <w:color w:val="548DD4" w:themeColor="text2" w:themeTint="99"/>
          <w:sz w:val="24"/>
          <w:szCs w:val="24"/>
        </w:rPr>
      </w:pPr>
    </w:p>
    <w:p w:rsidR="00A92B91" w:rsidRDefault="00A92B91" w:rsidP="00A92B91">
      <w:pPr>
        <w:autoSpaceDE w:val="0"/>
        <w:autoSpaceDN w:val="0"/>
        <w:adjustRightInd w:val="0"/>
        <w:spacing w:after="0" w:line="240" w:lineRule="auto"/>
        <w:jc w:val="center"/>
        <w:rPr>
          <w:rFonts w:cs="Century Gothic"/>
          <w:b/>
          <w:bCs/>
          <w:color w:val="548DD4" w:themeColor="text2" w:themeTint="99"/>
          <w:sz w:val="24"/>
          <w:szCs w:val="24"/>
        </w:rPr>
      </w:pPr>
    </w:p>
    <w:p w:rsidR="00A92B91" w:rsidRDefault="00A92B91" w:rsidP="00A92B91">
      <w:pPr>
        <w:autoSpaceDE w:val="0"/>
        <w:autoSpaceDN w:val="0"/>
        <w:adjustRightInd w:val="0"/>
        <w:spacing w:after="0" w:line="240" w:lineRule="auto"/>
        <w:jc w:val="center"/>
        <w:rPr>
          <w:rFonts w:cs="Century Gothic"/>
          <w:b/>
          <w:bCs/>
          <w:color w:val="548DD4" w:themeColor="text2" w:themeTint="99"/>
          <w:sz w:val="24"/>
          <w:szCs w:val="24"/>
        </w:rPr>
      </w:pPr>
    </w:p>
    <w:p w:rsidR="003042D7" w:rsidRPr="00FE5C29" w:rsidRDefault="003042D7" w:rsidP="00A92B91">
      <w:pPr>
        <w:autoSpaceDE w:val="0"/>
        <w:autoSpaceDN w:val="0"/>
        <w:adjustRightInd w:val="0"/>
        <w:spacing w:after="0" w:line="240" w:lineRule="auto"/>
        <w:jc w:val="center"/>
        <w:rPr>
          <w:rFonts w:cs="Century Gothic"/>
          <w:color w:val="548DD4" w:themeColor="text2" w:themeTint="99"/>
          <w:sz w:val="24"/>
          <w:szCs w:val="24"/>
        </w:rPr>
      </w:pPr>
      <w:r w:rsidRPr="00FE5C29">
        <w:rPr>
          <w:rFonts w:cs="Century Gothic"/>
          <w:b/>
          <w:bCs/>
          <w:color w:val="548DD4" w:themeColor="text2" w:themeTint="99"/>
          <w:sz w:val="24"/>
          <w:szCs w:val="24"/>
        </w:rPr>
        <w:t>SALARY/GRADE:</w:t>
      </w:r>
    </w:p>
    <w:p w:rsidR="00A30A1B" w:rsidRDefault="00A30A1B" w:rsidP="00A92B91">
      <w:pPr>
        <w:spacing w:after="0" w:line="240" w:lineRule="auto"/>
        <w:jc w:val="center"/>
        <w:rPr>
          <w:rFonts w:cs="Century Gothic"/>
          <w:color w:val="000000"/>
          <w:sz w:val="24"/>
          <w:szCs w:val="24"/>
        </w:rPr>
      </w:pPr>
    </w:p>
    <w:p w:rsidR="00204D3C" w:rsidRDefault="00204D3C" w:rsidP="00A92B91">
      <w:pPr>
        <w:spacing w:after="0" w:line="240" w:lineRule="auto"/>
        <w:jc w:val="center"/>
      </w:pPr>
      <w:r w:rsidRPr="00204D3C">
        <w:rPr>
          <w:b/>
        </w:rPr>
        <w:t xml:space="preserve">Scale: </w:t>
      </w:r>
      <w:r w:rsidRPr="00204D3C">
        <w:t xml:space="preserve">3   </w:t>
      </w:r>
      <w:r w:rsidR="00A92B91">
        <w:rPr>
          <w:b/>
        </w:rPr>
        <w:t>£16,781-£17,772 (pro rata)</w:t>
      </w:r>
    </w:p>
    <w:p w:rsidR="00204D3C" w:rsidRPr="00204D3C" w:rsidRDefault="00204D3C" w:rsidP="00A92B91">
      <w:pPr>
        <w:spacing w:after="0" w:line="240" w:lineRule="auto"/>
        <w:jc w:val="center"/>
        <w:rPr>
          <w:rFonts w:cs="Century Gothic"/>
          <w:color w:val="000000"/>
        </w:rPr>
      </w:pPr>
    </w:p>
    <w:p w:rsidR="00520BB5" w:rsidRDefault="00204D3C" w:rsidP="00A92B91">
      <w:pPr>
        <w:tabs>
          <w:tab w:val="center" w:pos="6840"/>
          <w:tab w:val="right" w:pos="14040"/>
        </w:tabs>
        <w:spacing w:after="0" w:line="240" w:lineRule="auto"/>
        <w:jc w:val="center"/>
      </w:pPr>
      <w:r w:rsidRPr="00204D3C">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w:t>
      </w:r>
      <w:r>
        <w:t>s.</w:t>
      </w:r>
    </w:p>
    <w:p w:rsidR="00204D3C" w:rsidRDefault="00204D3C" w:rsidP="00A92B91">
      <w:pPr>
        <w:tabs>
          <w:tab w:val="center" w:pos="6840"/>
          <w:tab w:val="right" w:pos="14040"/>
        </w:tabs>
        <w:spacing w:after="0" w:line="240" w:lineRule="auto"/>
        <w:jc w:val="center"/>
      </w:pPr>
    </w:p>
    <w:p w:rsidR="00204D3C" w:rsidRDefault="00204D3C"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pPr>
    </w:p>
    <w:p w:rsidR="00A92B91" w:rsidRDefault="00A92B91" w:rsidP="00520BB5">
      <w:pPr>
        <w:tabs>
          <w:tab w:val="center" w:pos="6840"/>
          <w:tab w:val="right" w:pos="14040"/>
        </w:tabs>
        <w:spacing w:after="0" w:line="240" w:lineRule="auto"/>
      </w:pPr>
    </w:p>
    <w:p w:rsidR="00A92B91" w:rsidRDefault="00A92B91" w:rsidP="00520BB5">
      <w:pPr>
        <w:tabs>
          <w:tab w:val="center" w:pos="6840"/>
          <w:tab w:val="right" w:pos="14040"/>
        </w:tabs>
        <w:spacing w:after="0" w:line="240" w:lineRule="auto"/>
      </w:pPr>
    </w:p>
    <w:p w:rsidR="00A92B91" w:rsidRDefault="00A92B91" w:rsidP="00520BB5">
      <w:pPr>
        <w:tabs>
          <w:tab w:val="center" w:pos="6840"/>
          <w:tab w:val="right" w:pos="14040"/>
        </w:tabs>
        <w:spacing w:after="0" w:line="240" w:lineRule="auto"/>
      </w:pPr>
    </w:p>
    <w:p w:rsidR="00A92B91" w:rsidRDefault="00A92B91" w:rsidP="00520BB5">
      <w:pPr>
        <w:tabs>
          <w:tab w:val="center" w:pos="6840"/>
          <w:tab w:val="right" w:pos="14040"/>
        </w:tabs>
        <w:spacing w:after="0" w:line="240" w:lineRule="auto"/>
      </w:pPr>
    </w:p>
    <w:p w:rsidR="00A92B91" w:rsidRDefault="00A92B91" w:rsidP="00520BB5">
      <w:pPr>
        <w:tabs>
          <w:tab w:val="center" w:pos="6840"/>
          <w:tab w:val="right" w:pos="14040"/>
        </w:tabs>
        <w:spacing w:after="0" w:line="240" w:lineRule="auto"/>
      </w:pPr>
    </w:p>
    <w:p w:rsidR="00A92B91" w:rsidRDefault="00A92B91" w:rsidP="00520BB5">
      <w:pPr>
        <w:tabs>
          <w:tab w:val="center" w:pos="6840"/>
          <w:tab w:val="right" w:pos="14040"/>
        </w:tabs>
        <w:spacing w:after="0" w:line="240" w:lineRule="auto"/>
      </w:pPr>
    </w:p>
    <w:p w:rsidR="00A92B91" w:rsidRDefault="00A92B91" w:rsidP="00520BB5">
      <w:pPr>
        <w:tabs>
          <w:tab w:val="center" w:pos="6840"/>
          <w:tab w:val="right" w:pos="14040"/>
        </w:tabs>
        <w:spacing w:after="0" w:line="240" w:lineRule="auto"/>
      </w:pPr>
    </w:p>
    <w:p w:rsidR="00A92B91" w:rsidRDefault="00A92B91">
      <w:r>
        <w:br w:type="page"/>
      </w:r>
    </w:p>
    <w:p w:rsidR="00A92B91" w:rsidRDefault="00A92B91"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pPr>
    </w:p>
    <w:p w:rsidR="00204D3C" w:rsidRDefault="00204D3C" w:rsidP="00520BB5">
      <w:pPr>
        <w:tabs>
          <w:tab w:val="center" w:pos="6840"/>
          <w:tab w:val="right" w:pos="14040"/>
        </w:tabs>
        <w:spacing w:after="0" w:line="240" w:lineRule="auto"/>
        <w:rPr>
          <w:rFonts w:cs="Arial"/>
          <w:b/>
          <w:sz w:val="20"/>
          <w:szCs w:val="20"/>
        </w:rPr>
      </w:pPr>
    </w:p>
    <w:p w:rsidR="00520BB5" w:rsidRPr="009E44AA" w:rsidRDefault="00520BB5" w:rsidP="00520BB5">
      <w:pPr>
        <w:tabs>
          <w:tab w:val="center" w:pos="6840"/>
          <w:tab w:val="right" w:pos="14040"/>
        </w:tabs>
        <w:spacing w:after="0" w:line="240" w:lineRule="auto"/>
        <w:jc w:val="center"/>
        <w:rPr>
          <w:rFonts w:cs="Arial"/>
          <w:b/>
        </w:rPr>
      </w:pPr>
      <w:r w:rsidRPr="009E44AA">
        <w:rPr>
          <w:rFonts w:cs="Arial"/>
          <w:b/>
          <w:color w:val="548DD4" w:themeColor="text2" w:themeTint="99"/>
        </w:rPr>
        <w:t xml:space="preserve">St Benet Biscop Person Specification for a </w:t>
      </w:r>
      <w:r w:rsidR="008F1C7A">
        <w:rPr>
          <w:rFonts w:cs="Arial"/>
          <w:b/>
          <w:color w:val="548DD4" w:themeColor="text2" w:themeTint="99"/>
        </w:rPr>
        <w:t>Learning Support Assistant</w:t>
      </w:r>
    </w:p>
    <w:p w:rsidR="00520BB5" w:rsidRPr="00706EC8" w:rsidRDefault="00520BB5" w:rsidP="00520BB5">
      <w:pPr>
        <w:rPr>
          <w:rFonts w:cs="Arial"/>
          <w:b/>
          <w:sz w:val="20"/>
          <w:szCs w:val="20"/>
        </w:rPr>
      </w:pPr>
      <w:r w:rsidRPr="00706EC8">
        <w:rPr>
          <w:rFonts w:cs="Arial"/>
          <w:sz w:val="20"/>
          <w:szCs w:val="20"/>
        </w:rPr>
        <w:t xml:space="preserve">The </w:t>
      </w:r>
      <w:r>
        <w:rPr>
          <w:rFonts w:cs="Arial"/>
          <w:sz w:val="20"/>
          <w:szCs w:val="20"/>
        </w:rPr>
        <w:t>Directors are</w:t>
      </w:r>
      <w:r w:rsidRPr="00706EC8">
        <w:rPr>
          <w:rFonts w:cs="Arial"/>
          <w:sz w:val="20"/>
          <w:szCs w:val="20"/>
        </w:rPr>
        <w:t xml:space="preserve"> committed to safeguarding and promoting the welfare of children and young people and expects all staff and volunteers to share this commitment. An Enhanced </w:t>
      </w:r>
      <w:r>
        <w:rPr>
          <w:rFonts w:cs="Arial"/>
          <w:sz w:val="20"/>
          <w:szCs w:val="20"/>
        </w:rPr>
        <w:t xml:space="preserve">DBS </w:t>
      </w:r>
      <w:r w:rsidRPr="00706EC8">
        <w:rPr>
          <w:rFonts w:cs="Arial"/>
          <w:sz w:val="20"/>
          <w:szCs w:val="20"/>
        </w:rPr>
        <w:t>check will be carried out for the successful candidate.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3035"/>
        <w:gridCol w:w="2800"/>
        <w:gridCol w:w="1512"/>
      </w:tblGrid>
      <w:tr w:rsidR="00520BB5" w:rsidRPr="00706EC8" w:rsidTr="00520BB5">
        <w:tc>
          <w:tcPr>
            <w:tcW w:w="1509" w:type="dxa"/>
            <w:vAlign w:val="center"/>
          </w:tcPr>
          <w:p w:rsidR="00520BB5" w:rsidRPr="00706EC8" w:rsidRDefault="00520BB5" w:rsidP="00E94738">
            <w:pPr>
              <w:spacing w:after="0" w:line="240" w:lineRule="auto"/>
              <w:jc w:val="center"/>
              <w:rPr>
                <w:rFonts w:cs="Arial"/>
                <w:b/>
                <w:sz w:val="20"/>
                <w:szCs w:val="20"/>
              </w:rPr>
            </w:pPr>
            <w:r w:rsidRPr="00706EC8">
              <w:rPr>
                <w:rFonts w:cs="Arial"/>
                <w:b/>
                <w:sz w:val="20"/>
                <w:szCs w:val="20"/>
              </w:rPr>
              <w:t>Attributes</w:t>
            </w:r>
          </w:p>
        </w:tc>
        <w:tc>
          <w:tcPr>
            <w:tcW w:w="3208" w:type="dxa"/>
            <w:vAlign w:val="center"/>
          </w:tcPr>
          <w:p w:rsidR="00520BB5" w:rsidRPr="00706EC8" w:rsidRDefault="00520BB5" w:rsidP="00E94738">
            <w:pPr>
              <w:spacing w:after="0" w:line="240" w:lineRule="auto"/>
              <w:jc w:val="center"/>
              <w:rPr>
                <w:rFonts w:cs="Arial"/>
                <w:b/>
                <w:sz w:val="20"/>
                <w:szCs w:val="20"/>
              </w:rPr>
            </w:pPr>
            <w:r w:rsidRPr="00706EC8">
              <w:rPr>
                <w:rFonts w:cs="Arial"/>
                <w:b/>
                <w:sz w:val="20"/>
                <w:szCs w:val="20"/>
              </w:rPr>
              <w:t>Essential</w:t>
            </w:r>
          </w:p>
        </w:tc>
        <w:tc>
          <w:tcPr>
            <w:tcW w:w="2974" w:type="dxa"/>
            <w:vAlign w:val="center"/>
          </w:tcPr>
          <w:p w:rsidR="00520BB5" w:rsidRPr="00706EC8" w:rsidRDefault="00520BB5" w:rsidP="00E94738">
            <w:pPr>
              <w:spacing w:after="0" w:line="240" w:lineRule="auto"/>
              <w:jc w:val="center"/>
              <w:rPr>
                <w:rFonts w:cs="Arial"/>
                <w:b/>
                <w:sz w:val="20"/>
                <w:szCs w:val="20"/>
              </w:rPr>
            </w:pPr>
            <w:r w:rsidRPr="00706EC8">
              <w:rPr>
                <w:rFonts w:cs="Arial"/>
                <w:b/>
                <w:sz w:val="20"/>
                <w:szCs w:val="20"/>
              </w:rPr>
              <w:t>Desirable</w:t>
            </w:r>
          </w:p>
        </w:tc>
        <w:tc>
          <w:tcPr>
            <w:tcW w:w="1551" w:type="dxa"/>
            <w:vAlign w:val="center"/>
          </w:tcPr>
          <w:p w:rsidR="00520BB5" w:rsidRPr="00706EC8" w:rsidRDefault="00520BB5" w:rsidP="00E94738">
            <w:pPr>
              <w:spacing w:after="0" w:line="240" w:lineRule="auto"/>
              <w:jc w:val="center"/>
              <w:rPr>
                <w:rFonts w:cs="Arial"/>
                <w:b/>
                <w:sz w:val="20"/>
                <w:szCs w:val="20"/>
              </w:rPr>
            </w:pPr>
            <w:r w:rsidRPr="00706EC8">
              <w:rPr>
                <w:rFonts w:cs="Arial"/>
                <w:b/>
                <w:sz w:val="20"/>
                <w:szCs w:val="20"/>
              </w:rPr>
              <w:t>Assessment Methods</w:t>
            </w:r>
          </w:p>
        </w:tc>
      </w:tr>
      <w:tr w:rsidR="00520BB5" w:rsidRPr="00706EC8" w:rsidTr="00697F75">
        <w:tc>
          <w:tcPr>
            <w:tcW w:w="1509" w:type="dxa"/>
            <w:shd w:val="clear" w:color="auto" w:fill="auto"/>
          </w:tcPr>
          <w:p w:rsidR="00520BB5" w:rsidRDefault="00406ABD" w:rsidP="00E94738">
            <w:pPr>
              <w:spacing w:after="0" w:line="240" w:lineRule="auto"/>
              <w:rPr>
                <w:rFonts w:cs="Arial"/>
                <w:b/>
                <w:sz w:val="20"/>
                <w:szCs w:val="20"/>
              </w:rPr>
            </w:pPr>
            <w:r>
              <w:rPr>
                <w:rFonts w:cs="Arial"/>
                <w:b/>
                <w:sz w:val="20"/>
                <w:szCs w:val="20"/>
              </w:rPr>
              <w:t>Knowledge/</w:t>
            </w:r>
          </w:p>
          <w:p w:rsidR="00406ABD" w:rsidRPr="00706EC8" w:rsidRDefault="00406ABD" w:rsidP="00E94738">
            <w:pPr>
              <w:spacing w:after="0" w:line="240" w:lineRule="auto"/>
              <w:rPr>
                <w:rFonts w:cs="Arial"/>
                <w:b/>
                <w:sz w:val="20"/>
                <w:szCs w:val="20"/>
              </w:rPr>
            </w:pPr>
            <w:r>
              <w:rPr>
                <w:rFonts w:cs="Arial"/>
                <w:b/>
                <w:sz w:val="20"/>
                <w:szCs w:val="20"/>
              </w:rPr>
              <w:t>Qualifications</w:t>
            </w:r>
          </w:p>
        </w:tc>
        <w:tc>
          <w:tcPr>
            <w:tcW w:w="3208" w:type="dxa"/>
            <w:shd w:val="clear" w:color="auto" w:fill="auto"/>
          </w:tcPr>
          <w:p w:rsidR="00E94738" w:rsidRPr="00E94738" w:rsidRDefault="00E94738" w:rsidP="00E94738">
            <w:pPr>
              <w:pStyle w:val="ListParagraph"/>
              <w:numPr>
                <w:ilvl w:val="0"/>
                <w:numId w:val="20"/>
              </w:numPr>
              <w:overflowPunct w:val="0"/>
              <w:autoSpaceDE w:val="0"/>
              <w:autoSpaceDN w:val="0"/>
              <w:spacing w:after="0" w:line="240" w:lineRule="auto"/>
              <w:rPr>
                <w:sz w:val="18"/>
                <w:szCs w:val="18"/>
                <w:lang w:eastAsia="en-GB"/>
              </w:rPr>
            </w:pPr>
            <w:r w:rsidRPr="00E94738">
              <w:rPr>
                <w:sz w:val="18"/>
                <w:szCs w:val="18"/>
                <w:lang w:eastAsia="en-GB"/>
              </w:rPr>
              <w:t>Very good numeracy and literacy skills;</w:t>
            </w:r>
          </w:p>
          <w:p w:rsidR="00E94738" w:rsidRPr="00E94738" w:rsidRDefault="00E94738" w:rsidP="00E94738">
            <w:pPr>
              <w:pStyle w:val="ListParagraph"/>
              <w:numPr>
                <w:ilvl w:val="0"/>
                <w:numId w:val="20"/>
              </w:numPr>
              <w:overflowPunct w:val="0"/>
              <w:autoSpaceDE w:val="0"/>
              <w:autoSpaceDN w:val="0"/>
              <w:spacing w:after="0" w:line="240" w:lineRule="auto"/>
              <w:rPr>
                <w:sz w:val="18"/>
                <w:szCs w:val="18"/>
                <w:lang w:eastAsia="en-GB"/>
              </w:rPr>
            </w:pPr>
            <w:r w:rsidRPr="00E94738">
              <w:rPr>
                <w:sz w:val="18"/>
                <w:szCs w:val="18"/>
                <w:lang w:eastAsia="en-GB"/>
              </w:rPr>
              <w:t xml:space="preserve">NVQ 2 for teaching Assistants or equivalent qualifications (NNEB) </w:t>
            </w:r>
          </w:p>
          <w:p w:rsidR="00E94738" w:rsidRPr="00E94738" w:rsidRDefault="00E94738" w:rsidP="00E94738">
            <w:pPr>
              <w:pStyle w:val="ListParagraph"/>
              <w:numPr>
                <w:ilvl w:val="0"/>
                <w:numId w:val="20"/>
              </w:numPr>
              <w:overflowPunct w:val="0"/>
              <w:autoSpaceDE w:val="0"/>
              <w:autoSpaceDN w:val="0"/>
              <w:spacing w:after="0" w:line="240" w:lineRule="auto"/>
              <w:rPr>
                <w:sz w:val="18"/>
                <w:szCs w:val="18"/>
                <w:lang w:eastAsia="en-GB"/>
              </w:rPr>
            </w:pPr>
            <w:r w:rsidRPr="00E94738">
              <w:rPr>
                <w:sz w:val="18"/>
                <w:szCs w:val="18"/>
                <w:lang w:eastAsia="en-GB"/>
              </w:rPr>
              <w:t>First Aid Certificate or equivalent;</w:t>
            </w:r>
          </w:p>
          <w:p w:rsidR="00697F75" w:rsidRPr="00E94738" w:rsidRDefault="00E94738" w:rsidP="00E94738">
            <w:pPr>
              <w:pStyle w:val="ListParagraph"/>
              <w:numPr>
                <w:ilvl w:val="0"/>
                <w:numId w:val="20"/>
              </w:numPr>
              <w:overflowPunct w:val="0"/>
              <w:autoSpaceDE w:val="0"/>
              <w:autoSpaceDN w:val="0"/>
              <w:spacing w:after="0" w:line="240" w:lineRule="auto"/>
              <w:rPr>
                <w:sz w:val="19"/>
                <w:szCs w:val="19"/>
                <w:lang w:eastAsia="en-GB"/>
              </w:rPr>
            </w:pPr>
            <w:r w:rsidRPr="00E94738">
              <w:rPr>
                <w:sz w:val="18"/>
                <w:szCs w:val="18"/>
                <w:lang w:eastAsia="en-GB"/>
              </w:rPr>
              <w:t>Participated in training related to various national strategies e.g. literacy and numeracy</w:t>
            </w:r>
          </w:p>
          <w:p w:rsidR="00E94738" w:rsidRPr="00E94738" w:rsidRDefault="00E94738" w:rsidP="00E94738">
            <w:pPr>
              <w:pStyle w:val="ListParagraph"/>
              <w:overflowPunct w:val="0"/>
              <w:autoSpaceDE w:val="0"/>
              <w:autoSpaceDN w:val="0"/>
              <w:spacing w:after="0" w:line="240" w:lineRule="auto"/>
              <w:ind w:left="360"/>
              <w:rPr>
                <w:sz w:val="19"/>
                <w:szCs w:val="19"/>
                <w:lang w:eastAsia="en-GB"/>
              </w:rPr>
            </w:pPr>
          </w:p>
        </w:tc>
        <w:tc>
          <w:tcPr>
            <w:tcW w:w="2974" w:type="dxa"/>
            <w:shd w:val="clear" w:color="auto" w:fill="auto"/>
          </w:tcPr>
          <w:p w:rsidR="00E94738" w:rsidRPr="00A9414E" w:rsidRDefault="00E94738" w:rsidP="00E94738">
            <w:pPr>
              <w:overflowPunct w:val="0"/>
              <w:autoSpaceDE w:val="0"/>
              <w:autoSpaceDN w:val="0"/>
              <w:spacing w:after="0" w:line="240" w:lineRule="auto"/>
              <w:rPr>
                <w:sz w:val="18"/>
                <w:szCs w:val="18"/>
                <w:lang w:eastAsia="en-GB"/>
              </w:rPr>
            </w:pPr>
            <w:r w:rsidRPr="00A9414E">
              <w:rPr>
                <w:sz w:val="18"/>
                <w:szCs w:val="18"/>
                <w:lang w:eastAsia="en-GB"/>
              </w:rPr>
              <w:t xml:space="preserve">NVQ 3 for teaching Assistants or equivalent qualifications (NNEB) </w:t>
            </w:r>
          </w:p>
          <w:p w:rsidR="00E94738" w:rsidRPr="00A9414E" w:rsidRDefault="00E94738" w:rsidP="00E94738">
            <w:pPr>
              <w:spacing w:after="0" w:line="240" w:lineRule="auto"/>
              <w:rPr>
                <w:sz w:val="18"/>
                <w:szCs w:val="18"/>
              </w:rPr>
            </w:pPr>
          </w:p>
          <w:p w:rsidR="00520BB5" w:rsidRPr="00406ABD" w:rsidRDefault="00E94738" w:rsidP="00E94738">
            <w:pPr>
              <w:spacing w:after="0" w:line="240" w:lineRule="auto"/>
              <w:rPr>
                <w:rFonts w:cs="Arial"/>
                <w:sz w:val="20"/>
                <w:szCs w:val="20"/>
              </w:rPr>
            </w:pPr>
            <w:r w:rsidRPr="00A9414E">
              <w:rPr>
                <w:sz w:val="18"/>
                <w:szCs w:val="18"/>
              </w:rPr>
              <w:t>Paediatric First Aid Certificate</w:t>
            </w:r>
          </w:p>
        </w:tc>
        <w:tc>
          <w:tcPr>
            <w:tcW w:w="1551" w:type="dxa"/>
            <w:shd w:val="clear" w:color="auto" w:fill="auto"/>
            <w:vAlign w:val="center"/>
          </w:tcPr>
          <w:p w:rsidR="00520BB5" w:rsidRPr="00706EC8" w:rsidRDefault="00520BB5" w:rsidP="00E94738">
            <w:pPr>
              <w:spacing w:after="0" w:line="240" w:lineRule="auto"/>
              <w:jc w:val="center"/>
              <w:rPr>
                <w:rFonts w:cs="Arial"/>
                <w:sz w:val="20"/>
                <w:szCs w:val="20"/>
              </w:rPr>
            </w:pPr>
            <w:r w:rsidRPr="00706EC8">
              <w:rPr>
                <w:rFonts w:cs="Arial"/>
                <w:sz w:val="20"/>
                <w:szCs w:val="20"/>
              </w:rPr>
              <w:t>a</w:t>
            </w:r>
            <w:r w:rsidR="00E94738">
              <w:rPr>
                <w:rFonts w:cs="Arial"/>
                <w:sz w:val="20"/>
                <w:szCs w:val="20"/>
              </w:rPr>
              <w:t>, i</w:t>
            </w:r>
            <w:r w:rsidR="00A745DB">
              <w:rPr>
                <w:rFonts w:cs="Arial"/>
                <w:sz w:val="20"/>
                <w:szCs w:val="20"/>
              </w:rPr>
              <w:t>,</w:t>
            </w:r>
            <w:r w:rsidR="00E94738">
              <w:rPr>
                <w:rFonts w:cs="Arial"/>
                <w:sz w:val="20"/>
                <w:szCs w:val="20"/>
              </w:rPr>
              <w:t xml:space="preserve"> t</w:t>
            </w:r>
            <w:r w:rsidR="00A745DB">
              <w:rPr>
                <w:rFonts w:cs="Arial"/>
                <w:sz w:val="20"/>
                <w:szCs w:val="20"/>
              </w:rPr>
              <w:t xml:space="preserve"> </w:t>
            </w:r>
          </w:p>
        </w:tc>
      </w:tr>
      <w:tr w:rsidR="00520BB5" w:rsidRPr="00706EC8" w:rsidTr="00697F75">
        <w:tc>
          <w:tcPr>
            <w:tcW w:w="1509" w:type="dxa"/>
            <w:shd w:val="clear" w:color="auto" w:fill="auto"/>
          </w:tcPr>
          <w:p w:rsidR="00520BB5" w:rsidRPr="00706EC8" w:rsidRDefault="00E94738" w:rsidP="00E94738">
            <w:pPr>
              <w:spacing w:after="0" w:line="240" w:lineRule="auto"/>
              <w:rPr>
                <w:rFonts w:cs="Arial"/>
                <w:b/>
                <w:sz w:val="20"/>
                <w:szCs w:val="20"/>
              </w:rPr>
            </w:pPr>
            <w:r>
              <w:rPr>
                <w:rFonts w:cs="Arial"/>
                <w:b/>
                <w:sz w:val="20"/>
                <w:szCs w:val="20"/>
              </w:rPr>
              <w:t>Experience</w:t>
            </w:r>
          </w:p>
        </w:tc>
        <w:tc>
          <w:tcPr>
            <w:tcW w:w="3208" w:type="dxa"/>
            <w:shd w:val="clear" w:color="auto" w:fill="auto"/>
          </w:tcPr>
          <w:p w:rsidR="00E94738" w:rsidRPr="00E94738" w:rsidRDefault="00E94738" w:rsidP="00E94738">
            <w:pPr>
              <w:pStyle w:val="ListParagraph"/>
              <w:numPr>
                <w:ilvl w:val="0"/>
                <w:numId w:val="21"/>
              </w:numPr>
              <w:overflowPunct w:val="0"/>
              <w:autoSpaceDE w:val="0"/>
              <w:autoSpaceDN w:val="0"/>
              <w:spacing w:after="0" w:line="240" w:lineRule="auto"/>
              <w:rPr>
                <w:sz w:val="18"/>
                <w:szCs w:val="18"/>
                <w:lang w:eastAsia="en-GB"/>
              </w:rPr>
            </w:pPr>
            <w:r w:rsidRPr="00E94738">
              <w:rPr>
                <w:sz w:val="18"/>
                <w:szCs w:val="18"/>
                <w:lang w:eastAsia="en-GB"/>
              </w:rPr>
              <w:t>Working with children of the relevant age</w:t>
            </w:r>
          </w:p>
          <w:p w:rsidR="00E94738" w:rsidRPr="00E94738" w:rsidRDefault="00E94738" w:rsidP="00E94738">
            <w:pPr>
              <w:pStyle w:val="ListParagraph"/>
              <w:numPr>
                <w:ilvl w:val="0"/>
                <w:numId w:val="21"/>
              </w:numPr>
              <w:overflowPunct w:val="0"/>
              <w:autoSpaceDE w:val="0"/>
              <w:autoSpaceDN w:val="0"/>
              <w:spacing w:after="0" w:line="240" w:lineRule="auto"/>
              <w:rPr>
                <w:sz w:val="18"/>
                <w:szCs w:val="18"/>
                <w:lang w:eastAsia="en-GB"/>
              </w:rPr>
            </w:pPr>
            <w:r w:rsidRPr="00E94738">
              <w:rPr>
                <w:sz w:val="18"/>
                <w:szCs w:val="18"/>
                <w:lang w:eastAsia="en-GB"/>
              </w:rPr>
              <w:t xml:space="preserve">Basic clerical skills </w:t>
            </w:r>
          </w:p>
          <w:p w:rsidR="00E94738" w:rsidRPr="00E94738" w:rsidRDefault="00E94738" w:rsidP="00E94738">
            <w:pPr>
              <w:pStyle w:val="ListParagraph"/>
              <w:numPr>
                <w:ilvl w:val="0"/>
                <w:numId w:val="21"/>
              </w:numPr>
              <w:spacing w:after="0" w:line="240" w:lineRule="auto"/>
              <w:rPr>
                <w:sz w:val="18"/>
                <w:szCs w:val="18"/>
              </w:rPr>
            </w:pPr>
            <w:r w:rsidRPr="00E94738">
              <w:rPr>
                <w:sz w:val="18"/>
                <w:szCs w:val="18"/>
                <w:lang w:eastAsia="en-GB"/>
              </w:rPr>
              <w:t>Working with children with additional needs</w:t>
            </w:r>
          </w:p>
          <w:p w:rsidR="00697F75" w:rsidRPr="00697F75" w:rsidRDefault="00697F75" w:rsidP="00E94738">
            <w:pPr>
              <w:pStyle w:val="ListParagraph"/>
              <w:spacing w:after="0" w:line="240" w:lineRule="auto"/>
              <w:ind w:left="360"/>
              <w:rPr>
                <w:sz w:val="19"/>
                <w:szCs w:val="19"/>
              </w:rPr>
            </w:pPr>
          </w:p>
        </w:tc>
        <w:tc>
          <w:tcPr>
            <w:tcW w:w="2974" w:type="dxa"/>
            <w:shd w:val="clear" w:color="auto" w:fill="auto"/>
          </w:tcPr>
          <w:p w:rsidR="00E94738" w:rsidRPr="00E94738" w:rsidRDefault="00E94738" w:rsidP="00E94738">
            <w:pPr>
              <w:pStyle w:val="ListParagraph"/>
              <w:numPr>
                <w:ilvl w:val="0"/>
                <w:numId w:val="21"/>
              </w:numPr>
              <w:autoSpaceDE w:val="0"/>
              <w:spacing w:after="0" w:line="240" w:lineRule="auto"/>
              <w:rPr>
                <w:sz w:val="18"/>
                <w:szCs w:val="18"/>
                <w:lang w:eastAsia="en-GB"/>
              </w:rPr>
            </w:pPr>
            <w:r w:rsidRPr="00E94738">
              <w:rPr>
                <w:sz w:val="18"/>
                <w:szCs w:val="18"/>
                <w:lang w:eastAsia="en-GB"/>
              </w:rPr>
              <w:t>Supervising small groups of children</w:t>
            </w:r>
          </w:p>
          <w:p w:rsidR="00E94738" w:rsidRPr="00E94738" w:rsidRDefault="00E94738" w:rsidP="00E94738">
            <w:pPr>
              <w:pStyle w:val="ListParagraph"/>
              <w:numPr>
                <w:ilvl w:val="0"/>
                <w:numId w:val="21"/>
              </w:numPr>
              <w:autoSpaceDE w:val="0"/>
              <w:spacing w:after="0" w:line="240" w:lineRule="auto"/>
              <w:rPr>
                <w:sz w:val="18"/>
                <w:szCs w:val="18"/>
                <w:lang w:eastAsia="en-GB"/>
              </w:rPr>
            </w:pPr>
            <w:r w:rsidRPr="00E94738">
              <w:rPr>
                <w:sz w:val="18"/>
                <w:szCs w:val="18"/>
                <w:lang w:eastAsia="en-GB"/>
              </w:rPr>
              <w:t>Counselling</w:t>
            </w:r>
          </w:p>
          <w:p w:rsidR="00E94738" w:rsidRPr="00E94738" w:rsidRDefault="00E94738" w:rsidP="00E94738">
            <w:pPr>
              <w:pStyle w:val="ListParagraph"/>
              <w:numPr>
                <w:ilvl w:val="0"/>
                <w:numId w:val="21"/>
              </w:numPr>
              <w:spacing w:after="0" w:line="240" w:lineRule="auto"/>
              <w:rPr>
                <w:sz w:val="18"/>
                <w:szCs w:val="18"/>
                <w:lang w:eastAsia="en-GB"/>
              </w:rPr>
            </w:pPr>
            <w:r w:rsidRPr="00E94738">
              <w:rPr>
                <w:sz w:val="18"/>
                <w:szCs w:val="18"/>
                <w:lang w:eastAsia="en-GB"/>
              </w:rPr>
              <w:t>Experience of making contact and dealing with external agencies.</w:t>
            </w:r>
          </w:p>
          <w:p w:rsidR="00520BB5" w:rsidRPr="00706EC8" w:rsidRDefault="00520BB5" w:rsidP="00E94738">
            <w:pPr>
              <w:spacing w:after="0" w:line="240" w:lineRule="auto"/>
              <w:rPr>
                <w:rFonts w:cs="Arial"/>
                <w:sz w:val="20"/>
                <w:szCs w:val="20"/>
              </w:rPr>
            </w:pPr>
          </w:p>
        </w:tc>
        <w:tc>
          <w:tcPr>
            <w:tcW w:w="1551" w:type="dxa"/>
            <w:shd w:val="clear" w:color="auto" w:fill="auto"/>
            <w:vAlign w:val="center"/>
          </w:tcPr>
          <w:p w:rsidR="00520BB5" w:rsidRPr="00706EC8" w:rsidRDefault="00520BB5" w:rsidP="00E94738">
            <w:pPr>
              <w:spacing w:after="0" w:line="240" w:lineRule="auto"/>
              <w:jc w:val="center"/>
              <w:rPr>
                <w:rFonts w:cs="Arial"/>
                <w:sz w:val="20"/>
                <w:szCs w:val="20"/>
              </w:rPr>
            </w:pPr>
            <w:r w:rsidRPr="00706EC8">
              <w:rPr>
                <w:rFonts w:cs="Arial"/>
                <w:sz w:val="20"/>
                <w:szCs w:val="20"/>
              </w:rPr>
              <w:t xml:space="preserve">a, </w:t>
            </w:r>
            <w:r w:rsidR="00A745DB">
              <w:rPr>
                <w:rFonts w:cs="Arial"/>
                <w:sz w:val="20"/>
                <w:szCs w:val="20"/>
              </w:rPr>
              <w:t>i, t</w:t>
            </w:r>
          </w:p>
        </w:tc>
      </w:tr>
      <w:tr w:rsidR="00520BB5" w:rsidRPr="00706EC8" w:rsidTr="00697F75">
        <w:tc>
          <w:tcPr>
            <w:tcW w:w="1509" w:type="dxa"/>
            <w:shd w:val="clear" w:color="auto" w:fill="auto"/>
          </w:tcPr>
          <w:p w:rsidR="00520BB5" w:rsidRPr="00706EC8" w:rsidRDefault="00A745DB" w:rsidP="00E94738">
            <w:pPr>
              <w:spacing w:after="0" w:line="240" w:lineRule="auto"/>
              <w:rPr>
                <w:rFonts w:cs="Arial"/>
                <w:b/>
                <w:sz w:val="20"/>
                <w:szCs w:val="20"/>
              </w:rPr>
            </w:pPr>
            <w:r>
              <w:rPr>
                <w:rFonts w:cs="Arial"/>
                <w:b/>
                <w:sz w:val="20"/>
                <w:szCs w:val="20"/>
              </w:rPr>
              <w:t>Skills/Competencies</w:t>
            </w:r>
          </w:p>
        </w:tc>
        <w:tc>
          <w:tcPr>
            <w:tcW w:w="3208" w:type="dxa"/>
            <w:shd w:val="clear" w:color="auto" w:fill="auto"/>
          </w:tcPr>
          <w:p w:rsidR="00E94738" w:rsidRPr="00E94738" w:rsidRDefault="00E94738" w:rsidP="00E94738">
            <w:pPr>
              <w:pStyle w:val="ListParagraph"/>
              <w:numPr>
                <w:ilvl w:val="0"/>
                <w:numId w:val="22"/>
              </w:numPr>
              <w:overflowPunct w:val="0"/>
              <w:autoSpaceDE w:val="0"/>
              <w:autoSpaceDN w:val="0"/>
              <w:spacing w:after="0" w:line="240" w:lineRule="auto"/>
              <w:rPr>
                <w:sz w:val="18"/>
                <w:szCs w:val="18"/>
                <w:lang w:eastAsia="en-GB"/>
              </w:rPr>
            </w:pPr>
            <w:r w:rsidRPr="00E94738">
              <w:rPr>
                <w:sz w:val="18"/>
                <w:szCs w:val="18"/>
                <w:lang w:eastAsia="en-GB"/>
              </w:rPr>
              <w:t>Effective ICT skills and experience of using ICT in a learning environment</w:t>
            </w:r>
          </w:p>
          <w:p w:rsidR="00E94738" w:rsidRPr="00E94738" w:rsidRDefault="00E94738" w:rsidP="00E94738">
            <w:pPr>
              <w:pStyle w:val="ListParagraph"/>
              <w:numPr>
                <w:ilvl w:val="0"/>
                <w:numId w:val="22"/>
              </w:numPr>
              <w:overflowPunct w:val="0"/>
              <w:autoSpaceDE w:val="0"/>
              <w:autoSpaceDN w:val="0"/>
              <w:spacing w:after="0" w:line="240" w:lineRule="auto"/>
              <w:rPr>
                <w:sz w:val="18"/>
                <w:szCs w:val="18"/>
                <w:lang w:eastAsia="en-GB"/>
              </w:rPr>
            </w:pPr>
            <w:r w:rsidRPr="00E94738">
              <w:rPr>
                <w:sz w:val="18"/>
                <w:szCs w:val="18"/>
                <w:lang w:eastAsia="en-GB"/>
              </w:rPr>
              <w:t>Ability to use other types of learning technology:</w:t>
            </w:r>
          </w:p>
          <w:p w:rsidR="00E94738" w:rsidRPr="00A9414E" w:rsidRDefault="00E94738" w:rsidP="00E94738">
            <w:pPr>
              <w:numPr>
                <w:ilvl w:val="0"/>
                <w:numId w:val="22"/>
              </w:numPr>
              <w:overflowPunct w:val="0"/>
              <w:autoSpaceDE w:val="0"/>
              <w:autoSpaceDN w:val="0"/>
              <w:spacing w:after="0" w:line="240" w:lineRule="auto"/>
              <w:rPr>
                <w:sz w:val="18"/>
                <w:szCs w:val="18"/>
                <w:lang w:eastAsia="en-GB"/>
              </w:rPr>
            </w:pPr>
            <w:r w:rsidRPr="00A9414E">
              <w:rPr>
                <w:sz w:val="18"/>
                <w:szCs w:val="18"/>
                <w:lang w:eastAsia="en-GB"/>
              </w:rPr>
              <w:t xml:space="preserve">Photocopying </w:t>
            </w:r>
          </w:p>
          <w:p w:rsidR="00E94738" w:rsidRPr="00A9414E" w:rsidRDefault="00E94738" w:rsidP="00E94738">
            <w:pPr>
              <w:numPr>
                <w:ilvl w:val="0"/>
                <w:numId w:val="22"/>
              </w:numPr>
              <w:overflowPunct w:val="0"/>
              <w:autoSpaceDE w:val="0"/>
              <w:autoSpaceDN w:val="0"/>
              <w:spacing w:after="0" w:line="240" w:lineRule="auto"/>
              <w:rPr>
                <w:sz w:val="18"/>
                <w:szCs w:val="18"/>
                <w:lang w:eastAsia="en-GB"/>
              </w:rPr>
            </w:pPr>
            <w:r w:rsidRPr="00A9414E">
              <w:rPr>
                <w:sz w:val="18"/>
                <w:szCs w:val="18"/>
                <w:lang w:eastAsia="en-GB"/>
              </w:rPr>
              <w:t xml:space="preserve">Whiteboards </w:t>
            </w:r>
          </w:p>
          <w:p w:rsidR="00E94738" w:rsidRPr="00E94738" w:rsidRDefault="00E94738" w:rsidP="00E94738">
            <w:pPr>
              <w:pStyle w:val="ListParagraph"/>
              <w:numPr>
                <w:ilvl w:val="0"/>
                <w:numId w:val="22"/>
              </w:numPr>
              <w:overflowPunct w:val="0"/>
              <w:autoSpaceDE w:val="0"/>
              <w:autoSpaceDN w:val="0"/>
              <w:spacing w:after="0" w:line="240" w:lineRule="auto"/>
              <w:rPr>
                <w:sz w:val="18"/>
                <w:szCs w:val="18"/>
                <w:lang w:eastAsia="en-GB"/>
              </w:rPr>
            </w:pPr>
            <w:r w:rsidRPr="00E94738">
              <w:rPr>
                <w:sz w:val="18"/>
                <w:szCs w:val="18"/>
                <w:lang w:eastAsia="en-GB"/>
              </w:rPr>
              <w:t>Understanding of codes of practice and recent relevant education;</w:t>
            </w:r>
          </w:p>
          <w:p w:rsidR="00E94738" w:rsidRPr="00E94738" w:rsidRDefault="00E94738" w:rsidP="00E94738">
            <w:pPr>
              <w:pStyle w:val="ListParagraph"/>
              <w:numPr>
                <w:ilvl w:val="0"/>
                <w:numId w:val="22"/>
              </w:numPr>
              <w:overflowPunct w:val="0"/>
              <w:autoSpaceDE w:val="0"/>
              <w:autoSpaceDN w:val="0"/>
              <w:spacing w:after="0" w:line="240" w:lineRule="auto"/>
              <w:rPr>
                <w:sz w:val="18"/>
                <w:szCs w:val="18"/>
                <w:lang w:eastAsia="en-GB"/>
              </w:rPr>
            </w:pPr>
            <w:r w:rsidRPr="00E94738">
              <w:rPr>
                <w:sz w:val="18"/>
                <w:szCs w:val="18"/>
                <w:lang w:eastAsia="en-GB"/>
              </w:rPr>
              <w:t>Good understanding of the principles of child development and the learning process</w:t>
            </w:r>
          </w:p>
          <w:p w:rsidR="00697F75" w:rsidRPr="00E94738" w:rsidRDefault="00E94738" w:rsidP="00E94738">
            <w:pPr>
              <w:pStyle w:val="ListParagraph"/>
              <w:numPr>
                <w:ilvl w:val="0"/>
                <w:numId w:val="22"/>
              </w:numPr>
              <w:spacing w:after="0" w:line="240" w:lineRule="auto"/>
              <w:rPr>
                <w:sz w:val="19"/>
                <w:szCs w:val="19"/>
              </w:rPr>
            </w:pPr>
            <w:r w:rsidRPr="00E94738">
              <w:rPr>
                <w:sz w:val="18"/>
                <w:szCs w:val="18"/>
                <w:lang w:eastAsia="en-GB"/>
              </w:rPr>
              <w:t xml:space="preserve">Can work as a member of a team, understanding their role in the classroom </w:t>
            </w:r>
            <w:r>
              <w:rPr>
                <w:sz w:val="18"/>
                <w:szCs w:val="18"/>
                <w:lang w:eastAsia="en-GB"/>
              </w:rPr>
              <w:t>and associated responsibilities</w:t>
            </w:r>
          </w:p>
          <w:p w:rsidR="00E94738" w:rsidRPr="00E94738" w:rsidRDefault="00E94738" w:rsidP="00E94738">
            <w:pPr>
              <w:pStyle w:val="ListParagraph"/>
              <w:spacing w:after="0" w:line="240" w:lineRule="auto"/>
              <w:ind w:left="360"/>
              <w:rPr>
                <w:sz w:val="19"/>
                <w:szCs w:val="19"/>
              </w:rPr>
            </w:pPr>
          </w:p>
        </w:tc>
        <w:tc>
          <w:tcPr>
            <w:tcW w:w="2974" w:type="dxa"/>
            <w:shd w:val="clear" w:color="auto" w:fill="auto"/>
          </w:tcPr>
          <w:p w:rsidR="00E94738" w:rsidRDefault="00E94738" w:rsidP="00E94738">
            <w:pPr>
              <w:spacing w:after="0" w:line="240" w:lineRule="auto"/>
              <w:rPr>
                <w:sz w:val="18"/>
                <w:szCs w:val="18"/>
                <w:lang w:eastAsia="en-GB"/>
              </w:rPr>
            </w:pPr>
          </w:p>
          <w:p w:rsidR="00520BB5" w:rsidRPr="00706EC8" w:rsidRDefault="00E94738" w:rsidP="00E94738">
            <w:pPr>
              <w:spacing w:after="0" w:line="240" w:lineRule="auto"/>
              <w:rPr>
                <w:rFonts w:cs="Arial"/>
                <w:sz w:val="20"/>
                <w:szCs w:val="20"/>
              </w:rPr>
            </w:pPr>
            <w:r w:rsidRPr="00A9414E">
              <w:rPr>
                <w:sz w:val="18"/>
                <w:szCs w:val="18"/>
                <w:lang w:eastAsia="en-GB"/>
              </w:rPr>
              <w:t>NVQ 2 ICT Qualification</w:t>
            </w:r>
            <w:r w:rsidRPr="00706EC8">
              <w:rPr>
                <w:rFonts w:cs="Arial"/>
                <w:sz w:val="20"/>
                <w:szCs w:val="20"/>
              </w:rPr>
              <w:t xml:space="preserve"> </w:t>
            </w:r>
          </w:p>
        </w:tc>
        <w:tc>
          <w:tcPr>
            <w:tcW w:w="1551" w:type="dxa"/>
            <w:shd w:val="clear" w:color="auto" w:fill="auto"/>
            <w:vAlign w:val="center"/>
          </w:tcPr>
          <w:p w:rsidR="00520BB5" w:rsidRPr="00706EC8" w:rsidRDefault="00A745DB" w:rsidP="00E94738">
            <w:pPr>
              <w:spacing w:after="0" w:line="240" w:lineRule="auto"/>
              <w:jc w:val="center"/>
              <w:rPr>
                <w:rFonts w:cs="Arial"/>
                <w:sz w:val="20"/>
                <w:szCs w:val="20"/>
              </w:rPr>
            </w:pPr>
            <w:r>
              <w:rPr>
                <w:rFonts w:cs="Arial"/>
                <w:sz w:val="20"/>
                <w:szCs w:val="20"/>
              </w:rPr>
              <w:t xml:space="preserve">a, </w:t>
            </w:r>
            <w:r w:rsidR="00E94738">
              <w:rPr>
                <w:rFonts w:cs="Arial"/>
                <w:sz w:val="20"/>
                <w:szCs w:val="20"/>
              </w:rPr>
              <w:t xml:space="preserve">I, r, </w:t>
            </w:r>
          </w:p>
        </w:tc>
      </w:tr>
      <w:tr w:rsidR="00520BB5" w:rsidRPr="00706EC8" w:rsidTr="00697F75">
        <w:tc>
          <w:tcPr>
            <w:tcW w:w="1509" w:type="dxa"/>
            <w:shd w:val="clear" w:color="auto" w:fill="auto"/>
          </w:tcPr>
          <w:p w:rsidR="00520BB5" w:rsidRPr="00706EC8" w:rsidRDefault="00A745DB" w:rsidP="00E94738">
            <w:pPr>
              <w:spacing w:after="0" w:line="240" w:lineRule="auto"/>
              <w:rPr>
                <w:rFonts w:cs="Arial"/>
                <w:b/>
                <w:sz w:val="20"/>
                <w:szCs w:val="20"/>
              </w:rPr>
            </w:pPr>
            <w:r w:rsidRPr="00215780">
              <w:rPr>
                <w:b/>
                <w:sz w:val="19"/>
                <w:szCs w:val="19"/>
              </w:rPr>
              <w:t>Physical, mental and emotional demands</w:t>
            </w:r>
          </w:p>
        </w:tc>
        <w:tc>
          <w:tcPr>
            <w:tcW w:w="3208" w:type="dxa"/>
            <w:shd w:val="clear" w:color="auto" w:fill="auto"/>
          </w:tcPr>
          <w:p w:rsidR="00697F75" w:rsidRDefault="00E94738" w:rsidP="00E94738">
            <w:pPr>
              <w:spacing w:after="0" w:line="240" w:lineRule="auto"/>
              <w:rPr>
                <w:sz w:val="18"/>
                <w:szCs w:val="18"/>
              </w:rPr>
            </w:pPr>
            <w:r w:rsidRPr="00A9414E">
              <w:rPr>
                <w:sz w:val="18"/>
                <w:szCs w:val="18"/>
              </w:rPr>
              <w:t>Ability to work under pressure and some element of noise (students)</w:t>
            </w:r>
          </w:p>
          <w:p w:rsidR="00E94738" w:rsidRPr="00697F75" w:rsidRDefault="00E94738" w:rsidP="00E94738">
            <w:pPr>
              <w:spacing w:after="0" w:line="240" w:lineRule="auto"/>
              <w:rPr>
                <w:sz w:val="19"/>
                <w:szCs w:val="19"/>
              </w:rPr>
            </w:pPr>
          </w:p>
        </w:tc>
        <w:tc>
          <w:tcPr>
            <w:tcW w:w="2974" w:type="dxa"/>
            <w:shd w:val="clear" w:color="auto" w:fill="auto"/>
          </w:tcPr>
          <w:p w:rsidR="00520BB5" w:rsidRPr="00706EC8" w:rsidRDefault="00520BB5" w:rsidP="00E94738">
            <w:pPr>
              <w:spacing w:after="0" w:line="240" w:lineRule="auto"/>
              <w:rPr>
                <w:rFonts w:cs="Arial"/>
                <w:sz w:val="20"/>
                <w:szCs w:val="20"/>
              </w:rPr>
            </w:pPr>
          </w:p>
        </w:tc>
        <w:tc>
          <w:tcPr>
            <w:tcW w:w="1551" w:type="dxa"/>
            <w:shd w:val="clear" w:color="auto" w:fill="auto"/>
            <w:vAlign w:val="center"/>
          </w:tcPr>
          <w:p w:rsidR="00520BB5" w:rsidRPr="00706EC8" w:rsidRDefault="00E94738" w:rsidP="00E94738">
            <w:pPr>
              <w:spacing w:after="0" w:line="240" w:lineRule="auto"/>
              <w:jc w:val="center"/>
              <w:rPr>
                <w:rFonts w:cs="Arial"/>
                <w:sz w:val="20"/>
                <w:szCs w:val="20"/>
              </w:rPr>
            </w:pPr>
            <w:r>
              <w:rPr>
                <w:rFonts w:cs="Arial"/>
                <w:sz w:val="20"/>
                <w:szCs w:val="20"/>
              </w:rPr>
              <w:t>a, i</w:t>
            </w:r>
          </w:p>
        </w:tc>
      </w:tr>
      <w:tr w:rsidR="00A745DB" w:rsidRPr="00706EC8" w:rsidTr="00697F75">
        <w:trPr>
          <w:trHeight w:val="514"/>
        </w:trPr>
        <w:tc>
          <w:tcPr>
            <w:tcW w:w="1509" w:type="dxa"/>
            <w:shd w:val="clear" w:color="auto" w:fill="auto"/>
          </w:tcPr>
          <w:p w:rsidR="00A745DB" w:rsidRPr="00215780" w:rsidRDefault="00A745DB" w:rsidP="00E94738">
            <w:pPr>
              <w:spacing w:after="0" w:line="240" w:lineRule="auto"/>
              <w:rPr>
                <w:b/>
                <w:sz w:val="19"/>
                <w:szCs w:val="19"/>
              </w:rPr>
            </w:pPr>
            <w:r>
              <w:rPr>
                <w:b/>
                <w:sz w:val="19"/>
                <w:szCs w:val="19"/>
              </w:rPr>
              <w:t>Other</w:t>
            </w:r>
          </w:p>
        </w:tc>
        <w:tc>
          <w:tcPr>
            <w:tcW w:w="3208" w:type="dxa"/>
            <w:shd w:val="clear" w:color="auto" w:fill="auto"/>
          </w:tcPr>
          <w:p w:rsidR="00E94738" w:rsidRPr="00A9414E" w:rsidRDefault="00E94738" w:rsidP="00E94738">
            <w:pPr>
              <w:spacing w:after="0" w:line="240" w:lineRule="auto"/>
              <w:rPr>
                <w:sz w:val="18"/>
                <w:szCs w:val="18"/>
                <w:lang w:eastAsia="en-GB"/>
              </w:rPr>
            </w:pPr>
            <w:r w:rsidRPr="00A9414E">
              <w:rPr>
                <w:sz w:val="18"/>
                <w:szCs w:val="18"/>
                <w:lang w:eastAsia="en-GB"/>
              </w:rPr>
              <w:t>Willingness to participate in training and development</w:t>
            </w:r>
          </w:p>
          <w:p w:rsidR="00697F75" w:rsidRDefault="00E94738" w:rsidP="00E94738">
            <w:pPr>
              <w:spacing w:after="0" w:line="240" w:lineRule="auto"/>
              <w:rPr>
                <w:sz w:val="19"/>
                <w:szCs w:val="19"/>
                <w:lang w:eastAsia="en-GB"/>
              </w:rPr>
            </w:pPr>
            <w:r w:rsidRPr="00A9414E">
              <w:rPr>
                <w:sz w:val="18"/>
                <w:szCs w:val="18"/>
              </w:rPr>
              <w:t xml:space="preserve"> </w:t>
            </w:r>
          </w:p>
          <w:p w:rsidR="00697F75" w:rsidRPr="00215780" w:rsidRDefault="00697F75" w:rsidP="00E94738">
            <w:pPr>
              <w:spacing w:after="0" w:line="240" w:lineRule="auto"/>
              <w:rPr>
                <w:sz w:val="19"/>
                <w:szCs w:val="19"/>
                <w:lang w:eastAsia="en-GB"/>
              </w:rPr>
            </w:pPr>
          </w:p>
        </w:tc>
        <w:tc>
          <w:tcPr>
            <w:tcW w:w="2974" w:type="dxa"/>
            <w:shd w:val="clear" w:color="auto" w:fill="auto"/>
          </w:tcPr>
          <w:p w:rsidR="00A745DB" w:rsidRPr="00706EC8" w:rsidRDefault="00A745DB" w:rsidP="00E94738">
            <w:pPr>
              <w:spacing w:after="0" w:line="240" w:lineRule="auto"/>
              <w:rPr>
                <w:rFonts w:cs="Arial"/>
                <w:sz w:val="20"/>
                <w:szCs w:val="20"/>
              </w:rPr>
            </w:pPr>
          </w:p>
        </w:tc>
        <w:tc>
          <w:tcPr>
            <w:tcW w:w="1551" w:type="dxa"/>
            <w:shd w:val="clear" w:color="auto" w:fill="auto"/>
            <w:vAlign w:val="center"/>
          </w:tcPr>
          <w:p w:rsidR="00A745DB" w:rsidRPr="00706EC8" w:rsidRDefault="00E94738" w:rsidP="00E94738">
            <w:pPr>
              <w:spacing w:after="0" w:line="240" w:lineRule="auto"/>
              <w:jc w:val="center"/>
              <w:rPr>
                <w:rFonts w:cs="Arial"/>
                <w:sz w:val="20"/>
                <w:szCs w:val="20"/>
              </w:rPr>
            </w:pPr>
            <w:r>
              <w:rPr>
                <w:rFonts w:cs="Arial"/>
                <w:sz w:val="20"/>
                <w:szCs w:val="20"/>
              </w:rPr>
              <w:t>a</w:t>
            </w:r>
          </w:p>
        </w:tc>
      </w:tr>
    </w:tbl>
    <w:p w:rsidR="00520BB5" w:rsidRPr="00706EC8" w:rsidRDefault="00520BB5" w:rsidP="00520BB5">
      <w:pPr>
        <w:tabs>
          <w:tab w:val="center" w:pos="6840"/>
          <w:tab w:val="right" w:pos="14040"/>
        </w:tabs>
        <w:spacing w:after="0" w:line="240" w:lineRule="auto"/>
        <w:rPr>
          <w:rFonts w:eastAsia="Times New Roman" w:cs="Arial"/>
          <w:sz w:val="20"/>
          <w:szCs w:val="20"/>
        </w:rPr>
      </w:pPr>
      <w:r w:rsidRPr="00706EC8">
        <w:rPr>
          <w:rFonts w:eastAsia="Times New Roman" w:cs="Arial"/>
          <w:sz w:val="20"/>
          <w:szCs w:val="20"/>
        </w:rPr>
        <w:t>Key to assessment methods;</w:t>
      </w:r>
    </w:p>
    <w:p w:rsidR="00520BB5" w:rsidRPr="00706EC8" w:rsidRDefault="00520BB5" w:rsidP="00520BB5">
      <w:pPr>
        <w:tabs>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(a) </w:t>
      </w:r>
      <w:r w:rsidRPr="00706EC8">
        <w:rPr>
          <w:rFonts w:eastAsia="Times New Roman" w:cs="Arial"/>
          <w:sz w:val="20"/>
          <w:szCs w:val="20"/>
        </w:rPr>
        <w:tab/>
        <w:t>Application Form</w:t>
      </w:r>
      <w:r w:rsidR="00A745DB">
        <w:rPr>
          <w:rFonts w:eastAsia="Times New Roman" w:cs="Arial"/>
          <w:sz w:val="20"/>
          <w:szCs w:val="20"/>
        </w:rPr>
        <w:t xml:space="preserve"> </w:t>
      </w:r>
    </w:p>
    <w:p w:rsidR="00520BB5" w:rsidRPr="00706EC8" w:rsidRDefault="00520BB5" w:rsidP="00520BB5">
      <w:pPr>
        <w:tabs>
          <w:tab w:val="left" w:pos="426"/>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(i) </w:t>
      </w:r>
      <w:r w:rsidRPr="00706EC8">
        <w:rPr>
          <w:rFonts w:eastAsia="Times New Roman" w:cs="Arial"/>
          <w:sz w:val="20"/>
          <w:szCs w:val="20"/>
        </w:rPr>
        <w:tab/>
      </w:r>
      <w:r w:rsidRPr="00706EC8">
        <w:rPr>
          <w:rFonts w:eastAsia="Times New Roman" w:cs="Arial"/>
          <w:sz w:val="20"/>
          <w:szCs w:val="20"/>
        </w:rPr>
        <w:tab/>
        <w:t>Interview</w:t>
      </w:r>
    </w:p>
    <w:p w:rsidR="00520BB5" w:rsidRPr="00706EC8" w:rsidRDefault="00520BB5" w:rsidP="00520BB5">
      <w:pPr>
        <w:tabs>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(l) </w:t>
      </w:r>
      <w:r w:rsidRPr="00706EC8">
        <w:rPr>
          <w:rFonts w:eastAsia="Times New Roman" w:cs="Arial"/>
          <w:sz w:val="20"/>
          <w:szCs w:val="20"/>
        </w:rPr>
        <w:tab/>
        <w:t>Lesson Observation</w:t>
      </w:r>
    </w:p>
    <w:p w:rsidR="00520BB5" w:rsidRPr="00706EC8" w:rsidRDefault="00520BB5" w:rsidP="00520BB5">
      <w:pPr>
        <w:tabs>
          <w:tab w:val="left" w:pos="567"/>
          <w:tab w:val="center" w:pos="6840"/>
          <w:tab w:val="right" w:pos="14040"/>
        </w:tabs>
        <w:spacing w:after="0" w:line="240" w:lineRule="auto"/>
        <w:rPr>
          <w:rFonts w:eastAsia="Times New Roman" w:cs="Arial"/>
          <w:sz w:val="20"/>
          <w:szCs w:val="20"/>
        </w:rPr>
      </w:pPr>
      <w:r w:rsidRPr="00706EC8">
        <w:rPr>
          <w:rFonts w:eastAsia="Times New Roman" w:cs="Arial"/>
          <w:sz w:val="20"/>
          <w:szCs w:val="20"/>
        </w:rPr>
        <w:t xml:space="preserve">(r) </w:t>
      </w:r>
      <w:r w:rsidRPr="00706EC8">
        <w:rPr>
          <w:rFonts w:eastAsia="Times New Roman" w:cs="Arial"/>
          <w:sz w:val="20"/>
          <w:szCs w:val="20"/>
        </w:rPr>
        <w:tab/>
        <w:t>References</w:t>
      </w:r>
    </w:p>
    <w:p w:rsidR="00520BB5" w:rsidRPr="00706EC8" w:rsidRDefault="00520BB5" w:rsidP="00520BB5">
      <w:pPr>
        <w:tabs>
          <w:tab w:val="left" w:pos="567"/>
          <w:tab w:val="center" w:pos="6840"/>
          <w:tab w:val="right" w:pos="14040"/>
        </w:tabs>
        <w:spacing w:after="0" w:line="240" w:lineRule="auto"/>
        <w:rPr>
          <w:rFonts w:eastAsia="Times New Roman" w:cs="Arial"/>
          <w:b/>
          <w:sz w:val="20"/>
          <w:szCs w:val="20"/>
        </w:rPr>
      </w:pPr>
      <w:r w:rsidRPr="00706EC8">
        <w:rPr>
          <w:rFonts w:eastAsia="Times New Roman" w:cs="Arial"/>
          <w:sz w:val="20"/>
          <w:szCs w:val="20"/>
        </w:rPr>
        <w:t xml:space="preserve">(s) </w:t>
      </w:r>
      <w:r w:rsidRPr="00706EC8">
        <w:rPr>
          <w:rFonts w:eastAsia="Times New Roman" w:cs="Arial"/>
          <w:sz w:val="20"/>
          <w:szCs w:val="20"/>
        </w:rPr>
        <w:tab/>
        <w:t>Supporting Statement</w:t>
      </w:r>
    </w:p>
    <w:p w:rsidR="00520BB5" w:rsidRDefault="00520BB5">
      <w:pPr>
        <w:rPr>
          <w:sz w:val="20"/>
          <w:szCs w:val="20"/>
        </w:rPr>
      </w:pPr>
    </w:p>
    <w:p w:rsidR="00697F75" w:rsidRDefault="00697F75" w:rsidP="00520BB5">
      <w:pPr>
        <w:autoSpaceDE w:val="0"/>
        <w:autoSpaceDN w:val="0"/>
        <w:adjustRightInd w:val="0"/>
        <w:spacing w:after="0" w:line="240" w:lineRule="auto"/>
        <w:rPr>
          <w:rFonts w:ascii="Century Gothic" w:hAnsi="Century Gothic" w:cs="Century Gothic"/>
          <w:b/>
          <w:bCs/>
          <w:color w:val="548DD4" w:themeColor="text2" w:themeTint="99"/>
          <w:sz w:val="40"/>
          <w:szCs w:val="40"/>
        </w:rPr>
      </w:pPr>
    </w:p>
    <w:p w:rsidR="00525CCC" w:rsidRPr="00525CCC" w:rsidRDefault="00525CCC" w:rsidP="00525CCC">
      <w:pPr>
        <w:rPr>
          <w:rFonts w:ascii="Century Gothic" w:hAnsi="Century Gothic"/>
          <w:b/>
          <w:color w:val="548DD4" w:themeColor="text2" w:themeTint="99"/>
        </w:rPr>
      </w:pPr>
      <w:r w:rsidRPr="00525CCC">
        <w:rPr>
          <w:rFonts w:ascii="Century Gothic" w:hAnsi="Century Gothic"/>
          <w:b/>
          <w:color w:val="548DD4" w:themeColor="text2" w:themeTint="99"/>
        </w:rPr>
        <w:t>LEARNING SUPPORT DEPARTMENT PROFILE</w:t>
      </w:r>
    </w:p>
    <w:p w:rsidR="00525CCC" w:rsidRPr="00525CCC" w:rsidRDefault="00525CCC" w:rsidP="00525CCC">
      <w:pPr>
        <w:rPr>
          <w:rFonts w:ascii="Century Gothic" w:hAnsi="Century Gothic"/>
          <w:b/>
          <w:color w:val="548DD4" w:themeColor="text2" w:themeTint="99"/>
        </w:rPr>
      </w:pPr>
      <w:r>
        <w:rPr>
          <w:rFonts w:ascii="Century Gothic" w:hAnsi="Century Gothic"/>
          <w:b/>
          <w:color w:val="548DD4" w:themeColor="text2" w:themeTint="99"/>
        </w:rPr>
        <w:t>Departmental D</w:t>
      </w:r>
      <w:r w:rsidRPr="00525CCC">
        <w:rPr>
          <w:rFonts w:ascii="Century Gothic" w:hAnsi="Century Gothic"/>
          <w:b/>
          <w:color w:val="548DD4" w:themeColor="text2" w:themeTint="99"/>
        </w:rPr>
        <w:t>escription</w:t>
      </w:r>
    </w:p>
    <w:p w:rsidR="00525CCC" w:rsidRDefault="00525CCC" w:rsidP="00525CCC">
      <w:r>
        <w:t>The Learning Support Department at St Benet Biscop Catholic Academy currently consists of an HLTA, 4 full-time staff and 5 part-time. The department is made up of largely experienced staff, who support students mainly in years 7-11, in a variety of subjects across the curriculum. We have some staff who specialise in supporting particular subject areas, especially at GCSE level and these staff attend the relevant department meetings regularly.</w:t>
      </w:r>
    </w:p>
    <w:p w:rsidR="00525CCC" w:rsidRDefault="00525CCC" w:rsidP="00525CCC">
      <w:pPr>
        <w:rPr>
          <w:b/>
        </w:rPr>
      </w:pPr>
      <w:r>
        <w:rPr>
          <w:b/>
        </w:rPr>
        <w:t>Recent examination success</w:t>
      </w:r>
    </w:p>
    <w:p w:rsidR="00525CCC" w:rsidRPr="00FE4BC7" w:rsidRDefault="00525CCC" w:rsidP="00525CCC">
      <w:pPr>
        <w:rPr>
          <w:rFonts w:ascii="Calibri" w:eastAsia="Calibri" w:hAnsi="Calibri" w:cs="Calibri"/>
          <w:color w:val="000000"/>
          <w:lang w:eastAsia="en-GB"/>
        </w:rPr>
      </w:pPr>
      <w:r w:rsidRPr="00FE4BC7">
        <w:t xml:space="preserve">In 2015-16, </w:t>
      </w:r>
      <w:r w:rsidRPr="00FE4BC7">
        <w:rPr>
          <w:rFonts w:ascii="Calibri" w:eastAsia="Calibri" w:hAnsi="Calibri" w:cs="Calibri"/>
          <w:color w:val="000000"/>
          <w:sz w:val="24"/>
          <w:szCs w:val="24"/>
          <w:lang w:eastAsia="en-GB"/>
        </w:rPr>
        <w:t>33% of students with an EHCP gained 5ACEM in comparison to the national figure of 9%.</w:t>
      </w:r>
    </w:p>
    <w:p w:rsidR="00525CCC" w:rsidRPr="00251A7F" w:rsidRDefault="00525CCC" w:rsidP="00525CCC">
      <w:pPr>
        <w:rPr>
          <w:b/>
        </w:rPr>
      </w:pPr>
      <w:r w:rsidRPr="00251A7F">
        <w:rPr>
          <w:b/>
        </w:rPr>
        <w:t>Staffing arrangements</w:t>
      </w:r>
    </w:p>
    <w:p w:rsidR="00525CCC" w:rsidRDefault="00525CCC" w:rsidP="00525CCC">
      <w:r>
        <w:t xml:space="preserve">Learning Support staff support students on the SEN register, those with an EHC Plan and those who are SEN Support. In addition to in-class support or small group work at the direction of the subject teacher/SENCO, staff also act as 1-2-1 learning mentors outside the classroom, focussing on attainment and progress, as well as encouraging attendance. </w:t>
      </w:r>
    </w:p>
    <w:p w:rsidR="00525CCC" w:rsidRDefault="00525CCC" w:rsidP="00525CCC">
      <w:r>
        <w:t>Where appropriate, staff will accompany students on educational visits and in the various enterprise and enrichment activities which take part during the year.</w:t>
      </w:r>
    </w:p>
    <w:p w:rsidR="00525CCC" w:rsidRDefault="00525CCC" w:rsidP="00525CCC">
      <w:r>
        <w:t>Learning Support staff contribute to reviews of students on the SEN register.</w:t>
      </w:r>
    </w:p>
    <w:p w:rsidR="00525CCC" w:rsidRDefault="00525CCC" w:rsidP="00525CCC">
      <w:r>
        <w:t xml:space="preserve">Staff are expected to carry out a lunchtime duty in the nurture room once a week. This may be the Key Stage 3 room or the Key Stage 4 group. </w:t>
      </w:r>
    </w:p>
    <w:p w:rsidR="00525CCC" w:rsidRPr="00251A7F" w:rsidRDefault="00525CCC" w:rsidP="00525CCC">
      <w:pPr>
        <w:rPr>
          <w:b/>
        </w:rPr>
      </w:pPr>
      <w:r w:rsidRPr="00251A7F">
        <w:rPr>
          <w:b/>
        </w:rPr>
        <w:t>CPD</w:t>
      </w:r>
    </w:p>
    <w:p w:rsidR="00525CCC" w:rsidRDefault="00525CCC" w:rsidP="00525CCC">
      <w:r>
        <w:t xml:space="preserve">Learning Support staff follow the same career development programme as teaching staff and have twice yearly appraisals. In addition to this, external training is provided each year in access arrangements provision and support for examinations. </w:t>
      </w:r>
    </w:p>
    <w:p w:rsidR="00525CCC" w:rsidRDefault="00525CCC" w:rsidP="00525CCC">
      <w:r>
        <w:t>New staff attend induction days and are also expected to attend in-house training sessions throughout the year.</w:t>
      </w:r>
    </w:p>
    <w:p w:rsidR="00525CCC" w:rsidRDefault="00525CCC" w:rsidP="00525CCC"/>
    <w:p w:rsidR="00525CCC" w:rsidRDefault="00525CCC" w:rsidP="00525CCC">
      <w:r>
        <w:t xml:space="preserve">We very much look forward to receiving your application but in the meantime if you have any queries or wish to make an appointment to visit the Academy, please contact Susan Patrick on (01670 822795) or </w:t>
      </w:r>
      <w:hyperlink r:id="rId13" w:history="1">
        <w:r w:rsidRPr="00B278D8">
          <w:rPr>
            <w:rStyle w:val="Hyperlink"/>
          </w:rPr>
          <w:t>patricks@pax-christi.co.uk</w:t>
        </w:r>
      </w:hyperlink>
      <w:r>
        <w:t xml:space="preserve"> </w:t>
      </w:r>
    </w:p>
    <w:p w:rsidR="00525CCC" w:rsidRPr="00251A7F" w:rsidRDefault="00525CCC" w:rsidP="00525CCC"/>
    <w:p w:rsidR="00525CCC" w:rsidRDefault="00525CCC" w:rsidP="00520BB5">
      <w:pPr>
        <w:autoSpaceDE w:val="0"/>
        <w:autoSpaceDN w:val="0"/>
        <w:adjustRightInd w:val="0"/>
        <w:spacing w:after="0" w:line="240" w:lineRule="auto"/>
        <w:rPr>
          <w:rFonts w:ascii="Century Gothic" w:hAnsi="Century Gothic" w:cs="Century Gothic"/>
          <w:b/>
          <w:bCs/>
          <w:color w:val="548DD4" w:themeColor="text2" w:themeTint="99"/>
          <w:sz w:val="40"/>
          <w:szCs w:val="40"/>
        </w:rPr>
      </w:pPr>
    </w:p>
    <w:p w:rsidR="00525CCC" w:rsidRDefault="00525CCC" w:rsidP="00520BB5">
      <w:pPr>
        <w:autoSpaceDE w:val="0"/>
        <w:autoSpaceDN w:val="0"/>
        <w:adjustRightInd w:val="0"/>
        <w:spacing w:after="0" w:line="240" w:lineRule="auto"/>
        <w:rPr>
          <w:rFonts w:ascii="Century Gothic" w:hAnsi="Century Gothic" w:cs="Century Gothic"/>
          <w:b/>
          <w:bCs/>
          <w:color w:val="548DD4" w:themeColor="text2" w:themeTint="99"/>
          <w:sz w:val="40"/>
          <w:szCs w:val="40"/>
        </w:rPr>
      </w:pPr>
    </w:p>
    <w:p w:rsidR="00520BB5" w:rsidRPr="0025038E" w:rsidRDefault="00520BB5" w:rsidP="00520BB5">
      <w:pPr>
        <w:autoSpaceDE w:val="0"/>
        <w:autoSpaceDN w:val="0"/>
        <w:adjustRightInd w:val="0"/>
        <w:spacing w:after="0" w:line="240" w:lineRule="auto"/>
        <w:rPr>
          <w:rFonts w:ascii="Century Gothic" w:hAnsi="Century Gothic" w:cs="Century Gothic"/>
          <w:color w:val="548DD4" w:themeColor="text2" w:themeTint="99"/>
          <w:sz w:val="40"/>
          <w:szCs w:val="40"/>
        </w:rPr>
      </w:pPr>
      <w:r w:rsidRPr="0025038E">
        <w:rPr>
          <w:rFonts w:ascii="Century Gothic" w:hAnsi="Century Gothic" w:cs="Century Gothic"/>
          <w:b/>
          <w:bCs/>
          <w:color w:val="548DD4" w:themeColor="text2" w:themeTint="99"/>
          <w:sz w:val="40"/>
          <w:szCs w:val="40"/>
        </w:rPr>
        <w:t xml:space="preserve">Application </w:t>
      </w:r>
    </w:p>
    <w:p w:rsidR="00520BB5" w:rsidRDefault="00520BB5" w:rsidP="00520BB5">
      <w:pPr>
        <w:autoSpaceDE w:val="0"/>
        <w:autoSpaceDN w:val="0"/>
        <w:adjustRightInd w:val="0"/>
        <w:spacing w:after="0" w:line="240" w:lineRule="auto"/>
        <w:rPr>
          <w:rFonts w:ascii="Century Gothic" w:hAnsi="Century Gothic" w:cs="Century Gothic"/>
          <w:b/>
          <w:bCs/>
          <w:color w:val="000000"/>
          <w:sz w:val="23"/>
          <w:szCs w:val="23"/>
        </w:rPr>
      </w:pPr>
    </w:p>
    <w:p w:rsidR="00520BB5" w:rsidRPr="0025038E" w:rsidRDefault="00520BB5" w:rsidP="00520BB5">
      <w:pPr>
        <w:autoSpaceDE w:val="0"/>
        <w:autoSpaceDN w:val="0"/>
        <w:adjustRightInd w:val="0"/>
        <w:spacing w:after="0" w:line="240" w:lineRule="auto"/>
        <w:rPr>
          <w:rFonts w:cs="Century Gothic"/>
          <w:color w:val="548DD4" w:themeColor="text2" w:themeTint="99"/>
          <w:sz w:val="28"/>
          <w:szCs w:val="28"/>
        </w:rPr>
      </w:pPr>
      <w:r w:rsidRPr="0025038E">
        <w:rPr>
          <w:rFonts w:cs="Century Gothic"/>
          <w:b/>
          <w:bCs/>
          <w:color w:val="548DD4" w:themeColor="text2" w:themeTint="99"/>
          <w:sz w:val="28"/>
          <w:szCs w:val="28"/>
        </w:rPr>
        <w:t xml:space="preserve">Please return a completed application form including the names, addresses and relevant contact details of two referees together with your letter of application. </w:t>
      </w:r>
    </w:p>
    <w:p w:rsidR="00520BB5" w:rsidRPr="00E83B9E" w:rsidRDefault="00520BB5" w:rsidP="00520BB5">
      <w:pPr>
        <w:autoSpaceDE w:val="0"/>
        <w:autoSpaceDN w:val="0"/>
        <w:adjustRightInd w:val="0"/>
        <w:spacing w:after="0" w:line="240" w:lineRule="auto"/>
        <w:rPr>
          <w:rFonts w:cs="Century Gothic"/>
          <w:color w:val="000000"/>
          <w:sz w:val="28"/>
          <w:szCs w:val="28"/>
        </w:rPr>
      </w:pPr>
    </w:p>
    <w:p w:rsidR="00520BB5" w:rsidRPr="00E83B9E" w:rsidRDefault="00520BB5"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 xml:space="preserve">The letter of application should be no more than two sides of A4 and should set out the particular strengths that you would bring to the post and how you feel you meet the criteria outlined in the job description and person specification. </w:t>
      </w:r>
    </w:p>
    <w:p w:rsidR="00520BB5" w:rsidRPr="00E83B9E" w:rsidRDefault="00520BB5" w:rsidP="00520BB5">
      <w:pPr>
        <w:autoSpaceDE w:val="0"/>
        <w:autoSpaceDN w:val="0"/>
        <w:adjustRightInd w:val="0"/>
        <w:spacing w:after="0" w:line="240" w:lineRule="auto"/>
        <w:rPr>
          <w:rFonts w:cs="Century Gothic"/>
          <w:color w:val="000000"/>
          <w:sz w:val="28"/>
          <w:szCs w:val="28"/>
        </w:rPr>
      </w:pPr>
    </w:p>
    <w:p w:rsidR="00520BB5" w:rsidRPr="00E83B9E" w:rsidRDefault="00520BB5"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 xml:space="preserve">Completed applications must be received by </w:t>
      </w:r>
      <w:r w:rsidR="00434FEA">
        <w:rPr>
          <w:rFonts w:cs="Century Gothic"/>
          <w:b/>
          <w:bCs/>
          <w:color w:val="000000"/>
          <w:sz w:val="28"/>
          <w:szCs w:val="28"/>
        </w:rPr>
        <w:t xml:space="preserve">noon on </w:t>
      </w:r>
      <w:r w:rsidR="00B150FA">
        <w:rPr>
          <w:rFonts w:cs="Century Gothic"/>
          <w:b/>
          <w:bCs/>
          <w:color w:val="000000"/>
          <w:sz w:val="28"/>
          <w:szCs w:val="28"/>
        </w:rPr>
        <w:t>Friday, 7</w:t>
      </w:r>
      <w:bookmarkStart w:id="0" w:name="_GoBack"/>
      <w:bookmarkEnd w:id="0"/>
      <w:r w:rsidR="00266E4F">
        <w:rPr>
          <w:rFonts w:cs="Century Gothic"/>
          <w:b/>
          <w:bCs/>
          <w:color w:val="000000"/>
          <w:sz w:val="28"/>
          <w:szCs w:val="28"/>
        </w:rPr>
        <w:t xml:space="preserve"> July</w:t>
      </w:r>
      <w:r w:rsidR="00872BF9">
        <w:rPr>
          <w:rFonts w:cs="Century Gothic"/>
          <w:b/>
          <w:bCs/>
          <w:color w:val="000000"/>
          <w:sz w:val="28"/>
          <w:szCs w:val="28"/>
        </w:rPr>
        <w:t xml:space="preserve"> 2017 </w:t>
      </w:r>
      <w:r w:rsidRPr="00E83B9E">
        <w:rPr>
          <w:rFonts w:cs="Century Gothic"/>
          <w:color w:val="000000"/>
          <w:sz w:val="28"/>
          <w:szCs w:val="28"/>
        </w:rPr>
        <w:t xml:space="preserve">addressed to: </w:t>
      </w:r>
    </w:p>
    <w:p w:rsidR="00520BB5" w:rsidRPr="00E83B9E" w:rsidRDefault="00520BB5" w:rsidP="00520BB5">
      <w:pPr>
        <w:autoSpaceDE w:val="0"/>
        <w:autoSpaceDN w:val="0"/>
        <w:adjustRightInd w:val="0"/>
        <w:spacing w:after="0" w:line="240" w:lineRule="auto"/>
        <w:rPr>
          <w:rFonts w:cs="Century Gothic"/>
          <w:color w:val="000000"/>
          <w:sz w:val="28"/>
          <w:szCs w:val="28"/>
        </w:rPr>
      </w:pPr>
    </w:p>
    <w:p w:rsidR="00E83B9E" w:rsidRPr="00E83B9E" w:rsidRDefault="00042191" w:rsidP="00520BB5">
      <w:pPr>
        <w:autoSpaceDE w:val="0"/>
        <w:autoSpaceDN w:val="0"/>
        <w:adjustRightInd w:val="0"/>
        <w:spacing w:after="0" w:line="240" w:lineRule="auto"/>
        <w:rPr>
          <w:rFonts w:cs="Century Gothic"/>
          <w:color w:val="000000"/>
          <w:sz w:val="28"/>
          <w:szCs w:val="28"/>
        </w:rPr>
      </w:pPr>
      <w:r>
        <w:rPr>
          <w:rFonts w:cs="Century Gothic"/>
          <w:color w:val="000000"/>
          <w:sz w:val="28"/>
          <w:szCs w:val="28"/>
        </w:rPr>
        <w:t>Mr C</w:t>
      </w:r>
      <w:r w:rsidR="00E83B9E" w:rsidRPr="00E83B9E">
        <w:rPr>
          <w:rFonts w:cs="Century Gothic"/>
          <w:color w:val="000000"/>
          <w:sz w:val="28"/>
          <w:szCs w:val="28"/>
        </w:rPr>
        <w:t xml:space="preserve"> Todd</w:t>
      </w:r>
    </w:p>
    <w:p w:rsidR="00E83B9E"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Headteacher</w:t>
      </w:r>
    </w:p>
    <w:p w:rsidR="00E83B9E"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St Benet Biscop Catholic Academy</w:t>
      </w:r>
    </w:p>
    <w:p w:rsidR="00E83B9E"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Ridge Terrace</w:t>
      </w:r>
    </w:p>
    <w:p w:rsidR="00E83B9E"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Bedlington</w:t>
      </w:r>
    </w:p>
    <w:p w:rsidR="00E83B9E"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Northumberland</w:t>
      </w:r>
    </w:p>
    <w:p w:rsidR="00520BB5" w:rsidRPr="00E83B9E"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NE22 6ED</w:t>
      </w:r>
      <w:r w:rsidR="00520BB5" w:rsidRPr="00E83B9E">
        <w:rPr>
          <w:rFonts w:cs="Century Gothic"/>
          <w:color w:val="000000"/>
          <w:sz w:val="28"/>
          <w:szCs w:val="28"/>
        </w:rPr>
        <w:t xml:space="preserve"> </w:t>
      </w:r>
    </w:p>
    <w:p w:rsidR="00E83B9E" w:rsidRPr="00E83B9E" w:rsidRDefault="00E83B9E" w:rsidP="00520BB5">
      <w:pPr>
        <w:autoSpaceDE w:val="0"/>
        <w:autoSpaceDN w:val="0"/>
        <w:adjustRightInd w:val="0"/>
        <w:spacing w:after="0" w:line="240" w:lineRule="auto"/>
        <w:rPr>
          <w:rFonts w:cs="Century Gothic"/>
          <w:color w:val="000000"/>
          <w:sz w:val="28"/>
          <w:szCs w:val="28"/>
        </w:rPr>
      </w:pPr>
    </w:p>
    <w:p w:rsidR="00520BB5" w:rsidRPr="00E83B9E" w:rsidRDefault="00520BB5"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 xml:space="preserve">or by email to the Headteacher’s PA, </w:t>
      </w:r>
      <w:r w:rsidR="00E83B9E" w:rsidRPr="00E83B9E">
        <w:rPr>
          <w:rFonts w:cs="Century Gothic"/>
          <w:color w:val="000000"/>
          <w:sz w:val="28"/>
          <w:szCs w:val="28"/>
        </w:rPr>
        <w:t xml:space="preserve">Mrs J </w:t>
      </w:r>
      <w:r w:rsidR="00872BF9">
        <w:rPr>
          <w:rFonts w:cs="Century Gothic"/>
          <w:color w:val="000000"/>
          <w:sz w:val="28"/>
          <w:szCs w:val="28"/>
        </w:rPr>
        <w:t>Marriott-Lodge</w:t>
      </w:r>
      <w:r w:rsidRPr="00E83B9E">
        <w:rPr>
          <w:rFonts w:cs="Century Gothic"/>
          <w:color w:val="000000"/>
          <w:sz w:val="28"/>
          <w:szCs w:val="28"/>
        </w:rPr>
        <w:t xml:space="preserve"> at: </w:t>
      </w:r>
      <w:hyperlink r:id="rId14" w:history="1">
        <w:r w:rsidR="00872BF9" w:rsidRPr="00844C76">
          <w:rPr>
            <w:rStyle w:val="Hyperlink"/>
            <w:rFonts w:cs="Century Gothic"/>
            <w:sz w:val="28"/>
            <w:szCs w:val="28"/>
          </w:rPr>
          <w:t>marriott-lodgej@st-pax-christi.co.uk</w:t>
        </w:r>
      </w:hyperlink>
      <w:r w:rsidR="00872BF9">
        <w:rPr>
          <w:rFonts w:cs="Century Gothic"/>
          <w:sz w:val="28"/>
          <w:szCs w:val="28"/>
        </w:rPr>
        <w:t xml:space="preserve"> </w:t>
      </w:r>
      <w:r w:rsidR="00E83B9E" w:rsidRPr="00E83B9E">
        <w:rPr>
          <w:rFonts w:cs="Century Gothic"/>
          <w:color w:val="000000"/>
          <w:sz w:val="28"/>
          <w:szCs w:val="28"/>
        </w:rPr>
        <w:t xml:space="preserve"> </w:t>
      </w:r>
    </w:p>
    <w:p w:rsidR="00520BB5" w:rsidRPr="00E83B9E" w:rsidRDefault="00520BB5" w:rsidP="00520BB5">
      <w:pPr>
        <w:autoSpaceDE w:val="0"/>
        <w:autoSpaceDN w:val="0"/>
        <w:adjustRightInd w:val="0"/>
        <w:spacing w:after="0" w:line="240" w:lineRule="auto"/>
        <w:rPr>
          <w:rFonts w:cs="Century Gothic"/>
          <w:color w:val="000000"/>
          <w:sz w:val="28"/>
          <w:szCs w:val="28"/>
        </w:rPr>
      </w:pPr>
    </w:p>
    <w:p w:rsidR="00520BB5" w:rsidRPr="00E83B9E" w:rsidRDefault="00520BB5"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 xml:space="preserve">Interviews are scheduled to be held </w:t>
      </w:r>
      <w:r w:rsidR="00B150FA">
        <w:rPr>
          <w:rFonts w:cs="Century Gothic"/>
          <w:color w:val="000000"/>
          <w:sz w:val="28"/>
          <w:szCs w:val="28"/>
        </w:rPr>
        <w:t>on Monday, 17 July 2017</w:t>
      </w:r>
      <w:r w:rsidR="004D6BCF">
        <w:rPr>
          <w:rFonts w:cs="Century Gothic"/>
          <w:color w:val="000000"/>
          <w:sz w:val="28"/>
          <w:szCs w:val="28"/>
        </w:rPr>
        <w:t xml:space="preserve">. </w:t>
      </w:r>
      <w:r w:rsidRPr="00E83B9E">
        <w:rPr>
          <w:rFonts w:cs="Century Gothic"/>
          <w:color w:val="000000"/>
          <w:sz w:val="28"/>
          <w:szCs w:val="28"/>
        </w:rPr>
        <w:t xml:space="preserve"> If you have not heard from us within 4 weeks please assume that you have been unsuccessful on this occasion. </w:t>
      </w:r>
    </w:p>
    <w:p w:rsidR="00520BB5" w:rsidRPr="00E83B9E" w:rsidRDefault="00520BB5" w:rsidP="00520BB5">
      <w:pPr>
        <w:autoSpaceDE w:val="0"/>
        <w:autoSpaceDN w:val="0"/>
        <w:adjustRightInd w:val="0"/>
        <w:spacing w:after="0" w:line="240" w:lineRule="auto"/>
        <w:rPr>
          <w:rFonts w:cs="Century Gothic"/>
          <w:b/>
          <w:bCs/>
          <w:color w:val="000000"/>
          <w:sz w:val="28"/>
          <w:szCs w:val="28"/>
        </w:rPr>
      </w:pPr>
    </w:p>
    <w:p w:rsidR="00520BB5" w:rsidRPr="0025038E" w:rsidRDefault="00520BB5" w:rsidP="00520BB5">
      <w:pPr>
        <w:autoSpaceDE w:val="0"/>
        <w:autoSpaceDN w:val="0"/>
        <w:adjustRightInd w:val="0"/>
        <w:spacing w:after="0" w:line="240" w:lineRule="auto"/>
        <w:rPr>
          <w:rFonts w:cs="Century Gothic"/>
          <w:b/>
          <w:bCs/>
          <w:color w:val="548DD4" w:themeColor="text2" w:themeTint="99"/>
          <w:sz w:val="28"/>
          <w:szCs w:val="28"/>
        </w:rPr>
      </w:pPr>
      <w:r w:rsidRPr="0025038E">
        <w:rPr>
          <w:rFonts w:cs="Century Gothic"/>
          <w:b/>
          <w:bCs/>
          <w:color w:val="548DD4" w:themeColor="text2" w:themeTint="99"/>
          <w:sz w:val="28"/>
          <w:szCs w:val="28"/>
        </w:rPr>
        <w:t xml:space="preserve">OUR SAFEGUARDING COMMITMENT: </w:t>
      </w:r>
    </w:p>
    <w:p w:rsidR="00E83B9E" w:rsidRPr="00E83B9E" w:rsidRDefault="00E83B9E" w:rsidP="00520BB5">
      <w:pPr>
        <w:autoSpaceDE w:val="0"/>
        <w:autoSpaceDN w:val="0"/>
        <w:adjustRightInd w:val="0"/>
        <w:spacing w:after="0" w:line="240" w:lineRule="auto"/>
        <w:rPr>
          <w:rFonts w:cs="Century Gothic"/>
          <w:color w:val="000000"/>
          <w:sz w:val="28"/>
          <w:szCs w:val="28"/>
        </w:rPr>
      </w:pPr>
    </w:p>
    <w:p w:rsidR="00520BB5" w:rsidRDefault="00E83B9E" w:rsidP="00520BB5">
      <w:pPr>
        <w:autoSpaceDE w:val="0"/>
        <w:autoSpaceDN w:val="0"/>
        <w:adjustRightInd w:val="0"/>
        <w:spacing w:after="0" w:line="240" w:lineRule="auto"/>
        <w:rPr>
          <w:rFonts w:cs="Century Gothic"/>
          <w:color w:val="000000"/>
          <w:sz w:val="28"/>
          <w:szCs w:val="28"/>
        </w:rPr>
      </w:pPr>
      <w:r w:rsidRPr="00E83B9E">
        <w:rPr>
          <w:rFonts w:cs="Century Gothic"/>
          <w:color w:val="000000"/>
          <w:sz w:val="28"/>
          <w:szCs w:val="28"/>
        </w:rPr>
        <w:t>St Benet Biscop Catholic Academy:</w:t>
      </w:r>
    </w:p>
    <w:p w:rsidR="00C839C9" w:rsidRPr="00E83B9E" w:rsidRDefault="00C839C9" w:rsidP="00520BB5">
      <w:pPr>
        <w:autoSpaceDE w:val="0"/>
        <w:autoSpaceDN w:val="0"/>
        <w:adjustRightInd w:val="0"/>
        <w:spacing w:after="0" w:line="240" w:lineRule="auto"/>
        <w:rPr>
          <w:rFonts w:cs="Century Gothic"/>
          <w:color w:val="000000"/>
          <w:sz w:val="28"/>
          <w:szCs w:val="28"/>
        </w:rPr>
      </w:pPr>
    </w:p>
    <w:p w:rsidR="00520BB5" w:rsidRPr="00E83B9E" w:rsidRDefault="00042191" w:rsidP="00E83B9E">
      <w:pPr>
        <w:pStyle w:val="ListParagraph"/>
        <w:numPr>
          <w:ilvl w:val="0"/>
          <w:numId w:val="7"/>
        </w:numPr>
        <w:autoSpaceDE w:val="0"/>
        <w:autoSpaceDN w:val="0"/>
        <w:adjustRightInd w:val="0"/>
        <w:spacing w:after="29" w:line="240" w:lineRule="auto"/>
        <w:rPr>
          <w:rFonts w:cs="Century Gothic"/>
          <w:color w:val="000000"/>
          <w:sz w:val="28"/>
          <w:szCs w:val="28"/>
        </w:rPr>
      </w:pPr>
      <w:r>
        <w:rPr>
          <w:rFonts w:cs="Century Gothic"/>
          <w:color w:val="000000"/>
          <w:sz w:val="28"/>
          <w:szCs w:val="28"/>
        </w:rPr>
        <w:t xml:space="preserve">Is </w:t>
      </w:r>
      <w:r w:rsidR="00520BB5" w:rsidRPr="00E83B9E">
        <w:rPr>
          <w:rFonts w:cs="Century Gothic"/>
          <w:color w:val="000000"/>
          <w:sz w:val="28"/>
          <w:szCs w:val="28"/>
        </w:rPr>
        <w:t xml:space="preserve">committed to the protection and safety of its students. Appointment will be subject to an enhanced DBS check, satisfactory medical report and satisfactory references; </w:t>
      </w:r>
    </w:p>
    <w:p w:rsidR="00520BB5" w:rsidRPr="00E83B9E" w:rsidRDefault="00520BB5" w:rsidP="00E83B9E">
      <w:pPr>
        <w:pStyle w:val="ListParagraph"/>
        <w:numPr>
          <w:ilvl w:val="0"/>
          <w:numId w:val="7"/>
        </w:numPr>
        <w:autoSpaceDE w:val="0"/>
        <w:autoSpaceDN w:val="0"/>
        <w:adjustRightInd w:val="0"/>
        <w:spacing w:after="29" w:line="240" w:lineRule="auto"/>
        <w:rPr>
          <w:rFonts w:cs="Century Gothic"/>
          <w:color w:val="000000"/>
          <w:sz w:val="28"/>
          <w:szCs w:val="28"/>
        </w:rPr>
      </w:pPr>
      <w:r w:rsidRPr="00E83B9E">
        <w:rPr>
          <w:rFonts w:cs="Century Gothic"/>
          <w:color w:val="000000"/>
          <w:sz w:val="28"/>
          <w:szCs w:val="28"/>
        </w:rPr>
        <w:t xml:space="preserve">is an equal opportunity employer; </w:t>
      </w:r>
    </w:p>
    <w:p w:rsidR="00E83B9E" w:rsidRDefault="00E83B9E" w:rsidP="00E83B9E">
      <w:pPr>
        <w:pStyle w:val="ListParagraph"/>
        <w:numPr>
          <w:ilvl w:val="0"/>
          <w:numId w:val="7"/>
        </w:numPr>
        <w:autoSpaceDE w:val="0"/>
        <w:autoSpaceDN w:val="0"/>
        <w:adjustRightInd w:val="0"/>
        <w:spacing w:after="0" w:line="240" w:lineRule="auto"/>
        <w:rPr>
          <w:rFonts w:cs="Century Gothic"/>
          <w:color w:val="000000"/>
          <w:sz w:val="28"/>
          <w:szCs w:val="28"/>
        </w:rPr>
      </w:pPr>
      <w:r>
        <w:rPr>
          <w:rFonts w:cs="Century Gothic"/>
          <w:color w:val="000000"/>
          <w:sz w:val="28"/>
          <w:szCs w:val="28"/>
        </w:rPr>
        <w:t>operate</w:t>
      </w:r>
      <w:r w:rsidR="00042191">
        <w:rPr>
          <w:rFonts w:cs="Century Gothic"/>
          <w:color w:val="000000"/>
          <w:sz w:val="28"/>
          <w:szCs w:val="28"/>
        </w:rPr>
        <w:t xml:space="preserve">s a strict no </w:t>
      </w:r>
      <w:r w:rsidR="00520BB5" w:rsidRPr="00E83B9E">
        <w:rPr>
          <w:rFonts w:cs="Century Gothic"/>
          <w:color w:val="000000"/>
          <w:sz w:val="28"/>
          <w:szCs w:val="28"/>
        </w:rPr>
        <w:t xml:space="preserve">smoking policy. </w:t>
      </w:r>
    </w:p>
    <w:p w:rsidR="00E83B9E" w:rsidRDefault="00E83B9E">
      <w:pPr>
        <w:rPr>
          <w:rFonts w:cs="Century Gothic"/>
          <w:color w:val="000000"/>
          <w:sz w:val="28"/>
          <w:szCs w:val="28"/>
        </w:rPr>
      </w:pPr>
      <w:r>
        <w:rPr>
          <w:rFonts w:cs="Century Gothic"/>
          <w:color w:val="000000"/>
          <w:sz w:val="28"/>
          <w:szCs w:val="28"/>
        </w:rPr>
        <w:br w:type="page"/>
      </w:r>
    </w:p>
    <w:p w:rsidR="00520BB5" w:rsidRPr="00E83B9E" w:rsidRDefault="00120B25" w:rsidP="00E83B9E">
      <w:pPr>
        <w:pStyle w:val="ListParagraph"/>
        <w:autoSpaceDE w:val="0"/>
        <w:autoSpaceDN w:val="0"/>
        <w:adjustRightInd w:val="0"/>
        <w:spacing w:after="0" w:line="240" w:lineRule="auto"/>
        <w:ind w:left="360"/>
        <w:jc w:val="right"/>
        <w:rPr>
          <w:rFonts w:cs="Century Gothic"/>
          <w:color w:val="000000"/>
          <w:sz w:val="28"/>
          <w:szCs w:val="28"/>
        </w:rPr>
      </w:pPr>
      <w:r>
        <w:rPr>
          <w:noProof/>
          <w:lang w:eastAsia="en-GB"/>
        </w:rPr>
        <w:lastRenderedPageBreak/>
        <w:drawing>
          <wp:anchor distT="0" distB="0" distL="114300" distR="114300" simplePos="0" relativeHeight="251677696" behindDoc="0" locked="0" layoutInCell="1" allowOverlap="1" wp14:anchorId="47C4A416" wp14:editId="5DD7B269">
            <wp:simplePos x="0" y="0"/>
            <wp:positionH relativeFrom="column">
              <wp:posOffset>-238760</wp:posOffset>
            </wp:positionH>
            <wp:positionV relativeFrom="paragraph">
              <wp:posOffset>-190500</wp:posOffset>
            </wp:positionV>
            <wp:extent cx="2085340" cy="186690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8534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3B9E">
        <w:rPr>
          <w:noProof/>
          <w:lang w:eastAsia="en-GB"/>
        </w:rPr>
        <w:drawing>
          <wp:anchor distT="0" distB="0" distL="114300" distR="114300" simplePos="0" relativeHeight="251675648" behindDoc="0" locked="0" layoutInCell="1" allowOverlap="1" wp14:anchorId="6947CA15" wp14:editId="02206538">
            <wp:simplePos x="0" y="0"/>
            <wp:positionH relativeFrom="column">
              <wp:posOffset>2924175</wp:posOffset>
            </wp:positionH>
            <wp:positionV relativeFrom="paragraph">
              <wp:posOffset>-333375</wp:posOffset>
            </wp:positionV>
            <wp:extent cx="1381125" cy="95345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953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83B9E">
        <w:rPr>
          <w:noProof/>
          <w:lang w:eastAsia="en-GB"/>
        </w:rPr>
        <w:drawing>
          <wp:anchor distT="0" distB="0" distL="114300" distR="114300" simplePos="0" relativeHeight="251673600" behindDoc="0" locked="0" layoutInCell="1" allowOverlap="1" wp14:anchorId="2FD7C3CD" wp14:editId="037F5AA2">
            <wp:simplePos x="0" y="0"/>
            <wp:positionH relativeFrom="column">
              <wp:posOffset>4600575</wp:posOffset>
            </wp:positionH>
            <wp:positionV relativeFrom="paragraph">
              <wp:posOffset>-333375</wp:posOffset>
            </wp:positionV>
            <wp:extent cx="1514475" cy="953452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9534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BF9" w:rsidRDefault="00C839C9" w:rsidP="00C839C9">
      <w:pPr>
        <w:spacing w:after="0" w:line="240" w:lineRule="auto"/>
        <w:ind w:left="8640"/>
        <w:jc w:val="right"/>
        <w:rPr>
          <w:sz w:val="20"/>
          <w:szCs w:val="20"/>
        </w:rPr>
      </w:pPr>
      <w:r>
        <w:rPr>
          <w:rFonts w:ascii="Century Gothic" w:hAnsi="Century Gothic" w:cs="Century Gothic"/>
          <w:b/>
          <w:bCs/>
          <w:noProof/>
          <w:color w:val="000000"/>
          <w:lang w:eastAsia="en-GB"/>
        </w:rPr>
        <mc:AlternateContent>
          <mc:Choice Requires="wps">
            <w:drawing>
              <wp:anchor distT="0" distB="0" distL="114300" distR="114300" simplePos="0" relativeHeight="251678720" behindDoc="0" locked="0" layoutInCell="1" allowOverlap="1">
                <wp:simplePos x="0" y="0"/>
                <wp:positionH relativeFrom="column">
                  <wp:posOffset>-2275205</wp:posOffset>
                </wp:positionH>
                <wp:positionV relativeFrom="paragraph">
                  <wp:posOffset>7155180</wp:posOffset>
                </wp:positionV>
                <wp:extent cx="2762250" cy="14859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62250" cy="1485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2B91" w:rsidRPr="003A2E6E" w:rsidRDefault="00A92B91" w:rsidP="00E674B5">
                            <w:pPr>
                              <w:pStyle w:val="NormalWeb"/>
                              <w:shd w:val="clear" w:color="auto" w:fill="FFFFFF"/>
                              <w:spacing w:before="0" w:beforeAutospacing="0" w:after="0" w:afterAutospacing="0"/>
                              <w:rPr>
                                <w:rFonts w:asciiTheme="minorHAnsi" w:hAnsiTheme="minorHAnsi"/>
                                <w:color w:val="548DD4" w:themeColor="text2" w:themeTint="99"/>
                                <w:sz w:val="22"/>
                                <w:szCs w:val="22"/>
                              </w:rPr>
                            </w:pPr>
                            <w:r w:rsidRPr="003A2E6E">
                              <w:rPr>
                                <w:rFonts w:asciiTheme="minorHAnsi" w:hAnsiTheme="minorHAnsi"/>
                                <w:color w:val="548DD4" w:themeColor="text2" w:themeTint="99"/>
                                <w:sz w:val="22"/>
                                <w:szCs w:val="22"/>
                              </w:rPr>
                              <w:t>St Benet Biscop Catholic Academy</w:t>
                            </w:r>
                            <w:r w:rsidRPr="003A2E6E">
                              <w:rPr>
                                <w:rFonts w:asciiTheme="minorHAnsi" w:hAnsiTheme="minorHAnsi"/>
                                <w:color w:val="548DD4" w:themeColor="text2" w:themeTint="99"/>
                                <w:sz w:val="22"/>
                                <w:szCs w:val="22"/>
                              </w:rPr>
                              <w:br/>
                              <w:t>Ridge Terrace</w:t>
                            </w:r>
                            <w:r w:rsidRPr="003A2E6E">
                              <w:rPr>
                                <w:rFonts w:asciiTheme="minorHAnsi" w:hAnsiTheme="minorHAnsi"/>
                                <w:color w:val="548DD4" w:themeColor="text2" w:themeTint="99"/>
                                <w:sz w:val="22"/>
                                <w:szCs w:val="22"/>
                              </w:rPr>
                              <w:br/>
                              <w:t>Bedlington, Northumberland</w:t>
                            </w:r>
                            <w:r w:rsidRPr="003A2E6E">
                              <w:rPr>
                                <w:rFonts w:asciiTheme="minorHAnsi" w:hAnsiTheme="minorHAnsi"/>
                                <w:color w:val="548DD4" w:themeColor="text2" w:themeTint="99"/>
                                <w:sz w:val="22"/>
                                <w:szCs w:val="22"/>
                              </w:rPr>
                              <w:br/>
                              <w:t>NE22 6ED.</w:t>
                            </w:r>
                          </w:p>
                          <w:p w:rsidR="00A92B91" w:rsidRPr="00E674B5" w:rsidRDefault="00A92B91" w:rsidP="003A2E6E">
                            <w:pPr>
                              <w:pStyle w:val="NormalWeb"/>
                              <w:shd w:val="clear" w:color="auto" w:fill="FFFFFF"/>
                              <w:spacing w:before="0" w:beforeAutospacing="0" w:after="0" w:afterAutospacing="0"/>
                              <w:rPr>
                                <w:rStyle w:val="HTMLCite"/>
                                <w:rFonts w:cs="Century Gothic"/>
                                <w:b/>
                                <w:bCs/>
                                <w:i w:val="0"/>
                                <w:iCs w:val="0"/>
                                <w:color w:val="000000"/>
                              </w:rPr>
                            </w:pPr>
                            <w:r>
                              <w:rPr>
                                <w:rStyle w:val="Strong"/>
                                <w:rFonts w:asciiTheme="minorHAnsi" w:hAnsiTheme="minorHAnsi"/>
                                <w:color w:val="548DD4" w:themeColor="text2" w:themeTint="99"/>
                                <w:sz w:val="22"/>
                                <w:szCs w:val="22"/>
                              </w:rPr>
                              <w:t>T</w:t>
                            </w:r>
                            <w:r w:rsidRPr="003A2E6E">
                              <w:rPr>
                                <w:rFonts w:asciiTheme="minorHAnsi" w:hAnsiTheme="minorHAnsi"/>
                                <w:color w:val="548DD4" w:themeColor="text2" w:themeTint="99"/>
                                <w:sz w:val="22"/>
                                <w:szCs w:val="22"/>
                              </w:rPr>
                              <w:t xml:space="preserve">  01670 822795</w:t>
                            </w:r>
                            <w:r w:rsidRPr="003A2E6E">
                              <w:rPr>
                                <w:rFonts w:asciiTheme="minorHAnsi" w:hAnsiTheme="minorHAnsi"/>
                                <w:color w:val="548DD4" w:themeColor="text2" w:themeTint="99"/>
                                <w:sz w:val="22"/>
                                <w:szCs w:val="22"/>
                              </w:rPr>
                              <w:br/>
                            </w:r>
                            <w:r>
                              <w:rPr>
                                <w:rStyle w:val="Strong"/>
                                <w:rFonts w:asciiTheme="minorHAnsi" w:hAnsiTheme="minorHAnsi"/>
                                <w:color w:val="548DD4" w:themeColor="text2" w:themeTint="99"/>
                                <w:sz w:val="22"/>
                                <w:szCs w:val="22"/>
                              </w:rPr>
                              <w:t>F</w:t>
                            </w:r>
                            <w:r w:rsidRPr="003A2E6E">
                              <w:rPr>
                                <w:rFonts w:asciiTheme="minorHAnsi" w:hAnsiTheme="minorHAnsi"/>
                                <w:color w:val="548DD4" w:themeColor="text2" w:themeTint="99"/>
                                <w:sz w:val="22"/>
                                <w:szCs w:val="22"/>
                              </w:rPr>
                              <w:t xml:space="preserve">  01670 829427</w:t>
                            </w:r>
                            <w:r w:rsidRPr="003A2E6E">
                              <w:rPr>
                                <w:rFonts w:asciiTheme="minorHAnsi" w:hAnsiTheme="minorHAnsi"/>
                                <w:color w:val="548DD4" w:themeColor="text2" w:themeTint="99"/>
                                <w:sz w:val="22"/>
                                <w:szCs w:val="22"/>
                              </w:rPr>
                              <w:br/>
                            </w:r>
                            <w:r>
                              <w:rPr>
                                <w:rFonts w:cs="Century Gothic"/>
                                <w:b/>
                                <w:bCs/>
                                <w:color w:val="000000"/>
                              </w:rPr>
                              <w:t xml:space="preserve"> </w:t>
                            </w:r>
                            <w:hyperlink r:id="rId15" w:history="1">
                              <w:r w:rsidRPr="00F92695">
                                <w:rPr>
                                  <w:rStyle w:val="Hyperlink"/>
                                  <w:rFonts w:ascii="Arial" w:hAnsi="Arial" w:cs="Arial"/>
                                </w:rPr>
                                <w:t>www.</w:t>
                              </w:r>
                              <w:r w:rsidRPr="00F92695">
                                <w:rPr>
                                  <w:rStyle w:val="Hyperlink"/>
                                  <w:rFonts w:ascii="Arial" w:hAnsi="Arial" w:cs="Arial"/>
                                  <w:b/>
                                  <w:bCs/>
                                </w:rPr>
                                <w:t>stbenetbiscop</w:t>
                              </w:r>
                              <w:r w:rsidRPr="00F92695">
                                <w:rPr>
                                  <w:rStyle w:val="Hyperlink"/>
                                  <w:rFonts w:ascii="Arial" w:hAnsi="Arial" w:cs="Arial"/>
                                </w:rPr>
                                <w:t>.co.uk</w:t>
                              </w:r>
                            </w:hyperlink>
                          </w:p>
                          <w:p w:rsidR="00A92B91" w:rsidRDefault="00A92B91">
                            <w:pPr>
                              <w:rPr>
                                <w:rFonts w:cs="Century Gothic"/>
                                <w:b/>
                                <w:bCs/>
                                <w:color w:val="000000"/>
                              </w:rPr>
                            </w:pPr>
                          </w:p>
                          <w:p w:rsidR="00A92B91" w:rsidRPr="00C839C9" w:rsidRDefault="00A92B91">
                            <w:pPr>
                              <w:rPr>
                                <w:rFonts w:cs="Century Gothic"/>
                                <w:b/>
                                <w:bCs/>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0" type="#_x0000_t202" style="position:absolute;left:0;text-align:left;margin-left:-179.15pt;margin-top:563.4pt;width:217.5pt;height:117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" fillcolor="white [3201]" stroked="f" strokeweight=".5pt">
                <v:textbox>
                  <w:txbxContent>
                    <w:p w:rsidR="00A92B91" w:rsidRPr="003A2E6E" w:rsidRDefault="00A92B91" w:rsidP="00E674B5">
                      <w:pPr>
                        <w:pStyle w:val="NormalWeb"/>
                        <w:shd w:val="clear" w:color="auto" w:fill="FFFFFF"/>
                        <w:spacing w:before="0" w:beforeAutospacing="0" w:after="0" w:afterAutospacing="0"/>
                        <w:rPr>
                          <w:rFonts w:asciiTheme="minorHAnsi" w:hAnsiTheme="minorHAnsi"/>
                          <w:color w:val="548DD4" w:themeColor="text2" w:themeTint="99"/>
                          <w:sz w:val="22"/>
                          <w:szCs w:val="22"/>
                        </w:rPr>
                      </w:pPr>
                      <w:r w:rsidRPr="003A2E6E">
                        <w:rPr>
                          <w:rFonts w:asciiTheme="minorHAnsi" w:hAnsiTheme="minorHAnsi"/>
                          <w:color w:val="548DD4" w:themeColor="text2" w:themeTint="99"/>
                          <w:sz w:val="22"/>
                          <w:szCs w:val="22"/>
                        </w:rPr>
                        <w:t>St Benet Biscop Catholic Academy</w:t>
                      </w:r>
                      <w:r w:rsidRPr="003A2E6E">
                        <w:rPr>
                          <w:rFonts w:asciiTheme="minorHAnsi" w:hAnsiTheme="minorHAnsi"/>
                          <w:color w:val="548DD4" w:themeColor="text2" w:themeTint="99"/>
                          <w:sz w:val="22"/>
                          <w:szCs w:val="22"/>
                        </w:rPr>
                        <w:br/>
                        <w:t>Ridge Terrace</w:t>
                      </w:r>
                      <w:r w:rsidRPr="003A2E6E">
                        <w:rPr>
                          <w:rFonts w:asciiTheme="minorHAnsi" w:hAnsiTheme="minorHAnsi"/>
                          <w:color w:val="548DD4" w:themeColor="text2" w:themeTint="99"/>
                          <w:sz w:val="22"/>
                          <w:szCs w:val="22"/>
                        </w:rPr>
                        <w:br/>
                        <w:t>Bedlington, Northumberland</w:t>
                      </w:r>
                      <w:r w:rsidRPr="003A2E6E">
                        <w:rPr>
                          <w:rFonts w:asciiTheme="minorHAnsi" w:hAnsiTheme="minorHAnsi"/>
                          <w:color w:val="548DD4" w:themeColor="text2" w:themeTint="99"/>
                          <w:sz w:val="22"/>
                          <w:szCs w:val="22"/>
                        </w:rPr>
                        <w:br/>
                        <w:t>NE22 6ED.</w:t>
                      </w:r>
                    </w:p>
                    <w:p w:rsidR="00A92B91" w:rsidRPr="00E674B5" w:rsidRDefault="00A92B91" w:rsidP="003A2E6E">
                      <w:pPr>
                        <w:pStyle w:val="NormalWeb"/>
                        <w:shd w:val="clear" w:color="auto" w:fill="FFFFFF"/>
                        <w:spacing w:before="0" w:beforeAutospacing="0" w:after="0" w:afterAutospacing="0"/>
                        <w:rPr>
                          <w:rStyle w:val="HTMLCite"/>
                          <w:rFonts w:cs="Century Gothic"/>
                          <w:b/>
                          <w:bCs/>
                          <w:i w:val="0"/>
                          <w:iCs w:val="0"/>
                          <w:color w:val="000000"/>
                        </w:rPr>
                      </w:pPr>
                      <w:r>
                        <w:rPr>
                          <w:rStyle w:val="Strong"/>
                          <w:rFonts w:asciiTheme="minorHAnsi" w:hAnsiTheme="minorHAnsi"/>
                          <w:color w:val="548DD4" w:themeColor="text2" w:themeTint="99"/>
                          <w:sz w:val="22"/>
                          <w:szCs w:val="22"/>
                        </w:rPr>
                        <w:t>T</w:t>
                      </w:r>
                      <w:r w:rsidRPr="003A2E6E">
                        <w:rPr>
                          <w:rFonts w:asciiTheme="minorHAnsi" w:hAnsiTheme="minorHAnsi"/>
                          <w:color w:val="548DD4" w:themeColor="text2" w:themeTint="99"/>
                          <w:sz w:val="22"/>
                          <w:szCs w:val="22"/>
                        </w:rPr>
                        <w:t xml:space="preserve">  01670 822795</w:t>
                      </w:r>
                      <w:r w:rsidRPr="003A2E6E">
                        <w:rPr>
                          <w:rFonts w:asciiTheme="minorHAnsi" w:hAnsiTheme="minorHAnsi"/>
                          <w:color w:val="548DD4" w:themeColor="text2" w:themeTint="99"/>
                          <w:sz w:val="22"/>
                          <w:szCs w:val="22"/>
                        </w:rPr>
                        <w:br/>
                      </w:r>
                      <w:r>
                        <w:rPr>
                          <w:rStyle w:val="Strong"/>
                          <w:rFonts w:asciiTheme="minorHAnsi" w:hAnsiTheme="minorHAnsi"/>
                          <w:color w:val="548DD4" w:themeColor="text2" w:themeTint="99"/>
                          <w:sz w:val="22"/>
                          <w:szCs w:val="22"/>
                        </w:rPr>
                        <w:t>F</w:t>
                      </w:r>
                      <w:r w:rsidRPr="003A2E6E">
                        <w:rPr>
                          <w:rFonts w:asciiTheme="minorHAnsi" w:hAnsiTheme="minorHAnsi"/>
                          <w:color w:val="548DD4" w:themeColor="text2" w:themeTint="99"/>
                          <w:sz w:val="22"/>
                          <w:szCs w:val="22"/>
                        </w:rPr>
                        <w:t xml:space="preserve">  01670 829427</w:t>
                      </w:r>
                      <w:r w:rsidRPr="003A2E6E">
                        <w:rPr>
                          <w:rFonts w:asciiTheme="minorHAnsi" w:hAnsiTheme="minorHAnsi"/>
                          <w:color w:val="548DD4" w:themeColor="text2" w:themeTint="99"/>
                          <w:sz w:val="22"/>
                          <w:szCs w:val="22"/>
                        </w:rPr>
                        <w:br/>
                      </w:r>
                      <w:r>
                        <w:rPr>
                          <w:rFonts w:cs="Century Gothic"/>
                          <w:b/>
                          <w:bCs/>
                          <w:color w:val="000000"/>
                        </w:rPr>
                        <w:t xml:space="preserve"> </w:t>
                      </w:r>
                      <w:hyperlink r:id="rId16" w:history="1">
                        <w:r w:rsidRPr="00F92695">
                          <w:rPr>
                            <w:rStyle w:val="Hyperlink"/>
                            <w:rFonts w:ascii="Arial" w:hAnsi="Arial" w:cs="Arial"/>
                          </w:rPr>
                          <w:t>www.</w:t>
                        </w:r>
                        <w:r w:rsidRPr="00F92695">
                          <w:rPr>
                            <w:rStyle w:val="Hyperlink"/>
                            <w:rFonts w:ascii="Arial" w:hAnsi="Arial" w:cs="Arial"/>
                            <w:b/>
                            <w:bCs/>
                          </w:rPr>
                          <w:t>stbenetbiscop</w:t>
                        </w:r>
                        <w:r w:rsidRPr="00F92695">
                          <w:rPr>
                            <w:rStyle w:val="Hyperlink"/>
                            <w:rFonts w:ascii="Arial" w:hAnsi="Arial" w:cs="Arial"/>
                          </w:rPr>
                          <w:t>.co.uk</w:t>
                        </w:r>
                      </w:hyperlink>
                    </w:p>
                    <w:p w:rsidR="00A92B91" w:rsidRDefault="00A92B91">
                      <w:pPr>
                        <w:rPr>
                          <w:rFonts w:cs="Century Gothic"/>
                          <w:b/>
                          <w:bCs/>
                          <w:color w:val="000000"/>
                        </w:rPr>
                      </w:pPr>
                    </w:p>
                    <w:p w:rsidR="00A92B91" w:rsidRPr="00C839C9" w:rsidRDefault="00A92B91">
                      <w:pPr>
                        <w:rPr>
                          <w:rFonts w:cs="Century Gothic"/>
                          <w:b/>
                          <w:bCs/>
                          <w:color w:val="000000"/>
                        </w:rPr>
                      </w:pPr>
                    </w:p>
                  </w:txbxContent>
                </v:textbox>
              </v:shape>
            </w:pict>
          </mc:Fallback>
        </mc:AlternateContent>
      </w:r>
      <w:r w:rsidRPr="00C839C9">
        <w:rPr>
          <w:rFonts w:ascii="Century Gothic" w:hAnsi="Century Gothic" w:cs="Century Gothic"/>
          <w:b/>
          <w:bCs/>
          <w:color w:val="000000"/>
        </w:rPr>
        <w:t xml:space="preserve">w </w:t>
      </w:r>
      <w:r w:rsidRPr="00C839C9">
        <w:rPr>
          <w:rFonts w:ascii="Century Gothic" w:hAnsi="Century Gothic" w:cs="Century Gothic"/>
          <w:color w:val="000000"/>
          <w:sz w:val="20"/>
          <w:szCs w:val="20"/>
        </w:rPr>
        <w:t>www.stbedes.durham.sch.uk</w:t>
      </w:r>
    </w:p>
    <w:p w:rsidR="00872BF9" w:rsidRPr="00872BF9" w:rsidRDefault="00872BF9" w:rsidP="00872BF9">
      <w:pPr>
        <w:rPr>
          <w:sz w:val="20"/>
          <w:szCs w:val="20"/>
        </w:rPr>
      </w:pPr>
    </w:p>
    <w:p w:rsidR="00872BF9" w:rsidRPr="00872BF9" w:rsidRDefault="00872BF9" w:rsidP="00872BF9">
      <w:pPr>
        <w:rPr>
          <w:sz w:val="20"/>
          <w:szCs w:val="20"/>
        </w:rPr>
      </w:pPr>
    </w:p>
    <w:p w:rsidR="00872BF9" w:rsidRPr="00872BF9" w:rsidRDefault="00872BF9" w:rsidP="00872BF9">
      <w:pPr>
        <w:rPr>
          <w:sz w:val="20"/>
          <w:szCs w:val="20"/>
        </w:rPr>
      </w:pPr>
    </w:p>
    <w:p w:rsidR="00872BF9" w:rsidRPr="00872BF9" w:rsidRDefault="00872BF9" w:rsidP="00872BF9">
      <w:pPr>
        <w:rPr>
          <w:sz w:val="20"/>
          <w:szCs w:val="20"/>
        </w:rPr>
      </w:pPr>
    </w:p>
    <w:p w:rsidR="00872BF9" w:rsidRDefault="00872BF9" w:rsidP="00872BF9">
      <w:pPr>
        <w:rPr>
          <w:sz w:val="20"/>
          <w:szCs w:val="20"/>
        </w:rPr>
      </w:pPr>
    </w:p>
    <w:p w:rsidR="00A30A1B" w:rsidRPr="00872BF9" w:rsidRDefault="00872BF9" w:rsidP="00872BF9">
      <w:pPr>
        <w:tabs>
          <w:tab w:val="left" w:pos="3195"/>
        </w:tabs>
        <w:rPr>
          <w:sz w:val="20"/>
          <w:szCs w:val="20"/>
        </w:rPr>
      </w:pPr>
      <w:r>
        <w:rPr>
          <w:sz w:val="20"/>
          <w:szCs w:val="20"/>
        </w:rPr>
        <w:tab/>
      </w:r>
    </w:p>
    <w:sectPr w:rsidR="00A30A1B" w:rsidRPr="00872BF9">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B91" w:rsidRDefault="00A92B91" w:rsidP="00BA36C4">
      <w:pPr>
        <w:spacing w:after="0" w:line="240" w:lineRule="auto"/>
      </w:pPr>
      <w:r>
        <w:separator/>
      </w:r>
    </w:p>
  </w:endnote>
  <w:endnote w:type="continuationSeparator" w:id="0">
    <w:p w:rsidR="00A92B91" w:rsidRDefault="00A92B91" w:rsidP="00BA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B91" w:rsidRPr="00A44E32" w:rsidRDefault="00A92B91" w:rsidP="00D616DA">
    <w:pPr>
      <w:pStyle w:val="Footer"/>
      <w:jc w:val="right"/>
      <w:rPr>
        <w:color w:val="548DD4" w:themeColor="text2" w:themeTint="99"/>
      </w:rPr>
    </w:pPr>
    <w:r w:rsidRPr="00A44E32">
      <w:rPr>
        <w:color w:val="548DD4" w:themeColor="text2" w:themeTint="99"/>
        <w:sz w:val="20"/>
        <w:szCs w:val="20"/>
      </w:rPr>
      <w:t>St Benet Biscop Catholic Academy | Candidate Information Pack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B91" w:rsidRDefault="00A92B91" w:rsidP="00BA36C4">
      <w:pPr>
        <w:spacing w:after="0" w:line="240" w:lineRule="auto"/>
      </w:pPr>
      <w:r>
        <w:separator/>
      </w:r>
    </w:p>
  </w:footnote>
  <w:footnote w:type="continuationSeparator" w:id="0">
    <w:p w:rsidR="00A92B91" w:rsidRDefault="00A92B91" w:rsidP="00BA36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B91" w:rsidRDefault="00A92B91" w:rsidP="00BA36C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16EE5"/>
    <w:multiLevelType w:val="hybridMultilevel"/>
    <w:tmpl w:val="2BFA5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D137E3"/>
    <w:multiLevelType w:val="multilevel"/>
    <w:tmpl w:val="9608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9BB59E8"/>
    <w:multiLevelType w:val="hybridMultilevel"/>
    <w:tmpl w:val="656403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C4D6C80"/>
    <w:multiLevelType w:val="hybridMultilevel"/>
    <w:tmpl w:val="16BC9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BF3C22"/>
    <w:multiLevelType w:val="hybridMultilevel"/>
    <w:tmpl w:val="24726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F35879"/>
    <w:multiLevelType w:val="hybridMultilevel"/>
    <w:tmpl w:val="DF10F0B2"/>
    <w:lvl w:ilvl="0" w:tplc="AD3C52C0">
      <w:start w:val="1"/>
      <w:numFmt w:val="bullet"/>
      <w:lvlText w:val=""/>
      <w:lvlJc w:val="left"/>
      <w:pPr>
        <w:tabs>
          <w:tab w:val="num" w:pos="2745"/>
        </w:tabs>
        <w:ind w:left="2745" w:hanging="360"/>
      </w:pPr>
      <w:rPr>
        <w:rFonts w:ascii="Symbol" w:hAnsi="Symbol" w:hint="default"/>
      </w:rPr>
    </w:lvl>
    <w:lvl w:ilvl="1" w:tplc="08090003" w:tentative="1">
      <w:start w:val="1"/>
      <w:numFmt w:val="bullet"/>
      <w:lvlText w:val="o"/>
      <w:lvlJc w:val="left"/>
      <w:pPr>
        <w:tabs>
          <w:tab w:val="num" w:pos="3105"/>
        </w:tabs>
        <w:ind w:left="3105" w:hanging="360"/>
      </w:pPr>
      <w:rPr>
        <w:rFonts w:ascii="Courier New" w:hAnsi="Courier New" w:cs="Courier New" w:hint="default"/>
      </w:rPr>
    </w:lvl>
    <w:lvl w:ilvl="2" w:tplc="08090005" w:tentative="1">
      <w:start w:val="1"/>
      <w:numFmt w:val="bullet"/>
      <w:lvlText w:val=""/>
      <w:lvlJc w:val="left"/>
      <w:pPr>
        <w:tabs>
          <w:tab w:val="num" w:pos="3825"/>
        </w:tabs>
        <w:ind w:left="3825" w:hanging="360"/>
      </w:pPr>
      <w:rPr>
        <w:rFonts w:ascii="Wingdings" w:hAnsi="Wingdings" w:hint="default"/>
      </w:rPr>
    </w:lvl>
    <w:lvl w:ilvl="3" w:tplc="08090001" w:tentative="1">
      <w:start w:val="1"/>
      <w:numFmt w:val="bullet"/>
      <w:lvlText w:val=""/>
      <w:lvlJc w:val="left"/>
      <w:pPr>
        <w:tabs>
          <w:tab w:val="num" w:pos="4545"/>
        </w:tabs>
        <w:ind w:left="4545" w:hanging="360"/>
      </w:pPr>
      <w:rPr>
        <w:rFonts w:ascii="Symbol" w:hAnsi="Symbol" w:hint="default"/>
      </w:rPr>
    </w:lvl>
    <w:lvl w:ilvl="4" w:tplc="08090003" w:tentative="1">
      <w:start w:val="1"/>
      <w:numFmt w:val="bullet"/>
      <w:lvlText w:val="o"/>
      <w:lvlJc w:val="left"/>
      <w:pPr>
        <w:tabs>
          <w:tab w:val="num" w:pos="5265"/>
        </w:tabs>
        <w:ind w:left="5265" w:hanging="360"/>
      </w:pPr>
      <w:rPr>
        <w:rFonts w:ascii="Courier New" w:hAnsi="Courier New" w:cs="Courier New" w:hint="default"/>
      </w:rPr>
    </w:lvl>
    <w:lvl w:ilvl="5" w:tplc="08090005" w:tentative="1">
      <w:start w:val="1"/>
      <w:numFmt w:val="bullet"/>
      <w:lvlText w:val=""/>
      <w:lvlJc w:val="left"/>
      <w:pPr>
        <w:tabs>
          <w:tab w:val="num" w:pos="5985"/>
        </w:tabs>
        <w:ind w:left="5985" w:hanging="360"/>
      </w:pPr>
      <w:rPr>
        <w:rFonts w:ascii="Wingdings" w:hAnsi="Wingdings" w:hint="default"/>
      </w:rPr>
    </w:lvl>
    <w:lvl w:ilvl="6" w:tplc="08090001" w:tentative="1">
      <w:start w:val="1"/>
      <w:numFmt w:val="bullet"/>
      <w:lvlText w:val=""/>
      <w:lvlJc w:val="left"/>
      <w:pPr>
        <w:tabs>
          <w:tab w:val="num" w:pos="6705"/>
        </w:tabs>
        <w:ind w:left="6705" w:hanging="360"/>
      </w:pPr>
      <w:rPr>
        <w:rFonts w:ascii="Symbol" w:hAnsi="Symbol" w:hint="default"/>
      </w:rPr>
    </w:lvl>
    <w:lvl w:ilvl="7" w:tplc="08090003" w:tentative="1">
      <w:start w:val="1"/>
      <w:numFmt w:val="bullet"/>
      <w:lvlText w:val="o"/>
      <w:lvlJc w:val="left"/>
      <w:pPr>
        <w:tabs>
          <w:tab w:val="num" w:pos="7425"/>
        </w:tabs>
        <w:ind w:left="7425" w:hanging="360"/>
      </w:pPr>
      <w:rPr>
        <w:rFonts w:ascii="Courier New" w:hAnsi="Courier New" w:cs="Courier New" w:hint="default"/>
      </w:rPr>
    </w:lvl>
    <w:lvl w:ilvl="8" w:tplc="08090005" w:tentative="1">
      <w:start w:val="1"/>
      <w:numFmt w:val="bullet"/>
      <w:lvlText w:val=""/>
      <w:lvlJc w:val="left"/>
      <w:pPr>
        <w:tabs>
          <w:tab w:val="num" w:pos="8145"/>
        </w:tabs>
        <w:ind w:left="8145" w:hanging="360"/>
      </w:pPr>
      <w:rPr>
        <w:rFonts w:ascii="Wingdings" w:hAnsi="Wingdings" w:hint="default"/>
      </w:rPr>
    </w:lvl>
  </w:abstractNum>
  <w:abstractNum w:abstractNumId="6">
    <w:nsid w:val="20A17C8A"/>
    <w:multiLevelType w:val="hybridMultilevel"/>
    <w:tmpl w:val="C13E1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437429"/>
    <w:multiLevelType w:val="hybridMultilevel"/>
    <w:tmpl w:val="38022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8766595"/>
    <w:multiLevelType w:val="hybridMultilevel"/>
    <w:tmpl w:val="A5B0E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8417E3"/>
    <w:multiLevelType w:val="hybridMultilevel"/>
    <w:tmpl w:val="621AE5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E605BEB"/>
    <w:multiLevelType w:val="hybridMultilevel"/>
    <w:tmpl w:val="FFD6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5B68F5"/>
    <w:multiLevelType w:val="hybridMultilevel"/>
    <w:tmpl w:val="4C084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21A4015"/>
    <w:multiLevelType w:val="hybridMultilevel"/>
    <w:tmpl w:val="2BC20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2838CC"/>
    <w:multiLevelType w:val="hybridMultilevel"/>
    <w:tmpl w:val="6A74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4A709DE"/>
    <w:multiLevelType w:val="hybridMultilevel"/>
    <w:tmpl w:val="6E5062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84951BF"/>
    <w:multiLevelType w:val="hybridMultilevel"/>
    <w:tmpl w:val="349A7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9CE2AD8"/>
    <w:multiLevelType w:val="hybridMultilevel"/>
    <w:tmpl w:val="72D4CC7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2472FDA"/>
    <w:multiLevelType w:val="hybridMultilevel"/>
    <w:tmpl w:val="DDE2B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50F79CB"/>
    <w:multiLevelType w:val="hybridMultilevel"/>
    <w:tmpl w:val="80B41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3DF2E38"/>
    <w:multiLevelType w:val="hybridMultilevel"/>
    <w:tmpl w:val="8ED88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7233F5E"/>
    <w:multiLevelType w:val="hybridMultilevel"/>
    <w:tmpl w:val="A31AAE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E706D94"/>
    <w:multiLevelType w:val="multilevel"/>
    <w:tmpl w:val="2A94E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2"/>
  </w:num>
  <w:num w:numId="3">
    <w:abstractNumId w:val="8"/>
  </w:num>
  <w:num w:numId="4">
    <w:abstractNumId w:val="15"/>
  </w:num>
  <w:num w:numId="5">
    <w:abstractNumId w:val="7"/>
  </w:num>
  <w:num w:numId="6">
    <w:abstractNumId w:val="3"/>
  </w:num>
  <w:num w:numId="7">
    <w:abstractNumId w:val="9"/>
  </w:num>
  <w:num w:numId="8">
    <w:abstractNumId w:val="12"/>
  </w:num>
  <w:num w:numId="9">
    <w:abstractNumId w:val="4"/>
  </w:num>
  <w:num w:numId="10">
    <w:abstractNumId w:val="1"/>
  </w:num>
  <w:num w:numId="11">
    <w:abstractNumId w:val="6"/>
  </w:num>
  <w:num w:numId="12">
    <w:abstractNumId w:val="5"/>
  </w:num>
  <w:num w:numId="13">
    <w:abstractNumId w:val="16"/>
  </w:num>
  <w:num w:numId="14">
    <w:abstractNumId w:val="18"/>
  </w:num>
  <w:num w:numId="15">
    <w:abstractNumId w:val="0"/>
  </w:num>
  <w:num w:numId="16">
    <w:abstractNumId w:val="13"/>
  </w:num>
  <w:num w:numId="17">
    <w:abstractNumId w:val="17"/>
  </w:num>
  <w:num w:numId="18">
    <w:abstractNumId w:val="10"/>
  </w:num>
  <w:num w:numId="19">
    <w:abstractNumId w:val="21"/>
  </w:num>
  <w:num w:numId="20">
    <w:abstractNumId w:val="19"/>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63"/>
    <w:rsid w:val="00031C51"/>
    <w:rsid w:val="00042191"/>
    <w:rsid w:val="00094E06"/>
    <w:rsid w:val="000D7F99"/>
    <w:rsid w:val="00120B25"/>
    <w:rsid w:val="00162081"/>
    <w:rsid w:val="001679A4"/>
    <w:rsid w:val="001972B2"/>
    <w:rsid w:val="00204D3C"/>
    <w:rsid w:val="00225934"/>
    <w:rsid w:val="0025038E"/>
    <w:rsid w:val="00266E4F"/>
    <w:rsid w:val="00281915"/>
    <w:rsid w:val="002865E3"/>
    <w:rsid w:val="002E3735"/>
    <w:rsid w:val="003042D7"/>
    <w:rsid w:val="00322C7B"/>
    <w:rsid w:val="0037295A"/>
    <w:rsid w:val="003A2E6E"/>
    <w:rsid w:val="00406ABD"/>
    <w:rsid w:val="00434FEA"/>
    <w:rsid w:val="00483398"/>
    <w:rsid w:val="004D6BCF"/>
    <w:rsid w:val="00520BB5"/>
    <w:rsid w:val="00525CCC"/>
    <w:rsid w:val="005F74FC"/>
    <w:rsid w:val="00634BEC"/>
    <w:rsid w:val="00697F75"/>
    <w:rsid w:val="006B7052"/>
    <w:rsid w:val="006D15CB"/>
    <w:rsid w:val="006F1723"/>
    <w:rsid w:val="00731627"/>
    <w:rsid w:val="007565AA"/>
    <w:rsid w:val="00766760"/>
    <w:rsid w:val="00832063"/>
    <w:rsid w:val="00872BF9"/>
    <w:rsid w:val="008F1C7A"/>
    <w:rsid w:val="009A65E6"/>
    <w:rsid w:val="009E44AA"/>
    <w:rsid w:val="009F04DE"/>
    <w:rsid w:val="00A30A1B"/>
    <w:rsid w:val="00A44E32"/>
    <w:rsid w:val="00A55F3F"/>
    <w:rsid w:val="00A61CF6"/>
    <w:rsid w:val="00A745DB"/>
    <w:rsid w:val="00A92B91"/>
    <w:rsid w:val="00AB6AE7"/>
    <w:rsid w:val="00B0096A"/>
    <w:rsid w:val="00B150FA"/>
    <w:rsid w:val="00BA36C4"/>
    <w:rsid w:val="00C839C9"/>
    <w:rsid w:val="00CF3942"/>
    <w:rsid w:val="00CF5CD2"/>
    <w:rsid w:val="00D616DA"/>
    <w:rsid w:val="00E674B5"/>
    <w:rsid w:val="00E83B9E"/>
    <w:rsid w:val="00E94738"/>
    <w:rsid w:val="00EB0436"/>
    <w:rsid w:val="00F50384"/>
    <w:rsid w:val="00FE5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D7007D9-D50F-4E82-BB20-036EFFFD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063"/>
    <w:rPr>
      <w:rFonts w:ascii="Tahoma" w:hAnsi="Tahoma" w:cs="Tahoma"/>
      <w:sz w:val="16"/>
      <w:szCs w:val="16"/>
    </w:rPr>
  </w:style>
  <w:style w:type="paragraph" w:customStyle="1" w:styleId="Default">
    <w:name w:val="Default"/>
    <w:rsid w:val="000D7F99"/>
    <w:pPr>
      <w:autoSpaceDE w:val="0"/>
      <w:autoSpaceDN w:val="0"/>
      <w:adjustRightInd w:val="0"/>
      <w:spacing w:after="0" w:line="240" w:lineRule="auto"/>
    </w:pPr>
    <w:rPr>
      <w:rFonts w:ascii="Copperplate Gothic Bold" w:hAnsi="Copperplate Gothic Bold" w:cs="Copperplate Gothic Bold"/>
      <w:color w:val="000000"/>
      <w:sz w:val="24"/>
      <w:szCs w:val="24"/>
    </w:rPr>
  </w:style>
  <w:style w:type="paragraph" w:styleId="Header">
    <w:name w:val="header"/>
    <w:basedOn w:val="Normal"/>
    <w:link w:val="HeaderChar"/>
    <w:uiPriority w:val="99"/>
    <w:unhideWhenUsed/>
    <w:rsid w:val="00BA36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6C4"/>
  </w:style>
  <w:style w:type="paragraph" w:styleId="Footer">
    <w:name w:val="footer"/>
    <w:basedOn w:val="Normal"/>
    <w:link w:val="FooterChar"/>
    <w:uiPriority w:val="99"/>
    <w:unhideWhenUsed/>
    <w:rsid w:val="00BA36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6C4"/>
  </w:style>
  <w:style w:type="paragraph" w:customStyle="1" w:styleId="HeaderOdd">
    <w:name w:val="Header Odd"/>
    <w:basedOn w:val="NoSpacing"/>
    <w:qFormat/>
    <w:rsid w:val="00BA36C4"/>
    <w:pPr>
      <w:pBdr>
        <w:bottom w:val="single" w:sz="4" w:space="1" w:color="4F81BD" w:themeColor="accent1"/>
      </w:pBdr>
      <w:jc w:val="right"/>
    </w:pPr>
    <w:rPr>
      <w:rFonts w:cs="Times New Roman"/>
      <w:b/>
      <w:color w:val="1F497D" w:themeColor="text2"/>
      <w:sz w:val="20"/>
      <w:szCs w:val="20"/>
      <w:lang w:val="en-US" w:eastAsia="ja-JP"/>
    </w:rPr>
  </w:style>
  <w:style w:type="paragraph" w:styleId="NoSpacing">
    <w:name w:val="No Spacing"/>
    <w:uiPriority w:val="1"/>
    <w:qFormat/>
    <w:rsid w:val="00BA36C4"/>
    <w:pPr>
      <w:spacing w:after="0" w:line="240" w:lineRule="auto"/>
    </w:pPr>
  </w:style>
  <w:style w:type="paragraph" w:styleId="ListParagraph">
    <w:name w:val="List Paragraph"/>
    <w:basedOn w:val="Normal"/>
    <w:uiPriority w:val="34"/>
    <w:qFormat/>
    <w:rsid w:val="00AB6AE7"/>
    <w:pPr>
      <w:ind w:left="720"/>
      <w:contextualSpacing/>
    </w:pPr>
  </w:style>
  <w:style w:type="character" w:styleId="Hyperlink">
    <w:name w:val="Hyperlink"/>
    <w:basedOn w:val="DefaultParagraphFont"/>
    <w:uiPriority w:val="99"/>
    <w:unhideWhenUsed/>
    <w:rsid w:val="00E83B9E"/>
    <w:rPr>
      <w:color w:val="0000FF" w:themeColor="hyperlink"/>
      <w:u w:val="single"/>
    </w:rPr>
  </w:style>
  <w:style w:type="character" w:styleId="HTMLCite">
    <w:name w:val="HTML Cite"/>
    <w:basedOn w:val="DefaultParagraphFont"/>
    <w:uiPriority w:val="99"/>
    <w:semiHidden/>
    <w:unhideWhenUsed/>
    <w:rsid w:val="00EB0436"/>
    <w:rPr>
      <w:i/>
      <w:iCs/>
    </w:rPr>
  </w:style>
  <w:style w:type="paragraph" w:styleId="NormalWeb">
    <w:name w:val="Normal (Web)"/>
    <w:basedOn w:val="Normal"/>
    <w:uiPriority w:val="99"/>
    <w:unhideWhenUsed/>
    <w:rsid w:val="00E674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74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89872">
      <w:bodyDiv w:val="1"/>
      <w:marLeft w:val="0"/>
      <w:marRight w:val="0"/>
      <w:marTop w:val="0"/>
      <w:marBottom w:val="0"/>
      <w:divBdr>
        <w:top w:val="none" w:sz="0" w:space="0" w:color="auto"/>
        <w:left w:val="none" w:sz="0" w:space="0" w:color="auto"/>
        <w:bottom w:val="none" w:sz="0" w:space="0" w:color="auto"/>
        <w:right w:val="none" w:sz="0" w:space="0" w:color="auto"/>
      </w:divBdr>
      <w:divsChild>
        <w:div w:id="1768231434">
          <w:marLeft w:val="0"/>
          <w:marRight w:val="0"/>
          <w:marTop w:val="0"/>
          <w:marBottom w:val="0"/>
          <w:divBdr>
            <w:top w:val="none" w:sz="0" w:space="0" w:color="auto"/>
            <w:left w:val="none" w:sz="0" w:space="0" w:color="auto"/>
            <w:bottom w:val="none" w:sz="0" w:space="0" w:color="auto"/>
            <w:right w:val="none" w:sz="0" w:space="0" w:color="auto"/>
          </w:divBdr>
          <w:divsChild>
            <w:div w:id="1226379455">
              <w:marLeft w:val="0"/>
              <w:marRight w:val="0"/>
              <w:marTop w:val="0"/>
              <w:marBottom w:val="1350"/>
              <w:divBdr>
                <w:top w:val="none" w:sz="0" w:space="0" w:color="auto"/>
                <w:left w:val="none" w:sz="0" w:space="0" w:color="auto"/>
                <w:bottom w:val="none" w:sz="0" w:space="0" w:color="auto"/>
                <w:right w:val="none" w:sz="0" w:space="0" w:color="auto"/>
              </w:divBdr>
              <w:divsChild>
                <w:div w:id="1402019160">
                  <w:marLeft w:val="0"/>
                  <w:marRight w:val="0"/>
                  <w:marTop w:val="0"/>
                  <w:marBottom w:val="0"/>
                  <w:divBdr>
                    <w:top w:val="none" w:sz="0" w:space="0" w:color="auto"/>
                    <w:left w:val="none" w:sz="0" w:space="0" w:color="auto"/>
                    <w:bottom w:val="none" w:sz="0" w:space="0" w:color="auto"/>
                    <w:right w:val="none" w:sz="0" w:space="0" w:color="auto"/>
                  </w:divBdr>
                  <w:divsChild>
                    <w:div w:id="1263152230">
                      <w:marLeft w:val="0"/>
                      <w:marRight w:val="0"/>
                      <w:marTop w:val="0"/>
                      <w:marBottom w:val="0"/>
                      <w:divBdr>
                        <w:top w:val="none" w:sz="0" w:space="0" w:color="auto"/>
                        <w:left w:val="none" w:sz="0" w:space="0" w:color="auto"/>
                        <w:bottom w:val="none" w:sz="0" w:space="0" w:color="auto"/>
                        <w:right w:val="none" w:sz="0" w:space="0" w:color="auto"/>
                      </w:divBdr>
                      <w:divsChild>
                        <w:div w:id="411241785">
                          <w:marLeft w:val="0"/>
                          <w:marRight w:val="0"/>
                          <w:marTop w:val="0"/>
                          <w:marBottom w:val="0"/>
                          <w:divBdr>
                            <w:top w:val="none" w:sz="0" w:space="0" w:color="auto"/>
                            <w:left w:val="none" w:sz="0" w:space="0" w:color="auto"/>
                            <w:bottom w:val="none" w:sz="0" w:space="0" w:color="auto"/>
                            <w:right w:val="none" w:sz="0" w:space="0" w:color="auto"/>
                          </w:divBdr>
                          <w:divsChild>
                            <w:div w:id="549927544">
                              <w:marLeft w:val="0"/>
                              <w:marRight w:val="0"/>
                              <w:marTop w:val="0"/>
                              <w:marBottom w:val="0"/>
                              <w:divBdr>
                                <w:top w:val="none" w:sz="0" w:space="0" w:color="auto"/>
                                <w:left w:val="none" w:sz="0" w:space="0" w:color="auto"/>
                                <w:bottom w:val="none" w:sz="0" w:space="0" w:color="auto"/>
                                <w:right w:val="none" w:sz="0" w:space="0" w:color="auto"/>
                              </w:divBdr>
                              <w:divsChild>
                                <w:div w:id="1761675829">
                                  <w:marLeft w:val="0"/>
                                  <w:marRight w:val="0"/>
                                  <w:marTop w:val="0"/>
                                  <w:marBottom w:val="0"/>
                                  <w:divBdr>
                                    <w:top w:val="none" w:sz="0" w:space="0" w:color="auto"/>
                                    <w:left w:val="none" w:sz="0" w:space="0" w:color="auto"/>
                                    <w:bottom w:val="none" w:sz="0" w:space="0" w:color="auto"/>
                                    <w:right w:val="none" w:sz="0" w:space="0" w:color="auto"/>
                                  </w:divBdr>
                                  <w:divsChild>
                                    <w:div w:id="166021054">
                                      <w:marLeft w:val="0"/>
                                      <w:marRight w:val="0"/>
                                      <w:marTop w:val="0"/>
                                      <w:marBottom w:val="0"/>
                                      <w:divBdr>
                                        <w:top w:val="none" w:sz="0" w:space="0" w:color="auto"/>
                                        <w:left w:val="none" w:sz="0" w:space="0" w:color="auto"/>
                                        <w:bottom w:val="none" w:sz="0" w:space="0" w:color="auto"/>
                                        <w:right w:val="none" w:sz="0" w:space="0" w:color="auto"/>
                                      </w:divBdr>
                                      <w:divsChild>
                                        <w:div w:id="1570143224">
                                          <w:marLeft w:val="24"/>
                                          <w:marRight w:val="0"/>
                                          <w:marTop w:val="0"/>
                                          <w:marBottom w:val="0"/>
                                          <w:divBdr>
                                            <w:top w:val="none" w:sz="0" w:space="0" w:color="auto"/>
                                            <w:left w:val="none" w:sz="0" w:space="0" w:color="auto"/>
                                            <w:bottom w:val="none" w:sz="0" w:space="0" w:color="auto"/>
                                            <w:right w:val="none" w:sz="0" w:space="0" w:color="auto"/>
                                          </w:divBdr>
                                          <w:divsChild>
                                            <w:div w:id="1570651563">
                                              <w:marLeft w:val="0"/>
                                              <w:marRight w:val="0"/>
                                              <w:marTop w:val="0"/>
                                              <w:marBottom w:val="0"/>
                                              <w:divBdr>
                                                <w:top w:val="none" w:sz="0" w:space="0" w:color="auto"/>
                                                <w:left w:val="none" w:sz="0" w:space="0" w:color="auto"/>
                                                <w:bottom w:val="none" w:sz="0" w:space="0" w:color="auto"/>
                                                <w:right w:val="none" w:sz="0" w:space="0" w:color="auto"/>
                                              </w:divBdr>
                                              <w:divsChild>
                                                <w:div w:id="1994332454">
                                                  <w:marLeft w:val="0"/>
                                                  <w:marRight w:val="0"/>
                                                  <w:marTop w:val="0"/>
                                                  <w:marBottom w:val="0"/>
                                                  <w:divBdr>
                                                    <w:top w:val="none" w:sz="0" w:space="0" w:color="auto"/>
                                                    <w:left w:val="none" w:sz="0" w:space="0" w:color="auto"/>
                                                    <w:bottom w:val="none" w:sz="0" w:space="0" w:color="auto"/>
                                                    <w:right w:val="none" w:sz="0" w:space="0" w:color="auto"/>
                                                  </w:divBdr>
                                                  <w:divsChild>
                                                    <w:div w:id="321472854">
                                                      <w:marLeft w:val="0"/>
                                                      <w:marRight w:val="0"/>
                                                      <w:marTop w:val="0"/>
                                                      <w:marBottom w:val="0"/>
                                                      <w:divBdr>
                                                        <w:top w:val="none" w:sz="0" w:space="0" w:color="auto"/>
                                                        <w:left w:val="none" w:sz="0" w:space="0" w:color="auto"/>
                                                        <w:bottom w:val="none" w:sz="0" w:space="0" w:color="auto"/>
                                                        <w:right w:val="none" w:sz="0" w:space="0" w:color="auto"/>
                                                      </w:divBdr>
                                                      <w:divsChild>
                                                        <w:div w:id="1825508026">
                                                          <w:marLeft w:val="0"/>
                                                          <w:marRight w:val="0"/>
                                                          <w:marTop w:val="0"/>
                                                          <w:marBottom w:val="0"/>
                                                          <w:divBdr>
                                                            <w:top w:val="none" w:sz="0" w:space="0" w:color="auto"/>
                                                            <w:left w:val="none" w:sz="0" w:space="0" w:color="auto"/>
                                                            <w:bottom w:val="none" w:sz="0" w:space="0" w:color="auto"/>
                                                            <w:right w:val="none" w:sz="0" w:space="0" w:color="auto"/>
                                                          </w:divBdr>
                                                          <w:divsChild>
                                                            <w:div w:id="213587689">
                                                              <w:marLeft w:val="0"/>
                                                              <w:marRight w:val="450"/>
                                                              <w:marTop w:val="0"/>
                                                              <w:marBottom w:val="450"/>
                                                              <w:divBdr>
                                                                <w:top w:val="none" w:sz="0" w:space="0" w:color="auto"/>
                                                                <w:left w:val="none" w:sz="0" w:space="0" w:color="auto"/>
                                                                <w:bottom w:val="none" w:sz="0" w:space="0" w:color="auto"/>
                                                                <w:right w:val="none" w:sz="0" w:space="0" w:color="auto"/>
                                                              </w:divBdr>
                                                              <w:divsChild>
                                                                <w:div w:id="1275165488">
                                                                  <w:marLeft w:val="0"/>
                                                                  <w:marRight w:val="0"/>
                                                                  <w:marTop w:val="0"/>
                                                                  <w:marBottom w:val="0"/>
                                                                  <w:divBdr>
                                                                    <w:top w:val="single" w:sz="6" w:space="17" w:color="E8E8E8"/>
                                                                    <w:left w:val="single" w:sz="6" w:space="17" w:color="E8E8E8"/>
                                                                    <w:bottom w:val="single" w:sz="6" w:space="17" w:color="E8E8E8"/>
                                                                    <w:right w:val="single" w:sz="6" w:space="17" w:color="E8E8E8"/>
                                                                  </w:divBdr>
                                                                  <w:divsChild>
                                                                    <w:div w:id="2075809049">
                                                                      <w:marLeft w:val="0"/>
                                                                      <w:marRight w:val="0"/>
                                                                      <w:marTop w:val="0"/>
                                                                      <w:marBottom w:val="0"/>
                                                                      <w:divBdr>
                                                                        <w:top w:val="none" w:sz="0" w:space="0" w:color="auto"/>
                                                                        <w:left w:val="none" w:sz="0" w:space="0" w:color="auto"/>
                                                                        <w:bottom w:val="none" w:sz="0" w:space="0" w:color="auto"/>
                                                                        <w:right w:val="none" w:sz="0" w:space="0" w:color="auto"/>
                                                                      </w:divBdr>
                                                                      <w:divsChild>
                                                                        <w:div w:id="59642010">
                                                                          <w:marLeft w:val="0"/>
                                                                          <w:marRight w:val="0"/>
                                                                          <w:marTop w:val="0"/>
                                                                          <w:marBottom w:val="0"/>
                                                                          <w:divBdr>
                                                                            <w:top w:val="none" w:sz="0" w:space="0" w:color="auto"/>
                                                                            <w:left w:val="none" w:sz="0" w:space="0" w:color="auto"/>
                                                                            <w:bottom w:val="none" w:sz="0" w:space="0" w:color="auto"/>
                                                                            <w:right w:val="none" w:sz="0" w:space="0" w:color="auto"/>
                                                                          </w:divBdr>
                                                                          <w:divsChild>
                                                                            <w:div w:id="143787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patricks@pax-christi.co.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tbenetbiscop.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tbenetbiscop.co.uk"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marriott-lodgej@st-pax-christ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F261E-2BDB-410E-B3BB-613F54B24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780AFF73</Template>
  <TotalTime>18</TotalTime>
  <Pages>10</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School Mission Statement</vt:lpstr>
    </vt:vector>
  </TitlesOfParts>
  <Company>St Benet Biscop Catholic High School</Company>
  <LinksUpToDate>false</LinksUpToDate>
  <CharactersWithSpaces>14062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Mission Statement</dc:title>
  <dc:creator>Jane Laidlaw</dc:creator>
  <cp:lastModifiedBy>Jane Marriott-Lodge</cp:lastModifiedBy>
  <cp:revision>7</cp:revision>
  <cp:lastPrinted>2016-02-24T14:52:00Z</cp:lastPrinted>
  <dcterms:created xsi:type="dcterms:W3CDTF">2017-06-19T16:18:00Z</dcterms:created>
  <dcterms:modified xsi:type="dcterms:W3CDTF">2017-06-20T13:22:00Z</dcterms:modified>
</cp:coreProperties>
</file>