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E4" w:rsidRDefault="00516460" w:rsidP="007D1BE4">
      <w:pPr>
        <w:tabs>
          <w:tab w:val="left" w:pos="0"/>
        </w:tabs>
        <w:suppressAutoHyphens/>
        <w:spacing w:after="0" w:line="240" w:lineRule="auto"/>
        <w:jc w:val="center"/>
        <w:rPr>
          <w:rFonts w:ascii="Arial" w:hAnsi="Arial" w:cs="Arial"/>
          <w:b/>
          <w:sz w:val="36"/>
          <w:szCs w:val="36"/>
        </w:rPr>
      </w:pPr>
      <w:r>
        <w:rPr>
          <w:rFonts w:ascii="Arial" w:hAnsi="Arial" w:cs="Arial"/>
          <w:b/>
          <w:noProof/>
          <w:sz w:val="36"/>
          <w:szCs w:val="36"/>
          <w:lang w:val="en-GB" w:eastAsia="en-GB"/>
        </w:rPr>
        <mc:AlternateContent>
          <mc:Choice Requires="wps">
            <w:drawing>
              <wp:anchor distT="0" distB="0" distL="114300" distR="114300" simplePos="0" relativeHeight="251664384" behindDoc="0" locked="0" layoutInCell="1" allowOverlap="1">
                <wp:simplePos x="0" y="0"/>
                <wp:positionH relativeFrom="column">
                  <wp:posOffset>723900</wp:posOffset>
                </wp:positionH>
                <wp:positionV relativeFrom="paragraph">
                  <wp:posOffset>-390525</wp:posOffset>
                </wp:positionV>
                <wp:extent cx="4185285" cy="50482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504825"/>
                        </a:xfrm>
                        <a:prstGeom prst="rect">
                          <a:avLst/>
                        </a:prstGeom>
                        <a:solidFill>
                          <a:srgbClr val="FFFFFF"/>
                        </a:solidFill>
                        <a:ln w="9525">
                          <a:solidFill>
                            <a:srgbClr val="000000"/>
                          </a:solidFill>
                          <a:miter lim="800000"/>
                          <a:headEnd/>
                          <a:tailEnd/>
                        </a:ln>
                      </wps:spPr>
                      <wps:txbx>
                        <w:txbxContent>
                          <w:p w:rsidR="005533BE" w:rsidRDefault="00516460" w:rsidP="007D1BE4">
                            <w:pPr>
                              <w:shd w:val="clear" w:color="auto" w:fill="00B0F0"/>
                              <w:spacing w:after="0" w:line="240" w:lineRule="auto"/>
                              <w:jc w:val="center"/>
                              <w:rPr>
                                <w:b/>
                                <w:sz w:val="48"/>
                                <w:szCs w:val="48"/>
                              </w:rPr>
                            </w:pPr>
                            <w:r>
                              <w:rPr>
                                <w:b/>
                                <w:sz w:val="48"/>
                                <w:szCs w:val="48"/>
                              </w:rPr>
                              <w:t xml:space="preserve">Job Description </w:t>
                            </w:r>
                          </w:p>
                          <w:p w:rsidR="005533BE" w:rsidRPr="007D1BE4" w:rsidRDefault="005533BE" w:rsidP="007D1BE4">
                            <w:pPr>
                              <w:shd w:val="clear" w:color="auto" w:fill="00B0F0"/>
                              <w:spacing w:after="0" w:line="240" w:lineRule="auto"/>
                              <w:jc w:val="center"/>
                              <w:rPr>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7pt;margin-top:-30.75pt;width:329.5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">
                <v:textbox>
                  <w:txbxContent>
                    <w:p w:rsidR="005533BE" w:rsidRDefault="00516460" w:rsidP="007D1BE4">
                      <w:pPr>
                        <w:shd w:val="clear" w:color="auto" w:fill="00B0F0"/>
                        <w:spacing w:after="0" w:line="240" w:lineRule="auto"/>
                        <w:jc w:val="center"/>
                        <w:rPr>
                          <w:b/>
                          <w:sz w:val="48"/>
                          <w:szCs w:val="48"/>
                        </w:rPr>
                      </w:pPr>
                      <w:r>
                        <w:rPr>
                          <w:b/>
                          <w:sz w:val="48"/>
                          <w:szCs w:val="48"/>
                        </w:rPr>
                        <w:t xml:space="preserve">Job Description </w:t>
                      </w:r>
                    </w:p>
                    <w:p w:rsidR="005533BE" w:rsidRPr="007D1BE4" w:rsidRDefault="005533BE" w:rsidP="007D1BE4">
                      <w:pPr>
                        <w:shd w:val="clear" w:color="auto" w:fill="00B0F0"/>
                        <w:spacing w:after="0" w:line="240" w:lineRule="auto"/>
                        <w:jc w:val="center"/>
                        <w:rPr>
                          <w:b/>
                          <w:sz w:val="48"/>
                          <w:szCs w:val="48"/>
                        </w:rPr>
                      </w:pPr>
                    </w:p>
                  </w:txbxContent>
                </v:textbox>
              </v:shape>
            </w:pict>
          </mc:Fallback>
        </mc:AlternateContent>
      </w:r>
      <w:r w:rsidR="008573E7">
        <w:rPr>
          <w:rFonts w:ascii="Arial" w:hAnsi="Arial" w:cs="Arial"/>
          <w:b/>
          <w:noProof/>
          <w:sz w:val="36"/>
          <w:szCs w:val="36"/>
          <w:lang w:val="en-GB" w:eastAsia="en-GB"/>
        </w:rPr>
        <mc:AlternateContent>
          <mc:Choice Requires="wps">
            <w:drawing>
              <wp:anchor distT="0" distB="0" distL="114300" distR="114300" simplePos="0" relativeHeight="251662336" behindDoc="0" locked="0" layoutInCell="1" allowOverlap="1">
                <wp:simplePos x="0" y="0"/>
                <wp:positionH relativeFrom="column">
                  <wp:posOffset>5226685</wp:posOffset>
                </wp:positionH>
                <wp:positionV relativeFrom="paragraph">
                  <wp:posOffset>-604520</wp:posOffset>
                </wp:positionV>
                <wp:extent cx="1350010" cy="12141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214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3BE" w:rsidRDefault="005533BE">
                            <w:r w:rsidRPr="007D1BE4">
                              <w:rPr>
                                <w:noProof/>
                                <w:lang w:val="en-GB" w:eastAsia="en-GB"/>
                              </w:rPr>
                              <w:drawing>
                                <wp:inline distT="0" distB="0" distL="0" distR="0">
                                  <wp:extent cx="1095375" cy="1095375"/>
                                  <wp:effectExtent l="19050" t="0" r="9525" b="0"/>
                                  <wp:docPr id="3" name="Picture 0" descr="Castleford Acad Revis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stleford Acad Revised Logo.png"/>
                                          <pic:cNvPicPr>
                                            <a:picLocks noChangeAspect="1" noChangeArrowheads="1"/>
                                          </pic:cNvPicPr>
                                        </pic:nvPicPr>
                                        <pic:blipFill>
                                          <a:blip r:embed="rId8"/>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11.55pt;margin-top:-47.6pt;width:106.3pt;height: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" stroked="f">
                <v:textbox>
                  <w:txbxContent>
                    <w:p w:rsidR="005533BE" w:rsidRDefault="005533BE">
                      <w:r w:rsidRPr="007D1BE4">
                        <w:rPr>
                          <w:noProof/>
                          <w:lang w:val="en-GB" w:eastAsia="en-GB"/>
                        </w:rPr>
                        <w:drawing>
                          <wp:inline distT="0" distB="0" distL="0" distR="0">
                            <wp:extent cx="1095375" cy="1095375"/>
                            <wp:effectExtent l="19050" t="0" r="9525" b="0"/>
                            <wp:docPr id="3" name="Picture 0" descr="Castleford Acad Revis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stleford Acad Revised Logo.png"/>
                                    <pic:cNvPicPr>
                                      <a:picLocks noChangeAspect="1" noChangeArrowheads="1"/>
                                    </pic:cNvPicPr>
                                  </pic:nvPicPr>
                                  <pic:blipFill>
                                    <a:blip r:embed="rId8"/>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v:textbox>
              </v:shape>
            </w:pict>
          </mc:Fallback>
        </mc:AlternateContent>
      </w:r>
    </w:p>
    <w:p w:rsidR="007D1BE4" w:rsidRDefault="007D1BE4" w:rsidP="007D1BE4">
      <w:pPr>
        <w:tabs>
          <w:tab w:val="left" w:pos="0"/>
        </w:tabs>
        <w:suppressAutoHyphens/>
        <w:spacing w:after="0" w:line="240" w:lineRule="auto"/>
        <w:jc w:val="center"/>
        <w:rPr>
          <w:rFonts w:ascii="Arial" w:hAnsi="Arial" w:cs="Arial"/>
          <w:b/>
          <w:sz w:val="36"/>
          <w:szCs w:val="36"/>
        </w:rPr>
      </w:pPr>
    </w:p>
    <w:p w:rsidR="002B2A97" w:rsidRDefault="002B2A97" w:rsidP="007D1BE4">
      <w:pPr>
        <w:pStyle w:val="Heading2"/>
        <w:spacing w:before="0" w:after="0"/>
        <w:jc w:val="center"/>
        <w:rPr>
          <w:rFonts w:ascii="Arial" w:hAnsi="Arial" w:cs="Arial"/>
          <w:szCs w:val="24"/>
        </w:rPr>
      </w:pPr>
    </w:p>
    <w:p w:rsidR="000E68FA" w:rsidRPr="002B2A97" w:rsidRDefault="00516312" w:rsidP="007D1BE4">
      <w:pPr>
        <w:pStyle w:val="Heading2"/>
        <w:pBdr>
          <w:top w:val="single" w:sz="4" w:space="1" w:color="auto"/>
          <w:left w:val="single" w:sz="4" w:space="4" w:color="auto"/>
          <w:bottom w:val="single" w:sz="4" w:space="1" w:color="auto"/>
          <w:right w:val="single" w:sz="4" w:space="4" w:color="auto"/>
        </w:pBdr>
        <w:shd w:val="clear" w:color="auto" w:fill="00B0F0"/>
        <w:spacing w:before="0" w:after="0"/>
        <w:jc w:val="center"/>
        <w:rPr>
          <w:rFonts w:ascii="Arial" w:hAnsi="Arial" w:cs="Arial"/>
          <w:sz w:val="36"/>
          <w:szCs w:val="36"/>
        </w:rPr>
      </w:pPr>
      <w:r>
        <w:rPr>
          <w:rFonts w:ascii="Arial" w:hAnsi="Arial" w:cs="Arial"/>
          <w:sz w:val="36"/>
          <w:szCs w:val="36"/>
        </w:rPr>
        <w:t xml:space="preserve">Leader </w:t>
      </w:r>
      <w:r w:rsidR="000E68FA" w:rsidRPr="002B2A97">
        <w:rPr>
          <w:rFonts w:ascii="Arial" w:hAnsi="Arial" w:cs="Arial"/>
          <w:sz w:val="36"/>
          <w:szCs w:val="36"/>
        </w:rPr>
        <w:t xml:space="preserve">of </w:t>
      </w:r>
      <w:r w:rsidR="00FA1EE3">
        <w:rPr>
          <w:rFonts w:ascii="Arial" w:hAnsi="Arial" w:cs="Arial"/>
          <w:sz w:val="36"/>
          <w:szCs w:val="36"/>
        </w:rPr>
        <w:t>Maths</w:t>
      </w:r>
    </w:p>
    <w:p w:rsidR="007D1BE4" w:rsidRPr="00FE2EBC" w:rsidRDefault="007D1BE4" w:rsidP="00B56F65">
      <w:pPr>
        <w:spacing w:after="0" w:line="240" w:lineRule="auto"/>
        <w:jc w:val="both"/>
        <w:rPr>
          <w:rFonts w:ascii="Arial" w:hAnsi="Arial" w:cs="Arial"/>
          <w:sz w:val="24"/>
          <w:szCs w:val="24"/>
        </w:rPr>
      </w:pPr>
    </w:p>
    <w:p w:rsidR="00FE2EBC" w:rsidRPr="00971A26" w:rsidRDefault="00FE2EBC" w:rsidP="00B56F65">
      <w:pPr>
        <w:spacing w:after="0" w:line="240" w:lineRule="auto"/>
        <w:jc w:val="both"/>
        <w:rPr>
          <w:rFonts w:ascii="Arial" w:hAnsi="Arial" w:cs="Arial"/>
          <w:b/>
          <w:bCs/>
          <w:color w:val="000000"/>
          <w:sz w:val="20"/>
          <w:szCs w:val="20"/>
        </w:rPr>
      </w:pPr>
      <w:r w:rsidRPr="00971A26">
        <w:rPr>
          <w:rFonts w:ascii="Arial" w:hAnsi="Arial" w:cs="Arial"/>
          <w:b/>
          <w:bCs/>
          <w:color w:val="000000"/>
          <w:sz w:val="20"/>
          <w:szCs w:val="20"/>
        </w:rPr>
        <w:t>OVERALL RESPONSIBILITY</w:t>
      </w:r>
    </w:p>
    <w:p w:rsidR="00FE2EBC" w:rsidRPr="00971A26" w:rsidRDefault="00FE2EBC" w:rsidP="00B56F65">
      <w:pPr>
        <w:numPr>
          <w:ilvl w:val="0"/>
          <w:numId w:val="15"/>
        </w:numPr>
        <w:spacing w:after="0" w:line="240" w:lineRule="auto"/>
        <w:jc w:val="both"/>
        <w:rPr>
          <w:rFonts w:ascii="Arial" w:hAnsi="Arial" w:cs="Arial"/>
          <w:color w:val="000000"/>
          <w:sz w:val="20"/>
          <w:szCs w:val="20"/>
        </w:rPr>
      </w:pPr>
      <w:r w:rsidRPr="00971A26">
        <w:rPr>
          <w:rFonts w:ascii="Arial" w:hAnsi="Arial" w:cs="Arial"/>
          <w:color w:val="000000"/>
          <w:sz w:val="20"/>
          <w:szCs w:val="20"/>
        </w:rPr>
        <w:t>Provide clear, cohesive leadership and direction in teaching and learning in the subject area and manage and support colleagues in developing innovative teaching strategies to enhance the quality of teaching, learning and achievement.</w:t>
      </w:r>
    </w:p>
    <w:p w:rsidR="00FE2EBC" w:rsidRPr="00971A26" w:rsidRDefault="00FE2EBC" w:rsidP="00B56F65">
      <w:pPr>
        <w:numPr>
          <w:ilvl w:val="0"/>
          <w:numId w:val="15"/>
        </w:numPr>
        <w:spacing w:after="0" w:line="240" w:lineRule="auto"/>
        <w:jc w:val="both"/>
        <w:rPr>
          <w:rFonts w:ascii="Arial" w:hAnsi="Arial" w:cs="Arial"/>
          <w:color w:val="000000"/>
          <w:sz w:val="20"/>
          <w:szCs w:val="20"/>
        </w:rPr>
      </w:pPr>
      <w:r w:rsidRPr="00971A26">
        <w:rPr>
          <w:rFonts w:ascii="Arial" w:hAnsi="Arial" w:cs="Arial"/>
          <w:color w:val="000000"/>
          <w:sz w:val="20"/>
          <w:szCs w:val="20"/>
        </w:rPr>
        <w:t>Build and develop a subject specialist team, working to enhance the teaching skills of others through ensuring continued professional growth and career development for staff.</w:t>
      </w:r>
    </w:p>
    <w:p w:rsidR="00FE2EBC" w:rsidRPr="00971A26" w:rsidRDefault="00FE2EBC" w:rsidP="00B56F65">
      <w:pPr>
        <w:numPr>
          <w:ilvl w:val="0"/>
          <w:numId w:val="15"/>
        </w:numPr>
        <w:spacing w:after="0" w:line="240" w:lineRule="auto"/>
        <w:jc w:val="both"/>
        <w:rPr>
          <w:rFonts w:ascii="Arial" w:hAnsi="Arial" w:cs="Arial"/>
          <w:i/>
          <w:iCs/>
          <w:color w:val="000000"/>
          <w:sz w:val="20"/>
          <w:szCs w:val="20"/>
        </w:rPr>
      </w:pPr>
      <w:r w:rsidRPr="00971A26">
        <w:rPr>
          <w:rFonts w:ascii="Arial" w:hAnsi="Arial" w:cs="Arial"/>
          <w:color w:val="000000"/>
          <w:sz w:val="20"/>
          <w:szCs w:val="20"/>
        </w:rPr>
        <w:t xml:space="preserve">Contribute to the strategic development of the </w:t>
      </w:r>
      <w:r w:rsidR="00B56F65" w:rsidRPr="00971A26">
        <w:rPr>
          <w:rFonts w:ascii="Arial" w:hAnsi="Arial" w:cs="Arial"/>
          <w:color w:val="000000"/>
          <w:sz w:val="20"/>
          <w:szCs w:val="20"/>
        </w:rPr>
        <w:t>Academy</w:t>
      </w:r>
      <w:r w:rsidRPr="00971A26">
        <w:rPr>
          <w:rFonts w:ascii="Arial" w:hAnsi="Arial" w:cs="Arial"/>
          <w:color w:val="000000"/>
          <w:sz w:val="20"/>
          <w:szCs w:val="20"/>
        </w:rPr>
        <w:t xml:space="preserve"> by implementing whole school new initiatives, monitoring and reporting on key outcomes, to ensure the department meets academic targets as well as meeting the requirements </w:t>
      </w:r>
      <w:r w:rsidR="00800298">
        <w:rPr>
          <w:rFonts w:ascii="Arial" w:hAnsi="Arial" w:cs="Arial"/>
          <w:color w:val="000000"/>
          <w:sz w:val="20"/>
          <w:szCs w:val="20"/>
        </w:rPr>
        <w:t>of every student.</w:t>
      </w:r>
    </w:p>
    <w:p w:rsidR="00FE2EBC" w:rsidRPr="00971A26" w:rsidRDefault="00E47D6A" w:rsidP="00B56F65">
      <w:pPr>
        <w:numPr>
          <w:ilvl w:val="0"/>
          <w:numId w:val="15"/>
        </w:numPr>
        <w:spacing w:after="0" w:line="240" w:lineRule="auto"/>
        <w:jc w:val="both"/>
        <w:rPr>
          <w:rFonts w:ascii="Arial" w:hAnsi="Arial" w:cs="Arial"/>
          <w:color w:val="000000"/>
          <w:sz w:val="20"/>
          <w:szCs w:val="20"/>
        </w:rPr>
      </w:pPr>
      <w:r w:rsidRPr="00971A26">
        <w:rPr>
          <w:rFonts w:ascii="Arial" w:hAnsi="Arial" w:cs="Arial"/>
          <w:color w:val="000000"/>
          <w:sz w:val="20"/>
          <w:szCs w:val="20"/>
        </w:rPr>
        <w:t>Be responsible</w:t>
      </w:r>
      <w:r w:rsidR="00FE2EBC" w:rsidRPr="00971A26">
        <w:rPr>
          <w:rFonts w:ascii="Arial" w:hAnsi="Arial" w:cs="Arial"/>
          <w:color w:val="000000"/>
          <w:sz w:val="20"/>
          <w:szCs w:val="20"/>
        </w:rPr>
        <w:t xml:space="preserve"> and be accountable for pupil attainment and achievement, by tracking pupil progress and supporting individual pupils’ learning needs.</w:t>
      </w:r>
    </w:p>
    <w:p w:rsidR="00FE2EBC" w:rsidRPr="00971A26" w:rsidRDefault="00FE2EBC" w:rsidP="00B56F65">
      <w:pPr>
        <w:spacing w:after="0" w:line="240" w:lineRule="auto"/>
        <w:jc w:val="both"/>
        <w:rPr>
          <w:rFonts w:ascii="Arial" w:hAnsi="Arial" w:cs="Arial"/>
          <w:color w:val="000000"/>
          <w:sz w:val="20"/>
          <w:szCs w:val="20"/>
        </w:rPr>
      </w:pPr>
    </w:p>
    <w:p w:rsidR="007D1BE4" w:rsidRPr="00971A26" w:rsidRDefault="007D1BE4" w:rsidP="007D1BE4">
      <w:pPr>
        <w:pBdr>
          <w:top w:val="single" w:sz="4" w:space="1" w:color="auto"/>
        </w:pBdr>
        <w:tabs>
          <w:tab w:val="left" w:pos="0"/>
        </w:tabs>
        <w:suppressAutoHyphens/>
        <w:spacing w:after="0" w:line="240" w:lineRule="auto"/>
        <w:rPr>
          <w:rFonts w:ascii="Arial" w:hAnsi="Arial" w:cs="Arial"/>
          <w:b/>
          <w:sz w:val="20"/>
          <w:szCs w:val="20"/>
        </w:rPr>
      </w:pPr>
    </w:p>
    <w:p w:rsidR="007D1BE4" w:rsidRPr="00971A26" w:rsidRDefault="007D1BE4" w:rsidP="007D1BE4">
      <w:pPr>
        <w:tabs>
          <w:tab w:val="left" w:pos="0"/>
        </w:tabs>
        <w:suppressAutoHyphens/>
        <w:spacing w:after="0" w:line="240" w:lineRule="auto"/>
        <w:rPr>
          <w:rFonts w:ascii="Arial" w:hAnsi="Arial" w:cs="Arial"/>
          <w:b/>
          <w:sz w:val="20"/>
          <w:szCs w:val="20"/>
        </w:rPr>
      </w:pPr>
      <w:r w:rsidRPr="00971A26">
        <w:rPr>
          <w:rFonts w:ascii="Arial" w:hAnsi="Arial" w:cs="Arial"/>
          <w:b/>
          <w:sz w:val="20"/>
          <w:szCs w:val="20"/>
        </w:rPr>
        <w:t>Key Accountabilities/Primary Responsibilities</w:t>
      </w:r>
    </w:p>
    <w:p w:rsidR="007D1BE4" w:rsidRPr="00971A26" w:rsidRDefault="007D1BE4" w:rsidP="00B56F65">
      <w:pPr>
        <w:spacing w:after="0" w:line="240" w:lineRule="auto"/>
        <w:jc w:val="both"/>
        <w:rPr>
          <w:rFonts w:ascii="Arial" w:hAnsi="Arial" w:cs="Arial"/>
          <w:color w:val="000000"/>
          <w:sz w:val="20"/>
          <w:szCs w:val="20"/>
        </w:rPr>
      </w:pPr>
    </w:p>
    <w:p w:rsidR="00FE2EBC" w:rsidRPr="00971A26" w:rsidRDefault="00FE2EBC" w:rsidP="00B56F65">
      <w:pPr>
        <w:pBdr>
          <w:top w:val="single" w:sz="4" w:space="1" w:color="auto"/>
          <w:left w:val="single" w:sz="4" w:space="4" w:color="auto"/>
          <w:bottom w:val="single" w:sz="4" w:space="1" w:color="auto"/>
          <w:right w:val="single" w:sz="4" w:space="4" w:color="auto"/>
        </w:pBdr>
        <w:shd w:val="clear" w:color="auto" w:fill="00B0F0"/>
        <w:tabs>
          <w:tab w:val="left" w:pos="-720"/>
        </w:tabs>
        <w:suppressAutoHyphens/>
        <w:spacing w:after="0" w:line="240" w:lineRule="auto"/>
        <w:jc w:val="both"/>
        <w:rPr>
          <w:rFonts w:ascii="Arial" w:hAnsi="Arial" w:cs="Arial"/>
          <w:spacing w:val="-3"/>
          <w:sz w:val="20"/>
          <w:szCs w:val="20"/>
        </w:rPr>
      </w:pPr>
      <w:r w:rsidRPr="00971A26">
        <w:rPr>
          <w:rFonts w:ascii="Arial" w:hAnsi="Arial" w:cs="Arial"/>
          <w:b/>
          <w:bCs/>
          <w:spacing w:val="-3"/>
          <w:sz w:val="20"/>
          <w:szCs w:val="20"/>
        </w:rPr>
        <w:t>Effective Leadership</w:t>
      </w:r>
    </w:p>
    <w:p w:rsidR="00671297" w:rsidRPr="00971A26" w:rsidRDefault="00671297" w:rsidP="00B56F65">
      <w:pPr>
        <w:tabs>
          <w:tab w:val="left" w:pos="-720"/>
        </w:tabs>
        <w:suppressAutoHyphens/>
        <w:spacing w:after="0" w:line="240" w:lineRule="auto"/>
        <w:jc w:val="both"/>
        <w:rPr>
          <w:rFonts w:ascii="Arial" w:hAnsi="Arial" w:cs="Arial"/>
          <w:spacing w:val="-3"/>
          <w:sz w:val="20"/>
          <w:szCs w:val="20"/>
        </w:rPr>
      </w:pPr>
    </w:p>
    <w:p w:rsidR="00FE2EBC" w:rsidRPr="00971A26" w:rsidRDefault="007D6793" w:rsidP="00B56F65">
      <w:pPr>
        <w:tabs>
          <w:tab w:val="left" w:pos="-720"/>
        </w:tabs>
        <w:suppressAutoHyphens/>
        <w:spacing w:after="0" w:line="240" w:lineRule="auto"/>
        <w:jc w:val="both"/>
        <w:rPr>
          <w:rFonts w:ascii="Arial" w:hAnsi="Arial" w:cs="Arial"/>
          <w:spacing w:val="-3"/>
          <w:sz w:val="20"/>
          <w:szCs w:val="20"/>
        </w:rPr>
      </w:pPr>
      <w:r w:rsidRPr="00971A26">
        <w:rPr>
          <w:rFonts w:ascii="Arial" w:hAnsi="Arial" w:cs="Arial"/>
          <w:bCs/>
          <w:sz w:val="20"/>
          <w:szCs w:val="20"/>
        </w:rPr>
        <w:t>Use Leadership and Management (LM) time effectively</w:t>
      </w:r>
      <w:r w:rsidRPr="00971A26">
        <w:rPr>
          <w:rFonts w:ascii="Arial" w:hAnsi="Arial" w:cs="Arial"/>
          <w:spacing w:val="-3"/>
          <w:sz w:val="20"/>
          <w:szCs w:val="20"/>
        </w:rPr>
        <w:t xml:space="preserve"> to set</w:t>
      </w:r>
      <w:r w:rsidR="00FE2EBC" w:rsidRPr="00971A26">
        <w:rPr>
          <w:rFonts w:ascii="Arial" w:hAnsi="Arial" w:cs="Arial"/>
          <w:spacing w:val="-3"/>
          <w:sz w:val="20"/>
          <w:szCs w:val="20"/>
        </w:rPr>
        <w:t xml:space="preserve"> a high level of expectation, maintaining the highest possible standards and sharing with members of the department plans and processes for department and </w:t>
      </w:r>
      <w:r w:rsidR="00B56F65" w:rsidRPr="00971A26">
        <w:rPr>
          <w:rFonts w:ascii="Arial" w:hAnsi="Arial" w:cs="Arial"/>
          <w:spacing w:val="-3"/>
          <w:sz w:val="20"/>
          <w:szCs w:val="20"/>
        </w:rPr>
        <w:t>Academy</w:t>
      </w:r>
      <w:r w:rsidR="00FE2EBC" w:rsidRPr="00971A26">
        <w:rPr>
          <w:rFonts w:ascii="Arial" w:hAnsi="Arial" w:cs="Arial"/>
          <w:spacing w:val="-3"/>
          <w:sz w:val="20"/>
          <w:szCs w:val="20"/>
        </w:rPr>
        <w:t xml:space="preserve"> development.</w:t>
      </w:r>
    </w:p>
    <w:p w:rsidR="00671297" w:rsidRPr="00971A26" w:rsidRDefault="00671297" w:rsidP="00B56F65">
      <w:pPr>
        <w:tabs>
          <w:tab w:val="left" w:pos="-720"/>
        </w:tabs>
        <w:suppressAutoHyphens/>
        <w:spacing w:after="0" w:line="240" w:lineRule="auto"/>
        <w:jc w:val="both"/>
        <w:rPr>
          <w:rFonts w:ascii="Arial" w:hAnsi="Arial" w:cs="Arial"/>
          <w:b/>
          <w:bCs/>
          <w:spacing w:val="-3"/>
          <w:sz w:val="20"/>
          <w:szCs w:val="20"/>
        </w:rPr>
      </w:pPr>
    </w:p>
    <w:p w:rsidR="00514E44" w:rsidRPr="00971A26" w:rsidRDefault="00514E44" w:rsidP="00B56F65">
      <w:pPr>
        <w:tabs>
          <w:tab w:val="left" w:pos="-720"/>
        </w:tabs>
        <w:suppressAutoHyphens/>
        <w:spacing w:after="0" w:line="240" w:lineRule="auto"/>
        <w:jc w:val="both"/>
        <w:rPr>
          <w:rFonts w:ascii="Arial" w:hAnsi="Arial" w:cs="Arial"/>
          <w:b/>
          <w:bCs/>
          <w:spacing w:val="-3"/>
          <w:sz w:val="20"/>
          <w:szCs w:val="20"/>
        </w:rPr>
      </w:pPr>
      <w:r w:rsidRPr="00971A26">
        <w:rPr>
          <w:rFonts w:ascii="Arial" w:hAnsi="Arial" w:cs="Arial"/>
          <w:b/>
          <w:bCs/>
          <w:spacing w:val="-3"/>
          <w:sz w:val="20"/>
          <w:szCs w:val="20"/>
        </w:rPr>
        <w:t>Strategic</w:t>
      </w:r>
    </w:p>
    <w:p w:rsidR="004C5D1E" w:rsidRPr="00971A26" w:rsidRDefault="004C5D1E" w:rsidP="00B56F65">
      <w:pPr>
        <w:numPr>
          <w:ilvl w:val="0"/>
          <w:numId w:val="20"/>
        </w:numPr>
        <w:tabs>
          <w:tab w:val="left" w:pos="-720"/>
          <w:tab w:val="left"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t>Develop and articulate</w:t>
      </w:r>
      <w:r w:rsidR="00514E44" w:rsidRPr="00971A26">
        <w:rPr>
          <w:rFonts w:ascii="Arial" w:hAnsi="Arial" w:cs="Arial"/>
          <w:spacing w:val="-3"/>
          <w:sz w:val="20"/>
          <w:szCs w:val="20"/>
        </w:rPr>
        <w:t xml:space="preserve"> a coh</w:t>
      </w:r>
      <w:r w:rsidRPr="00971A26">
        <w:rPr>
          <w:rFonts w:ascii="Arial" w:hAnsi="Arial" w:cs="Arial"/>
          <w:spacing w:val="-3"/>
          <w:sz w:val="20"/>
          <w:szCs w:val="20"/>
        </w:rPr>
        <w:t xml:space="preserve">erent vision for the department showing </w:t>
      </w:r>
      <w:r w:rsidR="00E47D6A" w:rsidRPr="00971A26">
        <w:rPr>
          <w:rFonts w:ascii="Arial" w:hAnsi="Arial" w:cs="Arial"/>
          <w:spacing w:val="-3"/>
          <w:sz w:val="20"/>
          <w:szCs w:val="20"/>
        </w:rPr>
        <w:t>a commitment</w:t>
      </w:r>
      <w:r w:rsidR="00514E44" w:rsidRPr="00971A26">
        <w:rPr>
          <w:rFonts w:ascii="Arial" w:hAnsi="Arial" w:cs="Arial"/>
          <w:spacing w:val="-3"/>
          <w:sz w:val="20"/>
          <w:szCs w:val="20"/>
        </w:rPr>
        <w:t xml:space="preserve"> to continuous improvement and short, medium and long term planning in line with the </w:t>
      </w:r>
      <w:r w:rsidR="00B56F65" w:rsidRPr="00971A26">
        <w:rPr>
          <w:rFonts w:ascii="Arial" w:hAnsi="Arial" w:cs="Arial"/>
          <w:spacing w:val="-3"/>
          <w:sz w:val="20"/>
          <w:szCs w:val="20"/>
        </w:rPr>
        <w:t>Academy</w:t>
      </w:r>
      <w:r w:rsidR="00514E44" w:rsidRPr="00971A26">
        <w:rPr>
          <w:rFonts w:ascii="Arial" w:hAnsi="Arial" w:cs="Arial"/>
          <w:spacing w:val="-3"/>
          <w:sz w:val="20"/>
          <w:szCs w:val="20"/>
        </w:rPr>
        <w:t xml:space="preserve"> Development Plan</w:t>
      </w:r>
      <w:r w:rsidRPr="00971A26">
        <w:rPr>
          <w:rFonts w:ascii="Arial" w:hAnsi="Arial" w:cs="Arial"/>
          <w:spacing w:val="-3"/>
          <w:sz w:val="20"/>
          <w:szCs w:val="20"/>
        </w:rPr>
        <w:t xml:space="preserve">. </w:t>
      </w:r>
    </w:p>
    <w:p w:rsidR="00514E44" w:rsidRPr="00971A26" w:rsidRDefault="004C5D1E" w:rsidP="00B56F65">
      <w:pPr>
        <w:numPr>
          <w:ilvl w:val="0"/>
          <w:numId w:val="20"/>
        </w:numPr>
        <w:tabs>
          <w:tab w:val="left" w:pos="-720"/>
          <w:tab w:val="left"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t>Be r</w:t>
      </w:r>
      <w:r w:rsidR="00514E44" w:rsidRPr="00971A26">
        <w:rPr>
          <w:rFonts w:ascii="Arial" w:hAnsi="Arial" w:cs="Arial"/>
          <w:spacing w:val="-3"/>
          <w:sz w:val="20"/>
          <w:szCs w:val="20"/>
        </w:rPr>
        <w:t>esponsible for</w:t>
      </w:r>
      <w:r w:rsidR="00E4525E" w:rsidRPr="00971A26">
        <w:rPr>
          <w:rFonts w:ascii="Arial" w:hAnsi="Arial" w:cs="Arial"/>
          <w:spacing w:val="-3"/>
          <w:sz w:val="20"/>
          <w:szCs w:val="20"/>
        </w:rPr>
        <w:t xml:space="preserve"> leading the </w:t>
      </w:r>
      <w:r w:rsidR="00514E44" w:rsidRPr="00971A26">
        <w:rPr>
          <w:rFonts w:ascii="Arial" w:hAnsi="Arial" w:cs="Arial"/>
          <w:spacing w:val="-3"/>
          <w:sz w:val="20"/>
          <w:szCs w:val="20"/>
        </w:rPr>
        <w:t>produc</w:t>
      </w:r>
      <w:r w:rsidR="00E4525E" w:rsidRPr="00971A26">
        <w:rPr>
          <w:rFonts w:ascii="Arial" w:hAnsi="Arial" w:cs="Arial"/>
          <w:spacing w:val="-3"/>
          <w:sz w:val="20"/>
          <w:szCs w:val="20"/>
        </w:rPr>
        <w:t xml:space="preserve">tion of the </w:t>
      </w:r>
      <w:r w:rsidR="00514E44" w:rsidRPr="00971A26">
        <w:rPr>
          <w:rFonts w:ascii="Arial" w:hAnsi="Arial" w:cs="Arial"/>
          <w:spacing w:val="-3"/>
          <w:sz w:val="20"/>
          <w:szCs w:val="20"/>
        </w:rPr>
        <w:t>annual Departmental Development Plan.</w:t>
      </w:r>
    </w:p>
    <w:p w:rsidR="00514E44" w:rsidRPr="00971A26" w:rsidRDefault="004C5D1E" w:rsidP="00B56F65">
      <w:pPr>
        <w:numPr>
          <w:ilvl w:val="0"/>
          <w:numId w:val="20"/>
        </w:numPr>
        <w:tabs>
          <w:tab w:val="left" w:pos="-720"/>
          <w:tab w:val="left"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t>Communicate</w:t>
      </w:r>
      <w:r w:rsidR="00514E44" w:rsidRPr="00971A26">
        <w:rPr>
          <w:rFonts w:ascii="Arial" w:hAnsi="Arial" w:cs="Arial"/>
          <w:spacing w:val="-3"/>
          <w:sz w:val="20"/>
          <w:szCs w:val="20"/>
        </w:rPr>
        <w:t xml:space="preserve"> any developments and educational initiatives /strategies</w:t>
      </w:r>
      <w:r w:rsidR="00E4525E" w:rsidRPr="00971A26">
        <w:rPr>
          <w:rFonts w:ascii="Arial" w:hAnsi="Arial" w:cs="Arial"/>
          <w:spacing w:val="-3"/>
          <w:sz w:val="20"/>
          <w:szCs w:val="20"/>
        </w:rPr>
        <w:t xml:space="preserve"> to the department</w:t>
      </w:r>
      <w:r w:rsidR="00514E44" w:rsidRPr="00971A26">
        <w:rPr>
          <w:rFonts w:ascii="Arial" w:hAnsi="Arial" w:cs="Arial"/>
          <w:spacing w:val="-3"/>
          <w:sz w:val="20"/>
          <w:szCs w:val="20"/>
        </w:rPr>
        <w:t>.</w:t>
      </w:r>
    </w:p>
    <w:p w:rsidR="00B32BF5" w:rsidRPr="00971A26" w:rsidRDefault="00B32BF5" w:rsidP="00B56F65">
      <w:pPr>
        <w:numPr>
          <w:ilvl w:val="0"/>
          <w:numId w:val="22"/>
        </w:numPr>
        <w:tabs>
          <w:tab w:val="left" w:pos="567"/>
        </w:tabs>
        <w:autoSpaceDN w:val="0"/>
        <w:spacing w:after="0" w:line="240" w:lineRule="auto"/>
        <w:ind w:left="567" w:hanging="567"/>
        <w:jc w:val="both"/>
        <w:rPr>
          <w:rFonts w:ascii="Arial" w:hAnsi="Arial" w:cs="Arial"/>
          <w:sz w:val="20"/>
          <w:szCs w:val="20"/>
        </w:rPr>
      </w:pPr>
      <w:r w:rsidRPr="00971A26">
        <w:rPr>
          <w:rFonts w:ascii="Arial" w:hAnsi="Arial" w:cs="Arial"/>
          <w:sz w:val="20"/>
          <w:szCs w:val="20"/>
        </w:rPr>
        <w:t>Provide leadership and support in the improvement of high standards of professional practice.</w:t>
      </w:r>
    </w:p>
    <w:p w:rsidR="00B32BF5" w:rsidRPr="00971A26" w:rsidRDefault="00B32BF5" w:rsidP="00B56F65">
      <w:pPr>
        <w:numPr>
          <w:ilvl w:val="0"/>
          <w:numId w:val="22"/>
        </w:numPr>
        <w:tabs>
          <w:tab w:val="left" w:pos="567"/>
        </w:tabs>
        <w:autoSpaceDN w:val="0"/>
        <w:spacing w:after="0" w:line="240" w:lineRule="auto"/>
        <w:ind w:left="567" w:hanging="567"/>
        <w:jc w:val="both"/>
        <w:rPr>
          <w:rFonts w:ascii="Arial" w:hAnsi="Arial" w:cs="Arial"/>
          <w:sz w:val="20"/>
          <w:szCs w:val="20"/>
        </w:rPr>
      </w:pPr>
      <w:r w:rsidRPr="00971A26">
        <w:rPr>
          <w:rFonts w:ascii="Arial" w:hAnsi="Arial" w:cs="Arial"/>
          <w:sz w:val="20"/>
          <w:szCs w:val="20"/>
        </w:rPr>
        <w:t xml:space="preserve">Provide, develop, monitor and evaluate: a set of departmental aims and objectives; a curriculum and assessment methods which relate and contribute to the overall policies of the </w:t>
      </w:r>
      <w:r w:rsidR="00B56F65" w:rsidRPr="00971A26">
        <w:rPr>
          <w:rFonts w:ascii="Arial" w:hAnsi="Arial" w:cs="Arial"/>
          <w:sz w:val="20"/>
          <w:szCs w:val="20"/>
        </w:rPr>
        <w:t>Academy</w:t>
      </w:r>
      <w:r w:rsidRPr="00971A26">
        <w:rPr>
          <w:rFonts w:ascii="Arial" w:hAnsi="Arial" w:cs="Arial"/>
          <w:sz w:val="20"/>
          <w:szCs w:val="20"/>
        </w:rPr>
        <w:t xml:space="preserve"> and the National Curriculum.</w:t>
      </w:r>
    </w:p>
    <w:p w:rsidR="00671297" w:rsidRPr="00971A26" w:rsidRDefault="00671297" w:rsidP="00B56F65">
      <w:pPr>
        <w:numPr>
          <w:ilvl w:val="0"/>
          <w:numId w:val="22"/>
        </w:numPr>
        <w:tabs>
          <w:tab w:val="clear" w:pos="1080"/>
          <w:tab w:val="left" w:pos="567"/>
        </w:tabs>
        <w:autoSpaceDN w:val="0"/>
        <w:spacing w:after="0" w:line="240" w:lineRule="auto"/>
        <w:ind w:left="567" w:hanging="567"/>
        <w:jc w:val="both"/>
        <w:rPr>
          <w:rFonts w:ascii="Arial" w:hAnsi="Arial" w:cs="Arial"/>
          <w:sz w:val="20"/>
          <w:szCs w:val="20"/>
        </w:rPr>
      </w:pPr>
      <w:r w:rsidRPr="00971A26">
        <w:rPr>
          <w:rFonts w:ascii="Arial" w:hAnsi="Arial" w:cs="Arial"/>
          <w:sz w:val="20"/>
          <w:szCs w:val="20"/>
        </w:rPr>
        <w:t>Delegate, with a view to staff development, specific responsibilities to other members of the Department as appropriate.</w:t>
      </w:r>
    </w:p>
    <w:p w:rsidR="004C5D1E" w:rsidRPr="00971A26" w:rsidRDefault="007D1BE4" w:rsidP="00B56F65">
      <w:pPr>
        <w:numPr>
          <w:ilvl w:val="0"/>
          <w:numId w:val="22"/>
        </w:numPr>
        <w:tabs>
          <w:tab w:val="clear" w:pos="1080"/>
          <w:tab w:val="left"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t>Be responsible</w:t>
      </w:r>
      <w:r w:rsidR="004C5D1E" w:rsidRPr="00971A26">
        <w:rPr>
          <w:rFonts w:ascii="Arial" w:hAnsi="Arial" w:cs="Arial"/>
          <w:spacing w:val="-3"/>
          <w:sz w:val="20"/>
          <w:szCs w:val="20"/>
        </w:rPr>
        <w:t xml:space="preserve"> for the </w:t>
      </w:r>
      <w:r w:rsidR="009D497B" w:rsidRPr="00971A26">
        <w:rPr>
          <w:rFonts w:ascii="Arial" w:hAnsi="Arial" w:cs="Arial"/>
          <w:spacing w:val="-3"/>
          <w:sz w:val="20"/>
          <w:szCs w:val="20"/>
        </w:rPr>
        <w:t xml:space="preserve">identification of </w:t>
      </w:r>
      <w:r w:rsidR="004C5D1E" w:rsidRPr="00971A26">
        <w:rPr>
          <w:rFonts w:ascii="Arial" w:hAnsi="Arial" w:cs="Arial"/>
          <w:spacing w:val="-3"/>
          <w:sz w:val="20"/>
          <w:szCs w:val="20"/>
        </w:rPr>
        <w:t xml:space="preserve">strategic &amp; departmental training needs and individual </w:t>
      </w:r>
      <w:r w:rsidR="009D497B" w:rsidRPr="00971A26">
        <w:rPr>
          <w:rFonts w:ascii="Arial" w:hAnsi="Arial" w:cs="Arial"/>
          <w:spacing w:val="-3"/>
          <w:sz w:val="20"/>
          <w:szCs w:val="20"/>
        </w:rPr>
        <w:t xml:space="preserve">team members </w:t>
      </w:r>
      <w:r w:rsidR="004C5D1E" w:rsidRPr="00971A26">
        <w:rPr>
          <w:rFonts w:ascii="Arial" w:hAnsi="Arial" w:cs="Arial"/>
          <w:spacing w:val="-3"/>
          <w:sz w:val="20"/>
          <w:szCs w:val="20"/>
        </w:rPr>
        <w:t>Continued Professional Development.</w:t>
      </w:r>
    </w:p>
    <w:p w:rsidR="004C5D1E" w:rsidRPr="00971A26" w:rsidRDefault="004C5D1E" w:rsidP="00B56F65">
      <w:pPr>
        <w:tabs>
          <w:tab w:val="left" w:pos="567"/>
        </w:tabs>
        <w:autoSpaceDN w:val="0"/>
        <w:spacing w:after="0" w:line="240" w:lineRule="auto"/>
        <w:jc w:val="both"/>
        <w:rPr>
          <w:rFonts w:ascii="Arial" w:hAnsi="Arial" w:cs="Arial"/>
          <w:sz w:val="20"/>
          <w:szCs w:val="20"/>
        </w:rPr>
      </w:pPr>
    </w:p>
    <w:p w:rsidR="00E61D3D" w:rsidRPr="00971A26" w:rsidRDefault="00E61D3D" w:rsidP="00B56F65">
      <w:pPr>
        <w:spacing w:after="0" w:line="240" w:lineRule="auto"/>
        <w:jc w:val="both"/>
        <w:rPr>
          <w:rFonts w:ascii="Arial" w:hAnsi="Arial" w:cs="Arial"/>
          <w:color w:val="000000"/>
          <w:sz w:val="20"/>
          <w:szCs w:val="20"/>
        </w:rPr>
      </w:pPr>
      <w:r w:rsidRPr="00971A26">
        <w:rPr>
          <w:rFonts w:ascii="Arial" w:hAnsi="Arial" w:cs="Arial"/>
          <w:b/>
          <w:bCs/>
          <w:color w:val="000000"/>
          <w:sz w:val="20"/>
          <w:szCs w:val="20"/>
        </w:rPr>
        <w:t>Leadership</w:t>
      </w:r>
      <w:r w:rsidR="00E47D6A" w:rsidRPr="00971A26">
        <w:rPr>
          <w:rFonts w:ascii="Arial" w:hAnsi="Arial" w:cs="Arial"/>
          <w:b/>
          <w:bCs/>
          <w:color w:val="000000"/>
          <w:sz w:val="20"/>
          <w:szCs w:val="20"/>
        </w:rPr>
        <w:t xml:space="preserve"> &amp; Mana</w:t>
      </w:r>
      <w:r w:rsidR="004C5D1E" w:rsidRPr="00971A26">
        <w:rPr>
          <w:rFonts w:ascii="Arial" w:hAnsi="Arial" w:cs="Arial"/>
          <w:b/>
          <w:bCs/>
          <w:color w:val="000000"/>
          <w:sz w:val="20"/>
          <w:szCs w:val="20"/>
        </w:rPr>
        <w:t>gement</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 xml:space="preserve">Contribute to the overall strategic direction and delivery of the </w:t>
      </w:r>
      <w:r w:rsidR="00B56F65" w:rsidRPr="00971A26">
        <w:rPr>
          <w:rFonts w:ascii="Arial" w:hAnsi="Arial" w:cs="Arial"/>
          <w:b w:val="0"/>
          <w:bCs w:val="0"/>
          <w:sz w:val="20"/>
          <w:szCs w:val="20"/>
        </w:rPr>
        <w:t>Academy</w:t>
      </w:r>
      <w:r w:rsidRPr="00971A26">
        <w:rPr>
          <w:rFonts w:ascii="Arial" w:hAnsi="Arial" w:cs="Arial"/>
          <w:b w:val="0"/>
          <w:bCs w:val="0"/>
          <w:sz w:val="20"/>
          <w:szCs w:val="20"/>
        </w:rPr>
        <w:t>’s aims and objectives by providing advice, challenge, insights and experience that will be beneficial to the activity and development of the organisation.</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Champion best practice in this area, demonstrating teaching skills and leadership qualiti</w:t>
      </w:r>
      <w:r w:rsidR="004C5D1E" w:rsidRPr="00971A26">
        <w:rPr>
          <w:rFonts w:ascii="Arial" w:hAnsi="Arial" w:cs="Arial"/>
          <w:b w:val="0"/>
          <w:bCs w:val="0"/>
          <w:sz w:val="20"/>
          <w:szCs w:val="20"/>
        </w:rPr>
        <w:t>es necessary to command respect</w:t>
      </w:r>
      <w:r w:rsidRPr="00971A26">
        <w:rPr>
          <w:rFonts w:ascii="Arial" w:hAnsi="Arial" w:cs="Arial"/>
          <w:b w:val="0"/>
          <w:bCs w:val="0"/>
          <w:sz w:val="20"/>
          <w:szCs w:val="20"/>
        </w:rPr>
        <w:t xml:space="preserve"> and encourage commitment to raising standards.</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 xml:space="preserve">Scrutinise and monitor the performance and effectiveness of the Department in delivering the </w:t>
      </w:r>
      <w:r w:rsidR="00B56F65" w:rsidRPr="00971A26">
        <w:rPr>
          <w:rFonts w:ascii="Arial" w:hAnsi="Arial" w:cs="Arial"/>
          <w:b w:val="0"/>
          <w:bCs w:val="0"/>
          <w:sz w:val="20"/>
          <w:szCs w:val="20"/>
        </w:rPr>
        <w:t>Academy</w:t>
      </w:r>
      <w:r w:rsidRPr="00971A26">
        <w:rPr>
          <w:rFonts w:ascii="Arial" w:hAnsi="Arial" w:cs="Arial"/>
          <w:b w:val="0"/>
          <w:bCs w:val="0"/>
          <w:sz w:val="20"/>
          <w:szCs w:val="20"/>
        </w:rPr>
        <w:t>’s aims and objectives.</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 xml:space="preserve">Play a major role in the </w:t>
      </w:r>
      <w:r w:rsidR="004C5D1E" w:rsidRPr="00971A26">
        <w:rPr>
          <w:rFonts w:ascii="Arial" w:hAnsi="Arial" w:cs="Arial"/>
          <w:b w:val="0"/>
          <w:bCs w:val="0"/>
          <w:sz w:val="20"/>
          <w:szCs w:val="20"/>
        </w:rPr>
        <w:t>Academy’s</w:t>
      </w:r>
      <w:r w:rsidRPr="00971A26">
        <w:rPr>
          <w:rFonts w:ascii="Arial" w:hAnsi="Arial" w:cs="Arial"/>
          <w:b w:val="0"/>
          <w:bCs w:val="0"/>
          <w:sz w:val="20"/>
          <w:szCs w:val="20"/>
        </w:rPr>
        <w:t xml:space="preserve"> middle management structure in creating a vision, sense of purpose and pride about the Department and its work.</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 xml:space="preserve">Contribute to the </w:t>
      </w:r>
      <w:r w:rsidR="00B56F65" w:rsidRPr="00971A26">
        <w:rPr>
          <w:rFonts w:ascii="Arial" w:hAnsi="Arial" w:cs="Arial"/>
          <w:b w:val="0"/>
          <w:bCs w:val="0"/>
          <w:sz w:val="20"/>
          <w:szCs w:val="20"/>
        </w:rPr>
        <w:t>Academy</w:t>
      </w:r>
      <w:r w:rsidRPr="00971A26">
        <w:rPr>
          <w:rFonts w:ascii="Arial" w:hAnsi="Arial" w:cs="Arial"/>
          <w:b w:val="0"/>
          <w:bCs w:val="0"/>
          <w:sz w:val="20"/>
          <w:szCs w:val="20"/>
        </w:rPr>
        <w:t xml:space="preserve"> Evaluation Form and ensure the Department contributes towards the setting of targets and works towards achieving them.</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lastRenderedPageBreak/>
        <w:t xml:space="preserve">Demonstrate strong leadership as a middle manager, through strategic and analytical capabilities, in the development of all aspects of the </w:t>
      </w:r>
      <w:r w:rsidR="00B56F65" w:rsidRPr="00971A26">
        <w:rPr>
          <w:rFonts w:ascii="Arial" w:hAnsi="Arial" w:cs="Arial"/>
          <w:b w:val="0"/>
          <w:bCs w:val="0"/>
          <w:sz w:val="20"/>
          <w:szCs w:val="20"/>
        </w:rPr>
        <w:t>Academy</w:t>
      </w:r>
      <w:r w:rsidRPr="00971A26">
        <w:rPr>
          <w:rFonts w:ascii="Arial" w:hAnsi="Arial" w:cs="Arial"/>
          <w:b w:val="0"/>
          <w:bCs w:val="0"/>
          <w:sz w:val="20"/>
          <w:szCs w:val="20"/>
        </w:rPr>
        <w:t>, including its policies and their implementation</w:t>
      </w:r>
      <w:r w:rsidR="009D497B" w:rsidRPr="00971A26">
        <w:rPr>
          <w:rFonts w:ascii="Arial" w:hAnsi="Arial" w:cs="Arial"/>
          <w:b w:val="0"/>
          <w:bCs w:val="0"/>
          <w:sz w:val="20"/>
          <w:szCs w:val="20"/>
        </w:rPr>
        <w:t>.</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 xml:space="preserve">Proactively devise and implement departmental rules and procedures within relevant </w:t>
      </w:r>
      <w:r w:rsidR="00B56F65" w:rsidRPr="00971A26">
        <w:rPr>
          <w:rFonts w:ascii="Arial" w:hAnsi="Arial" w:cs="Arial"/>
          <w:b w:val="0"/>
          <w:bCs w:val="0"/>
          <w:sz w:val="20"/>
          <w:szCs w:val="20"/>
        </w:rPr>
        <w:t>Academy</w:t>
      </w:r>
      <w:r w:rsidRPr="00971A26">
        <w:rPr>
          <w:rFonts w:ascii="Arial" w:hAnsi="Arial" w:cs="Arial"/>
          <w:b w:val="0"/>
          <w:bCs w:val="0"/>
          <w:sz w:val="20"/>
          <w:szCs w:val="20"/>
        </w:rPr>
        <w:t xml:space="preserve"> policies.</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Lead, direct and develop staff for the continuous improvements in the quality of teaching and learning by motivating and enabling colleagues to share best practice across the department.</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 xml:space="preserve">Be responsible for maintaining discipline in the Department, ensuring behaviour management strategies are being followed, including supporting </w:t>
      </w:r>
      <w:r w:rsidR="007D6793" w:rsidRPr="00971A26">
        <w:rPr>
          <w:rFonts w:ascii="Arial" w:hAnsi="Arial" w:cs="Arial"/>
          <w:b w:val="0"/>
          <w:bCs w:val="0"/>
          <w:sz w:val="20"/>
          <w:szCs w:val="20"/>
        </w:rPr>
        <w:t xml:space="preserve">department teaching </w:t>
      </w:r>
      <w:r w:rsidRPr="00971A26">
        <w:rPr>
          <w:rFonts w:ascii="Arial" w:hAnsi="Arial" w:cs="Arial"/>
          <w:b w:val="0"/>
          <w:bCs w:val="0"/>
          <w:sz w:val="20"/>
          <w:szCs w:val="20"/>
        </w:rPr>
        <w:t xml:space="preserve">staff during </w:t>
      </w:r>
      <w:r w:rsidR="007D6793" w:rsidRPr="00971A26">
        <w:rPr>
          <w:rFonts w:ascii="Arial" w:hAnsi="Arial" w:cs="Arial"/>
          <w:b w:val="0"/>
          <w:bCs w:val="0"/>
          <w:sz w:val="20"/>
          <w:szCs w:val="20"/>
        </w:rPr>
        <w:t xml:space="preserve">their </w:t>
      </w:r>
      <w:r w:rsidRPr="00971A26">
        <w:rPr>
          <w:rFonts w:ascii="Arial" w:hAnsi="Arial" w:cs="Arial"/>
          <w:b w:val="0"/>
          <w:bCs w:val="0"/>
          <w:sz w:val="20"/>
          <w:szCs w:val="20"/>
        </w:rPr>
        <w:t xml:space="preserve">lessons </w:t>
      </w:r>
      <w:r w:rsidR="007D6793" w:rsidRPr="00971A26">
        <w:rPr>
          <w:rFonts w:ascii="Arial" w:hAnsi="Arial" w:cs="Arial"/>
          <w:b w:val="0"/>
          <w:bCs w:val="0"/>
          <w:sz w:val="20"/>
          <w:szCs w:val="20"/>
        </w:rPr>
        <w:t>if/</w:t>
      </w:r>
      <w:r w:rsidRPr="00971A26">
        <w:rPr>
          <w:rFonts w:ascii="Arial" w:hAnsi="Arial" w:cs="Arial"/>
          <w:b w:val="0"/>
          <w:bCs w:val="0"/>
          <w:sz w:val="20"/>
          <w:szCs w:val="20"/>
        </w:rPr>
        <w:t>when appropriate.</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 xml:space="preserve">Keep a high profile around </w:t>
      </w:r>
      <w:r w:rsidR="00B56F65" w:rsidRPr="00971A26">
        <w:rPr>
          <w:rFonts w:ascii="Arial" w:hAnsi="Arial" w:cs="Arial"/>
          <w:b w:val="0"/>
          <w:bCs w:val="0"/>
          <w:sz w:val="20"/>
          <w:szCs w:val="20"/>
        </w:rPr>
        <w:t>Academy</w:t>
      </w:r>
      <w:r w:rsidRPr="00971A26">
        <w:rPr>
          <w:rFonts w:ascii="Arial" w:hAnsi="Arial" w:cs="Arial"/>
          <w:b w:val="0"/>
          <w:bCs w:val="0"/>
          <w:sz w:val="20"/>
          <w:szCs w:val="20"/>
        </w:rPr>
        <w:t xml:space="preserve">, taking command of areas at change of lessons and being visible and active during </w:t>
      </w:r>
      <w:proofErr w:type="spellStart"/>
      <w:r w:rsidRPr="00971A26">
        <w:rPr>
          <w:rFonts w:ascii="Arial" w:hAnsi="Arial" w:cs="Arial"/>
          <w:b w:val="0"/>
          <w:bCs w:val="0"/>
          <w:sz w:val="20"/>
          <w:szCs w:val="20"/>
        </w:rPr>
        <w:t>non structured</w:t>
      </w:r>
      <w:proofErr w:type="spellEnd"/>
      <w:r w:rsidRPr="00971A26">
        <w:rPr>
          <w:rFonts w:ascii="Arial" w:hAnsi="Arial" w:cs="Arial"/>
          <w:b w:val="0"/>
          <w:bCs w:val="0"/>
          <w:sz w:val="20"/>
          <w:szCs w:val="20"/>
        </w:rPr>
        <w:t xml:space="preserve"> time.</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 xml:space="preserve">Develop and maintain effective methods of communication with the </w:t>
      </w:r>
      <w:proofErr w:type="spellStart"/>
      <w:r w:rsidR="00800298">
        <w:rPr>
          <w:rFonts w:ascii="Arial" w:hAnsi="Arial" w:cs="Arial"/>
          <w:b w:val="0"/>
          <w:bCs w:val="0"/>
          <w:sz w:val="20"/>
          <w:szCs w:val="20"/>
        </w:rPr>
        <w:t>Headteacher</w:t>
      </w:r>
      <w:proofErr w:type="spellEnd"/>
      <w:r w:rsidRPr="00971A26">
        <w:rPr>
          <w:rFonts w:ascii="Arial" w:hAnsi="Arial" w:cs="Arial"/>
          <w:b w:val="0"/>
          <w:bCs w:val="0"/>
          <w:sz w:val="20"/>
          <w:szCs w:val="20"/>
        </w:rPr>
        <w:t>, SLT, other staff, pupils, parents, governors, external agencies and the wider community (including business and industry), etc.</w:t>
      </w:r>
    </w:p>
    <w:p w:rsidR="00E61D3D" w:rsidRPr="00971A26" w:rsidRDefault="00E61D3D" w:rsidP="00B56F65">
      <w:pPr>
        <w:numPr>
          <w:ilvl w:val="0"/>
          <w:numId w:val="25"/>
        </w:numPr>
        <w:spacing w:after="0" w:line="240" w:lineRule="auto"/>
        <w:jc w:val="both"/>
        <w:rPr>
          <w:rFonts w:ascii="Arial" w:hAnsi="Arial" w:cs="Arial"/>
          <w:color w:val="000000"/>
          <w:sz w:val="20"/>
          <w:szCs w:val="20"/>
        </w:rPr>
      </w:pPr>
      <w:r w:rsidRPr="00971A26">
        <w:rPr>
          <w:rFonts w:ascii="Arial" w:hAnsi="Arial" w:cs="Arial"/>
          <w:color w:val="000000"/>
          <w:sz w:val="20"/>
          <w:szCs w:val="20"/>
        </w:rPr>
        <w:t>Identify and celebrate areas of success for individual teachers and the Department.</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 xml:space="preserve">Help create an effective team by promoting collective approaches to problem-solving and curricular/department development, e.g. consult when writing the </w:t>
      </w:r>
      <w:r w:rsidR="00E4525E" w:rsidRPr="00971A26">
        <w:rPr>
          <w:rFonts w:ascii="Arial" w:hAnsi="Arial" w:cs="Arial"/>
          <w:b w:val="0"/>
          <w:bCs w:val="0"/>
          <w:sz w:val="20"/>
          <w:szCs w:val="20"/>
        </w:rPr>
        <w:t>Department Development P</w:t>
      </w:r>
      <w:r w:rsidRPr="00971A26">
        <w:rPr>
          <w:rFonts w:ascii="Arial" w:hAnsi="Arial" w:cs="Arial"/>
          <w:b w:val="0"/>
          <w:bCs w:val="0"/>
          <w:sz w:val="20"/>
          <w:szCs w:val="20"/>
        </w:rPr>
        <w:t>lan and produce resources as a team.</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Chair and produce the agenda for effective department meetings.  Ensure minutes are taken and kept secure and others informed as appropriate.</w:t>
      </w:r>
    </w:p>
    <w:p w:rsidR="004C5D1E" w:rsidRPr="00971A26" w:rsidRDefault="004C5D1E"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Attend Subject Leaders meeting</w:t>
      </w:r>
      <w:r w:rsidR="009D497B" w:rsidRPr="00971A26">
        <w:rPr>
          <w:rFonts w:ascii="Arial" w:hAnsi="Arial" w:cs="Arial"/>
          <w:b w:val="0"/>
          <w:bCs w:val="0"/>
          <w:sz w:val="20"/>
          <w:szCs w:val="20"/>
        </w:rPr>
        <w:t>s</w:t>
      </w:r>
      <w:r w:rsidRPr="00971A26">
        <w:rPr>
          <w:rFonts w:ascii="Arial" w:hAnsi="Arial" w:cs="Arial"/>
          <w:b w:val="0"/>
          <w:bCs w:val="0"/>
          <w:sz w:val="20"/>
          <w:szCs w:val="20"/>
        </w:rPr>
        <w:t xml:space="preserve"> and actively</w:t>
      </w:r>
      <w:r w:rsidR="009D497B" w:rsidRPr="00971A26">
        <w:rPr>
          <w:rFonts w:ascii="Arial" w:hAnsi="Arial" w:cs="Arial"/>
          <w:b w:val="0"/>
          <w:bCs w:val="0"/>
          <w:sz w:val="20"/>
          <w:szCs w:val="20"/>
        </w:rPr>
        <w:t xml:space="preserve"> contribute to the discussion</w:t>
      </w:r>
      <w:r w:rsidRPr="00971A26">
        <w:rPr>
          <w:rFonts w:ascii="Arial" w:hAnsi="Arial" w:cs="Arial"/>
          <w:b w:val="0"/>
          <w:bCs w:val="0"/>
          <w:sz w:val="20"/>
          <w:szCs w:val="20"/>
        </w:rPr>
        <w:t>.</w:t>
      </w:r>
    </w:p>
    <w:p w:rsidR="004C5D1E" w:rsidRPr="00971A26" w:rsidRDefault="00E61D3D" w:rsidP="00B56F65">
      <w:pPr>
        <w:pStyle w:val="BodyText"/>
        <w:numPr>
          <w:ilvl w:val="0"/>
          <w:numId w:val="25"/>
        </w:numPr>
        <w:jc w:val="both"/>
        <w:rPr>
          <w:rFonts w:ascii="Arial" w:hAnsi="Arial" w:cs="Arial"/>
          <w:b w:val="0"/>
          <w:bCs w:val="0"/>
          <w:color w:val="auto"/>
          <w:sz w:val="20"/>
          <w:szCs w:val="20"/>
        </w:rPr>
      </w:pPr>
      <w:r w:rsidRPr="00971A26">
        <w:rPr>
          <w:rFonts w:ascii="Arial" w:hAnsi="Arial" w:cs="Arial"/>
          <w:b w:val="0"/>
          <w:bCs w:val="0"/>
          <w:color w:val="auto"/>
          <w:sz w:val="20"/>
          <w:szCs w:val="20"/>
        </w:rPr>
        <w:t xml:space="preserve">Implement </w:t>
      </w:r>
      <w:r w:rsidR="00B56F65" w:rsidRPr="00971A26">
        <w:rPr>
          <w:rFonts w:ascii="Arial" w:hAnsi="Arial" w:cs="Arial"/>
          <w:b w:val="0"/>
          <w:bCs w:val="0"/>
          <w:color w:val="auto"/>
          <w:sz w:val="20"/>
          <w:szCs w:val="20"/>
        </w:rPr>
        <w:t>Academy</w:t>
      </w:r>
      <w:r w:rsidRPr="00971A26">
        <w:rPr>
          <w:rFonts w:ascii="Arial" w:hAnsi="Arial" w:cs="Arial"/>
          <w:b w:val="0"/>
          <w:bCs w:val="0"/>
          <w:color w:val="auto"/>
          <w:sz w:val="20"/>
          <w:szCs w:val="20"/>
        </w:rPr>
        <w:t xml:space="preserve"> assessment and target setting policies, and make effective use of data to monitor and evaluate the achievement and attainment of pupils in the subject</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Initiate/maintain the provision of extra-curricular activities, e.g. the use of resources after school/during lunch-breaks or a club, etc.</w:t>
      </w:r>
    </w:p>
    <w:p w:rsidR="00E61D3D" w:rsidRPr="00971A26" w:rsidRDefault="009D497B"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Deploy all d</w:t>
      </w:r>
      <w:r w:rsidR="00E61D3D" w:rsidRPr="00971A26">
        <w:rPr>
          <w:rFonts w:ascii="Arial" w:hAnsi="Arial" w:cs="Arial"/>
          <w:b w:val="0"/>
          <w:bCs w:val="0"/>
          <w:sz w:val="20"/>
          <w:szCs w:val="20"/>
        </w:rPr>
        <w:t>epartment staff effectively in order to give department members a good Work/Life balance.</w:t>
      </w:r>
    </w:p>
    <w:p w:rsidR="00E61D3D" w:rsidRPr="00971A26" w:rsidRDefault="00E61D3D" w:rsidP="00B56F65">
      <w:pPr>
        <w:pStyle w:val="BodyText"/>
        <w:numPr>
          <w:ilvl w:val="0"/>
          <w:numId w:val="25"/>
        </w:numPr>
        <w:jc w:val="both"/>
        <w:rPr>
          <w:rFonts w:ascii="Arial" w:hAnsi="Arial" w:cs="Arial"/>
          <w:b w:val="0"/>
          <w:bCs w:val="0"/>
          <w:sz w:val="20"/>
          <w:szCs w:val="20"/>
        </w:rPr>
      </w:pPr>
      <w:r w:rsidRPr="00971A26">
        <w:rPr>
          <w:rFonts w:ascii="Arial" w:hAnsi="Arial" w:cs="Arial"/>
          <w:b w:val="0"/>
          <w:bCs w:val="0"/>
          <w:sz w:val="20"/>
          <w:szCs w:val="20"/>
        </w:rPr>
        <w:t xml:space="preserve">Liaise with other staff on the effective deployment of any Support Staff.  </w:t>
      </w:r>
    </w:p>
    <w:p w:rsidR="00E61D3D" w:rsidRPr="00971A26" w:rsidRDefault="00E61D3D" w:rsidP="00B56F65">
      <w:pPr>
        <w:spacing w:after="0" w:line="240" w:lineRule="auto"/>
        <w:jc w:val="both"/>
        <w:rPr>
          <w:rFonts w:ascii="Arial" w:hAnsi="Arial" w:cs="Arial"/>
          <w:b/>
          <w:sz w:val="20"/>
          <w:szCs w:val="20"/>
        </w:rPr>
      </w:pPr>
    </w:p>
    <w:p w:rsidR="00514E44" w:rsidRPr="00971A26" w:rsidRDefault="00514E44" w:rsidP="00B56F65">
      <w:pPr>
        <w:spacing w:after="0" w:line="240" w:lineRule="auto"/>
        <w:jc w:val="both"/>
        <w:rPr>
          <w:rFonts w:ascii="Arial" w:hAnsi="Arial" w:cs="Arial"/>
          <w:b/>
          <w:sz w:val="20"/>
          <w:szCs w:val="20"/>
        </w:rPr>
      </w:pPr>
      <w:r w:rsidRPr="00971A26">
        <w:rPr>
          <w:rFonts w:ascii="Arial" w:hAnsi="Arial" w:cs="Arial"/>
          <w:b/>
          <w:sz w:val="20"/>
          <w:szCs w:val="20"/>
        </w:rPr>
        <w:t>Values</w:t>
      </w:r>
    </w:p>
    <w:p w:rsidR="00514E44" w:rsidRPr="00971A26" w:rsidRDefault="004C5D1E" w:rsidP="00B56F65">
      <w:pPr>
        <w:numPr>
          <w:ilvl w:val="0"/>
          <w:numId w:val="20"/>
        </w:numPr>
        <w:tabs>
          <w:tab w:val="clear" w:pos="1004"/>
          <w:tab w:val="left" w:pos="-720"/>
          <w:tab w:val="num"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t>Promote</w:t>
      </w:r>
      <w:r w:rsidR="00514E44" w:rsidRPr="00971A26">
        <w:rPr>
          <w:rFonts w:ascii="Arial" w:hAnsi="Arial" w:cs="Arial"/>
          <w:spacing w:val="-3"/>
          <w:sz w:val="20"/>
          <w:szCs w:val="20"/>
        </w:rPr>
        <w:t xml:space="preserve"> the work and image of the department to visitors, potential pupils and students, and parents.</w:t>
      </w:r>
    </w:p>
    <w:p w:rsidR="00514E44" w:rsidRPr="00971A26" w:rsidRDefault="004C5D1E" w:rsidP="00B56F65">
      <w:pPr>
        <w:numPr>
          <w:ilvl w:val="0"/>
          <w:numId w:val="20"/>
        </w:numPr>
        <w:tabs>
          <w:tab w:val="clear" w:pos="1004"/>
          <w:tab w:val="left" w:pos="-720"/>
          <w:tab w:val="num"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t>Ensure</w:t>
      </w:r>
      <w:r w:rsidR="00514E44" w:rsidRPr="00971A26">
        <w:rPr>
          <w:rFonts w:ascii="Arial" w:hAnsi="Arial" w:cs="Arial"/>
          <w:spacing w:val="-3"/>
          <w:sz w:val="20"/>
          <w:szCs w:val="20"/>
        </w:rPr>
        <w:t xml:space="preserve"> staff uphold the expectations and standards and principles of goo</w:t>
      </w:r>
      <w:r w:rsidRPr="00971A26">
        <w:rPr>
          <w:rFonts w:ascii="Arial" w:hAnsi="Arial" w:cs="Arial"/>
          <w:spacing w:val="-3"/>
          <w:sz w:val="20"/>
          <w:szCs w:val="20"/>
        </w:rPr>
        <w:t xml:space="preserve">d classroom practice; encourage the </w:t>
      </w:r>
      <w:r w:rsidR="00514E44" w:rsidRPr="00971A26">
        <w:rPr>
          <w:rFonts w:ascii="Arial" w:hAnsi="Arial" w:cs="Arial"/>
          <w:spacing w:val="-3"/>
          <w:sz w:val="20"/>
          <w:szCs w:val="20"/>
        </w:rPr>
        <w:t>sharing of good practice.</w:t>
      </w:r>
    </w:p>
    <w:p w:rsidR="00671297" w:rsidRPr="00971A26" w:rsidRDefault="00671297" w:rsidP="00B56F65">
      <w:pPr>
        <w:numPr>
          <w:ilvl w:val="0"/>
          <w:numId w:val="3"/>
        </w:numPr>
        <w:autoSpaceDN w:val="0"/>
        <w:spacing w:after="0" w:line="240" w:lineRule="auto"/>
        <w:ind w:left="567" w:hanging="567"/>
        <w:jc w:val="both"/>
        <w:rPr>
          <w:rFonts w:ascii="Arial" w:hAnsi="Arial" w:cs="Arial"/>
          <w:sz w:val="20"/>
          <w:szCs w:val="20"/>
        </w:rPr>
      </w:pPr>
      <w:r w:rsidRPr="00971A26">
        <w:rPr>
          <w:rFonts w:ascii="Arial" w:hAnsi="Arial" w:cs="Arial"/>
          <w:sz w:val="20"/>
          <w:szCs w:val="20"/>
        </w:rPr>
        <w:t xml:space="preserve">Ensure departmental members participate with in-house training </w:t>
      </w:r>
      <w:proofErr w:type="spellStart"/>
      <w:r w:rsidRPr="00971A26">
        <w:rPr>
          <w:rFonts w:ascii="Arial" w:hAnsi="Arial" w:cs="Arial"/>
          <w:sz w:val="20"/>
          <w:szCs w:val="20"/>
        </w:rPr>
        <w:t>programmes</w:t>
      </w:r>
      <w:proofErr w:type="spellEnd"/>
      <w:r w:rsidRPr="00971A26">
        <w:rPr>
          <w:rFonts w:ascii="Arial" w:hAnsi="Arial" w:cs="Arial"/>
          <w:sz w:val="20"/>
          <w:szCs w:val="20"/>
        </w:rPr>
        <w:t xml:space="preserve"> to enable personal, professional and institutional development.</w:t>
      </w:r>
    </w:p>
    <w:p w:rsidR="00671297" w:rsidRPr="00971A26" w:rsidRDefault="00671297" w:rsidP="00B56F65">
      <w:pPr>
        <w:numPr>
          <w:ilvl w:val="0"/>
          <w:numId w:val="3"/>
        </w:numPr>
        <w:autoSpaceDN w:val="0"/>
        <w:spacing w:after="0" w:line="240" w:lineRule="auto"/>
        <w:ind w:left="567" w:hanging="567"/>
        <w:jc w:val="both"/>
        <w:rPr>
          <w:rFonts w:ascii="Arial" w:hAnsi="Arial" w:cs="Arial"/>
          <w:sz w:val="20"/>
          <w:szCs w:val="20"/>
        </w:rPr>
      </w:pPr>
      <w:r w:rsidRPr="00971A26">
        <w:rPr>
          <w:rFonts w:ascii="Arial" w:hAnsi="Arial" w:cs="Arial"/>
          <w:sz w:val="20"/>
          <w:szCs w:val="20"/>
        </w:rPr>
        <w:t>Establish and foster effective working relationships with other departments where appropriate.</w:t>
      </w:r>
    </w:p>
    <w:p w:rsidR="00671297" w:rsidRPr="00971A26" w:rsidRDefault="00671297" w:rsidP="00B56F65">
      <w:pPr>
        <w:numPr>
          <w:ilvl w:val="0"/>
          <w:numId w:val="3"/>
        </w:numPr>
        <w:autoSpaceDN w:val="0"/>
        <w:spacing w:after="0" w:line="240" w:lineRule="auto"/>
        <w:ind w:left="567" w:hanging="567"/>
        <w:jc w:val="both"/>
        <w:rPr>
          <w:rFonts w:ascii="Arial" w:hAnsi="Arial" w:cs="Arial"/>
          <w:sz w:val="20"/>
          <w:szCs w:val="20"/>
        </w:rPr>
      </w:pPr>
      <w:r w:rsidRPr="00971A26">
        <w:rPr>
          <w:rFonts w:ascii="Arial" w:hAnsi="Arial" w:cs="Arial"/>
          <w:sz w:val="20"/>
          <w:szCs w:val="20"/>
        </w:rPr>
        <w:t xml:space="preserve">Promote the department in a positive light at </w:t>
      </w:r>
      <w:r w:rsidR="007D6793" w:rsidRPr="00971A26">
        <w:rPr>
          <w:rFonts w:ascii="Arial" w:hAnsi="Arial" w:cs="Arial"/>
          <w:sz w:val="20"/>
          <w:szCs w:val="20"/>
        </w:rPr>
        <w:t xml:space="preserve">appropriate </w:t>
      </w:r>
      <w:r w:rsidR="004C5D1E" w:rsidRPr="00971A26">
        <w:rPr>
          <w:rFonts w:ascii="Arial" w:hAnsi="Arial" w:cs="Arial"/>
          <w:sz w:val="20"/>
          <w:szCs w:val="20"/>
        </w:rPr>
        <w:t xml:space="preserve">Academy </w:t>
      </w:r>
      <w:r w:rsidRPr="00971A26">
        <w:rPr>
          <w:rFonts w:ascii="Arial" w:hAnsi="Arial" w:cs="Arial"/>
          <w:sz w:val="20"/>
          <w:szCs w:val="20"/>
        </w:rPr>
        <w:t>functions including P</w:t>
      </w:r>
      <w:r w:rsidR="004C5D1E" w:rsidRPr="00971A26">
        <w:rPr>
          <w:rFonts w:ascii="Arial" w:hAnsi="Arial" w:cs="Arial"/>
          <w:sz w:val="20"/>
          <w:szCs w:val="20"/>
        </w:rPr>
        <w:t>arents’ Evenings, Open Evening</w:t>
      </w:r>
      <w:r w:rsidR="009D497B" w:rsidRPr="00971A26">
        <w:rPr>
          <w:rFonts w:ascii="Arial" w:hAnsi="Arial" w:cs="Arial"/>
          <w:sz w:val="20"/>
          <w:szCs w:val="20"/>
        </w:rPr>
        <w:t xml:space="preserve">, </w:t>
      </w:r>
      <w:r w:rsidR="00BF0FDA" w:rsidRPr="00971A26">
        <w:rPr>
          <w:rFonts w:ascii="Arial" w:hAnsi="Arial" w:cs="Arial"/>
          <w:sz w:val="20"/>
          <w:szCs w:val="20"/>
        </w:rPr>
        <w:t>and Presentation</w:t>
      </w:r>
      <w:r w:rsidR="009D497B" w:rsidRPr="00971A26">
        <w:rPr>
          <w:rFonts w:ascii="Arial" w:hAnsi="Arial" w:cs="Arial"/>
          <w:sz w:val="20"/>
          <w:szCs w:val="20"/>
        </w:rPr>
        <w:t xml:space="preserve"> Evening</w:t>
      </w:r>
      <w:r w:rsidR="00BF0FDA" w:rsidRPr="00971A26">
        <w:rPr>
          <w:rFonts w:ascii="Arial" w:hAnsi="Arial" w:cs="Arial"/>
          <w:sz w:val="20"/>
          <w:szCs w:val="20"/>
        </w:rPr>
        <w:t>s</w:t>
      </w:r>
      <w:r w:rsidR="007D6793" w:rsidRPr="00971A26">
        <w:rPr>
          <w:rFonts w:ascii="Arial" w:hAnsi="Arial" w:cs="Arial"/>
          <w:sz w:val="20"/>
          <w:szCs w:val="20"/>
        </w:rPr>
        <w:t xml:space="preserve"> etc. This may include delegating responsibility to your team members to attend certain events</w:t>
      </w:r>
      <w:r w:rsidR="004C5D1E" w:rsidRPr="00971A26">
        <w:rPr>
          <w:rFonts w:ascii="Arial" w:hAnsi="Arial" w:cs="Arial"/>
          <w:sz w:val="20"/>
          <w:szCs w:val="20"/>
        </w:rPr>
        <w:t>.</w:t>
      </w:r>
    </w:p>
    <w:p w:rsidR="009D497B" w:rsidRPr="00971A26" w:rsidRDefault="009D497B" w:rsidP="00B56F65">
      <w:pPr>
        <w:tabs>
          <w:tab w:val="left" w:pos="-720"/>
        </w:tabs>
        <w:suppressAutoHyphens/>
        <w:spacing w:after="0" w:line="240" w:lineRule="auto"/>
        <w:jc w:val="both"/>
        <w:rPr>
          <w:rFonts w:ascii="Arial" w:hAnsi="Arial" w:cs="Arial"/>
          <w:b/>
          <w:bCs/>
          <w:spacing w:val="-3"/>
          <w:sz w:val="20"/>
          <w:szCs w:val="20"/>
        </w:rPr>
      </w:pPr>
    </w:p>
    <w:p w:rsidR="00FE2EBC" w:rsidRPr="00971A26" w:rsidRDefault="00FE2EBC" w:rsidP="00B56F65">
      <w:pPr>
        <w:pBdr>
          <w:top w:val="single" w:sz="4" w:space="1" w:color="auto"/>
          <w:left w:val="single" w:sz="4" w:space="4" w:color="auto"/>
          <w:bottom w:val="single" w:sz="4" w:space="1" w:color="auto"/>
          <w:right w:val="single" w:sz="4" w:space="4" w:color="auto"/>
        </w:pBdr>
        <w:shd w:val="clear" w:color="auto" w:fill="00B0F0"/>
        <w:tabs>
          <w:tab w:val="left" w:pos="-720"/>
        </w:tabs>
        <w:suppressAutoHyphens/>
        <w:spacing w:after="0" w:line="240" w:lineRule="auto"/>
        <w:jc w:val="both"/>
        <w:rPr>
          <w:rFonts w:ascii="Arial" w:hAnsi="Arial" w:cs="Arial"/>
          <w:spacing w:val="-3"/>
          <w:sz w:val="20"/>
          <w:szCs w:val="20"/>
        </w:rPr>
      </w:pPr>
      <w:r w:rsidRPr="00971A26">
        <w:rPr>
          <w:rFonts w:ascii="Arial" w:hAnsi="Arial" w:cs="Arial"/>
          <w:b/>
          <w:bCs/>
          <w:spacing w:val="-3"/>
          <w:sz w:val="20"/>
          <w:szCs w:val="20"/>
        </w:rPr>
        <w:t>Teacher Performance</w:t>
      </w:r>
    </w:p>
    <w:p w:rsidR="00671297" w:rsidRPr="00971A26" w:rsidRDefault="00671297" w:rsidP="00B56F65">
      <w:pPr>
        <w:tabs>
          <w:tab w:val="left" w:pos="-720"/>
        </w:tabs>
        <w:suppressAutoHyphens/>
        <w:spacing w:after="0" w:line="240" w:lineRule="auto"/>
        <w:jc w:val="both"/>
        <w:rPr>
          <w:rFonts w:ascii="Arial" w:hAnsi="Arial" w:cs="Arial"/>
          <w:spacing w:val="-3"/>
          <w:sz w:val="20"/>
          <w:szCs w:val="20"/>
        </w:rPr>
      </w:pPr>
    </w:p>
    <w:p w:rsidR="00FE2EBC" w:rsidRPr="00971A26" w:rsidRDefault="00E4525E" w:rsidP="00B56F65">
      <w:pPr>
        <w:tabs>
          <w:tab w:val="left" w:pos="-720"/>
        </w:tabs>
        <w:suppressAutoHyphens/>
        <w:spacing w:after="0" w:line="240" w:lineRule="auto"/>
        <w:jc w:val="both"/>
        <w:rPr>
          <w:rFonts w:ascii="Arial" w:hAnsi="Arial" w:cs="Arial"/>
          <w:spacing w:val="-3"/>
          <w:sz w:val="20"/>
          <w:szCs w:val="20"/>
        </w:rPr>
      </w:pPr>
      <w:r w:rsidRPr="00971A26">
        <w:rPr>
          <w:rFonts w:ascii="Arial" w:hAnsi="Arial" w:cs="Arial"/>
          <w:spacing w:val="-3"/>
          <w:sz w:val="20"/>
          <w:szCs w:val="20"/>
        </w:rPr>
        <w:t xml:space="preserve">Aspire to </w:t>
      </w:r>
      <w:r w:rsidR="00FE2EBC" w:rsidRPr="00971A26">
        <w:rPr>
          <w:rFonts w:ascii="Arial" w:hAnsi="Arial" w:cs="Arial"/>
          <w:spacing w:val="-3"/>
          <w:sz w:val="20"/>
          <w:szCs w:val="20"/>
        </w:rPr>
        <w:t>high quality teaching</w:t>
      </w:r>
      <w:r w:rsidR="00BF0FDA" w:rsidRPr="00971A26">
        <w:rPr>
          <w:rFonts w:ascii="Arial" w:hAnsi="Arial" w:cs="Arial"/>
          <w:spacing w:val="-3"/>
          <w:sz w:val="20"/>
          <w:szCs w:val="20"/>
        </w:rPr>
        <w:t xml:space="preserve"> (Outstanding)</w:t>
      </w:r>
      <w:r w:rsidR="00FE2EBC" w:rsidRPr="00971A26">
        <w:rPr>
          <w:rFonts w:ascii="Arial" w:hAnsi="Arial" w:cs="Arial"/>
          <w:spacing w:val="-3"/>
          <w:sz w:val="20"/>
          <w:szCs w:val="20"/>
        </w:rPr>
        <w:t xml:space="preserve"> and assessment through a range of relevant learning situations and maintaining the highest possible standards of discipline and pupil/teacher co-operation.</w:t>
      </w:r>
    </w:p>
    <w:p w:rsidR="00671297" w:rsidRPr="00971A26" w:rsidRDefault="00671297" w:rsidP="00B56F65">
      <w:pPr>
        <w:tabs>
          <w:tab w:val="left" w:pos="-720"/>
        </w:tabs>
        <w:suppressAutoHyphens/>
        <w:spacing w:after="0" w:line="240" w:lineRule="auto"/>
        <w:jc w:val="both"/>
        <w:rPr>
          <w:rFonts w:ascii="Arial" w:hAnsi="Arial" w:cs="Arial"/>
          <w:b/>
          <w:bCs/>
          <w:spacing w:val="-3"/>
          <w:sz w:val="20"/>
          <w:szCs w:val="20"/>
        </w:rPr>
      </w:pPr>
    </w:p>
    <w:p w:rsidR="00514E44" w:rsidRPr="00971A26" w:rsidRDefault="00E4525E" w:rsidP="00B56F65">
      <w:pPr>
        <w:tabs>
          <w:tab w:val="left" w:pos="-720"/>
        </w:tabs>
        <w:suppressAutoHyphens/>
        <w:spacing w:after="0" w:line="240" w:lineRule="auto"/>
        <w:jc w:val="both"/>
        <w:rPr>
          <w:rFonts w:ascii="Arial" w:hAnsi="Arial" w:cs="Arial"/>
          <w:b/>
          <w:bCs/>
          <w:spacing w:val="-3"/>
          <w:sz w:val="20"/>
          <w:szCs w:val="20"/>
        </w:rPr>
      </w:pPr>
      <w:r w:rsidRPr="00971A26">
        <w:rPr>
          <w:rFonts w:ascii="Arial" w:hAnsi="Arial" w:cs="Arial"/>
          <w:b/>
          <w:bCs/>
          <w:spacing w:val="-3"/>
          <w:sz w:val="20"/>
          <w:szCs w:val="20"/>
        </w:rPr>
        <w:t>Performance</w:t>
      </w:r>
      <w:r w:rsidR="00514E44" w:rsidRPr="00971A26">
        <w:rPr>
          <w:rFonts w:ascii="Arial" w:hAnsi="Arial" w:cs="Arial"/>
          <w:b/>
          <w:bCs/>
          <w:spacing w:val="-3"/>
          <w:sz w:val="20"/>
          <w:szCs w:val="20"/>
        </w:rPr>
        <w:t xml:space="preserve"> Management</w:t>
      </w:r>
    </w:p>
    <w:p w:rsidR="004C5D1E" w:rsidRPr="00971A26" w:rsidRDefault="004C5D1E" w:rsidP="00B56F65">
      <w:pPr>
        <w:numPr>
          <w:ilvl w:val="0"/>
          <w:numId w:val="20"/>
        </w:numPr>
        <w:tabs>
          <w:tab w:val="clear" w:pos="1004"/>
          <w:tab w:val="left"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t>Monitor and assess</w:t>
      </w:r>
      <w:r w:rsidR="00514E44" w:rsidRPr="00971A26">
        <w:rPr>
          <w:rFonts w:ascii="Arial" w:hAnsi="Arial" w:cs="Arial"/>
          <w:spacing w:val="-3"/>
          <w:sz w:val="20"/>
          <w:szCs w:val="20"/>
        </w:rPr>
        <w:t xml:space="preserve"> staff performance, including planning, ma</w:t>
      </w:r>
      <w:r w:rsidRPr="00971A26">
        <w:rPr>
          <w:rFonts w:ascii="Arial" w:hAnsi="Arial" w:cs="Arial"/>
          <w:spacing w:val="-3"/>
          <w:sz w:val="20"/>
          <w:szCs w:val="20"/>
        </w:rPr>
        <w:t>rking, classroom practice, take</w:t>
      </w:r>
      <w:r w:rsidR="00514E44" w:rsidRPr="00971A26">
        <w:rPr>
          <w:rFonts w:ascii="Arial" w:hAnsi="Arial" w:cs="Arial"/>
          <w:spacing w:val="-3"/>
          <w:sz w:val="20"/>
          <w:szCs w:val="20"/>
        </w:rPr>
        <w:t xml:space="preserve"> appropriate action if in any way it is inadequate, giving support where necessary; advising staff on their professional development needs</w:t>
      </w:r>
      <w:r w:rsidRPr="00971A26">
        <w:rPr>
          <w:rFonts w:ascii="Arial" w:hAnsi="Arial" w:cs="Arial"/>
          <w:spacing w:val="-3"/>
          <w:sz w:val="20"/>
          <w:szCs w:val="20"/>
        </w:rPr>
        <w:t>.</w:t>
      </w:r>
    </w:p>
    <w:p w:rsidR="00514E44" w:rsidRPr="00971A26" w:rsidRDefault="004C5D1E" w:rsidP="00B56F65">
      <w:pPr>
        <w:numPr>
          <w:ilvl w:val="0"/>
          <w:numId w:val="20"/>
        </w:numPr>
        <w:tabs>
          <w:tab w:val="clear" w:pos="1004"/>
          <w:tab w:val="left"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t>A</w:t>
      </w:r>
      <w:r w:rsidR="00514E44" w:rsidRPr="00971A26">
        <w:rPr>
          <w:rFonts w:ascii="Arial" w:hAnsi="Arial" w:cs="Arial"/>
          <w:spacing w:val="-3"/>
          <w:sz w:val="20"/>
          <w:szCs w:val="20"/>
        </w:rPr>
        <w:t>ssist with</w:t>
      </w:r>
      <w:r w:rsidRPr="00971A26">
        <w:rPr>
          <w:rFonts w:ascii="Arial" w:hAnsi="Arial" w:cs="Arial"/>
          <w:spacing w:val="-3"/>
          <w:sz w:val="20"/>
          <w:szCs w:val="20"/>
        </w:rPr>
        <w:t xml:space="preserve"> the training and</w:t>
      </w:r>
      <w:r w:rsidR="00514E44" w:rsidRPr="00971A26">
        <w:rPr>
          <w:rFonts w:ascii="Arial" w:hAnsi="Arial" w:cs="Arial"/>
          <w:spacing w:val="-3"/>
          <w:sz w:val="20"/>
          <w:szCs w:val="20"/>
        </w:rPr>
        <w:t xml:space="preserve"> development of NQT's and student teachers.</w:t>
      </w:r>
    </w:p>
    <w:p w:rsidR="00514E44" w:rsidRPr="00971A26" w:rsidRDefault="00E47D6A" w:rsidP="00B56F65">
      <w:pPr>
        <w:numPr>
          <w:ilvl w:val="0"/>
          <w:numId w:val="20"/>
        </w:numPr>
        <w:tabs>
          <w:tab w:val="clear" w:pos="1004"/>
          <w:tab w:val="left" w:pos="567"/>
        </w:tabs>
        <w:suppressAutoHyphens/>
        <w:spacing w:after="0" w:line="240" w:lineRule="auto"/>
        <w:ind w:left="567" w:hanging="567"/>
        <w:jc w:val="both"/>
        <w:rPr>
          <w:rFonts w:ascii="Arial" w:hAnsi="Arial" w:cs="Arial"/>
          <w:spacing w:val="-3"/>
          <w:sz w:val="20"/>
          <w:szCs w:val="20"/>
        </w:rPr>
      </w:pPr>
      <w:proofErr w:type="spellStart"/>
      <w:r w:rsidRPr="00971A26">
        <w:rPr>
          <w:rFonts w:ascii="Arial" w:hAnsi="Arial" w:cs="Arial"/>
          <w:spacing w:val="-3"/>
          <w:sz w:val="20"/>
          <w:szCs w:val="20"/>
        </w:rPr>
        <w:t>Organise</w:t>
      </w:r>
      <w:proofErr w:type="spellEnd"/>
      <w:r w:rsidR="00514E44" w:rsidRPr="00971A26">
        <w:rPr>
          <w:rFonts w:ascii="Arial" w:hAnsi="Arial" w:cs="Arial"/>
          <w:spacing w:val="-3"/>
          <w:sz w:val="20"/>
          <w:szCs w:val="20"/>
        </w:rPr>
        <w:t xml:space="preserve"> the work of support staff where applicable.</w:t>
      </w:r>
    </w:p>
    <w:p w:rsidR="00514E44" w:rsidRPr="00971A26" w:rsidRDefault="00E47D6A" w:rsidP="00B56F65">
      <w:pPr>
        <w:numPr>
          <w:ilvl w:val="0"/>
          <w:numId w:val="20"/>
        </w:numPr>
        <w:tabs>
          <w:tab w:val="clear" w:pos="1004"/>
          <w:tab w:val="left"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t>Undertake</w:t>
      </w:r>
      <w:r w:rsidR="00514E44" w:rsidRPr="00971A26">
        <w:rPr>
          <w:rFonts w:ascii="Arial" w:hAnsi="Arial" w:cs="Arial"/>
          <w:spacing w:val="-3"/>
          <w:sz w:val="20"/>
          <w:szCs w:val="20"/>
        </w:rPr>
        <w:t xml:space="preserve"> regular reviews; completing reports and returns, incl</w:t>
      </w:r>
      <w:r w:rsidR="004C5D1E" w:rsidRPr="00971A26">
        <w:rPr>
          <w:rFonts w:ascii="Arial" w:hAnsi="Arial" w:cs="Arial"/>
          <w:spacing w:val="-3"/>
          <w:sz w:val="20"/>
          <w:szCs w:val="20"/>
        </w:rPr>
        <w:t>uding annual reports to the Principal</w:t>
      </w:r>
      <w:r w:rsidR="00514E44" w:rsidRPr="00971A26">
        <w:rPr>
          <w:rFonts w:ascii="Arial" w:hAnsi="Arial" w:cs="Arial"/>
          <w:spacing w:val="-3"/>
          <w:sz w:val="20"/>
          <w:szCs w:val="20"/>
        </w:rPr>
        <w:t>.</w:t>
      </w:r>
    </w:p>
    <w:p w:rsidR="004C5D1E" w:rsidRPr="00971A26" w:rsidRDefault="004C5D1E" w:rsidP="00B56F65">
      <w:pPr>
        <w:numPr>
          <w:ilvl w:val="0"/>
          <w:numId w:val="20"/>
        </w:numPr>
        <w:tabs>
          <w:tab w:val="clear" w:pos="1004"/>
          <w:tab w:val="left"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t>Maintain</w:t>
      </w:r>
      <w:r w:rsidR="00514E44" w:rsidRPr="00971A26">
        <w:rPr>
          <w:rFonts w:ascii="Arial" w:hAnsi="Arial" w:cs="Arial"/>
          <w:spacing w:val="-3"/>
          <w:sz w:val="20"/>
          <w:szCs w:val="20"/>
        </w:rPr>
        <w:t xml:space="preserve"> a stimulating working environment in all areas of the </w:t>
      </w:r>
      <w:r w:rsidR="00E47D6A" w:rsidRPr="00971A26">
        <w:rPr>
          <w:rFonts w:ascii="Arial" w:hAnsi="Arial" w:cs="Arial"/>
          <w:spacing w:val="-3"/>
          <w:sz w:val="20"/>
          <w:szCs w:val="20"/>
        </w:rPr>
        <w:t>department ensuring</w:t>
      </w:r>
      <w:r w:rsidR="00514E44" w:rsidRPr="00971A26">
        <w:rPr>
          <w:rFonts w:ascii="Arial" w:hAnsi="Arial" w:cs="Arial"/>
          <w:spacing w:val="-3"/>
          <w:sz w:val="20"/>
          <w:szCs w:val="20"/>
        </w:rPr>
        <w:t xml:space="preserve"> a high standard of presentation, tidiness and display; monitors the condition of furniture and fabric, follows up misuse and reports damage, wear and</w:t>
      </w:r>
      <w:r w:rsidRPr="00971A26">
        <w:rPr>
          <w:rFonts w:ascii="Arial" w:hAnsi="Arial" w:cs="Arial"/>
          <w:spacing w:val="-3"/>
          <w:sz w:val="20"/>
          <w:szCs w:val="20"/>
        </w:rPr>
        <w:t xml:space="preserve"> hazards to the premises staff.</w:t>
      </w:r>
    </w:p>
    <w:p w:rsidR="00514E44" w:rsidRPr="00971A26" w:rsidRDefault="004C5D1E" w:rsidP="00B56F65">
      <w:pPr>
        <w:numPr>
          <w:ilvl w:val="0"/>
          <w:numId w:val="20"/>
        </w:numPr>
        <w:tabs>
          <w:tab w:val="clear" w:pos="1004"/>
          <w:tab w:val="left"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lastRenderedPageBreak/>
        <w:t>Keep</w:t>
      </w:r>
      <w:r w:rsidR="00514E44" w:rsidRPr="00971A26">
        <w:rPr>
          <w:rFonts w:ascii="Arial" w:hAnsi="Arial" w:cs="Arial"/>
          <w:spacing w:val="-3"/>
          <w:sz w:val="20"/>
          <w:szCs w:val="20"/>
        </w:rPr>
        <w:t xml:space="preserve"> accurate, detailed and up-to-date records of all the work, achieveme</w:t>
      </w:r>
      <w:r w:rsidR="009D497B" w:rsidRPr="00971A26">
        <w:rPr>
          <w:rFonts w:ascii="Arial" w:hAnsi="Arial" w:cs="Arial"/>
          <w:spacing w:val="-3"/>
          <w:sz w:val="20"/>
          <w:szCs w:val="20"/>
        </w:rPr>
        <w:t>nt and plans of the department</w:t>
      </w:r>
      <w:r w:rsidR="00514E44" w:rsidRPr="00971A26">
        <w:rPr>
          <w:rFonts w:ascii="Arial" w:hAnsi="Arial" w:cs="Arial"/>
          <w:spacing w:val="-3"/>
          <w:sz w:val="20"/>
          <w:szCs w:val="20"/>
        </w:rPr>
        <w:t xml:space="preserve">; </w:t>
      </w:r>
    </w:p>
    <w:p w:rsidR="00514E44" w:rsidRPr="00971A26" w:rsidRDefault="00514E44" w:rsidP="00B56F65">
      <w:pPr>
        <w:numPr>
          <w:ilvl w:val="0"/>
          <w:numId w:val="20"/>
        </w:numPr>
        <w:tabs>
          <w:tab w:val="clear" w:pos="1004"/>
          <w:tab w:val="left" w:pos="567"/>
        </w:tabs>
        <w:suppressAutoHyphens/>
        <w:spacing w:after="0" w:line="240" w:lineRule="auto"/>
        <w:ind w:left="567" w:hanging="567"/>
        <w:jc w:val="both"/>
        <w:rPr>
          <w:rFonts w:ascii="Arial" w:hAnsi="Arial" w:cs="Arial"/>
          <w:spacing w:val="-3"/>
          <w:sz w:val="20"/>
          <w:szCs w:val="20"/>
        </w:rPr>
      </w:pPr>
      <w:r w:rsidRPr="00971A26">
        <w:rPr>
          <w:rFonts w:ascii="Arial" w:hAnsi="Arial" w:cs="Arial"/>
          <w:spacing w:val="-3"/>
          <w:sz w:val="20"/>
          <w:szCs w:val="20"/>
        </w:rPr>
        <w:t>Oversee accuracy, presentation and completion of reports by set deadlines and any other communication with parents; attends consultation evenings.</w:t>
      </w:r>
    </w:p>
    <w:p w:rsidR="00671297" w:rsidRPr="00971A26" w:rsidRDefault="00671297" w:rsidP="00B56F65">
      <w:pPr>
        <w:numPr>
          <w:ilvl w:val="0"/>
          <w:numId w:val="3"/>
        </w:numPr>
        <w:tabs>
          <w:tab w:val="left" w:pos="567"/>
        </w:tabs>
        <w:autoSpaceDN w:val="0"/>
        <w:spacing w:after="0" w:line="240" w:lineRule="auto"/>
        <w:ind w:left="567" w:hanging="567"/>
        <w:jc w:val="both"/>
        <w:rPr>
          <w:rFonts w:ascii="Arial" w:hAnsi="Arial" w:cs="Arial"/>
          <w:sz w:val="20"/>
          <w:szCs w:val="20"/>
        </w:rPr>
      </w:pPr>
      <w:r w:rsidRPr="00971A26">
        <w:rPr>
          <w:rFonts w:ascii="Arial" w:hAnsi="Arial" w:cs="Arial"/>
          <w:sz w:val="20"/>
          <w:szCs w:val="20"/>
        </w:rPr>
        <w:t xml:space="preserve">Monitor and evaluate, on a </w:t>
      </w:r>
      <w:r w:rsidR="00E4525E" w:rsidRPr="00971A26">
        <w:rPr>
          <w:rFonts w:ascii="Arial" w:hAnsi="Arial" w:cs="Arial"/>
          <w:sz w:val="20"/>
          <w:szCs w:val="20"/>
        </w:rPr>
        <w:t>regular basis</w:t>
      </w:r>
      <w:r w:rsidRPr="00971A26">
        <w:rPr>
          <w:rFonts w:ascii="Arial" w:hAnsi="Arial" w:cs="Arial"/>
          <w:sz w:val="20"/>
          <w:szCs w:val="20"/>
        </w:rPr>
        <w:t>, the teaching and learning occurring within the department through classroom observation for performance management purposes.</w:t>
      </w:r>
    </w:p>
    <w:p w:rsidR="00671297" w:rsidRPr="00971A26" w:rsidRDefault="00671297" w:rsidP="00B56F65">
      <w:pPr>
        <w:numPr>
          <w:ilvl w:val="0"/>
          <w:numId w:val="3"/>
        </w:numPr>
        <w:tabs>
          <w:tab w:val="left" w:pos="567"/>
        </w:tabs>
        <w:autoSpaceDN w:val="0"/>
        <w:spacing w:after="0" w:line="240" w:lineRule="auto"/>
        <w:ind w:left="567" w:hanging="567"/>
        <w:jc w:val="both"/>
        <w:rPr>
          <w:rFonts w:ascii="Arial" w:hAnsi="Arial" w:cs="Arial"/>
          <w:sz w:val="20"/>
          <w:szCs w:val="20"/>
        </w:rPr>
      </w:pPr>
      <w:r w:rsidRPr="00971A26">
        <w:rPr>
          <w:rFonts w:ascii="Arial" w:hAnsi="Arial" w:cs="Arial"/>
          <w:sz w:val="20"/>
          <w:szCs w:val="20"/>
        </w:rPr>
        <w:t xml:space="preserve">Promote teaching and learning styles which ensure students </w:t>
      </w:r>
      <w:proofErr w:type="spellStart"/>
      <w:r w:rsidRPr="00971A26">
        <w:rPr>
          <w:rFonts w:ascii="Arial" w:hAnsi="Arial" w:cs="Arial"/>
          <w:sz w:val="20"/>
          <w:szCs w:val="20"/>
        </w:rPr>
        <w:t>realise</w:t>
      </w:r>
      <w:proofErr w:type="spellEnd"/>
      <w:r w:rsidRPr="00971A26">
        <w:rPr>
          <w:rFonts w:ascii="Arial" w:hAnsi="Arial" w:cs="Arial"/>
          <w:sz w:val="20"/>
          <w:szCs w:val="20"/>
        </w:rPr>
        <w:t xml:space="preserve"> their maximum personal and public examination potential.</w:t>
      </w:r>
    </w:p>
    <w:p w:rsidR="004C5D1E" w:rsidRPr="00971A26" w:rsidRDefault="004C5D1E" w:rsidP="00B56F65">
      <w:pPr>
        <w:numPr>
          <w:ilvl w:val="0"/>
          <w:numId w:val="3"/>
        </w:numPr>
        <w:autoSpaceDN w:val="0"/>
        <w:spacing w:after="0" w:line="240" w:lineRule="auto"/>
        <w:ind w:left="567" w:hanging="567"/>
        <w:jc w:val="both"/>
        <w:rPr>
          <w:rFonts w:ascii="Arial" w:hAnsi="Arial" w:cs="Arial"/>
          <w:sz w:val="20"/>
          <w:szCs w:val="20"/>
        </w:rPr>
      </w:pPr>
      <w:r w:rsidRPr="00971A26">
        <w:rPr>
          <w:rFonts w:ascii="Arial" w:hAnsi="Arial" w:cs="Arial"/>
          <w:sz w:val="20"/>
          <w:szCs w:val="20"/>
        </w:rPr>
        <w:t>Ensure effective learning by developing and monitoring the appropriate use of marking to include clear target setting in classwork, coursework and homework.</w:t>
      </w:r>
    </w:p>
    <w:p w:rsidR="00B56F65" w:rsidRPr="00971A26" w:rsidRDefault="00B56F65" w:rsidP="00B56F65">
      <w:pPr>
        <w:numPr>
          <w:ilvl w:val="0"/>
          <w:numId w:val="3"/>
        </w:numPr>
        <w:autoSpaceDN w:val="0"/>
        <w:spacing w:after="0" w:line="240" w:lineRule="auto"/>
        <w:ind w:left="567" w:hanging="567"/>
        <w:jc w:val="both"/>
        <w:rPr>
          <w:rFonts w:ascii="Arial" w:hAnsi="Arial" w:cs="Arial"/>
          <w:sz w:val="20"/>
          <w:szCs w:val="20"/>
        </w:rPr>
      </w:pPr>
      <w:r w:rsidRPr="00971A26">
        <w:rPr>
          <w:rFonts w:ascii="Arial" w:hAnsi="Arial" w:cs="Arial"/>
          <w:sz w:val="20"/>
          <w:szCs w:val="20"/>
        </w:rPr>
        <w:t>Ensure that records of students’ attainment are kept up to date, that samples of work are effectively stored for moderation procedures and are sufficient to justify any teacher assessment for moderation.</w:t>
      </w:r>
    </w:p>
    <w:p w:rsidR="002B2A97" w:rsidRPr="00971A26" w:rsidRDefault="002B2A97" w:rsidP="00B56F65">
      <w:pPr>
        <w:pStyle w:val="ListParagraph"/>
        <w:suppressAutoHyphens/>
        <w:spacing w:after="0" w:line="240" w:lineRule="auto"/>
        <w:ind w:left="567"/>
        <w:jc w:val="both"/>
        <w:rPr>
          <w:rFonts w:ascii="Arial" w:hAnsi="Arial" w:cs="Arial"/>
          <w:spacing w:val="-3"/>
          <w:sz w:val="20"/>
          <w:szCs w:val="20"/>
        </w:rPr>
      </w:pPr>
    </w:p>
    <w:p w:rsidR="00FE2EBC" w:rsidRPr="00971A26" w:rsidRDefault="00FE2EBC" w:rsidP="00B56F65">
      <w:pPr>
        <w:pBdr>
          <w:top w:val="single" w:sz="4" w:space="1" w:color="auto"/>
          <w:left w:val="single" w:sz="4" w:space="4" w:color="auto"/>
          <w:bottom w:val="single" w:sz="4" w:space="1" w:color="auto"/>
          <w:right w:val="single" w:sz="4" w:space="4" w:color="auto"/>
        </w:pBdr>
        <w:shd w:val="clear" w:color="auto" w:fill="00B0F0"/>
        <w:tabs>
          <w:tab w:val="left" w:pos="-720"/>
        </w:tabs>
        <w:suppressAutoHyphens/>
        <w:spacing w:after="0" w:line="240" w:lineRule="auto"/>
        <w:jc w:val="both"/>
        <w:rPr>
          <w:rFonts w:ascii="Arial" w:hAnsi="Arial" w:cs="Arial"/>
          <w:spacing w:val="-3"/>
          <w:sz w:val="20"/>
          <w:szCs w:val="20"/>
        </w:rPr>
      </w:pPr>
      <w:r w:rsidRPr="00971A26">
        <w:rPr>
          <w:rFonts w:ascii="Arial" w:hAnsi="Arial" w:cs="Arial"/>
          <w:b/>
          <w:bCs/>
          <w:spacing w:val="-3"/>
          <w:sz w:val="20"/>
          <w:szCs w:val="20"/>
        </w:rPr>
        <w:t>Subject</w:t>
      </w:r>
      <w:r w:rsidRPr="00971A26">
        <w:rPr>
          <w:rFonts w:ascii="Arial" w:hAnsi="Arial" w:cs="Arial"/>
          <w:spacing w:val="-3"/>
          <w:sz w:val="20"/>
          <w:szCs w:val="20"/>
        </w:rPr>
        <w:t xml:space="preserve"> </w:t>
      </w:r>
      <w:proofErr w:type="spellStart"/>
      <w:r w:rsidRPr="00971A26">
        <w:rPr>
          <w:rFonts w:ascii="Arial" w:hAnsi="Arial" w:cs="Arial"/>
          <w:b/>
          <w:bCs/>
          <w:spacing w:val="-3"/>
          <w:sz w:val="20"/>
          <w:szCs w:val="20"/>
        </w:rPr>
        <w:t>Programme</w:t>
      </w:r>
      <w:proofErr w:type="spellEnd"/>
    </w:p>
    <w:p w:rsidR="00671297" w:rsidRPr="00971A26" w:rsidRDefault="00671297" w:rsidP="00B56F65">
      <w:pPr>
        <w:tabs>
          <w:tab w:val="left" w:pos="-720"/>
        </w:tabs>
        <w:suppressAutoHyphens/>
        <w:spacing w:after="0" w:line="240" w:lineRule="auto"/>
        <w:jc w:val="both"/>
        <w:rPr>
          <w:rFonts w:ascii="Arial" w:hAnsi="Arial" w:cs="Arial"/>
          <w:spacing w:val="-3"/>
          <w:sz w:val="20"/>
          <w:szCs w:val="20"/>
        </w:rPr>
      </w:pPr>
    </w:p>
    <w:p w:rsidR="00FE2EBC" w:rsidRPr="00971A26" w:rsidRDefault="004C5D1E" w:rsidP="00B56F65">
      <w:pPr>
        <w:tabs>
          <w:tab w:val="left" w:pos="-720"/>
        </w:tabs>
        <w:suppressAutoHyphens/>
        <w:spacing w:after="0" w:line="240" w:lineRule="auto"/>
        <w:jc w:val="both"/>
        <w:rPr>
          <w:rFonts w:ascii="Arial" w:hAnsi="Arial" w:cs="Arial"/>
          <w:spacing w:val="-3"/>
          <w:sz w:val="20"/>
          <w:szCs w:val="20"/>
        </w:rPr>
      </w:pPr>
      <w:r w:rsidRPr="00971A26">
        <w:rPr>
          <w:rFonts w:ascii="Arial" w:hAnsi="Arial" w:cs="Arial"/>
          <w:spacing w:val="-3"/>
          <w:sz w:val="20"/>
          <w:szCs w:val="20"/>
        </w:rPr>
        <w:t>Maintain</w:t>
      </w:r>
      <w:r w:rsidR="00FE2EBC" w:rsidRPr="00971A26">
        <w:rPr>
          <w:rFonts w:ascii="Arial" w:hAnsi="Arial" w:cs="Arial"/>
          <w:spacing w:val="-3"/>
          <w:sz w:val="20"/>
          <w:szCs w:val="20"/>
        </w:rPr>
        <w:t xml:space="preserve"> balance; meeting departmental</w:t>
      </w:r>
      <w:r w:rsidRPr="00971A26">
        <w:rPr>
          <w:rFonts w:ascii="Arial" w:hAnsi="Arial" w:cs="Arial"/>
          <w:spacing w:val="-3"/>
          <w:sz w:val="20"/>
          <w:szCs w:val="20"/>
        </w:rPr>
        <w:t xml:space="preserve"> aims and National requirements and provide</w:t>
      </w:r>
      <w:r w:rsidR="00FE2EBC" w:rsidRPr="00971A26">
        <w:rPr>
          <w:rFonts w:ascii="Arial" w:hAnsi="Arial" w:cs="Arial"/>
          <w:spacing w:val="-3"/>
          <w:sz w:val="20"/>
          <w:szCs w:val="20"/>
        </w:rPr>
        <w:t xml:space="preserve"> continuity and progression. </w:t>
      </w:r>
    </w:p>
    <w:p w:rsidR="00671297" w:rsidRPr="00971A26" w:rsidRDefault="00671297" w:rsidP="00B56F65">
      <w:pPr>
        <w:tabs>
          <w:tab w:val="left" w:pos="-720"/>
        </w:tabs>
        <w:suppressAutoHyphens/>
        <w:spacing w:after="0" w:line="240" w:lineRule="auto"/>
        <w:jc w:val="both"/>
        <w:rPr>
          <w:rFonts w:ascii="Arial" w:hAnsi="Arial" w:cs="Arial"/>
          <w:b/>
          <w:bCs/>
          <w:spacing w:val="-3"/>
          <w:sz w:val="20"/>
          <w:szCs w:val="20"/>
        </w:rPr>
      </w:pPr>
    </w:p>
    <w:p w:rsidR="00514E44" w:rsidRPr="00971A26" w:rsidRDefault="00514E44" w:rsidP="00B56F65">
      <w:pPr>
        <w:tabs>
          <w:tab w:val="left" w:pos="-720"/>
        </w:tabs>
        <w:suppressAutoHyphens/>
        <w:spacing w:after="0" w:line="240" w:lineRule="auto"/>
        <w:jc w:val="both"/>
        <w:rPr>
          <w:rFonts w:ascii="Arial" w:hAnsi="Arial" w:cs="Arial"/>
          <w:b/>
          <w:bCs/>
          <w:spacing w:val="-3"/>
          <w:sz w:val="20"/>
          <w:szCs w:val="20"/>
        </w:rPr>
      </w:pPr>
      <w:r w:rsidRPr="00971A26">
        <w:rPr>
          <w:rFonts w:ascii="Arial" w:hAnsi="Arial" w:cs="Arial"/>
          <w:b/>
          <w:bCs/>
          <w:spacing w:val="-3"/>
          <w:sz w:val="20"/>
          <w:szCs w:val="20"/>
        </w:rPr>
        <w:t>Curriculum</w:t>
      </w:r>
    </w:p>
    <w:p w:rsidR="00E4525E" w:rsidRPr="00971A26" w:rsidRDefault="00E4525E" w:rsidP="00E4525E">
      <w:pPr>
        <w:pStyle w:val="ListParagraph"/>
        <w:numPr>
          <w:ilvl w:val="0"/>
          <w:numId w:val="44"/>
        </w:numPr>
        <w:tabs>
          <w:tab w:val="left" w:pos="-720"/>
        </w:tabs>
        <w:suppressAutoHyphens/>
        <w:spacing w:after="0" w:line="240" w:lineRule="auto"/>
        <w:ind w:left="709" w:hanging="709"/>
        <w:jc w:val="both"/>
        <w:rPr>
          <w:rFonts w:ascii="Arial" w:hAnsi="Arial" w:cs="Arial"/>
          <w:bCs/>
          <w:spacing w:val="-3"/>
          <w:sz w:val="20"/>
          <w:szCs w:val="20"/>
        </w:rPr>
      </w:pPr>
      <w:r w:rsidRPr="00971A26">
        <w:rPr>
          <w:rFonts w:ascii="Arial" w:hAnsi="Arial" w:cs="Arial"/>
          <w:bCs/>
          <w:spacing w:val="-3"/>
          <w:sz w:val="20"/>
          <w:szCs w:val="20"/>
        </w:rPr>
        <w:t xml:space="preserve">Keep abreast of National developments and take appropriate decisions that </w:t>
      </w:r>
      <w:proofErr w:type="spellStart"/>
      <w:r w:rsidRPr="00971A26">
        <w:rPr>
          <w:rFonts w:ascii="Arial" w:hAnsi="Arial" w:cs="Arial"/>
          <w:bCs/>
          <w:spacing w:val="-3"/>
          <w:sz w:val="20"/>
          <w:szCs w:val="20"/>
        </w:rPr>
        <w:t>maximise</w:t>
      </w:r>
      <w:proofErr w:type="spellEnd"/>
      <w:r w:rsidRPr="00971A26">
        <w:rPr>
          <w:rFonts w:ascii="Arial" w:hAnsi="Arial" w:cs="Arial"/>
          <w:bCs/>
          <w:spacing w:val="-3"/>
          <w:sz w:val="20"/>
          <w:szCs w:val="20"/>
        </w:rPr>
        <w:t xml:space="preserve"> the chance of success for every pupil.</w:t>
      </w:r>
    </w:p>
    <w:p w:rsidR="00514E44" w:rsidRPr="00971A26" w:rsidRDefault="004C5D1E" w:rsidP="00B56F65">
      <w:pPr>
        <w:numPr>
          <w:ilvl w:val="0"/>
          <w:numId w:val="20"/>
        </w:numPr>
        <w:tabs>
          <w:tab w:val="clear" w:pos="1004"/>
          <w:tab w:val="left" w:pos="-720"/>
          <w:tab w:val="num" w:pos="709"/>
        </w:tabs>
        <w:suppressAutoHyphens/>
        <w:spacing w:after="0" w:line="240" w:lineRule="auto"/>
        <w:ind w:left="709" w:hanging="709"/>
        <w:jc w:val="both"/>
        <w:rPr>
          <w:rFonts w:ascii="Arial" w:hAnsi="Arial" w:cs="Arial"/>
          <w:spacing w:val="-3"/>
          <w:sz w:val="20"/>
          <w:szCs w:val="20"/>
        </w:rPr>
      </w:pPr>
      <w:r w:rsidRPr="00971A26">
        <w:rPr>
          <w:rFonts w:ascii="Arial" w:hAnsi="Arial" w:cs="Arial"/>
          <w:spacing w:val="-3"/>
          <w:sz w:val="20"/>
          <w:szCs w:val="20"/>
        </w:rPr>
        <w:t>Provide</w:t>
      </w:r>
      <w:r w:rsidR="00514E44" w:rsidRPr="00971A26">
        <w:rPr>
          <w:rFonts w:ascii="Arial" w:hAnsi="Arial" w:cs="Arial"/>
          <w:spacing w:val="-3"/>
          <w:sz w:val="20"/>
          <w:szCs w:val="20"/>
        </w:rPr>
        <w:t xml:space="preserve"> appropriate syllabuses, schemes of work, homework </w:t>
      </w:r>
      <w:proofErr w:type="spellStart"/>
      <w:r w:rsidR="00514E44" w:rsidRPr="00971A26">
        <w:rPr>
          <w:rFonts w:ascii="Arial" w:hAnsi="Arial" w:cs="Arial"/>
          <w:spacing w:val="-3"/>
          <w:sz w:val="20"/>
          <w:szCs w:val="20"/>
        </w:rPr>
        <w:t>programmes</w:t>
      </w:r>
      <w:proofErr w:type="spellEnd"/>
      <w:r w:rsidR="00514E44" w:rsidRPr="00971A26">
        <w:rPr>
          <w:rFonts w:ascii="Arial" w:hAnsi="Arial" w:cs="Arial"/>
          <w:spacing w:val="-3"/>
          <w:sz w:val="20"/>
          <w:szCs w:val="20"/>
        </w:rPr>
        <w:t xml:space="preserve"> and activities all of which are properly differentiated, stimulating and stretch</w:t>
      </w:r>
      <w:r w:rsidRPr="00971A26">
        <w:rPr>
          <w:rFonts w:ascii="Arial" w:hAnsi="Arial" w:cs="Arial"/>
          <w:spacing w:val="-3"/>
          <w:sz w:val="20"/>
          <w:szCs w:val="20"/>
        </w:rPr>
        <w:t>ing for each pupil; co-ordinate and monitor</w:t>
      </w:r>
      <w:r w:rsidR="00514E44" w:rsidRPr="00971A26">
        <w:rPr>
          <w:rFonts w:ascii="Arial" w:hAnsi="Arial" w:cs="Arial"/>
          <w:spacing w:val="-3"/>
          <w:sz w:val="20"/>
          <w:szCs w:val="20"/>
        </w:rPr>
        <w:t xml:space="preserve"> delivery to each year group.</w:t>
      </w:r>
    </w:p>
    <w:p w:rsidR="00514E44" w:rsidRPr="00971A26" w:rsidRDefault="009D497B" w:rsidP="00B56F65">
      <w:pPr>
        <w:numPr>
          <w:ilvl w:val="0"/>
          <w:numId w:val="20"/>
        </w:numPr>
        <w:tabs>
          <w:tab w:val="clear" w:pos="1004"/>
          <w:tab w:val="left" w:pos="-720"/>
          <w:tab w:val="num" w:pos="709"/>
        </w:tabs>
        <w:suppressAutoHyphens/>
        <w:spacing w:after="0" w:line="240" w:lineRule="auto"/>
        <w:ind w:left="709" w:hanging="709"/>
        <w:jc w:val="both"/>
        <w:rPr>
          <w:rFonts w:ascii="Arial" w:hAnsi="Arial" w:cs="Arial"/>
          <w:spacing w:val="-3"/>
          <w:sz w:val="20"/>
          <w:szCs w:val="20"/>
        </w:rPr>
      </w:pPr>
      <w:r w:rsidRPr="00971A26">
        <w:rPr>
          <w:rFonts w:ascii="Arial" w:hAnsi="Arial" w:cs="Arial"/>
          <w:spacing w:val="-3"/>
          <w:sz w:val="20"/>
          <w:szCs w:val="20"/>
        </w:rPr>
        <w:t>Allocate</w:t>
      </w:r>
      <w:r w:rsidR="00514E44" w:rsidRPr="00971A26">
        <w:rPr>
          <w:rFonts w:ascii="Arial" w:hAnsi="Arial" w:cs="Arial"/>
          <w:spacing w:val="-3"/>
          <w:sz w:val="20"/>
          <w:szCs w:val="20"/>
        </w:rPr>
        <w:t xml:space="preserve"> pupils to teaching sets, maintains a pattern of pupil assessment in line with </w:t>
      </w:r>
      <w:r w:rsidR="00B56F65" w:rsidRPr="00971A26">
        <w:rPr>
          <w:rFonts w:ascii="Arial" w:hAnsi="Arial" w:cs="Arial"/>
          <w:spacing w:val="-3"/>
          <w:sz w:val="20"/>
          <w:szCs w:val="20"/>
        </w:rPr>
        <w:t>Academy</w:t>
      </w:r>
      <w:r w:rsidR="00514E44" w:rsidRPr="00971A26">
        <w:rPr>
          <w:rFonts w:ascii="Arial" w:hAnsi="Arial" w:cs="Arial"/>
          <w:spacing w:val="-3"/>
          <w:sz w:val="20"/>
          <w:szCs w:val="20"/>
        </w:rPr>
        <w:t xml:space="preserve"> policy, including written and practical tasks and internal examinations; monitors quality and presentation of homework, progress and performance in relation to ability; promotes strategies to encourage excellence.</w:t>
      </w:r>
    </w:p>
    <w:p w:rsidR="00B32BF5" w:rsidRPr="00971A26" w:rsidRDefault="00B32BF5" w:rsidP="00B56F65">
      <w:pPr>
        <w:numPr>
          <w:ilvl w:val="0"/>
          <w:numId w:val="23"/>
        </w:numPr>
        <w:tabs>
          <w:tab w:val="num" w:pos="709"/>
        </w:tabs>
        <w:autoSpaceDN w:val="0"/>
        <w:spacing w:after="0" w:line="240" w:lineRule="auto"/>
        <w:ind w:left="709" w:hanging="709"/>
        <w:jc w:val="both"/>
        <w:rPr>
          <w:rFonts w:ascii="Arial" w:hAnsi="Arial" w:cs="Arial"/>
          <w:sz w:val="20"/>
          <w:szCs w:val="20"/>
        </w:rPr>
      </w:pPr>
      <w:r w:rsidRPr="00971A26">
        <w:rPr>
          <w:rFonts w:ascii="Arial" w:hAnsi="Arial" w:cs="Arial"/>
          <w:sz w:val="20"/>
          <w:szCs w:val="20"/>
        </w:rPr>
        <w:t xml:space="preserve">Produce schemes of work which relate directly to the </w:t>
      </w:r>
      <w:proofErr w:type="spellStart"/>
      <w:r w:rsidRPr="00971A26">
        <w:rPr>
          <w:rFonts w:ascii="Arial" w:hAnsi="Arial" w:cs="Arial"/>
          <w:sz w:val="20"/>
          <w:szCs w:val="20"/>
        </w:rPr>
        <w:t>programmes</w:t>
      </w:r>
      <w:proofErr w:type="spellEnd"/>
      <w:r w:rsidRPr="00971A26">
        <w:rPr>
          <w:rFonts w:ascii="Arial" w:hAnsi="Arial" w:cs="Arial"/>
          <w:sz w:val="20"/>
          <w:szCs w:val="20"/>
        </w:rPr>
        <w:t xml:space="preserve"> of study and syllabuses. These schemes of work must contain information on the knowledge, understanding, skill, attitudes and experiences required of the students; how students will develop or acquire the knowledge etc. and how acquisition will be assessed. </w:t>
      </w:r>
    </w:p>
    <w:p w:rsidR="00B32BF5" w:rsidRPr="00971A26" w:rsidRDefault="00B32BF5" w:rsidP="00B56F65">
      <w:pPr>
        <w:numPr>
          <w:ilvl w:val="0"/>
          <w:numId w:val="23"/>
        </w:numPr>
        <w:tabs>
          <w:tab w:val="num" w:pos="709"/>
        </w:tabs>
        <w:autoSpaceDN w:val="0"/>
        <w:spacing w:after="0" w:line="240" w:lineRule="auto"/>
        <w:ind w:left="709" w:hanging="709"/>
        <w:jc w:val="both"/>
        <w:rPr>
          <w:rFonts w:ascii="Arial" w:hAnsi="Arial" w:cs="Arial"/>
          <w:sz w:val="20"/>
          <w:szCs w:val="20"/>
        </w:rPr>
      </w:pPr>
      <w:r w:rsidRPr="00971A26">
        <w:rPr>
          <w:rFonts w:ascii="Arial" w:hAnsi="Arial" w:cs="Arial"/>
          <w:sz w:val="20"/>
          <w:szCs w:val="20"/>
        </w:rPr>
        <w:t>Ensure complete familiarity with the range of examination syllabuses in the subject and select of the most appropriate for the abilities of our students.</w:t>
      </w:r>
    </w:p>
    <w:p w:rsidR="00E61D3D" w:rsidRPr="00971A26" w:rsidRDefault="00E61D3D" w:rsidP="00B56F65">
      <w:pPr>
        <w:numPr>
          <w:ilvl w:val="0"/>
          <w:numId w:val="26"/>
        </w:numPr>
        <w:spacing w:after="0" w:line="240" w:lineRule="auto"/>
        <w:jc w:val="both"/>
        <w:rPr>
          <w:rFonts w:ascii="Arial" w:hAnsi="Arial" w:cs="Arial"/>
          <w:color w:val="000000"/>
          <w:sz w:val="20"/>
          <w:szCs w:val="20"/>
        </w:rPr>
      </w:pPr>
      <w:r w:rsidRPr="00971A26">
        <w:rPr>
          <w:rFonts w:ascii="Arial" w:hAnsi="Arial" w:cs="Arial"/>
          <w:color w:val="000000"/>
          <w:sz w:val="20"/>
          <w:szCs w:val="20"/>
        </w:rPr>
        <w:t>Develop departmental strategies for the pupils’ spiritual, moral, social and cultural dev</w:t>
      </w:r>
      <w:r w:rsidR="00800298">
        <w:rPr>
          <w:rFonts w:ascii="Arial" w:hAnsi="Arial" w:cs="Arial"/>
          <w:color w:val="000000"/>
          <w:sz w:val="20"/>
          <w:szCs w:val="20"/>
        </w:rPr>
        <w:t>elopment, including citizenship and fundamental British Values.</w:t>
      </w:r>
    </w:p>
    <w:p w:rsidR="00E61D3D" w:rsidRPr="00971A26" w:rsidRDefault="00E61D3D" w:rsidP="00B56F65">
      <w:pPr>
        <w:numPr>
          <w:ilvl w:val="0"/>
          <w:numId w:val="26"/>
        </w:numPr>
        <w:spacing w:after="0" w:line="240" w:lineRule="auto"/>
        <w:jc w:val="both"/>
        <w:rPr>
          <w:rFonts w:ascii="Arial" w:hAnsi="Arial" w:cs="Arial"/>
          <w:color w:val="000000"/>
          <w:sz w:val="20"/>
          <w:szCs w:val="20"/>
        </w:rPr>
      </w:pPr>
      <w:r w:rsidRPr="00971A26">
        <w:rPr>
          <w:rFonts w:ascii="Arial" w:hAnsi="Arial" w:cs="Arial"/>
          <w:color w:val="000000"/>
          <w:sz w:val="20"/>
          <w:szCs w:val="20"/>
        </w:rPr>
        <w:t xml:space="preserve">Develop departmental strategies and procedures (using national and </w:t>
      </w:r>
      <w:r w:rsidR="00B56F65" w:rsidRPr="00971A26">
        <w:rPr>
          <w:rFonts w:ascii="Arial" w:hAnsi="Arial" w:cs="Arial"/>
          <w:color w:val="000000"/>
          <w:sz w:val="20"/>
          <w:szCs w:val="20"/>
        </w:rPr>
        <w:t>Academy</w:t>
      </w:r>
      <w:r w:rsidRPr="00971A26">
        <w:rPr>
          <w:rFonts w:ascii="Arial" w:hAnsi="Arial" w:cs="Arial"/>
          <w:color w:val="000000"/>
          <w:sz w:val="20"/>
          <w:szCs w:val="20"/>
        </w:rPr>
        <w:t xml:space="preserve"> guidelines) for teaching and learning for pupils with special educational needs.</w:t>
      </w:r>
    </w:p>
    <w:p w:rsidR="00E61D3D" w:rsidRPr="00971A26" w:rsidRDefault="007D1BE4" w:rsidP="00B56F65">
      <w:pPr>
        <w:numPr>
          <w:ilvl w:val="0"/>
          <w:numId w:val="26"/>
        </w:numPr>
        <w:spacing w:after="0" w:line="240" w:lineRule="auto"/>
        <w:jc w:val="both"/>
        <w:rPr>
          <w:rFonts w:ascii="Arial" w:hAnsi="Arial" w:cs="Arial"/>
          <w:color w:val="000000"/>
          <w:sz w:val="20"/>
          <w:szCs w:val="20"/>
        </w:rPr>
      </w:pPr>
      <w:r w:rsidRPr="00971A26">
        <w:rPr>
          <w:rFonts w:ascii="Arial" w:hAnsi="Arial" w:cs="Arial"/>
          <w:color w:val="000000"/>
          <w:sz w:val="20"/>
          <w:szCs w:val="20"/>
        </w:rPr>
        <w:t>Ensure the department p</w:t>
      </w:r>
      <w:r w:rsidR="00E61D3D" w:rsidRPr="00971A26">
        <w:rPr>
          <w:rFonts w:ascii="Arial" w:hAnsi="Arial" w:cs="Arial"/>
          <w:color w:val="000000"/>
          <w:sz w:val="20"/>
          <w:szCs w:val="20"/>
        </w:rPr>
        <w:t>rovide</w:t>
      </w:r>
      <w:r w:rsidRPr="00971A26">
        <w:rPr>
          <w:rFonts w:ascii="Arial" w:hAnsi="Arial" w:cs="Arial"/>
          <w:color w:val="000000"/>
          <w:sz w:val="20"/>
          <w:szCs w:val="20"/>
        </w:rPr>
        <w:t>s</w:t>
      </w:r>
      <w:r w:rsidR="00E61D3D" w:rsidRPr="00971A26">
        <w:rPr>
          <w:rFonts w:ascii="Arial" w:hAnsi="Arial" w:cs="Arial"/>
          <w:color w:val="000000"/>
          <w:sz w:val="20"/>
          <w:szCs w:val="20"/>
        </w:rPr>
        <w:t xml:space="preserve"> information to </w:t>
      </w:r>
      <w:r w:rsidR="00E47D6A" w:rsidRPr="00971A26">
        <w:rPr>
          <w:rFonts w:ascii="Arial" w:hAnsi="Arial" w:cs="Arial"/>
          <w:color w:val="000000"/>
          <w:sz w:val="20"/>
          <w:szCs w:val="20"/>
        </w:rPr>
        <w:t>the SENCO</w:t>
      </w:r>
      <w:r w:rsidRPr="00971A26">
        <w:rPr>
          <w:rFonts w:ascii="Arial" w:hAnsi="Arial" w:cs="Arial"/>
          <w:color w:val="000000"/>
          <w:sz w:val="20"/>
          <w:szCs w:val="20"/>
        </w:rPr>
        <w:t xml:space="preserve"> for </w:t>
      </w:r>
      <w:r w:rsidR="00E61D3D" w:rsidRPr="00971A26">
        <w:rPr>
          <w:rFonts w:ascii="Arial" w:hAnsi="Arial" w:cs="Arial"/>
          <w:color w:val="000000"/>
          <w:sz w:val="20"/>
          <w:szCs w:val="20"/>
        </w:rPr>
        <w:t>IEPs</w:t>
      </w:r>
      <w:r w:rsidRPr="00971A26">
        <w:rPr>
          <w:rFonts w:ascii="Arial" w:hAnsi="Arial" w:cs="Arial"/>
          <w:color w:val="000000"/>
          <w:sz w:val="20"/>
          <w:szCs w:val="20"/>
        </w:rPr>
        <w:t xml:space="preserve"> and that the information is</w:t>
      </w:r>
      <w:r w:rsidR="00E61D3D" w:rsidRPr="00971A26">
        <w:rPr>
          <w:rFonts w:ascii="Arial" w:hAnsi="Arial" w:cs="Arial"/>
          <w:color w:val="000000"/>
          <w:sz w:val="20"/>
          <w:szCs w:val="20"/>
        </w:rPr>
        <w:t xml:space="preserve"> used to set subject-specific targets, and match curricular materials and approaches to pupil needs.</w:t>
      </w:r>
    </w:p>
    <w:p w:rsidR="00E61D3D" w:rsidRPr="00971A26" w:rsidRDefault="007D1BE4" w:rsidP="00B56F65">
      <w:pPr>
        <w:numPr>
          <w:ilvl w:val="0"/>
          <w:numId w:val="26"/>
        </w:numPr>
        <w:spacing w:after="0" w:line="240" w:lineRule="auto"/>
        <w:jc w:val="both"/>
        <w:rPr>
          <w:rFonts w:ascii="Arial" w:hAnsi="Arial" w:cs="Arial"/>
          <w:color w:val="000000"/>
          <w:sz w:val="20"/>
          <w:szCs w:val="20"/>
        </w:rPr>
      </w:pPr>
      <w:r w:rsidRPr="00971A26">
        <w:rPr>
          <w:rFonts w:ascii="Arial" w:hAnsi="Arial" w:cs="Arial"/>
          <w:color w:val="000000"/>
          <w:sz w:val="20"/>
          <w:szCs w:val="20"/>
        </w:rPr>
        <w:t>Ensure the department identifies</w:t>
      </w:r>
      <w:r w:rsidR="00E61D3D" w:rsidRPr="00971A26">
        <w:rPr>
          <w:rFonts w:ascii="Arial" w:hAnsi="Arial" w:cs="Arial"/>
          <w:color w:val="000000"/>
          <w:sz w:val="20"/>
          <w:szCs w:val="20"/>
        </w:rPr>
        <w:t xml:space="preserve"> and support</w:t>
      </w:r>
      <w:r w:rsidRPr="00971A26">
        <w:rPr>
          <w:rFonts w:ascii="Arial" w:hAnsi="Arial" w:cs="Arial"/>
          <w:color w:val="000000"/>
          <w:sz w:val="20"/>
          <w:szCs w:val="20"/>
        </w:rPr>
        <w:t>s</w:t>
      </w:r>
      <w:r w:rsidR="00E61D3D" w:rsidRPr="00971A26">
        <w:rPr>
          <w:rFonts w:ascii="Arial" w:hAnsi="Arial" w:cs="Arial"/>
          <w:color w:val="000000"/>
          <w:sz w:val="20"/>
          <w:szCs w:val="20"/>
        </w:rPr>
        <w:t xml:space="preserve"> the subject cohort of Gifted and Talented pupils by developing teaching strategies to meet their needs, sharing good practice, tracking pupil progress and setting specific departmental targets for the group.</w:t>
      </w:r>
    </w:p>
    <w:p w:rsidR="00E61D3D" w:rsidRPr="00971A26" w:rsidRDefault="00E61D3D" w:rsidP="00B56F65">
      <w:pPr>
        <w:numPr>
          <w:ilvl w:val="0"/>
          <w:numId w:val="26"/>
        </w:numPr>
        <w:spacing w:after="0" w:line="240" w:lineRule="auto"/>
        <w:jc w:val="both"/>
        <w:rPr>
          <w:rFonts w:ascii="Arial" w:hAnsi="Arial" w:cs="Arial"/>
          <w:color w:val="000000"/>
          <w:sz w:val="20"/>
          <w:szCs w:val="20"/>
        </w:rPr>
      </w:pPr>
      <w:r w:rsidRPr="00971A26">
        <w:rPr>
          <w:rFonts w:ascii="Arial" w:hAnsi="Arial" w:cs="Arial"/>
          <w:color w:val="000000"/>
          <w:sz w:val="20"/>
          <w:szCs w:val="20"/>
        </w:rPr>
        <w:t xml:space="preserve">Ensure that the department supports the </w:t>
      </w:r>
      <w:r w:rsidR="00B56F65" w:rsidRPr="00971A26">
        <w:rPr>
          <w:rFonts w:ascii="Arial" w:hAnsi="Arial" w:cs="Arial"/>
          <w:color w:val="000000"/>
          <w:sz w:val="20"/>
          <w:szCs w:val="20"/>
        </w:rPr>
        <w:t>Academy</w:t>
      </w:r>
      <w:r w:rsidRPr="00971A26">
        <w:rPr>
          <w:rFonts w:ascii="Arial" w:hAnsi="Arial" w:cs="Arial"/>
          <w:color w:val="000000"/>
          <w:sz w:val="20"/>
          <w:szCs w:val="20"/>
        </w:rPr>
        <w:t>’s implementation of all current statutory requirements, e.g. Disability Discrimination Act, Access to Work, SEN, Equal O</w:t>
      </w:r>
      <w:r w:rsidR="00800298">
        <w:rPr>
          <w:rFonts w:ascii="Arial" w:hAnsi="Arial" w:cs="Arial"/>
          <w:color w:val="000000"/>
          <w:sz w:val="20"/>
          <w:szCs w:val="20"/>
        </w:rPr>
        <w:t>pportunities, Child Protection</w:t>
      </w:r>
      <w:proofErr w:type="gramStart"/>
      <w:r w:rsidR="00800298">
        <w:rPr>
          <w:rFonts w:ascii="Arial" w:hAnsi="Arial" w:cs="Arial"/>
          <w:color w:val="000000"/>
          <w:sz w:val="20"/>
          <w:szCs w:val="20"/>
        </w:rPr>
        <w:t>.</w:t>
      </w:r>
      <w:r w:rsidRPr="00971A26">
        <w:rPr>
          <w:rFonts w:ascii="Arial" w:hAnsi="Arial" w:cs="Arial"/>
          <w:color w:val="000000"/>
          <w:sz w:val="20"/>
          <w:szCs w:val="20"/>
        </w:rPr>
        <w:t>.</w:t>
      </w:r>
      <w:proofErr w:type="gramEnd"/>
    </w:p>
    <w:p w:rsidR="00E61D3D" w:rsidRPr="00971A26" w:rsidRDefault="00E61D3D" w:rsidP="00B56F65">
      <w:pPr>
        <w:numPr>
          <w:ilvl w:val="0"/>
          <w:numId w:val="26"/>
        </w:numPr>
        <w:spacing w:after="0" w:line="240" w:lineRule="auto"/>
        <w:jc w:val="both"/>
        <w:rPr>
          <w:rFonts w:ascii="Arial" w:hAnsi="Arial" w:cs="Arial"/>
          <w:color w:val="000000"/>
          <w:sz w:val="20"/>
          <w:szCs w:val="20"/>
        </w:rPr>
      </w:pPr>
      <w:r w:rsidRPr="00971A26">
        <w:rPr>
          <w:rFonts w:ascii="Arial" w:hAnsi="Arial" w:cs="Arial"/>
          <w:color w:val="000000"/>
          <w:sz w:val="20"/>
          <w:szCs w:val="20"/>
        </w:rPr>
        <w:t>Create a culture and environment that is conducive to success through innovation, engagement and enthusiastic delivery of vision and through guiding and supporting members of staff and pupils by offering leadership and advice.</w:t>
      </w:r>
    </w:p>
    <w:p w:rsidR="002B2A97" w:rsidRDefault="002B2A97" w:rsidP="00B56F65">
      <w:pPr>
        <w:tabs>
          <w:tab w:val="left" w:pos="-720"/>
          <w:tab w:val="left" w:pos="1155"/>
        </w:tabs>
        <w:suppressAutoHyphens/>
        <w:spacing w:after="0" w:line="240" w:lineRule="auto"/>
        <w:jc w:val="both"/>
        <w:rPr>
          <w:rFonts w:ascii="Arial" w:hAnsi="Arial" w:cs="Arial"/>
          <w:b/>
          <w:bCs/>
          <w:spacing w:val="-3"/>
          <w:sz w:val="20"/>
          <w:szCs w:val="20"/>
        </w:rPr>
      </w:pPr>
    </w:p>
    <w:p w:rsidR="00FA1EE3" w:rsidRDefault="00FA1EE3" w:rsidP="00B56F65">
      <w:pPr>
        <w:tabs>
          <w:tab w:val="left" w:pos="-720"/>
          <w:tab w:val="left" w:pos="1155"/>
        </w:tabs>
        <w:suppressAutoHyphens/>
        <w:spacing w:after="0" w:line="240" w:lineRule="auto"/>
        <w:jc w:val="both"/>
        <w:rPr>
          <w:rFonts w:ascii="Arial" w:hAnsi="Arial" w:cs="Arial"/>
          <w:b/>
          <w:bCs/>
          <w:spacing w:val="-3"/>
          <w:sz w:val="20"/>
          <w:szCs w:val="20"/>
        </w:rPr>
      </w:pPr>
    </w:p>
    <w:p w:rsidR="00FA1EE3" w:rsidRDefault="00FA1EE3" w:rsidP="00B56F65">
      <w:pPr>
        <w:tabs>
          <w:tab w:val="left" w:pos="-720"/>
          <w:tab w:val="left" w:pos="1155"/>
        </w:tabs>
        <w:suppressAutoHyphens/>
        <w:spacing w:after="0" w:line="240" w:lineRule="auto"/>
        <w:jc w:val="both"/>
        <w:rPr>
          <w:rFonts w:ascii="Arial" w:hAnsi="Arial" w:cs="Arial"/>
          <w:b/>
          <w:bCs/>
          <w:spacing w:val="-3"/>
          <w:sz w:val="20"/>
          <w:szCs w:val="20"/>
        </w:rPr>
      </w:pPr>
    </w:p>
    <w:p w:rsidR="00FA1EE3" w:rsidRDefault="00FA1EE3" w:rsidP="00B56F65">
      <w:pPr>
        <w:tabs>
          <w:tab w:val="left" w:pos="-720"/>
          <w:tab w:val="left" w:pos="1155"/>
        </w:tabs>
        <w:suppressAutoHyphens/>
        <w:spacing w:after="0" w:line="240" w:lineRule="auto"/>
        <w:jc w:val="both"/>
        <w:rPr>
          <w:rFonts w:ascii="Arial" w:hAnsi="Arial" w:cs="Arial"/>
          <w:b/>
          <w:bCs/>
          <w:spacing w:val="-3"/>
          <w:sz w:val="20"/>
          <w:szCs w:val="20"/>
        </w:rPr>
      </w:pPr>
    </w:p>
    <w:p w:rsidR="00800298" w:rsidRDefault="00800298" w:rsidP="00B56F65">
      <w:pPr>
        <w:tabs>
          <w:tab w:val="left" w:pos="-720"/>
          <w:tab w:val="left" w:pos="1155"/>
        </w:tabs>
        <w:suppressAutoHyphens/>
        <w:spacing w:after="0" w:line="240" w:lineRule="auto"/>
        <w:jc w:val="both"/>
        <w:rPr>
          <w:rFonts w:ascii="Arial" w:hAnsi="Arial" w:cs="Arial"/>
          <w:b/>
          <w:bCs/>
          <w:spacing w:val="-3"/>
          <w:sz w:val="20"/>
          <w:szCs w:val="20"/>
        </w:rPr>
      </w:pPr>
    </w:p>
    <w:p w:rsidR="00FA1EE3" w:rsidRPr="00971A26" w:rsidRDefault="00FA1EE3" w:rsidP="00B56F65">
      <w:pPr>
        <w:tabs>
          <w:tab w:val="left" w:pos="-720"/>
          <w:tab w:val="left" w:pos="1155"/>
        </w:tabs>
        <w:suppressAutoHyphens/>
        <w:spacing w:after="0" w:line="240" w:lineRule="auto"/>
        <w:jc w:val="both"/>
        <w:rPr>
          <w:rFonts w:ascii="Arial" w:hAnsi="Arial" w:cs="Arial"/>
          <w:b/>
          <w:bCs/>
          <w:spacing w:val="-3"/>
          <w:sz w:val="20"/>
          <w:szCs w:val="20"/>
        </w:rPr>
      </w:pPr>
    </w:p>
    <w:p w:rsidR="00FE2EBC" w:rsidRPr="00971A26" w:rsidRDefault="00FE2EBC" w:rsidP="00B56F65">
      <w:pPr>
        <w:pBdr>
          <w:top w:val="single" w:sz="4" w:space="1" w:color="auto"/>
          <w:left w:val="single" w:sz="4" w:space="4" w:color="auto"/>
          <w:bottom w:val="single" w:sz="4" w:space="1" w:color="auto"/>
          <w:right w:val="single" w:sz="4" w:space="4" w:color="auto"/>
        </w:pBdr>
        <w:shd w:val="clear" w:color="auto" w:fill="00B0F0"/>
        <w:tabs>
          <w:tab w:val="left" w:pos="-720"/>
        </w:tabs>
        <w:suppressAutoHyphens/>
        <w:spacing w:after="0" w:line="240" w:lineRule="auto"/>
        <w:jc w:val="both"/>
        <w:rPr>
          <w:rFonts w:ascii="Arial" w:hAnsi="Arial" w:cs="Arial"/>
          <w:spacing w:val="-3"/>
          <w:sz w:val="20"/>
          <w:szCs w:val="20"/>
        </w:rPr>
      </w:pPr>
      <w:r w:rsidRPr="00971A26">
        <w:rPr>
          <w:rFonts w:ascii="Arial" w:hAnsi="Arial" w:cs="Arial"/>
          <w:b/>
          <w:bCs/>
          <w:spacing w:val="-3"/>
          <w:sz w:val="20"/>
          <w:szCs w:val="20"/>
        </w:rPr>
        <w:lastRenderedPageBreak/>
        <w:t>Material Resources</w:t>
      </w:r>
    </w:p>
    <w:p w:rsidR="00671297" w:rsidRPr="00971A26" w:rsidRDefault="00671297" w:rsidP="00B56F65">
      <w:pPr>
        <w:tabs>
          <w:tab w:val="left" w:pos="-720"/>
        </w:tabs>
        <w:suppressAutoHyphens/>
        <w:spacing w:after="0" w:line="240" w:lineRule="auto"/>
        <w:jc w:val="both"/>
        <w:rPr>
          <w:rFonts w:ascii="Arial" w:hAnsi="Arial" w:cs="Arial"/>
          <w:spacing w:val="-3"/>
          <w:sz w:val="20"/>
          <w:szCs w:val="20"/>
        </w:rPr>
      </w:pPr>
    </w:p>
    <w:p w:rsidR="00FE2EBC" w:rsidRPr="00971A26" w:rsidRDefault="004C5D1E" w:rsidP="00B56F65">
      <w:pPr>
        <w:tabs>
          <w:tab w:val="left" w:pos="-720"/>
        </w:tabs>
        <w:suppressAutoHyphens/>
        <w:spacing w:after="0" w:line="240" w:lineRule="auto"/>
        <w:jc w:val="both"/>
        <w:rPr>
          <w:rFonts w:ascii="Arial" w:hAnsi="Arial" w:cs="Arial"/>
          <w:spacing w:val="-3"/>
          <w:sz w:val="20"/>
          <w:szCs w:val="20"/>
        </w:rPr>
      </w:pPr>
      <w:r w:rsidRPr="00971A26">
        <w:rPr>
          <w:rFonts w:ascii="Arial" w:hAnsi="Arial" w:cs="Arial"/>
          <w:spacing w:val="-3"/>
          <w:sz w:val="20"/>
          <w:szCs w:val="20"/>
        </w:rPr>
        <w:t>Manage</w:t>
      </w:r>
      <w:r w:rsidR="00FE2EBC" w:rsidRPr="00971A26">
        <w:rPr>
          <w:rFonts w:ascii="Arial" w:hAnsi="Arial" w:cs="Arial"/>
          <w:spacing w:val="-3"/>
          <w:sz w:val="20"/>
          <w:szCs w:val="20"/>
        </w:rPr>
        <w:t xml:space="preserve"> the department budget allocation to provide appropriate materials and equipment for promoting and enhancing teaching and learning processes.</w:t>
      </w:r>
    </w:p>
    <w:p w:rsidR="00671297" w:rsidRPr="00971A26" w:rsidRDefault="00671297" w:rsidP="00B56F65">
      <w:pPr>
        <w:tabs>
          <w:tab w:val="left" w:pos="-720"/>
        </w:tabs>
        <w:suppressAutoHyphens/>
        <w:spacing w:after="0" w:line="240" w:lineRule="auto"/>
        <w:jc w:val="both"/>
        <w:rPr>
          <w:rFonts w:ascii="Arial" w:hAnsi="Arial" w:cs="Arial"/>
          <w:b/>
          <w:bCs/>
          <w:spacing w:val="-3"/>
          <w:sz w:val="20"/>
          <w:szCs w:val="20"/>
        </w:rPr>
      </w:pPr>
    </w:p>
    <w:p w:rsidR="004C5D1E" w:rsidRPr="001A0781" w:rsidRDefault="004C5D1E" w:rsidP="001A0781">
      <w:pPr>
        <w:pStyle w:val="BodyText"/>
        <w:tabs>
          <w:tab w:val="left" w:pos="709"/>
        </w:tabs>
        <w:ind w:left="709" w:hanging="709"/>
        <w:jc w:val="both"/>
        <w:rPr>
          <w:rFonts w:ascii="Arial" w:hAnsi="Arial" w:cs="Arial"/>
          <w:sz w:val="20"/>
          <w:szCs w:val="20"/>
        </w:rPr>
      </w:pPr>
      <w:r w:rsidRPr="00971A26">
        <w:rPr>
          <w:rFonts w:ascii="Arial" w:hAnsi="Arial" w:cs="Arial"/>
          <w:sz w:val="20"/>
          <w:szCs w:val="20"/>
        </w:rPr>
        <w:t>Stock/Resources/Budget</w:t>
      </w:r>
    </w:p>
    <w:p w:rsidR="00514E44" w:rsidRPr="00971A26" w:rsidRDefault="004C5D1E" w:rsidP="00B56F65">
      <w:pPr>
        <w:numPr>
          <w:ilvl w:val="0"/>
          <w:numId w:val="20"/>
        </w:numPr>
        <w:tabs>
          <w:tab w:val="clear" w:pos="1004"/>
          <w:tab w:val="left" w:pos="-720"/>
          <w:tab w:val="left" w:pos="709"/>
        </w:tabs>
        <w:suppressAutoHyphens/>
        <w:spacing w:after="0" w:line="240" w:lineRule="auto"/>
        <w:ind w:left="709" w:hanging="709"/>
        <w:jc w:val="both"/>
        <w:rPr>
          <w:rFonts w:ascii="Arial" w:hAnsi="Arial" w:cs="Arial"/>
          <w:spacing w:val="-3"/>
          <w:sz w:val="20"/>
          <w:szCs w:val="20"/>
        </w:rPr>
      </w:pPr>
      <w:r w:rsidRPr="00971A26">
        <w:rPr>
          <w:rFonts w:ascii="Arial" w:hAnsi="Arial" w:cs="Arial"/>
          <w:spacing w:val="-3"/>
          <w:sz w:val="20"/>
          <w:szCs w:val="20"/>
        </w:rPr>
        <w:t>Ensure</w:t>
      </w:r>
      <w:r w:rsidR="00514E44" w:rsidRPr="00971A26">
        <w:rPr>
          <w:rFonts w:ascii="Arial" w:hAnsi="Arial" w:cs="Arial"/>
          <w:spacing w:val="-3"/>
          <w:sz w:val="20"/>
          <w:szCs w:val="20"/>
        </w:rPr>
        <w:t xml:space="preserve"> adequate work/resources are available for teachers who cover absent members of the department.</w:t>
      </w:r>
    </w:p>
    <w:p w:rsidR="00671297" w:rsidRPr="00971A26" w:rsidRDefault="009D497B" w:rsidP="00B56F65">
      <w:pPr>
        <w:numPr>
          <w:ilvl w:val="0"/>
          <w:numId w:val="3"/>
        </w:numPr>
        <w:tabs>
          <w:tab w:val="clear" w:pos="720"/>
          <w:tab w:val="left" w:pos="709"/>
        </w:tabs>
        <w:autoSpaceDN w:val="0"/>
        <w:spacing w:after="0" w:line="240" w:lineRule="auto"/>
        <w:ind w:left="709" w:hanging="709"/>
        <w:jc w:val="both"/>
        <w:rPr>
          <w:rFonts w:ascii="Arial" w:hAnsi="Arial" w:cs="Arial"/>
          <w:sz w:val="20"/>
          <w:szCs w:val="20"/>
        </w:rPr>
      </w:pPr>
      <w:r w:rsidRPr="00971A26">
        <w:rPr>
          <w:rFonts w:ascii="Arial" w:hAnsi="Arial" w:cs="Arial"/>
          <w:sz w:val="20"/>
          <w:szCs w:val="20"/>
        </w:rPr>
        <w:t>Ensure</w:t>
      </w:r>
      <w:r w:rsidR="00671297" w:rsidRPr="00971A26">
        <w:rPr>
          <w:rFonts w:ascii="Arial" w:hAnsi="Arial" w:cs="Arial"/>
          <w:sz w:val="20"/>
          <w:szCs w:val="20"/>
        </w:rPr>
        <w:t xml:space="preserve"> routine administrative procedures relating to: ordering, stock control and inventories; examination entries and analy</w:t>
      </w:r>
      <w:r w:rsidRPr="00971A26">
        <w:rPr>
          <w:rFonts w:ascii="Arial" w:hAnsi="Arial" w:cs="Arial"/>
          <w:sz w:val="20"/>
          <w:szCs w:val="20"/>
        </w:rPr>
        <w:t>ses; student attainment records are undertaken.</w:t>
      </w:r>
    </w:p>
    <w:p w:rsidR="00E61D3D" w:rsidRPr="00971A26" w:rsidRDefault="00E61D3D" w:rsidP="00B56F65">
      <w:pPr>
        <w:pStyle w:val="BodyText"/>
        <w:numPr>
          <w:ilvl w:val="0"/>
          <w:numId w:val="27"/>
        </w:numPr>
        <w:tabs>
          <w:tab w:val="clear" w:pos="720"/>
          <w:tab w:val="left" w:pos="709"/>
        </w:tabs>
        <w:ind w:left="709" w:hanging="709"/>
        <w:jc w:val="both"/>
        <w:rPr>
          <w:rFonts w:ascii="Arial" w:hAnsi="Arial" w:cs="Arial"/>
          <w:b w:val="0"/>
          <w:bCs w:val="0"/>
          <w:sz w:val="20"/>
          <w:szCs w:val="20"/>
        </w:rPr>
      </w:pPr>
      <w:r w:rsidRPr="00971A26">
        <w:rPr>
          <w:rFonts w:ascii="Arial" w:hAnsi="Arial" w:cs="Arial"/>
          <w:b w:val="0"/>
          <w:bCs w:val="0"/>
          <w:sz w:val="20"/>
          <w:szCs w:val="20"/>
        </w:rPr>
        <w:t>Plan and budget the financial activities of the running of the department, oversee ordering of resources, and use support services to monitor the maintenance of an inventory of all department stock items and authorise the annual stock audit.</w:t>
      </w:r>
    </w:p>
    <w:p w:rsidR="00800298" w:rsidRDefault="00E61D3D" w:rsidP="005D7F49">
      <w:pPr>
        <w:pStyle w:val="BodyText"/>
        <w:numPr>
          <w:ilvl w:val="0"/>
          <w:numId w:val="27"/>
        </w:numPr>
        <w:tabs>
          <w:tab w:val="clear" w:pos="720"/>
          <w:tab w:val="left" w:pos="709"/>
        </w:tabs>
        <w:ind w:left="709" w:hanging="709"/>
        <w:jc w:val="both"/>
        <w:rPr>
          <w:rFonts w:ascii="Arial" w:hAnsi="Arial" w:cs="Arial"/>
          <w:b w:val="0"/>
          <w:bCs w:val="0"/>
          <w:sz w:val="20"/>
          <w:szCs w:val="20"/>
        </w:rPr>
      </w:pPr>
      <w:r w:rsidRPr="00800298">
        <w:rPr>
          <w:rFonts w:ascii="Arial" w:hAnsi="Arial" w:cs="Arial"/>
          <w:b w:val="0"/>
          <w:bCs w:val="0"/>
          <w:sz w:val="20"/>
          <w:szCs w:val="20"/>
        </w:rPr>
        <w:t xml:space="preserve">Authorise stock disposal in accordance with department and </w:t>
      </w:r>
      <w:r w:rsidR="00B56F65" w:rsidRPr="00800298">
        <w:rPr>
          <w:rFonts w:ascii="Arial" w:hAnsi="Arial" w:cs="Arial"/>
          <w:b w:val="0"/>
          <w:bCs w:val="0"/>
          <w:sz w:val="20"/>
          <w:szCs w:val="20"/>
        </w:rPr>
        <w:t>Academy</w:t>
      </w:r>
      <w:r w:rsidR="00800298">
        <w:rPr>
          <w:rFonts w:ascii="Arial" w:hAnsi="Arial" w:cs="Arial"/>
          <w:b w:val="0"/>
          <w:bCs w:val="0"/>
          <w:sz w:val="20"/>
          <w:szCs w:val="20"/>
        </w:rPr>
        <w:t xml:space="preserve"> policies and H&amp;S Regulations.</w:t>
      </w:r>
    </w:p>
    <w:p w:rsidR="00E61D3D" w:rsidRPr="00800298" w:rsidRDefault="00E61D3D" w:rsidP="005D7F49">
      <w:pPr>
        <w:pStyle w:val="BodyText"/>
        <w:numPr>
          <w:ilvl w:val="0"/>
          <w:numId w:val="27"/>
        </w:numPr>
        <w:tabs>
          <w:tab w:val="clear" w:pos="720"/>
          <w:tab w:val="left" w:pos="709"/>
        </w:tabs>
        <w:ind w:left="709" w:hanging="709"/>
        <w:jc w:val="both"/>
        <w:rPr>
          <w:rFonts w:ascii="Arial" w:hAnsi="Arial" w:cs="Arial"/>
          <w:b w:val="0"/>
          <w:bCs w:val="0"/>
          <w:sz w:val="20"/>
          <w:szCs w:val="20"/>
        </w:rPr>
      </w:pPr>
      <w:r w:rsidRPr="00800298">
        <w:rPr>
          <w:rFonts w:ascii="Arial" w:hAnsi="Arial" w:cs="Arial"/>
          <w:b w:val="0"/>
          <w:bCs w:val="0"/>
          <w:sz w:val="20"/>
          <w:szCs w:val="20"/>
        </w:rPr>
        <w:t>Devise systems for storing resources in such a way as to enable quick and easy access by all staff (teaching and support) (and pupils where appropriate).</w:t>
      </w:r>
    </w:p>
    <w:p w:rsidR="002B2A97" w:rsidRPr="00971A26" w:rsidRDefault="002B2A97" w:rsidP="00B56F65">
      <w:pPr>
        <w:pStyle w:val="BodyText"/>
        <w:jc w:val="both"/>
        <w:rPr>
          <w:rFonts w:ascii="Arial" w:hAnsi="Arial" w:cs="Arial"/>
          <w:b w:val="0"/>
          <w:bCs w:val="0"/>
          <w:sz w:val="20"/>
          <w:szCs w:val="20"/>
        </w:rPr>
      </w:pPr>
    </w:p>
    <w:p w:rsidR="002B2A97" w:rsidRPr="00971A26" w:rsidRDefault="002B2A97" w:rsidP="00B56F65">
      <w:pPr>
        <w:pStyle w:val="BodyText"/>
        <w:jc w:val="both"/>
        <w:rPr>
          <w:rFonts w:ascii="Arial" w:hAnsi="Arial" w:cs="Arial"/>
          <w:sz w:val="20"/>
          <w:szCs w:val="20"/>
        </w:rPr>
      </w:pPr>
      <w:r w:rsidRPr="00971A26">
        <w:rPr>
          <w:rFonts w:ascii="Arial" w:hAnsi="Arial" w:cs="Arial"/>
          <w:sz w:val="20"/>
          <w:szCs w:val="20"/>
        </w:rPr>
        <w:t>Health and Safety</w:t>
      </w:r>
    </w:p>
    <w:p w:rsidR="002B2A97" w:rsidRPr="00971A26" w:rsidRDefault="002B2A97" w:rsidP="00B56F65">
      <w:pPr>
        <w:numPr>
          <w:ilvl w:val="0"/>
          <w:numId w:val="34"/>
        </w:numPr>
        <w:spacing w:after="0" w:line="240" w:lineRule="auto"/>
        <w:jc w:val="both"/>
        <w:rPr>
          <w:rFonts w:ascii="Arial" w:hAnsi="Arial" w:cs="Arial"/>
          <w:color w:val="000000"/>
          <w:sz w:val="20"/>
          <w:szCs w:val="20"/>
        </w:rPr>
      </w:pPr>
      <w:r w:rsidRPr="00971A26">
        <w:rPr>
          <w:rFonts w:ascii="Arial" w:hAnsi="Arial" w:cs="Arial"/>
          <w:color w:val="000000"/>
          <w:sz w:val="20"/>
          <w:szCs w:val="20"/>
        </w:rPr>
        <w:t>Undergo Basic First Aid training and update courses if desired.</w:t>
      </w:r>
    </w:p>
    <w:p w:rsidR="002B2A97" w:rsidRPr="00971A26" w:rsidRDefault="002B2A97" w:rsidP="00B56F65">
      <w:pPr>
        <w:pStyle w:val="BodyTextIndent2"/>
        <w:numPr>
          <w:ilvl w:val="0"/>
          <w:numId w:val="34"/>
        </w:numPr>
        <w:jc w:val="both"/>
        <w:rPr>
          <w:rFonts w:ascii="Arial" w:hAnsi="Arial" w:cs="Arial"/>
          <w:color w:val="000000"/>
          <w:sz w:val="20"/>
          <w:szCs w:val="20"/>
        </w:rPr>
      </w:pPr>
      <w:r w:rsidRPr="00971A26">
        <w:rPr>
          <w:rFonts w:ascii="Arial" w:hAnsi="Arial" w:cs="Arial"/>
          <w:color w:val="000000"/>
          <w:sz w:val="20"/>
          <w:szCs w:val="20"/>
        </w:rPr>
        <w:t>Be aware of the responsibility for personal Health, Safety and Welfare and that of others who may be affected by your actions or inactions.</w:t>
      </w:r>
    </w:p>
    <w:p w:rsidR="002B2A97" w:rsidRPr="00971A26" w:rsidRDefault="002B2A97" w:rsidP="00B56F65">
      <w:pPr>
        <w:numPr>
          <w:ilvl w:val="0"/>
          <w:numId w:val="34"/>
        </w:numPr>
        <w:spacing w:after="0" w:line="240" w:lineRule="auto"/>
        <w:jc w:val="both"/>
        <w:rPr>
          <w:rFonts w:ascii="Arial" w:hAnsi="Arial" w:cs="Arial"/>
          <w:color w:val="000000"/>
          <w:sz w:val="20"/>
          <w:szCs w:val="20"/>
        </w:rPr>
      </w:pPr>
      <w:r w:rsidRPr="00971A26">
        <w:rPr>
          <w:rFonts w:ascii="Arial" w:hAnsi="Arial" w:cs="Arial"/>
          <w:color w:val="000000"/>
          <w:sz w:val="20"/>
          <w:szCs w:val="20"/>
        </w:rPr>
        <w:t>Co-operate with the employer on all issues to do with Health, Safety &amp; Welfare.</w:t>
      </w:r>
    </w:p>
    <w:p w:rsidR="00671297" w:rsidRPr="00971A26" w:rsidRDefault="00671297" w:rsidP="00B56F65">
      <w:pPr>
        <w:tabs>
          <w:tab w:val="left" w:pos="-720"/>
        </w:tabs>
        <w:suppressAutoHyphens/>
        <w:spacing w:after="0" w:line="240" w:lineRule="auto"/>
        <w:jc w:val="both"/>
        <w:rPr>
          <w:rFonts w:ascii="Arial" w:hAnsi="Arial" w:cs="Arial"/>
          <w:spacing w:val="-3"/>
          <w:sz w:val="20"/>
          <w:szCs w:val="20"/>
        </w:rPr>
      </w:pPr>
    </w:p>
    <w:p w:rsidR="008D4876" w:rsidRPr="00971A26" w:rsidRDefault="002B2A97" w:rsidP="00B56F65">
      <w:pPr>
        <w:pStyle w:val="BodyText"/>
        <w:pBdr>
          <w:top w:val="single" w:sz="4" w:space="1" w:color="auto"/>
          <w:left w:val="single" w:sz="4" w:space="4" w:color="auto"/>
          <w:bottom w:val="single" w:sz="4" w:space="1" w:color="auto"/>
          <w:right w:val="single" w:sz="4" w:space="4" w:color="auto"/>
        </w:pBdr>
        <w:shd w:val="clear" w:color="auto" w:fill="00B0F0"/>
        <w:jc w:val="both"/>
        <w:rPr>
          <w:rFonts w:ascii="Arial" w:hAnsi="Arial" w:cs="Arial"/>
          <w:sz w:val="20"/>
          <w:szCs w:val="20"/>
        </w:rPr>
      </w:pPr>
      <w:r w:rsidRPr="00971A26">
        <w:rPr>
          <w:rFonts w:ascii="Arial" w:hAnsi="Arial" w:cs="Arial"/>
          <w:sz w:val="20"/>
          <w:szCs w:val="20"/>
        </w:rPr>
        <w:t>Effective Liaison</w:t>
      </w:r>
      <w:r w:rsidR="008D4876" w:rsidRPr="00971A26">
        <w:rPr>
          <w:rFonts w:ascii="Arial" w:hAnsi="Arial" w:cs="Arial"/>
          <w:sz w:val="20"/>
          <w:szCs w:val="20"/>
        </w:rPr>
        <w:t>/Communication</w:t>
      </w:r>
    </w:p>
    <w:p w:rsidR="00717447" w:rsidRPr="00971A26" w:rsidRDefault="00717447" w:rsidP="00B56F65">
      <w:pPr>
        <w:spacing w:after="0" w:line="240" w:lineRule="auto"/>
        <w:ind w:left="720"/>
        <w:jc w:val="both"/>
        <w:rPr>
          <w:rFonts w:ascii="Arial" w:hAnsi="Arial" w:cs="Arial"/>
          <w:color w:val="000000"/>
          <w:sz w:val="20"/>
          <w:szCs w:val="20"/>
        </w:rPr>
      </w:pPr>
    </w:p>
    <w:p w:rsidR="008D4876" w:rsidRPr="00971A26" w:rsidRDefault="008D4876" w:rsidP="00B56F65">
      <w:pPr>
        <w:numPr>
          <w:ilvl w:val="0"/>
          <w:numId w:val="28"/>
        </w:numPr>
        <w:spacing w:after="0" w:line="240" w:lineRule="auto"/>
        <w:jc w:val="both"/>
        <w:rPr>
          <w:rFonts w:ascii="Arial" w:hAnsi="Arial" w:cs="Arial"/>
          <w:color w:val="000000"/>
          <w:sz w:val="20"/>
          <w:szCs w:val="20"/>
        </w:rPr>
      </w:pPr>
      <w:r w:rsidRPr="00971A26">
        <w:rPr>
          <w:rFonts w:ascii="Arial" w:hAnsi="Arial" w:cs="Arial"/>
          <w:color w:val="000000"/>
          <w:sz w:val="20"/>
          <w:szCs w:val="20"/>
        </w:rPr>
        <w:t xml:space="preserve">Communicate daily with department team members, making positive and constructive comments about work and pupil progress and keeping up to date with personal information, wider aspects of the </w:t>
      </w:r>
      <w:r w:rsidR="00B56F65" w:rsidRPr="00971A26">
        <w:rPr>
          <w:rFonts w:ascii="Arial" w:hAnsi="Arial" w:cs="Arial"/>
          <w:color w:val="000000"/>
          <w:sz w:val="20"/>
          <w:szCs w:val="20"/>
        </w:rPr>
        <w:t>Academy</w:t>
      </w:r>
      <w:r w:rsidRPr="00971A26">
        <w:rPr>
          <w:rFonts w:ascii="Arial" w:hAnsi="Arial" w:cs="Arial"/>
          <w:color w:val="000000"/>
          <w:sz w:val="20"/>
          <w:szCs w:val="20"/>
        </w:rPr>
        <w:t xml:space="preserve"> agenda, recreation opportunities and enjoyment and professional development.</w:t>
      </w:r>
    </w:p>
    <w:p w:rsidR="008D4876" w:rsidRPr="00971A26" w:rsidRDefault="008D4876" w:rsidP="00B56F65">
      <w:pPr>
        <w:numPr>
          <w:ilvl w:val="0"/>
          <w:numId w:val="28"/>
        </w:numPr>
        <w:spacing w:after="0" w:line="240" w:lineRule="auto"/>
        <w:jc w:val="both"/>
        <w:rPr>
          <w:rFonts w:ascii="Arial" w:hAnsi="Arial" w:cs="Arial"/>
          <w:color w:val="000000"/>
          <w:sz w:val="20"/>
          <w:szCs w:val="20"/>
        </w:rPr>
      </w:pPr>
      <w:r w:rsidRPr="00971A26">
        <w:rPr>
          <w:rFonts w:ascii="Arial" w:hAnsi="Arial" w:cs="Arial"/>
          <w:color w:val="000000"/>
          <w:sz w:val="20"/>
          <w:szCs w:val="20"/>
        </w:rPr>
        <w:t>Meet regul</w:t>
      </w:r>
      <w:r w:rsidR="00FE2EBC" w:rsidRPr="00971A26">
        <w:rPr>
          <w:rFonts w:ascii="Arial" w:hAnsi="Arial" w:cs="Arial"/>
          <w:color w:val="000000"/>
          <w:sz w:val="20"/>
          <w:szCs w:val="20"/>
        </w:rPr>
        <w:t>arly and work with the ‘SLT Line Manager</w:t>
      </w:r>
      <w:r w:rsidRPr="00971A26">
        <w:rPr>
          <w:rFonts w:ascii="Arial" w:hAnsi="Arial" w:cs="Arial"/>
          <w:color w:val="000000"/>
          <w:sz w:val="20"/>
          <w:szCs w:val="20"/>
        </w:rPr>
        <w:t>’ for professional support and develop effective departmental management.</w:t>
      </w:r>
    </w:p>
    <w:p w:rsidR="008D4876" w:rsidRPr="00971A26" w:rsidRDefault="008D4876" w:rsidP="00B56F65">
      <w:pPr>
        <w:numPr>
          <w:ilvl w:val="0"/>
          <w:numId w:val="28"/>
        </w:numPr>
        <w:spacing w:after="0" w:line="240" w:lineRule="auto"/>
        <w:jc w:val="both"/>
        <w:rPr>
          <w:rFonts w:ascii="Arial" w:hAnsi="Arial" w:cs="Arial"/>
          <w:color w:val="000000"/>
          <w:sz w:val="20"/>
          <w:szCs w:val="20"/>
        </w:rPr>
      </w:pPr>
      <w:r w:rsidRPr="00971A26">
        <w:rPr>
          <w:rFonts w:ascii="Arial" w:hAnsi="Arial" w:cs="Arial"/>
          <w:color w:val="000000"/>
          <w:sz w:val="20"/>
          <w:szCs w:val="20"/>
        </w:rPr>
        <w:t xml:space="preserve">Work closely with the SLT to promote the successful image of the </w:t>
      </w:r>
      <w:r w:rsidR="00B56F65" w:rsidRPr="00971A26">
        <w:rPr>
          <w:rFonts w:ascii="Arial" w:hAnsi="Arial" w:cs="Arial"/>
          <w:color w:val="000000"/>
          <w:sz w:val="20"/>
          <w:szCs w:val="20"/>
        </w:rPr>
        <w:t>Academy</w:t>
      </w:r>
      <w:r w:rsidRPr="00971A26">
        <w:rPr>
          <w:rFonts w:ascii="Arial" w:hAnsi="Arial" w:cs="Arial"/>
          <w:color w:val="000000"/>
          <w:sz w:val="20"/>
          <w:szCs w:val="20"/>
        </w:rPr>
        <w:t xml:space="preserve"> in the community.</w:t>
      </w:r>
    </w:p>
    <w:p w:rsidR="008D4876" w:rsidRPr="00971A26" w:rsidRDefault="008D4876" w:rsidP="00B56F65">
      <w:pPr>
        <w:pStyle w:val="BodyText"/>
        <w:numPr>
          <w:ilvl w:val="0"/>
          <w:numId w:val="28"/>
        </w:numPr>
        <w:jc w:val="both"/>
        <w:rPr>
          <w:rFonts w:ascii="Arial" w:hAnsi="Arial" w:cs="Arial"/>
          <w:b w:val="0"/>
          <w:bCs w:val="0"/>
          <w:sz w:val="20"/>
          <w:szCs w:val="20"/>
        </w:rPr>
      </w:pPr>
      <w:r w:rsidRPr="00971A26">
        <w:rPr>
          <w:rFonts w:ascii="Arial" w:hAnsi="Arial" w:cs="Arial"/>
          <w:b w:val="0"/>
          <w:bCs w:val="0"/>
          <w:sz w:val="20"/>
          <w:szCs w:val="20"/>
        </w:rPr>
        <w:t>Oversee and monitor the accuracy of exam entries and dates and work effectively with the exam officer.</w:t>
      </w:r>
    </w:p>
    <w:p w:rsidR="008D4876" w:rsidRPr="00971A26" w:rsidRDefault="008D4876" w:rsidP="00B56F65">
      <w:pPr>
        <w:numPr>
          <w:ilvl w:val="0"/>
          <w:numId w:val="28"/>
        </w:numPr>
        <w:spacing w:after="0" w:line="240" w:lineRule="auto"/>
        <w:jc w:val="both"/>
        <w:rPr>
          <w:rFonts w:ascii="Arial" w:hAnsi="Arial" w:cs="Arial"/>
          <w:color w:val="000000"/>
          <w:sz w:val="20"/>
          <w:szCs w:val="20"/>
        </w:rPr>
      </w:pPr>
      <w:r w:rsidRPr="00971A26">
        <w:rPr>
          <w:rFonts w:ascii="Arial" w:hAnsi="Arial" w:cs="Arial"/>
          <w:color w:val="000000"/>
          <w:sz w:val="20"/>
          <w:szCs w:val="20"/>
        </w:rPr>
        <w:t>Act as the initial person for others to contact regarding all issues relating to the subject.</w:t>
      </w:r>
    </w:p>
    <w:p w:rsidR="008D4876" w:rsidRPr="00971A26" w:rsidRDefault="008D4876" w:rsidP="00B56F65">
      <w:pPr>
        <w:numPr>
          <w:ilvl w:val="0"/>
          <w:numId w:val="28"/>
        </w:numPr>
        <w:spacing w:after="0" w:line="240" w:lineRule="auto"/>
        <w:jc w:val="both"/>
        <w:rPr>
          <w:rFonts w:ascii="Arial" w:hAnsi="Arial" w:cs="Arial"/>
          <w:color w:val="000000"/>
          <w:sz w:val="20"/>
          <w:szCs w:val="20"/>
        </w:rPr>
      </w:pPr>
      <w:r w:rsidRPr="00971A26">
        <w:rPr>
          <w:rFonts w:ascii="Arial" w:hAnsi="Arial" w:cs="Arial"/>
          <w:color w:val="000000"/>
          <w:sz w:val="20"/>
          <w:szCs w:val="20"/>
        </w:rPr>
        <w:t>Liaise with colleagues in order to provide a smooth transition between phases for all pupils.</w:t>
      </w:r>
    </w:p>
    <w:p w:rsidR="008D4876" w:rsidRPr="00971A26" w:rsidRDefault="008D4876" w:rsidP="00B56F65">
      <w:pPr>
        <w:numPr>
          <w:ilvl w:val="0"/>
          <w:numId w:val="28"/>
        </w:numPr>
        <w:spacing w:after="0" w:line="240" w:lineRule="auto"/>
        <w:jc w:val="both"/>
        <w:rPr>
          <w:rFonts w:ascii="Arial" w:hAnsi="Arial" w:cs="Arial"/>
          <w:color w:val="000000"/>
          <w:sz w:val="20"/>
          <w:szCs w:val="20"/>
        </w:rPr>
      </w:pPr>
      <w:r w:rsidRPr="00971A26">
        <w:rPr>
          <w:rFonts w:ascii="Arial" w:hAnsi="Arial" w:cs="Arial"/>
          <w:color w:val="000000"/>
          <w:sz w:val="20"/>
          <w:szCs w:val="20"/>
        </w:rPr>
        <w:t xml:space="preserve">Liaise with other </w:t>
      </w:r>
      <w:r w:rsidR="00516312">
        <w:rPr>
          <w:rFonts w:ascii="Arial" w:hAnsi="Arial" w:cs="Arial"/>
          <w:color w:val="000000"/>
          <w:sz w:val="20"/>
          <w:szCs w:val="20"/>
        </w:rPr>
        <w:t>Leaders</w:t>
      </w:r>
      <w:r w:rsidR="00FE2EBC" w:rsidRPr="00971A26">
        <w:rPr>
          <w:rFonts w:ascii="Arial" w:hAnsi="Arial" w:cs="Arial"/>
          <w:color w:val="000000"/>
          <w:sz w:val="20"/>
          <w:szCs w:val="20"/>
        </w:rPr>
        <w:t xml:space="preserve"> of Department </w:t>
      </w:r>
      <w:r w:rsidRPr="00971A26">
        <w:rPr>
          <w:rFonts w:ascii="Arial" w:hAnsi="Arial" w:cs="Arial"/>
          <w:color w:val="000000"/>
          <w:sz w:val="20"/>
          <w:szCs w:val="20"/>
        </w:rPr>
        <w:t>in order to develop integrated schemes of work, e.g. Numeracy, Literacy, SEN, ICT and Citizenship.</w:t>
      </w:r>
    </w:p>
    <w:p w:rsidR="008D4876" w:rsidRPr="00971A26" w:rsidRDefault="008D4876" w:rsidP="00B56F65">
      <w:pPr>
        <w:numPr>
          <w:ilvl w:val="0"/>
          <w:numId w:val="28"/>
        </w:numPr>
        <w:spacing w:after="0" w:line="240" w:lineRule="auto"/>
        <w:jc w:val="both"/>
        <w:rPr>
          <w:rFonts w:ascii="Arial" w:hAnsi="Arial" w:cs="Arial"/>
          <w:color w:val="000000"/>
          <w:sz w:val="20"/>
          <w:szCs w:val="20"/>
        </w:rPr>
      </w:pPr>
      <w:r w:rsidRPr="00971A26">
        <w:rPr>
          <w:rFonts w:ascii="Arial" w:hAnsi="Arial" w:cs="Arial"/>
          <w:color w:val="000000"/>
          <w:sz w:val="20"/>
          <w:szCs w:val="20"/>
        </w:rPr>
        <w:t>Manage the provision of information to parent/</w:t>
      </w:r>
      <w:proofErr w:type="spellStart"/>
      <w:r w:rsidRPr="00971A26">
        <w:rPr>
          <w:rFonts w:ascii="Arial" w:hAnsi="Arial" w:cs="Arial"/>
          <w:color w:val="000000"/>
          <w:sz w:val="20"/>
          <w:szCs w:val="20"/>
        </w:rPr>
        <w:t>carers</w:t>
      </w:r>
      <w:proofErr w:type="spellEnd"/>
      <w:r w:rsidRPr="00971A26">
        <w:rPr>
          <w:rFonts w:ascii="Arial" w:hAnsi="Arial" w:cs="Arial"/>
          <w:color w:val="000000"/>
          <w:sz w:val="20"/>
          <w:szCs w:val="20"/>
        </w:rPr>
        <w:t xml:space="preserve"> and other staff about curricular choices, and choice of teaching groups for individual pupils and groups of pupils.</w:t>
      </w:r>
    </w:p>
    <w:p w:rsidR="008D4876" w:rsidRPr="00971A26" w:rsidRDefault="008D4876" w:rsidP="00B56F65">
      <w:pPr>
        <w:numPr>
          <w:ilvl w:val="0"/>
          <w:numId w:val="41"/>
        </w:numPr>
        <w:spacing w:after="0" w:line="240" w:lineRule="auto"/>
        <w:jc w:val="both"/>
        <w:rPr>
          <w:rFonts w:ascii="Arial" w:hAnsi="Arial" w:cs="Arial"/>
          <w:color w:val="000000"/>
          <w:sz w:val="20"/>
          <w:szCs w:val="20"/>
        </w:rPr>
      </w:pPr>
      <w:r w:rsidRPr="00971A26">
        <w:rPr>
          <w:rFonts w:ascii="Arial" w:hAnsi="Arial" w:cs="Arial"/>
          <w:color w:val="000000"/>
          <w:sz w:val="20"/>
          <w:szCs w:val="20"/>
        </w:rPr>
        <w:t xml:space="preserve">Develop constructive relationships with key members of the </w:t>
      </w:r>
      <w:r w:rsidR="00B56F65" w:rsidRPr="00971A26">
        <w:rPr>
          <w:rFonts w:ascii="Arial" w:hAnsi="Arial" w:cs="Arial"/>
          <w:color w:val="000000"/>
          <w:sz w:val="20"/>
          <w:szCs w:val="20"/>
        </w:rPr>
        <w:t>Academy</w:t>
      </w:r>
      <w:r w:rsidRPr="00971A26">
        <w:rPr>
          <w:rFonts w:ascii="Arial" w:hAnsi="Arial" w:cs="Arial"/>
          <w:color w:val="000000"/>
          <w:sz w:val="20"/>
          <w:szCs w:val="20"/>
        </w:rPr>
        <w:t xml:space="preserve"> and community and provide helpful and accurate responses to parent/</w:t>
      </w:r>
      <w:proofErr w:type="spellStart"/>
      <w:r w:rsidRPr="00971A26">
        <w:rPr>
          <w:rFonts w:ascii="Arial" w:hAnsi="Arial" w:cs="Arial"/>
          <w:color w:val="000000"/>
          <w:sz w:val="20"/>
          <w:szCs w:val="20"/>
        </w:rPr>
        <w:t>carer</w:t>
      </w:r>
      <w:proofErr w:type="spellEnd"/>
      <w:r w:rsidRPr="00971A26">
        <w:rPr>
          <w:rFonts w:ascii="Arial" w:hAnsi="Arial" w:cs="Arial"/>
          <w:color w:val="000000"/>
          <w:sz w:val="20"/>
          <w:szCs w:val="20"/>
        </w:rPr>
        <w:t xml:space="preserve"> enquiries.</w:t>
      </w:r>
    </w:p>
    <w:p w:rsidR="008D4876" w:rsidRPr="00971A26" w:rsidRDefault="00FE2EBC" w:rsidP="00B56F65">
      <w:pPr>
        <w:numPr>
          <w:ilvl w:val="0"/>
          <w:numId w:val="42"/>
        </w:numPr>
        <w:spacing w:after="0" w:line="240" w:lineRule="auto"/>
        <w:jc w:val="both"/>
        <w:rPr>
          <w:rFonts w:ascii="Arial" w:hAnsi="Arial" w:cs="Arial"/>
          <w:color w:val="000000"/>
          <w:sz w:val="20"/>
          <w:szCs w:val="20"/>
        </w:rPr>
      </w:pPr>
      <w:r w:rsidRPr="00971A26">
        <w:rPr>
          <w:rFonts w:ascii="Arial" w:hAnsi="Arial" w:cs="Arial"/>
          <w:color w:val="000000"/>
          <w:sz w:val="20"/>
          <w:szCs w:val="20"/>
        </w:rPr>
        <w:t xml:space="preserve">Seek information from external sources </w:t>
      </w:r>
      <w:r w:rsidR="00E47D6A" w:rsidRPr="00971A26">
        <w:rPr>
          <w:rFonts w:ascii="Arial" w:hAnsi="Arial" w:cs="Arial"/>
          <w:color w:val="000000"/>
          <w:sz w:val="20"/>
          <w:szCs w:val="20"/>
        </w:rPr>
        <w:t>e.g.</w:t>
      </w:r>
      <w:r w:rsidRPr="00971A26">
        <w:rPr>
          <w:rFonts w:ascii="Arial" w:hAnsi="Arial" w:cs="Arial"/>
          <w:color w:val="000000"/>
          <w:sz w:val="20"/>
          <w:szCs w:val="20"/>
        </w:rPr>
        <w:t xml:space="preserve"> </w:t>
      </w:r>
      <w:r w:rsidR="008D4876" w:rsidRPr="00971A26">
        <w:rPr>
          <w:rFonts w:ascii="Arial" w:hAnsi="Arial" w:cs="Arial"/>
          <w:color w:val="000000"/>
          <w:sz w:val="20"/>
          <w:szCs w:val="20"/>
        </w:rPr>
        <w:t>subject advisors and strategy managers to support and influence th</w:t>
      </w:r>
      <w:r w:rsidRPr="00971A26">
        <w:rPr>
          <w:rFonts w:ascii="Arial" w:hAnsi="Arial" w:cs="Arial"/>
          <w:color w:val="000000"/>
          <w:sz w:val="20"/>
          <w:szCs w:val="20"/>
        </w:rPr>
        <w:t>e work of all in the department to ensure best practice is being implemented at all times.</w:t>
      </w:r>
    </w:p>
    <w:p w:rsidR="008D4876" w:rsidRPr="00971A26" w:rsidRDefault="008D4876" w:rsidP="00B56F65">
      <w:pPr>
        <w:pStyle w:val="BodyText"/>
        <w:ind w:left="720" w:hanging="720"/>
        <w:jc w:val="both"/>
        <w:rPr>
          <w:rFonts w:ascii="Arial" w:hAnsi="Arial" w:cs="Arial"/>
          <w:b w:val="0"/>
          <w:bCs w:val="0"/>
          <w:sz w:val="20"/>
          <w:szCs w:val="20"/>
        </w:rPr>
      </w:pPr>
    </w:p>
    <w:p w:rsidR="002B2A97" w:rsidRPr="00971A26" w:rsidRDefault="002B2A97" w:rsidP="00B56F65">
      <w:pPr>
        <w:pBdr>
          <w:top w:val="single" w:sz="4" w:space="1" w:color="auto"/>
          <w:left w:val="single" w:sz="4" w:space="4" w:color="auto"/>
          <w:bottom w:val="single" w:sz="4" w:space="1" w:color="auto"/>
          <w:right w:val="single" w:sz="4" w:space="4" w:color="auto"/>
        </w:pBdr>
        <w:shd w:val="clear" w:color="auto" w:fill="00B0F0"/>
        <w:jc w:val="both"/>
        <w:rPr>
          <w:rFonts w:ascii="Arial" w:hAnsi="Arial" w:cs="Arial"/>
          <w:b/>
          <w:bCs/>
          <w:color w:val="000000"/>
          <w:sz w:val="20"/>
          <w:szCs w:val="20"/>
        </w:rPr>
      </w:pPr>
      <w:r w:rsidRPr="00971A26">
        <w:rPr>
          <w:rFonts w:ascii="Arial" w:hAnsi="Arial" w:cs="Arial"/>
          <w:b/>
          <w:bCs/>
          <w:color w:val="000000"/>
          <w:sz w:val="20"/>
          <w:szCs w:val="20"/>
        </w:rPr>
        <w:t>CPD</w:t>
      </w:r>
    </w:p>
    <w:p w:rsidR="008D4876" w:rsidRPr="00971A26" w:rsidRDefault="008D4876" w:rsidP="00B56F65">
      <w:pPr>
        <w:jc w:val="both"/>
        <w:rPr>
          <w:rFonts w:ascii="Arial" w:hAnsi="Arial" w:cs="Arial"/>
          <w:b/>
          <w:bCs/>
          <w:color w:val="000000"/>
          <w:sz w:val="20"/>
          <w:szCs w:val="20"/>
          <w:u w:val="single"/>
        </w:rPr>
      </w:pPr>
      <w:r w:rsidRPr="00971A26">
        <w:rPr>
          <w:rFonts w:ascii="Arial" w:hAnsi="Arial" w:cs="Arial"/>
          <w:b/>
          <w:bCs/>
          <w:color w:val="000000"/>
          <w:sz w:val="20"/>
          <w:szCs w:val="20"/>
        </w:rPr>
        <w:t xml:space="preserve">Continuing Professional Development - </w:t>
      </w:r>
      <w:r w:rsidRPr="00971A26">
        <w:rPr>
          <w:rFonts w:ascii="Arial" w:hAnsi="Arial" w:cs="Arial"/>
          <w:b/>
          <w:bCs/>
          <w:color w:val="000000"/>
          <w:sz w:val="20"/>
          <w:szCs w:val="20"/>
          <w:u w:val="single"/>
        </w:rPr>
        <w:t>Personal</w:t>
      </w:r>
    </w:p>
    <w:p w:rsidR="008D4876" w:rsidRPr="00971A26" w:rsidRDefault="008D4876" w:rsidP="00B56F65">
      <w:pPr>
        <w:pStyle w:val="NumberlistStartat1"/>
        <w:numPr>
          <w:ilvl w:val="0"/>
          <w:numId w:val="3"/>
        </w:numPr>
        <w:ind w:hanging="720"/>
        <w:jc w:val="both"/>
        <w:rPr>
          <w:rFonts w:ascii="Arial" w:hAnsi="Arial" w:cs="Arial"/>
          <w:sz w:val="20"/>
          <w:szCs w:val="20"/>
        </w:rPr>
      </w:pPr>
      <w:r w:rsidRPr="00971A26">
        <w:rPr>
          <w:rFonts w:ascii="Arial" w:hAnsi="Arial" w:cs="Arial"/>
          <w:sz w:val="20"/>
          <w:szCs w:val="20"/>
        </w:rPr>
        <w:t xml:space="preserve">In conjunction with the line manager, take responsibility for personal professional development, keeping up-to-date with research and developments in teaching pedagogy and changes in the </w:t>
      </w:r>
      <w:r w:rsidR="00B56F65" w:rsidRPr="00971A26">
        <w:rPr>
          <w:rFonts w:ascii="Arial" w:hAnsi="Arial" w:cs="Arial"/>
          <w:sz w:val="20"/>
          <w:szCs w:val="20"/>
        </w:rPr>
        <w:t>Academy</w:t>
      </w:r>
      <w:r w:rsidRPr="00971A26">
        <w:rPr>
          <w:rFonts w:ascii="Arial" w:hAnsi="Arial" w:cs="Arial"/>
          <w:sz w:val="20"/>
          <w:szCs w:val="20"/>
        </w:rPr>
        <w:t xml:space="preserve"> Curriculum, which may lead to improvements in teaching and learning.</w:t>
      </w:r>
    </w:p>
    <w:p w:rsidR="008D4876" w:rsidRPr="00971A26" w:rsidRDefault="008D4876" w:rsidP="00B56F65">
      <w:pPr>
        <w:pStyle w:val="NumberlistStartat1"/>
        <w:numPr>
          <w:ilvl w:val="0"/>
          <w:numId w:val="3"/>
        </w:numPr>
        <w:ind w:hanging="720"/>
        <w:jc w:val="both"/>
        <w:rPr>
          <w:rFonts w:ascii="Arial" w:hAnsi="Arial" w:cs="Arial"/>
          <w:sz w:val="20"/>
          <w:szCs w:val="20"/>
        </w:rPr>
      </w:pPr>
      <w:r w:rsidRPr="00971A26">
        <w:rPr>
          <w:rFonts w:ascii="Arial" w:hAnsi="Arial" w:cs="Arial"/>
          <w:sz w:val="20"/>
          <w:szCs w:val="20"/>
        </w:rPr>
        <w:t xml:space="preserve">Undertake any necessary professional development as identified in the </w:t>
      </w:r>
      <w:r w:rsidR="00B56F65" w:rsidRPr="00971A26">
        <w:rPr>
          <w:rFonts w:ascii="Arial" w:hAnsi="Arial" w:cs="Arial"/>
          <w:sz w:val="20"/>
          <w:szCs w:val="20"/>
        </w:rPr>
        <w:t xml:space="preserve">Academy </w:t>
      </w:r>
      <w:r w:rsidRPr="00971A26">
        <w:rPr>
          <w:rFonts w:ascii="Arial" w:hAnsi="Arial" w:cs="Arial"/>
          <w:sz w:val="20"/>
          <w:szCs w:val="20"/>
        </w:rPr>
        <w:t>Improvement Plan taking full advantage of any relevant training and development available.</w:t>
      </w:r>
    </w:p>
    <w:p w:rsidR="008D4876" w:rsidRPr="00971A26" w:rsidRDefault="008D4876" w:rsidP="00B56F65">
      <w:pPr>
        <w:pStyle w:val="NumberlistStartat1"/>
        <w:numPr>
          <w:ilvl w:val="0"/>
          <w:numId w:val="3"/>
        </w:numPr>
        <w:ind w:hanging="720"/>
        <w:jc w:val="both"/>
        <w:rPr>
          <w:rFonts w:ascii="Arial" w:hAnsi="Arial" w:cs="Arial"/>
          <w:sz w:val="20"/>
          <w:szCs w:val="20"/>
        </w:rPr>
      </w:pPr>
      <w:r w:rsidRPr="00971A26">
        <w:rPr>
          <w:rFonts w:ascii="Arial" w:hAnsi="Arial" w:cs="Arial"/>
          <w:sz w:val="20"/>
          <w:szCs w:val="20"/>
        </w:rPr>
        <w:lastRenderedPageBreak/>
        <w:t>Develop skills and knowledge for mentoring and coaching colleagues.</w:t>
      </w:r>
    </w:p>
    <w:p w:rsidR="008D4876" w:rsidRPr="00971A26" w:rsidRDefault="008D4876" w:rsidP="00B56F65">
      <w:pPr>
        <w:pStyle w:val="NumberlistStartat1"/>
        <w:numPr>
          <w:ilvl w:val="0"/>
          <w:numId w:val="3"/>
        </w:numPr>
        <w:ind w:hanging="720"/>
        <w:jc w:val="both"/>
        <w:rPr>
          <w:rFonts w:ascii="Arial" w:hAnsi="Arial" w:cs="Arial"/>
          <w:sz w:val="20"/>
          <w:szCs w:val="20"/>
        </w:rPr>
      </w:pPr>
      <w:r w:rsidRPr="00971A26">
        <w:rPr>
          <w:rFonts w:ascii="Arial" w:hAnsi="Arial" w:cs="Arial"/>
          <w:sz w:val="20"/>
          <w:szCs w:val="20"/>
        </w:rPr>
        <w:t>Maintain a professional learning log and portfolio of evidence to support the Performance Management process - evaluating and improving own practice.</w:t>
      </w:r>
    </w:p>
    <w:p w:rsidR="00FE2EBC" w:rsidRPr="00971A26" w:rsidRDefault="00FE2EBC" w:rsidP="00B56F65">
      <w:pPr>
        <w:numPr>
          <w:ilvl w:val="0"/>
          <w:numId w:val="3"/>
        </w:numPr>
        <w:spacing w:after="0" w:line="240" w:lineRule="auto"/>
        <w:ind w:hanging="720"/>
        <w:jc w:val="both"/>
        <w:rPr>
          <w:rFonts w:ascii="Arial" w:hAnsi="Arial" w:cs="Arial"/>
          <w:color w:val="000000"/>
          <w:sz w:val="20"/>
          <w:szCs w:val="20"/>
        </w:rPr>
      </w:pPr>
      <w:r w:rsidRPr="00971A26">
        <w:rPr>
          <w:rFonts w:ascii="Arial" w:hAnsi="Arial" w:cs="Arial"/>
          <w:color w:val="000000"/>
          <w:sz w:val="20"/>
          <w:szCs w:val="20"/>
        </w:rPr>
        <w:t xml:space="preserve">To keep up-dated in subject knowledge and new developments in </w:t>
      </w:r>
      <w:proofErr w:type="spellStart"/>
      <w:r w:rsidR="00FA1EE3">
        <w:rPr>
          <w:rFonts w:ascii="Arial" w:hAnsi="Arial" w:cs="Arial"/>
          <w:color w:val="000000"/>
          <w:sz w:val="20"/>
          <w:szCs w:val="20"/>
        </w:rPr>
        <w:t>Maths</w:t>
      </w:r>
      <w:proofErr w:type="spellEnd"/>
      <w:r w:rsidRPr="00971A26">
        <w:rPr>
          <w:rFonts w:ascii="Arial" w:hAnsi="Arial" w:cs="Arial"/>
          <w:color w:val="000000"/>
          <w:sz w:val="20"/>
          <w:szCs w:val="20"/>
        </w:rPr>
        <w:t>.</w:t>
      </w:r>
    </w:p>
    <w:p w:rsidR="00FE2EBC" w:rsidRPr="00971A26" w:rsidRDefault="00FE2EBC" w:rsidP="00B56F65">
      <w:pPr>
        <w:numPr>
          <w:ilvl w:val="0"/>
          <w:numId w:val="3"/>
        </w:numPr>
        <w:spacing w:after="0" w:line="240" w:lineRule="auto"/>
        <w:ind w:hanging="720"/>
        <w:jc w:val="both"/>
        <w:rPr>
          <w:rFonts w:ascii="Arial" w:hAnsi="Arial" w:cs="Arial"/>
          <w:color w:val="000000"/>
          <w:sz w:val="20"/>
          <w:szCs w:val="20"/>
        </w:rPr>
      </w:pPr>
      <w:r w:rsidRPr="00971A26">
        <w:rPr>
          <w:rFonts w:ascii="Arial" w:hAnsi="Arial" w:cs="Arial"/>
          <w:sz w:val="20"/>
          <w:szCs w:val="20"/>
        </w:rPr>
        <w:t xml:space="preserve">Keep up to date with methodologies in </w:t>
      </w:r>
      <w:proofErr w:type="spellStart"/>
      <w:r w:rsidR="00FA1EE3">
        <w:rPr>
          <w:rFonts w:ascii="Arial" w:hAnsi="Arial" w:cs="Arial"/>
          <w:sz w:val="20"/>
          <w:szCs w:val="20"/>
        </w:rPr>
        <w:t>Maths</w:t>
      </w:r>
      <w:proofErr w:type="spellEnd"/>
      <w:r w:rsidRPr="00971A26">
        <w:rPr>
          <w:rFonts w:ascii="Arial" w:hAnsi="Arial" w:cs="Arial"/>
          <w:sz w:val="20"/>
          <w:szCs w:val="20"/>
        </w:rPr>
        <w:t xml:space="preserve"> teaching to ensure teaching approaches</w:t>
      </w:r>
      <w:r w:rsidRPr="00971A26">
        <w:rPr>
          <w:rFonts w:ascii="Arial" w:hAnsi="Arial" w:cs="Arial"/>
          <w:color w:val="000000"/>
          <w:sz w:val="20"/>
          <w:szCs w:val="20"/>
        </w:rPr>
        <w:t xml:space="preserve"> engage those pupils requiring scientific literacy for issues they will encounter through their working lives.</w:t>
      </w:r>
    </w:p>
    <w:p w:rsidR="002B2A97" w:rsidRPr="00971A26" w:rsidRDefault="00B56F65" w:rsidP="00B56F65">
      <w:pPr>
        <w:numPr>
          <w:ilvl w:val="0"/>
          <w:numId w:val="3"/>
        </w:numPr>
        <w:spacing w:after="0" w:line="240" w:lineRule="auto"/>
        <w:ind w:hanging="720"/>
        <w:jc w:val="both"/>
        <w:rPr>
          <w:rFonts w:ascii="Arial" w:hAnsi="Arial" w:cs="Arial"/>
          <w:b/>
          <w:bCs/>
          <w:color w:val="000000"/>
          <w:sz w:val="20"/>
          <w:szCs w:val="20"/>
        </w:rPr>
      </w:pPr>
      <w:r w:rsidRPr="00971A26">
        <w:rPr>
          <w:rFonts w:ascii="Arial" w:hAnsi="Arial" w:cs="Arial"/>
          <w:color w:val="000000"/>
          <w:sz w:val="20"/>
          <w:szCs w:val="20"/>
        </w:rPr>
        <w:t>B</w:t>
      </w:r>
      <w:r w:rsidR="00FE2EBC" w:rsidRPr="00971A26">
        <w:rPr>
          <w:rFonts w:ascii="Arial" w:hAnsi="Arial" w:cs="Arial"/>
          <w:color w:val="000000"/>
          <w:sz w:val="20"/>
          <w:szCs w:val="20"/>
        </w:rPr>
        <w:t xml:space="preserve">e aware of CPD offered through </w:t>
      </w:r>
      <w:r w:rsidR="005B09FF" w:rsidRPr="00971A26">
        <w:rPr>
          <w:rFonts w:ascii="Arial" w:hAnsi="Arial" w:cs="Arial"/>
          <w:color w:val="000000"/>
          <w:sz w:val="20"/>
          <w:szCs w:val="20"/>
        </w:rPr>
        <w:t xml:space="preserve">subject specific </w:t>
      </w:r>
      <w:proofErr w:type="spellStart"/>
      <w:r w:rsidR="005B09FF" w:rsidRPr="00971A26">
        <w:rPr>
          <w:rFonts w:ascii="Arial" w:hAnsi="Arial" w:cs="Arial"/>
          <w:color w:val="000000"/>
          <w:sz w:val="20"/>
          <w:szCs w:val="20"/>
        </w:rPr>
        <w:t>organisations</w:t>
      </w:r>
      <w:proofErr w:type="spellEnd"/>
      <w:r w:rsidR="009D497B" w:rsidRPr="00971A26">
        <w:rPr>
          <w:rFonts w:ascii="Arial" w:hAnsi="Arial" w:cs="Arial"/>
          <w:color w:val="000000"/>
          <w:sz w:val="20"/>
          <w:szCs w:val="20"/>
        </w:rPr>
        <w:t>.</w:t>
      </w:r>
    </w:p>
    <w:p w:rsidR="009D497B" w:rsidRPr="00971A26" w:rsidRDefault="009D497B" w:rsidP="009D497B">
      <w:pPr>
        <w:spacing w:after="0" w:line="240" w:lineRule="auto"/>
        <w:ind w:left="720"/>
        <w:jc w:val="both"/>
        <w:rPr>
          <w:rFonts w:ascii="Arial" w:hAnsi="Arial" w:cs="Arial"/>
          <w:b/>
          <w:bCs/>
          <w:color w:val="000000"/>
          <w:sz w:val="20"/>
          <w:szCs w:val="20"/>
        </w:rPr>
      </w:pPr>
    </w:p>
    <w:p w:rsidR="008D4876" w:rsidRPr="00971A26" w:rsidRDefault="008D4876" w:rsidP="00B56F65">
      <w:pPr>
        <w:jc w:val="both"/>
        <w:rPr>
          <w:rFonts w:ascii="Arial" w:hAnsi="Arial" w:cs="Arial"/>
          <w:b/>
          <w:bCs/>
          <w:color w:val="000000"/>
          <w:sz w:val="20"/>
          <w:szCs w:val="20"/>
          <w:u w:val="single"/>
        </w:rPr>
      </w:pPr>
      <w:r w:rsidRPr="00971A26">
        <w:rPr>
          <w:rFonts w:ascii="Arial" w:hAnsi="Arial" w:cs="Arial"/>
          <w:b/>
          <w:bCs/>
          <w:color w:val="000000"/>
          <w:sz w:val="20"/>
          <w:szCs w:val="20"/>
        </w:rPr>
        <w:t xml:space="preserve">Continuing Professional Development - </w:t>
      </w:r>
      <w:r w:rsidRPr="00971A26">
        <w:rPr>
          <w:rFonts w:ascii="Arial" w:hAnsi="Arial" w:cs="Arial"/>
          <w:b/>
          <w:bCs/>
          <w:color w:val="000000"/>
          <w:sz w:val="20"/>
          <w:szCs w:val="20"/>
          <w:u w:val="single"/>
        </w:rPr>
        <w:t>Staff</w:t>
      </w:r>
    </w:p>
    <w:p w:rsidR="008D4876" w:rsidRPr="00971A26" w:rsidRDefault="008D4876" w:rsidP="00B56F65">
      <w:pPr>
        <w:pStyle w:val="NumberlistStartat1"/>
        <w:numPr>
          <w:ilvl w:val="0"/>
          <w:numId w:val="29"/>
        </w:numPr>
        <w:ind w:right="-432"/>
        <w:jc w:val="both"/>
        <w:rPr>
          <w:rFonts w:ascii="Arial" w:hAnsi="Arial" w:cs="Arial"/>
          <w:sz w:val="20"/>
          <w:szCs w:val="20"/>
        </w:rPr>
      </w:pPr>
      <w:r w:rsidRPr="00971A26">
        <w:rPr>
          <w:rFonts w:ascii="Arial" w:hAnsi="Arial" w:cs="Arial"/>
          <w:sz w:val="20"/>
          <w:szCs w:val="20"/>
        </w:rPr>
        <w:t xml:space="preserve">Contribute to, and take a leading role in, the provision of high quality professional development through an effective Performance Management programme, making use of, where appropriate, other sources of expertise, e.g. </w:t>
      </w:r>
      <w:proofErr w:type="spellStart"/>
      <w:r w:rsidR="00800298">
        <w:rPr>
          <w:rFonts w:ascii="Arial" w:hAnsi="Arial" w:cs="Arial"/>
          <w:sz w:val="20"/>
          <w:szCs w:val="20"/>
        </w:rPr>
        <w:t>PixL</w:t>
      </w:r>
      <w:proofErr w:type="spellEnd"/>
      <w:r w:rsidR="00800298">
        <w:rPr>
          <w:rFonts w:ascii="Arial" w:hAnsi="Arial" w:cs="Arial"/>
          <w:sz w:val="20"/>
          <w:szCs w:val="20"/>
        </w:rPr>
        <w:t>, WLC</w:t>
      </w:r>
      <w:r w:rsidRPr="00971A26">
        <w:rPr>
          <w:rFonts w:ascii="Arial" w:hAnsi="Arial" w:cs="Arial"/>
          <w:sz w:val="20"/>
          <w:szCs w:val="20"/>
        </w:rPr>
        <w:t>, outside training agencies, etc.</w:t>
      </w:r>
    </w:p>
    <w:p w:rsidR="008D4876" w:rsidRPr="00971A26" w:rsidRDefault="008D4876" w:rsidP="00B56F65">
      <w:pPr>
        <w:pStyle w:val="NumberlistStartat1"/>
        <w:numPr>
          <w:ilvl w:val="0"/>
          <w:numId w:val="29"/>
        </w:numPr>
        <w:jc w:val="both"/>
        <w:rPr>
          <w:rFonts w:ascii="Arial" w:hAnsi="Arial" w:cs="Arial"/>
          <w:sz w:val="20"/>
          <w:szCs w:val="20"/>
        </w:rPr>
      </w:pPr>
      <w:r w:rsidRPr="00971A26">
        <w:rPr>
          <w:rFonts w:ascii="Arial" w:hAnsi="Arial" w:cs="Arial"/>
          <w:sz w:val="20"/>
          <w:szCs w:val="20"/>
        </w:rPr>
        <w:t xml:space="preserve">Consider the expectations and needs of other members of staff, and in particular ensure that trainees and NQTs are appropriately monitored, supported and assessed in relation to QTS and Induction standards and those of the </w:t>
      </w:r>
      <w:r w:rsidR="00B56F65" w:rsidRPr="00971A26">
        <w:rPr>
          <w:rFonts w:ascii="Arial" w:hAnsi="Arial" w:cs="Arial"/>
          <w:sz w:val="20"/>
          <w:szCs w:val="20"/>
        </w:rPr>
        <w:t>Academy</w:t>
      </w:r>
      <w:r w:rsidRPr="00971A26">
        <w:rPr>
          <w:rFonts w:ascii="Arial" w:hAnsi="Arial" w:cs="Arial"/>
          <w:sz w:val="20"/>
          <w:szCs w:val="20"/>
        </w:rPr>
        <w:t>.</w:t>
      </w:r>
    </w:p>
    <w:p w:rsidR="008D4876" w:rsidRPr="00971A26" w:rsidRDefault="009D497B" w:rsidP="00B56F65">
      <w:pPr>
        <w:pStyle w:val="NumberlistStartat1"/>
        <w:numPr>
          <w:ilvl w:val="0"/>
          <w:numId w:val="29"/>
        </w:numPr>
        <w:jc w:val="both"/>
        <w:rPr>
          <w:rFonts w:ascii="Arial" w:hAnsi="Arial" w:cs="Arial"/>
          <w:sz w:val="20"/>
          <w:szCs w:val="20"/>
        </w:rPr>
      </w:pPr>
      <w:r w:rsidRPr="00971A26">
        <w:rPr>
          <w:rFonts w:ascii="Arial" w:hAnsi="Arial" w:cs="Arial"/>
          <w:sz w:val="20"/>
          <w:szCs w:val="20"/>
        </w:rPr>
        <w:t>Review</w:t>
      </w:r>
      <w:r w:rsidR="00E47D6A" w:rsidRPr="00971A26">
        <w:rPr>
          <w:rFonts w:ascii="Arial" w:hAnsi="Arial" w:cs="Arial"/>
          <w:sz w:val="20"/>
          <w:szCs w:val="20"/>
        </w:rPr>
        <w:t xml:space="preserve"> teachers</w:t>
      </w:r>
      <w:r w:rsidR="008D4876" w:rsidRPr="00971A26">
        <w:rPr>
          <w:rFonts w:ascii="Arial" w:hAnsi="Arial" w:cs="Arial"/>
          <w:sz w:val="20"/>
          <w:szCs w:val="20"/>
        </w:rPr>
        <w:t xml:space="preserve"> and </w:t>
      </w:r>
      <w:r w:rsidR="00FE2EBC" w:rsidRPr="00971A26">
        <w:rPr>
          <w:rFonts w:ascii="Arial" w:hAnsi="Arial" w:cs="Arial"/>
          <w:sz w:val="20"/>
          <w:szCs w:val="20"/>
        </w:rPr>
        <w:t>Support Staff</w:t>
      </w:r>
      <w:r w:rsidR="008D4876" w:rsidRPr="00971A26">
        <w:rPr>
          <w:rFonts w:ascii="Arial" w:hAnsi="Arial" w:cs="Arial"/>
          <w:sz w:val="20"/>
          <w:szCs w:val="20"/>
        </w:rPr>
        <w:t xml:space="preserve"> as required by the Performance Management programme and use the process to develop the personal and professional effectiveness of each member of staff to engage all employees.</w:t>
      </w:r>
    </w:p>
    <w:p w:rsidR="008D4876" w:rsidRPr="00971A26" w:rsidRDefault="008D4876" w:rsidP="00B56F65">
      <w:pPr>
        <w:pStyle w:val="NumberlistStartat1"/>
        <w:numPr>
          <w:ilvl w:val="0"/>
          <w:numId w:val="29"/>
        </w:numPr>
        <w:jc w:val="both"/>
        <w:rPr>
          <w:rFonts w:ascii="Arial" w:hAnsi="Arial" w:cs="Arial"/>
          <w:sz w:val="20"/>
          <w:szCs w:val="20"/>
        </w:rPr>
      </w:pPr>
      <w:r w:rsidRPr="00971A26">
        <w:rPr>
          <w:rFonts w:ascii="Arial" w:hAnsi="Arial" w:cs="Arial"/>
          <w:sz w:val="20"/>
          <w:szCs w:val="20"/>
        </w:rPr>
        <w:t xml:space="preserve">Assist the </w:t>
      </w:r>
      <w:proofErr w:type="spellStart"/>
      <w:r w:rsidR="00800298">
        <w:rPr>
          <w:rFonts w:ascii="Arial" w:hAnsi="Arial" w:cs="Arial"/>
          <w:sz w:val="20"/>
          <w:szCs w:val="20"/>
        </w:rPr>
        <w:t>Headteacher</w:t>
      </w:r>
      <w:proofErr w:type="spellEnd"/>
      <w:r w:rsidRPr="00971A26">
        <w:rPr>
          <w:rFonts w:ascii="Arial" w:hAnsi="Arial" w:cs="Arial"/>
          <w:sz w:val="20"/>
          <w:szCs w:val="20"/>
        </w:rPr>
        <w:t>, by providing relevant evidence as requested, in assessing staff for Threshold and beyond.</w:t>
      </w:r>
    </w:p>
    <w:p w:rsidR="008D4876" w:rsidRPr="00971A26" w:rsidRDefault="008D4876" w:rsidP="00B56F65">
      <w:pPr>
        <w:pStyle w:val="NumberlistStartat1"/>
        <w:numPr>
          <w:ilvl w:val="0"/>
          <w:numId w:val="29"/>
        </w:numPr>
        <w:jc w:val="both"/>
        <w:rPr>
          <w:rFonts w:ascii="Arial" w:hAnsi="Arial" w:cs="Arial"/>
          <w:sz w:val="20"/>
          <w:szCs w:val="20"/>
        </w:rPr>
      </w:pPr>
      <w:r w:rsidRPr="00971A26">
        <w:rPr>
          <w:rFonts w:ascii="Arial" w:hAnsi="Arial" w:cs="Arial"/>
          <w:sz w:val="20"/>
          <w:szCs w:val="20"/>
        </w:rPr>
        <w:t xml:space="preserve">Through a process of monitoring and evaluation within the </w:t>
      </w:r>
      <w:r w:rsidR="00B56F65" w:rsidRPr="00971A26">
        <w:rPr>
          <w:rFonts w:ascii="Arial" w:hAnsi="Arial" w:cs="Arial"/>
          <w:sz w:val="20"/>
          <w:szCs w:val="20"/>
        </w:rPr>
        <w:t>Academy</w:t>
      </w:r>
      <w:r w:rsidRPr="00971A26">
        <w:rPr>
          <w:rFonts w:ascii="Arial" w:hAnsi="Arial" w:cs="Arial"/>
          <w:sz w:val="20"/>
          <w:szCs w:val="20"/>
        </w:rPr>
        <w:t xml:space="preserve"> Improvement Plan context and Performance Management system, establish the professional development focus for the coming year for each member of the department.</w:t>
      </w:r>
    </w:p>
    <w:p w:rsidR="008D4876" w:rsidRPr="00971A26" w:rsidRDefault="008D4876" w:rsidP="00B56F65">
      <w:pPr>
        <w:pStyle w:val="NumberlistStartat1"/>
        <w:numPr>
          <w:ilvl w:val="0"/>
          <w:numId w:val="30"/>
        </w:numPr>
        <w:jc w:val="both"/>
        <w:rPr>
          <w:rFonts w:ascii="Arial" w:hAnsi="Arial" w:cs="Arial"/>
          <w:sz w:val="20"/>
          <w:szCs w:val="20"/>
        </w:rPr>
      </w:pPr>
      <w:r w:rsidRPr="00971A26">
        <w:rPr>
          <w:rFonts w:ascii="Arial" w:hAnsi="Arial" w:cs="Arial"/>
          <w:sz w:val="20"/>
          <w:szCs w:val="20"/>
        </w:rPr>
        <w:t>Assist staff to identify existing knowledge and practice, guide professional learning by identifying success criteria, and support the process through a programme of reflective practice.</w:t>
      </w:r>
    </w:p>
    <w:p w:rsidR="008D4876" w:rsidRPr="00971A26" w:rsidRDefault="008D4876" w:rsidP="00B56F65">
      <w:pPr>
        <w:numPr>
          <w:ilvl w:val="0"/>
          <w:numId w:val="30"/>
        </w:numPr>
        <w:spacing w:after="0" w:line="240" w:lineRule="auto"/>
        <w:jc w:val="both"/>
        <w:rPr>
          <w:rFonts w:ascii="Arial" w:hAnsi="Arial" w:cs="Arial"/>
          <w:color w:val="000000"/>
          <w:sz w:val="20"/>
          <w:szCs w:val="20"/>
        </w:rPr>
      </w:pPr>
      <w:r w:rsidRPr="00971A26">
        <w:rPr>
          <w:rFonts w:ascii="Arial" w:hAnsi="Arial" w:cs="Arial"/>
          <w:color w:val="000000"/>
          <w:sz w:val="20"/>
          <w:szCs w:val="20"/>
        </w:rPr>
        <w:t>Work with other teachers to develop practice by:</w:t>
      </w:r>
    </w:p>
    <w:p w:rsidR="008D4876" w:rsidRPr="00971A26" w:rsidRDefault="009D497B" w:rsidP="00B56F65">
      <w:pPr>
        <w:numPr>
          <w:ilvl w:val="0"/>
          <w:numId w:val="16"/>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L</w:t>
      </w:r>
      <w:r w:rsidR="00B56F65" w:rsidRPr="00971A26">
        <w:rPr>
          <w:rFonts w:ascii="Arial" w:hAnsi="Arial" w:cs="Arial"/>
          <w:color w:val="000000"/>
          <w:sz w:val="20"/>
          <w:szCs w:val="20"/>
        </w:rPr>
        <w:t>ead</w:t>
      </w:r>
      <w:r w:rsidR="008D4876" w:rsidRPr="00971A26">
        <w:rPr>
          <w:rFonts w:ascii="Arial" w:hAnsi="Arial" w:cs="Arial"/>
          <w:color w:val="000000"/>
          <w:sz w:val="20"/>
          <w:szCs w:val="20"/>
        </w:rPr>
        <w:t xml:space="preserve"> professional development activities;</w:t>
      </w:r>
    </w:p>
    <w:p w:rsidR="008D4876" w:rsidRPr="00971A26" w:rsidRDefault="009D497B" w:rsidP="00B56F65">
      <w:pPr>
        <w:numPr>
          <w:ilvl w:val="0"/>
          <w:numId w:val="16"/>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A</w:t>
      </w:r>
      <w:r w:rsidR="00B56F65" w:rsidRPr="00971A26">
        <w:rPr>
          <w:rFonts w:ascii="Arial" w:hAnsi="Arial" w:cs="Arial"/>
          <w:color w:val="000000"/>
          <w:sz w:val="20"/>
          <w:szCs w:val="20"/>
        </w:rPr>
        <w:t>ssist</w:t>
      </w:r>
      <w:r w:rsidR="008D4876" w:rsidRPr="00971A26">
        <w:rPr>
          <w:rFonts w:ascii="Arial" w:hAnsi="Arial" w:cs="Arial"/>
          <w:color w:val="000000"/>
          <w:sz w:val="20"/>
          <w:szCs w:val="20"/>
        </w:rPr>
        <w:t xml:space="preserve"> colleagues in matching teaching approaches to learning styles;</w:t>
      </w:r>
    </w:p>
    <w:p w:rsidR="008D4876" w:rsidRPr="00971A26" w:rsidRDefault="00E47D6A" w:rsidP="00B56F65">
      <w:pPr>
        <w:numPr>
          <w:ilvl w:val="0"/>
          <w:numId w:val="16"/>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Provide</w:t>
      </w:r>
      <w:r w:rsidR="008D4876" w:rsidRPr="00971A26">
        <w:rPr>
          <w:rFonts w:ascii="Arial" w:hAnsi="Arial" w:cs="Arial"/>
          <w:color w:val="000000"/>
          <w:sz w:val="20"/>
          <w:szCs w:val="20"/>
        </w:rPr>
        <w:t xml:space="preserve"> demonstration lessons for (departmental) colleagues to observe within a framework of mutual trust and support.</w:t>
      </w:r>
    </w:p>
    <w:p w:rsidR="008D4876" w:rsidRPr="00971A26" w:rsidRDefault="00E47D6A" w:rsidP="00B56F65">
      <w:pPr>
        <w:numPr>
          <w:ilvl w:val="0"/>
          <w:numId w:val="16"/>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Establish</w:t>
      </w:r>
      <w:r w:rsidR="008D4876" w:rsidRPr="00971A26">
        <w:rPr>
          <w:rFonts w:ascii="Arial" w:hAnsi="Arial" w:cs="Arial"/>
          <w:color w:val="000000"/>
          <w:sz w:val="20"/>
          <w:szCs w:val="20"/>
        </w:rPr>
        <w:t xml:space="preserve"> a professional dialogue with colleagues to ensure staff feel confident to improve their skills.</w:t>
      </w:r>
    </w:p>
    <w:p w:rsidR="008D4876" w:rsidRPr="00971A26" w:rsidRDefault="009D497B" w:rsidP="00B56F65">
      <w:pPr>
        <w:numPr>
          <w:ilvl w:val="0"/>
          <w:numId w:val="16"/>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A</w:t>
      </w:r>
      <w:r w:rsidR="00B56F65" w:rsidRPr="00971A26">
        <w:rPr>
          <w:rFonts w:ascii="Arial" w:hAnsi="Arial" w:cs="Arial"/>
          <w:color w:val="000000"/>
          <w:sz w:val="20"/>
          <w:szCs w:val="20"/>
        </w:rPr>
        <w:t>ct</w:t>
      </w:r>
      <w:r w:rsidR="008D4876" w:rsidRPr="00971A26">
        <w:rPr>
          <w:rFonts w:ascii="Arial" w:hAnsi="Arial" w:cs="Arial"/>
          <w:color w:val="000000"/>
          <w:sz w:val="20"/>
          <w:szCs w:val="20"/>
        </w:rPr>
        <w:t xml:space="preserve"> as consultant to teams that develop strategies for pupils experiencing difficulties;</w:t>
      </w:r>
    </w:p>
    <w:p w:rsidR="008D4876" w:rsidRPr="00971A26" w:rsidRDefault="009D497B" w:rsidP="00B56F65">
      <w:pPr>
        <w:numPr>
          <w:ilvl w:val="0"/>
          <w:numId w:val="16"/>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S</w:t>
      </w:r>
      <w:r w:rsidR="00B56F65" w:rsidRPr="00971A26">
        <w:rPr>
          <w:rFonts w:ascii="Arial" w:hAnsi="Arial" w:cs="Arial"/>
          <w:color w:val="000000"/>
          <w:sz w:val="20"/>
          <w:szCs w:val="20"/>
        </w:rPr>
        <w:t>upport</w:t>
      </w:r>
      <w:r w:rsidR="008D4876" w:rsidRPr="00971A26">
        <w:rPr>
          <w:rFonts w:ascii="Arial" w:hAnsi="Arial" w:cs="Arial"/>
          <w:color w:val="000000"/>
          <w:sz w:val="20"/>
          <w:szCs w:val="20"/>
        </w:rPr>
        <w:t xml:space="preserve"> staff in their professional development by being a critical friend, providing constructive criticism and further opportunities to develop teaching skills;</w:t>
      </w:r>
    </w:p>
    <w:p w:rsidR="008D4876" w:rsidRPr="00971A26" w:rsidRDefault="00E47D6A" w:rsidP="00B56F65">
      <w:pPr>
        <w:numPr>
          <w:ilvl w:val="0"/>
          <w:numId w:val="16"/>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 xml:space="preserve">Trial teaching procedures, reporting back on successes and areas for further development and be open to </w:t>
      </w:r>
      <w:r w:rsidR="007D1BE4" w:rsidRPr="00971A26">
        <w:rPr>
          <w:rFonts w:ascii="Arial" w:hAnsi="Arial" w:cs="Arial"/>
          <w:color w:val="000000"/>
          <w:sz w:val="20"/>
          <w:szCs w:val="20"/>
        </w:rPr>
        <w:t>colleagues’</w:t>
      </w:r>
      <w:r w:rsidRPr="00971A26">
        <w:rPr>
          <w:rFonts w:ascii="Arial" w:hAnsi="Arial" w:cs="Arial"/>
          <w:color w:val="000000"/>
          <w:sz w:val="20"/>
          <w:szCs w:val="20"/>
        </w:rPr>
        <w:t xml:space="preserve"> contributions and judgments.</w:t>
      </w:r>
    </w:p>
    <w:p w:rsidR="008D4876" w:rsidRPr="00971A26" w:rsidRDefault="009D497B" w:rsidP="00B56F65">
      <w:pPr>
        <w:numPr>
          <w:ilvl w:val="0"/>
          <w:numId w:val="16"/>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N</w:t>
      </w:r>
      <w:r w:rsidR="008D4876" w:rsidRPr="00971A26">
        <w:rPr>
          <w:rFonts w:ascii="Arial" w:hAnsi="Arial" w:cs="Arial"/>
          <w:color w:val="000000"/>
          <w:sz w:val="20"/>
          <w:szCs w:val="20"/>
        </w:rPr>
        <w:t>etwork with professionals at other / similar / feeder schools to enhance learning opportunities for staff;</w:t>
      </w:r>
    </w:p>
    <w:p w:rsidR="008D4876" w:rsidRPr="00971A26" w:rsidRDefault="009D497B" w:rsidP="00B56F65">
      <w:pPr>
        <w:numPr>
          <w:ilvl w:val="0"/>
          <w:numId w:val="16"/>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M</w:t>
      </w:r>
      <w:r w:rsidR="008D4876" w:rsidRPr="00971A26">
        <w:rPr>
          <w:rFonts w:ascii="Arial" w:hAnsi="Arial" w:cs="Arial"/>
          <w:color w:val="000000"/>
          <w:sz w:val="20"/>
          <w:szCs w:val="20"/>
        </w:rPr>
        <w:t>entor and coach members of the team to support and improve practice</w:t>
      </w:r>
    </w:p>
    <w:p w:rsidR="008D4876" w:rsidRPr="00971A26" w:rsidRDefault="00E47D6A" w:rsidP="00B56F65">
      <w:pPr>
        <w:numPr>
          <w:ilvl w:val="0"/>
          <w:numId w:val="16"/>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Support government and local initiatives.</w:t>
      </w:r>
    </w:p>
    <w:p w:rsidR="008D4876" w:rsidRPr="00971A26" w:rsidRDefault="008D4876" w:rsidP="00B56F65">
      <w:pPr>
        <w:numPr>
          <w:ilvl w:val="0"/>
          <w:numId w:val="31"/>
        </w:numPr>
        <w:spacing w:after="0" w:line="240" w:lineRule="auto"/>
        <w:jc w:val="both"/>
        <w:rPr>
          <w:rFonts w:ascii="Arial" w:hAnsi="Arial" w:cs="Arial"/>
          <w:color w:val="000000"/>
          <w:sz w:val="20"/>
          <w:szCs w:val="20"/>
        </w:rPr>
      </w:pPr>
      <w:r w:rsidRPr="00971A26">
        <w:rPr>
          <w:rFonts w:ascii="Arial" w:hAnsi="Arial" w:cs="Arial"/>
          <w:sz w:val="20"/>
          <w:szCs w:val="20"/>
        </w:rPr>
        <w:t xml:space="preserve">Lead in the use of ‘gained time’ by revising teaching, learning and curriculum materials in readiness for new academic year; taking the lead in collaborative planning sessions; provide additional pupil support or any activity directed by the </w:t>
      </w:r>
      <w:r w:rsidR="00B56F65" w:rsidRPr="00971A26">
        <w:rPr>
          <w:rFonts w:ascii="Arial" w:hAnsi="Arial" w:cs="Arial"/>
          <w:sz w:val="20"/>
          <w:szCs w:val="20"/>
        </w:rPr>
        <w:t>Principal</w:t>
      </w:r>
      <w:r w:rsidRPr="00971A26">
        <w:rPr>
          <w:rFonts w:ascii="Arial" w:hAnsi="Arial" w:cs="Arial"/>
          <w:sz w:val="20"/>
          <w:szCs w:val="20"/>
        </w:rPr>
        <w:t>.</w:t>
      </w:r>
    </w:p>
    <w:p w:rsidR="002B2A97" w:rsidRPr="00971A26" w:rsidRDefault="008D4876" w:rsidP="00B56F65">
      <w:pPr>
        <w:pStyle w:val="ListParagraph"/>
        <w:numPr>
          <w:ilvl w:val="0"/>
          <w:numId w:val="31"/>
        </w:numPr>
        <w:spacing w:after="0" w:line="240" w:lineRule="auto"/>
        <w:jc w:val="both"/>
        <w:rPr>
          <w:rFonts w:ascii="Arial" w:hAnsi="Arial" w:cs="Arial"/>
          <w:sz w:val="20"/>
          <w:szCs w:val="20"/>
        </w:rPr>
      </w:pPr>
      <w:r w:rsidRPr="00971A26">
        <w:rPr>
          <w:rFonts w:ascii="Arial" w:hAnsi="Arial" w:cs="Arial"/>
          <w:sz w:val="20"/>
          <w:szCs w:val="20"/>
        </w:rPr>
        <w:t>Maintain a professional portfolio of evidence a</w:t>
      </w:r>
      <w:r w:rsidR="002B2A97" w:rsidRPr="00971A26">
        <w:rPr>
          <w:rFonts w:ascii="Arial" w:hAnsi="Arial" w:cs="Arial"/>
          <w:sz w:val="20"/>
          <w:szCs w:val="20"/>
        </w:rPr>
        <w:t xml:space="preserve">nd departmental learning log to: </w:t>
      </w:r>
    </w:p>
    <w:p w:rsidR="008D4876" w:rsidRPr="00971A26" w:rsidRDefault="00E47D6A" w:rsidP="00B56F65">
      <w:pPr>
        <w:pStyle w:val="ListParagraph"/>
        <w:numPr>
          <w:ilvl w:val="0"/>
          <w:numId w:val="31"/>
        </w:numPr>
        <w:tabs>
          <w:tab w:val="clear" w:pos="720"/>
          <w:tab w:val="num" w:pos="1701"/>
        </w:tabs>
        <w:spacing w:after="0" w:line="240" w:lineRule="auto"/>
        <w:ind w:left="1701" w:hanging="425"/>
        <w:jc w:val="both"/>
        <w:rPr>
          <w:rFonts w:ascii="Arial" w:hAnsi="Arial" w:cs="Arial"/>
          <w:color w:val="000000"/>
          <w:sz w:val="20"/>
          <w:szCs w:val="20"/>
        </w:rPr>
      </w:pPr>
      <w:r w:rsidRPr="00971A26">
        <w:rPr>
          <w:rFonts w:ascii="Arial" w:hAnsi="Arial" w:cs="Arial"/>
          <w:sz w:val="20"/>
          <w:szCs w:val="20"/>
        </w:rPr>
        <w:t>Support</w:t>
      </w:r>
      <w:r w:rsidR="008D4876" w:rsidRPr="00971A26">
        <w:rPr>
          <w:rFonts w:ascii="Arial" w:hAnsi="Arial" w:cs="Arial"/>
          <w:sz w:val="20"/>
          <w:szCs w:val="20"/>
        </w:rPr>
        <w:t xml:space="preserve"> the Performance Management process.</w:t>
      </w:r>
    </w:p>
    <w:p w:rsidR="00FE2EBC" w:rsidRPr="00971A26" w:rsidRDefault="00FE2EBC" w:rsidP="00B56F65">
      <w:pPr>
        <w:numPr>
          <w:ilvl w:val="0"/>
          <w:numId w:val="18"/>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Departmental data, to include public examination, departmental targets, comparative data with similar and national results and historical trends.</w:t>
      </w:r>
    </w:p>
    <w:p w:rsidR="00FE2EBC" w:rsidRPr="00971A26" w:rsidRDefault="00FE2EBC" w:rsidP="00B56F65">
      <w:pPr>
        <w:numPr>
          <w:ilvl w:val="0"/>
          <w:numId w:val="18"/>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Lesson observation records and monitoring and evaluation outcomes.</w:t>
      </w:r>
    </w:p>
    <w:p w:rsidR="00FE2EBC" w:rsidRPr="00971A26" w:rsidRDefault="00FE2EBC" w:rsidP="00B56F65">
      <w:pPr>
        <w:numPr>
          <w:ilvl w:val="0"/>
          <w:numId w:val="18"/>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OFSTED Departmental Report and Improvement Plan.</w:t>
      </w:r>
    </w:p>
    <w:p w:rsidR="00FE2EBC" w:rsidRPr="00971A26" w:rsidRDefault="00FE2EBC" w:rsidP="00B56F65">
      <w:pPr>
        <w:numPr>
          <w:ilvl w:val="0"/>
          <w:numId w:val="18"/>
        </w:numPr>
        <w:tabs>
          <w:tab w:val="clear" w:pos="1080"/>
          <w:tab w:val="num" w:pos="1701"/>
        </w:tabs>
        <w:spacing w:after="0" w:line="240" w:lineRule="auto"/>
        <w:ind w:left="1701"/>
        <w:jc w:val="both"/>
        <w:rPr>
          <w:rFonts w:ascii="Arial" w:hAnsi="Arial" w:cs="Arial"/>
          <w:color w:val="000000"/>
          <w:sz w:val="20"/>
          <w:szCs w:val="20"/>
        </w:rPr>
      </w:pPr>
      <w:r w:rsidRPr="00971A26">
        <w:rPr>
          <w:rFonts w:ascii="Arial" w:hAnsi="Arial" w:cs="Arial"/>
          <w:color w:val="000000"/>
          <w:sz w:val="20"/>
          <w:szCs w:val="20"/>
        </w:rPr>
        <w:t>Departmental Learning Log and Professional Development Record.</w:t>
      </w:r>
    </w:p>
    <w:p w:rsidR="00971A26" w:rsidRPr="00971A26" w:rsidRDefault="00971A26" w:rsidP="00B56F65">
      <w:pPr>
        <w:jc w:val="both"/>
        <w:rPr>
          <w:rFonts w:ascii="Arial" w:hAnsi="Arial" w:cs="Arial"/>
          <w:b/>
          <w:color w:val="000000"/>
          <w:sz w:val="20"/>
          <w:szCs w:val="20"/>
        </w:rPr>
      </w:pPr>
    </w:p>
    <w:p w:rsidR="00971A26" w:rsidRDefault="00971A26" w:rsidP="00B56F65">
      <w:pPr>
        <w:jc w:val="both"/>
        <w:rPr>
          <w:rFonts w:ascii="Arial" w:hAnsi="Arial" w:cs="Arial"/>
          <w:b/>
          <w:color w:val="000000"/>
          <w:sz w:val="20"/>
          <w:szCs w:val="20"/>
        </w:rPr>
      </w:pPr>
    </w:p>
    <w:p w:rsidR="00800298" w:rsidRDefault="00516460" w:rsidP="00B56F65">
      <w:pPr>
        <w:jc w:val="both"/>
        <w:rPr>
          <w:rFonts w:ascii="Arial" w:hAnsi="Arial" w:cs="Arial"/>
          <w:b/>
          <w:color w:val="000000"/>
          <w:sz w:val="20"/>
          <w:szCs w:val="20"/>
        </w:rPr>
      </w:pPr>
      <w:r>
        <w:rPr>
          <w:rFonts w:ascii="Arial" w:hAnsi="Arial" w:cs="Arial"/>
          <w:b/>
          <w:noProof/>
          <w:sz w:val="36"/>
          <w:szCs w:val="36"/>
          <w:lang w:val="en-GB" w:eastAsia="en-GB"/>
        </w:rPr>
        <w:lastRenderedPageBreak/>
        <mc:AlternateContent>
          <mc:Choice Requires="wps">
            <w:drawing>
              <wp:anchor distT="0" distB="0" distL="114300" distR="114300" simplePos="0" relativeHeight="251666432" behindDoc="0" locked="0" layoutInCell="1" allowOverlap="1" wp14:anchorId="7E41C648" wp14:editId="3C60A8ED">
                <wp:simplePos x="0" y="0"/>
                <wp:positionH relativeFrom="margin">
                  <wp:posOffset>400050</wp:posOffset>
                </wp:positionH>
                <wp:positionV relativeFrom="paragraph">
                  <wp:posOffset>-361949</wp:posOffset>
                </wp:positionV>
                <wp:extent cx="5219700" cy="66675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66750"/>
                        </a:xfrm>
                        <a:prstGeom prst="rect">
                          <a:avLst/>
                        </a:prstGeom>
                        <a:solidFill>
                          <a:srgbClr val="FFFFFF"/>
                        </a:solidFill>
                        <a:ln w="9525">
                          <a:solidFill>
                            <a:srgbClr val="000000"/>
                          </a:solidFill>
                          <a:miter lim="800000"/>
                          <a:headEnd/>
                          <a:tailEnd/>
                        </a:ln>
                      </wps:spPr>
                      <wps:txbx>
                        <w:txbxContent>
                          <w:p w:rsidR="00516460" w:rsidRPr="007D1BE4" w:rsidRDefault="00516460" w:rsidP="00516460">
                            <w:pPr>
                              <w:shd w:val="clear" w:color="auto" w:fill="00B0F0"/>
                              <w:spacing w:after="0" w:line="240" w:lineRule="auto"/>
                              <w:jc w:val="center"/>
                              <w:rPr>
                                <w:b/>
                                <w:sz w:val="48"/>
                                <w:szCs w:val="48"/>
                              </w:rPr>
                            </w:pPr>
                            <w:r w:rsidRPr="007D1BE4">
                              <w:rPr>
                                <w:b/>
                                <w:sz w:val="48"/>
                                <w:szCs w:val="48"/>
                              </w:rPr>
                              <w:t>Person Specification</w:t>
                            </w:r>
                            <w:r>
                              <w:rPr>
                                <w:b/>
                                <w:sz w:val="48"/>
                                <w:szCs w:val="48"/>
                              </w:rPr>
                              <w:t xml:space="preserve"> – Leader of </w:t>
                            </w:r>
                            <w:proofErr w:type="spellStart"/>
                            <w:r>
                              <w:rPr>
                                <w:b/>
                                <w:sz w:val="48"/>
                                <w:szCs w:val="48"/>
                              </w:rPr>
                              <w:t>Maths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1C648" id="_x0000_s1028" type="#_x0000_t202" style="position:absolute;left:0;text-align:left;margin-left:31.5pt;margin-top:-28.5pt;width:411pt;height: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">
                <v:textbox>
                  <w:txbxContent>
                    <w:p w:rsidR="00516460" w:rsidRPr="007D1BE4" w:rsidRDefault="00516460" w:rsidP="00516460">
                      <w:pPr>
                        <w:shd w:val="clear" w:color="auto" w:fill="00B0F0"/>
                        <w:spacing w:after="0" w:line="240" w:lineRule="auto"/>
                        <w:jc w:val="center"/>
                        <w:rPr>
                          <w:b/>
                          <w:sz w:val="48"/>
                          <w:szCs w:val="48"/>
                        </w:rPr>
                      </w:pPr>
                      <w:r w:rsidRPr="007D1BE4">
                        <w:rPr>
                          <w:b/>
                          <w:sz w:val="48"/>
                          <w:szCs w:val="48"/>
                        </w:rPr>
                        <w:t>Person Specification</w:t>
                      </w:r>
                      <w:r>
                        <w:rPr>
                          <w:b/>
                          <w:sz w:val="48"/>
                          <w:szCs w:val="48"/>
                        </w:rPr>
                        <w:t xml:space="preserve"> – Leader of </w:t>
                      </w:r>
                      <w:proofErr w:type="spellStart"/>
                      <w:r>
                        <w:rPr>
                          <w:b/>
                          <w:sz w:val="48"/>
                          <w:szCs w:val="48"/>
                        </w:rPr>
                        <w:t>Maths</w:t>
                      </w:r>
                      <w:proofErr w:type="spellEnd"/>
                    </w:p>
                  </w:txbxContent>
                </v:textbox>
                <w10:wrap anchorx="margin"/>
              </v:shape>
            </w:pict>
          </mc:Fallback>
        </mc:AlternateContent>
      </w:r>
    </w:p>
    <w:p w:rsidR="00516460" w:rsidRDefault="00516460" w:rsidP="00B56F65">
      <w:pPr>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820"/>
        <w:gridCol w:w="2947"/>
      </w:tblGrid>
      <w:tr w:rsidR="00800298" w:rsidRPr="009D497B" w:rsidTr="00D90ED7">
        <w:tc>
          <w:tcPr>
            <w:tcW w:w="1809" w:type="dxa"/>
            <w:shd w:val="clear" w:color="auto" w:fill="00B0F0"/>
          </w:tcPr>
          <w:p w:rsidR="00800298" w:rsidRPr="00B05B0B" w:rsidRDefault="00800298" w:rsidP="00D90ED7">
            <w:pPr>
              <w:autoSpaceDN w:val="0"/>
              <w:jc w:val="both"/>
              <w:rPr>
                <w:rFonts w:ascii="Arial" w:hAnsi="Arial" w:cs="Arial"/>
                <w:b/>
              </w:rPr>
            </w:pPr>
          </w:p>
        </w:tc>
        <w:tc>
          <w:tcPr>
            <w:tcW w:w="4820" w:type="dxa"/>
            <w:shd w:val="clear" w:color="auto" w:fill="00B0F0"/>
          </w:tcPr>
          <w:p w:rsidR="00800298" w:rsidRPr="00B05B0B" w:rsidRDefault="00800298" w:rsidP="00D90ED7">
            <w:pPr>
              <w:autoSpaceDN w:val="0"/>
              <w:jc w:val="both"/>
              <w:rPr>
                <w:rFonts w:ascii="Arial" w:hAnsi="Arial" w:cs="Arial"/>
                <w:b/>
              </w:rPr>
            </w:pPr>
            <w:r w:rsidRPr="00B05B0B">
              <w:rPr>
                <w:rFonts w:ascii="Arial" w:hAnsi="Arial" w:cs="Arial"/>
                <w:b/>
              </w:rPr>
              <w:t>Essential</w:t>
            </w:r>
          </w:p>
        </w:tc>
        <w:tc>
          <w:tcPr>
            <w:tcW w:w="2947" w:type="dxa"/>
            <w:shd w:val="clear" w:color="auto" w:fill="00B0F0"/>
          </w:tcPr>
          <w:p w:rsidR="00800298" w:rsidRPr="00B05B0B" w:rsidRDefault="00800298" w:rsidP="00D90ED7">
            <w:pPr>
              <w:autoSpaceDN w:val="0"/>
              <w:jc w:val="both"/>
              <w:rPr>
                <w:rFonts w:ascii="Arial" w:hAnsi="Arial" w:cs="Arial"/>
                <w:b/>
              </w:rPr>
            </w:pPr>
            <w:r w:rsidRPr="00B05B0B">
              <w:rPr>
                <w:rFonts w:ascii="Arial" w:hAnsi="Arial" w:cs="Arial"/>
                <w:b/>
              </w:rPr>
              <w:t>Desirable</w:t>
            </w:r>
          </w:p>
        </w:tc>
      </w:tr>
      <w:tr w:rsidR="00800298" w:rsidTr="00D90ED7">
        <w:tc>
          <w:tcPr>
            <w:tcW w:w="1809" w:type="dxa"/>
            <w:shd w:val="clear" w:color="auto" w:fill="auto"/>
          </w:tcPr>
          <w:p w:rsidR="00800298" w:rsidRPr="00B05B0B" w:rsidRDefault="00800298" w:rsidP="00D90ED7">
            <w:pPr>
              <w:autoSpaceDN w:val="0"/>
              <w:jc w:val="both"/>
              <w:rPr>
                <w:rFonts w:ascii="Arial" w:hAnsi="Arial" w:cs="Arial"/>
                <w:b/>
              </w:rPr>
            </w:pPr>
            <w:r w:rsidRPr="00B05B0B">
              <w:rPr>
                <w:rFonts w:ascii="Arial" w:hAnsi="Arial" w:cs="Arial"/>
                <w:b/>
              </w:rPr>
              <w:t>Qualifications</w:t>
            </w:r>
          </w:p>
        </w:tc>
        <w:tc>
          <w:tcPr>
            <w:tcW w:w="4820" w:type="dxa"/>
            <w:shd w:val="clear" w:color="auto" w:fill="auto"/>
          </w:tcPr>
          <w:p w:rsidR="00800298" w:rsidRDefault="00800298" w:rsidP="00D90ED7">
            <w:pPr>
              <w:autoSpaceDN w:val="0"/>
              <w:jc w:val="both"/>
              <w:rPr>
                <w:rFonts w:ascii="Arial" w:hAnsi="Arial" w:cs="Arial"/>
                <w:sz w:val="20"/>
                <w:szCs w:val="20"/>
              </w:rPr>
            </w:pPr>
            <w:r>
              <w:rPr>
                <w:rFonts w:ascii="Arial" w:hAnsi="Arial" w:cs="Arial"/>
                <w:sz w:val="20"/>
                <w:szCs w:val="20"/>
              </w:rPr>
              <w:t>-Qualified Teacher Status.</w:t>
            </w:r>
          </w:p>
          <w:p w:rsidR="00800298" w:rsidRPr="00B05B0B" w:rsidRDefault="00800298" w:rsidP="00D90ED7">
            <w:pPr>
              <w:autoSpaceDN w:val="0"/>
              <w:jc w:val="both"/>
              <w:rPr>
                <w:rFonts w:ascii="Arial" w:hAnsi="Arial" w:cs="Arial"/>
                <w:sz w:val="20"/>
                <w:szCs w:val="20"/>
              </w:rPr>
            </w:pPr>
            <w:r>
              <w:rPr>
                <w:rFonts w:ascii="Arial" w:hAnsi="Arial" w:cs="Arial"/>
                <w:sz w:val="20"/>
                <w:szCs w:val="20"/>
              </w:rPr>
              <w:t>-</w:t>
            </w:r>
            <w:r w:rsidRPr="00B05B0B">
              <w:rPr>
                <w:rFonts w:ascii="Arial" w:hAnsi="Arial" w:cs="Arial"/>
                <w:sz w:val="20"/>
                <w:szCs w:val="20"/>
              </w:rPr>
              <w:t xml:space="preserve">A Degree in </w:t>
            </w:r>
            <w:r>
              <w:rPr>
                <w:rFonts w:ascii="Arial" w:hAnsi="Arial" w:cs="Arial"/>
                <w:sz w:val="20"/>
                <w:szCs w:val="20"/>
              </w:rPr>
              <w:t>Subject</w:t>
            </w:r>
            <w:r w:rsidRPr="00B05B0B">
              <w:rPr>
                <w:rFonts w:ascii="Arial" w:hAnsi="Arial" w:cs="Arial"/>
                <w:sz w:val="20"/>
                <w:szCs w:val="20"/>
              </w:rPr>
              <w:t xml:space="preserve"> or equivalent in a subject related to </w:t>
            </w:r>
            <w:r>
              <w:rPr>
                <w:rFonts w:ascii="Arial" w:hAnsi="Arial" w:cs="Arial"/>
                <w:sz w:val="20"/>
                <w:szCs w:val="20"/>
              </w:rPr>
              <w:t>Subject</w:t>
            </w:r>
            <w:r w:rsidRPr="00B05B0B">
              <w:rPr>
                <w:rFonts w:ascii="Arial" w:hAnsi="Arial" w:cs="Arial"/>
                <w:sz w:val="20"/>
                <w:szCs w:val="20"/>
              </w:rPr>
              <w:t>.</w:t>
            </w:r>
          </w:p>
        </w:tc>
        <w:tc>
          <w:tcPr>
            <w:tcW w:w="2947" w:type="dxa"/>
            <w:shd w:val="clear" w:color="auto" w:fill="auto"/>
          </w:tcPr>
          <w:p w:rsidR="00800298" w:rsidRPr="00706B1D" w:rsidRDefault="00800298" w:rsidP="00D90ED7">
            <w:pPr>
              <w:autoSpaceDN w:val="0"/>
              <w:jc w:val="both"/>
              <w:rPr>
                <w:rFonts w:ascii="Arial" w:hAnsi="Arial" w:cs="Arial"/>
                <w:sz w:val="20"/>
                <w:szCs w:val="20"/>
              </w:rPr>
            </w:pPr>
            <w:r w:rsidRPr="00706B1D">
              <w:rPr>
                <w:rFonts w:ascii="Arial" w:hAnsi="Arial" w:cs="Arial"/>
                <w:sz w:val="20"/>
                <w:szCs w:val="20"/>
              </w:rPr>
              <w:t>-</w:t>
            </w:r>
            <w:proofErr w:type="spellStart"/>
            <w:r w:rsidRPr="00706B1D">
              <w:rPr>
                <w:rFonts w:ascii="Arial" w:hAnsi="Arial" w:cs="Arial"/>
                <w:sz w:val="20"/>
              </w:rPr>
              <w:t>Honours</w:t>
            </w:r>
            <w:proofErr w:type="spellEnd"/>
            <w:r w:rsidRPr="00706B1D">
              <w:rPr>
                <w:rFonts w:ascii="Arial" w:hAnsi="Arial" w:cs="Arial"/>
                <w:sz w:val="20"/>
              </w:rPr>
              <w:t xml:space="preserve"> Degree in </w:t>
            </w:r>
            <w:r>
              <w:rPr>
                <w:rFonts w:ascii="Arial" w:hAnsi="Arial" w:cs="Arial"/>
                <w:sz w:val="20"/>
              </w:rPr>
              <w:t>Subject</w:t>
            </w:r>
            <w:r w:rsidRPr="00706B1D">
              <w:rPr>
                <w:rFonts w:ascii="Arial" w:hAnsi="Arial" w:cs="Arial"/>
                <w:sz w:val="20"/>
              </w:rPr>
              <w:t xml:space="preserve"> or closely related subject.</w:t>
            </w:r>
          </w:p>
        </w:tc>
        <w:bookmarkStart w:id="0" w:name="_GoBack"/>
        <w:bookmarkEnd w:id="0"/>
      </w:tr>
      <w:tr w:rsidR="00800298" w:rsidTr="00D90ED7">
        <w:tc>
          <w:tcPr>
            <w:tcW w:w="1809" w:type="dxa"/>
            <w:shd w:val="clear" w:color="auto" w:fill="auto"/>
          </w:tcPr>
          <w:p w:rsidR="00800298" w:rsidRPr="00B05B0B" w:rsidRDefault="00800298" w:rsidP="00D90ED7">
            <w:pPr>
              <w:autoSpaceDN w:val="0"/>
              <w:jc w:val="both"/>
              <w:rPr>
                <w:rFonts w:ascii="Arial" w:hAnsi="Arial" w:cs="Arial"/>
                <w:b/>
              </w:rPr>
            </w:pPr>
            <w:r w:rsidRPr="00B05B0B">
              <w:rPr>
                <w:rFonts w:ascii="Arial" w:hAnsi="Arial" w:cs="Arial"/>
                <w:b/>
              </w:rPr>
              <w:t>Experience</w:t>
            </w:r>
          </w:p>
        </w:tc>
        <w:tc>
          <w:tcPr>
            <w:tcW w:w="4820" w:type="dxa"/>
            <w:shd w:val="clear" w:color="auto" w:fill="auto"/>
          </w:tcPr>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 xml:space="preserve">-Outstanding teaching practitioner. </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-Delivery of exceptional attainment for all pupils</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-Effective use of AFL.</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-Developing appropriate SOW at both KS3 &amp; KS4.</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-Successfully implemented a key departmental project/initiative which involved people management skills.</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 xml:space="preserve">-Working effectively as a Form Tutor. </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-Experience of leading a team.</w:t>
            </w:r>
          </w:p>
        </w:tc>
        <w:tc>
          <w:tcPr>
            <w:tcW w:w="2947" w:type="dxa"/>
            <w:shd w:val="clear" w:color="auto" w:fill="auto"/>
          </w:tcPr>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-Developing partnerships with other schools and outside agencies.</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-Experience of successfully leading of a KS.</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-Experience of writing department policy.</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-Experience of mentoring ITT Students.</w:t>
            </w:r>
          </w:p>
        </w:tc>
      </w:tr>
      <w:tr w:rsidR="00800298" w:rsidTr="00D90ED7">
        <w:tc>
          <w:tcPr>
            <w:tcW w:w="1809" w:type="dxa"/>
            <w:shd w:val="clear" w:color="auto" w:fill="auto"/>
          </w:tcPr>
          <w:p w:rsidR="00800298" w:rsidRPr="00B05B0B" w:rsidRDefault="00800298" w:rsidP="00D90ED7">
            <w:pPr>
              <w:autoSpaceDN w:val="0"/>
              <w:jc w:val="both"/>
              <w:rPr>
                <w:rFonts w:ascii="Arial" w:hAnsi="Arial" w:cs="Arial"/>
                <w:b/>
              </w:rPr>
            </w:pPr>
            <w:r w:rsidRPr="00B05B0B">
              <w:rPr>
                <w:rFonts w:ascii="Arial" w:hAnsi="Arial" w:cs="Arial"/>
                <w:b/>
              </w:rPr>
              <w:t>Knowledge</w:t>
            </w:r>
          </w:p>
        </w:tc>
        <w:tc>
          <w:tcPr>
            <w:tcW w:w="4820" w:type="dxa"/>
            <w:shd w:val="clear" w:color="auto" w:fill="auto"/>
          </w:tcPr>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-Effective use of assessment and attainment data to improve departmental standards and practices.</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-Understand the wide variety of courses available for pupils across KS3 &amp; 4.</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 xml:space="preserve">-Understand the H&amp;S regulations within </w:t>
            </w:r>
            <w:r>
              <w:rPr>
                <w:rFonts w:ascii="Arial" w:hAnsi="Arial" w:cs="Arial"/>
                <w:sz w:val="20"/>
                <w:szCs w:val="20"/>
              </w:rPr>
              <w:t>Subject</w:t>
            </w:r>
            <w:r w:rsidRPr="00B05B0B">
              <w:rPr>
                <w:rFonts w:ascii="Arial" w:hAnsi="Arial" w:cs="Arial"/>
                <w:sz w:val="20"/>
                <w:szCs w:val="20"/>
              </w:rPr>
              <w:t>.</w:t>
            </w:r>
          </w:p>
        </w:tc>
        <w:tc>
          <w:tcPr>
            <w:tcW w:w="2947" w:type="dxa"/>
            <w:shd w:val="clear" w:color="auto" w:fill="auto"/>
          </w:tcPr>
          <w:p w:rsidR="00800298" w:rsidRDefault="00800298" w:rsidP="00D90ED7">
            <w:pPr>
              <w:autoSpaceDN w:val="0"/>
              <w:jc w:val="both"/>
              <w:rPr>
                <w:rFonts w:ascii="Arial" w:hAnsi="Arial" w:cs="Arial"/>
                <w:sz w:val="20"/>
                <w:szCs w:val="20"/>
              </w:rPr>
            </w:pPr>
            <w:r w:rsidRPr="00B05B0B">
              <w:rPr>
                <w:rFonts w:ascii="Arial" w:hAnsi="Arial" w:cs="Arial"/>
                <w:sz w:val="20"/>
                <w:szCs w:val="20"/>
              </w:rPr>
              <w:t xml:space="preserve">-An understanding of KS2 curriculum. </w:t>
            </w:r>
          </w:p>
          <w:p w:rsidR="00800298" w:rsidRDefault="00800298" w:rsidP="00D90ED7">
            <w:pPr>
              <w:autoSpaceDN w:val="0"/>
              <w:jc w:val="both"/>
              <w:rPr>
                <w:rFonts w:ascii="Arial" w:hAnsi="Arial" w:cs="Arial"/>
                <w:sz w:val="20"/>
                <w:szCs w:val="20"/>
              </w:rPr>
            </w:pPr>
            <w:r>
              <w:rPr>
                <w:rFonts w:ascii="Arial" w:hAnsi="Arial" w:cs="Arial"/>
                <w:sz w:val="20"/>
                <w:szCs w:val="20"/>
              </w:rPr>
              <w:t>-Knowledge of new curriculum and GCSE specification.</w:t>
            </w:r>
          </w:p>
          <w:p w:rsidR="00800298" w:rsidRPr="00B05B0B" w:rsidRDefault="00800298" w:rsidP="00D90ED7">
            <w:pPr>
              <w:autoSpaceDN w:val="0"/>
              <w:jc w:val="both"/>
              <w:rPr>
                <w:rFonts w:ascii="Arial" w:hAnsi="Arial" w:cs="Arial"/>
                <w:sz w:val="20"/>
                <w:szCs w:val="20"/>
              </w:rPr>
            </w:pPr>
          </w:p>
        </w:tc>
      </w:tr>
      <w:tr w:rsidR="00800298" w:rsidTr="00D90ED7">
        <w:tc>
          <w:tcPr>
            <w:tcW w:w="1809" w:type="dxa"/>
            <w:shd w:val="clear" w:color="auto" w:fill="auto"/>
          </w:tcPr>
          <w:p w:rsidR="00800298" w:rsidRPr="00B05B0B" w:rsidRDefault="00800298" w:rsidP="00D90ED7">
            <w:pPr>
              <w:autoSpaceDN w:val="0"/>
              <w:rPr>
                <w:rFonts w:ascii="Arial" w:hAnsi="Arial" w:cs="Arial"/>
                <w:b/>
              </w:rPr>
            </w:pPr>
            <w:r w:rsidRPr="00B05B0B">
              <w:rPr>
                <w:rFonts w:ascii="Arial" w:hAnsi="Arial" w:cs="Arial"/>
                <w:b/>
              </w:rPr>
              <w:t>Skills and Abilities</w:t>
            </w:r>
          </w:p>
        </w:tc>
        <w:tc>
          <w:tcPr>
            <w:tcW w:w="4820" w:type="dxa"/>
            <w:shd w:val="clear" w:color="auto" w:fill="auto"/>
          </w:tcPr>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-Excellent Management skills ensuring that areas of development amongst the team are identified and addressed effectively.</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-Excellent communicator.</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 xml:space="preserve">-Competent user of </w:t>
            </w:r>
            <w:r>
              <w:rPr>
                <w:rFonts w:ascii="Arial" w:hAnsi="Arial" w:cs="Arial"/>
                <w:sz w:val="20"/>
                <w:szCs w:val="20"/>
              </w:rPr>
              <w:t>Technology</w:t>
            </w:r>
            <w:r w:rsidRPr="00B05B0B">
              <w:rPr>
                <w:rFonts w:ascii="Arial" w:hAnsi="Arial" w:cs="Arial"/>
                <w:sz w:val="20"/>
                <w:szCs w:val="20"/>
              </w:rPr>
              <w:t>.</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-Ability to interpret data effectively and implement intervention strategies where necessary.</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-Ability to adapt to every changing priorities.</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 xml:space="preserve">-Ability to identify skills within the team and </w:t>
            </w:r>
            <w:proofErr w:type="spellStart"/>
            <w:r w:rsidRPr="00B05B0B">
              <w:rPr>
                <w:rFonts w:ascii="Arial" w:hAnsi="Arial" w:cs="Arial"/>
                <w:sz w:val="20"/>
                <w:szCs w:val="20"/>
              </w:rPr>
              <w:t>utilise</w:t>
            </w:r>
            <w:proofErr w:type="spellEnd"/>
            <w:r w:rsidRPr="00B05B0B">
              <w:rPr>
                <w:rFonts w:ascii="Arial" w:hAnsi="Arial" w:cs="Arial"/>
                <w:sz w:val="20"/>
                <w:szCs w:val="20"/>
              </w:rPr>
              <w:t xml:space="preserve"> those skills to the benefit of the Academy, individual and department.</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lastRenderedPageBreak/>
              <w:t xml:space="preserve">-Understand and have the ability to differentiate for the wide range of </w:t>
            </w:r>
            <w:r>
              <w:rPr>
                <w:rFonts w:ascii="Arial" w:hAnsi="Arial" w:cs="Arial"/>
                <w:sz w:val="20"/>
                <w:szCs w:val="20"/>
              </w:rPr>
              <w:t>SEND</w:t>
            </w:r>
            <w:r w:rsidRPr="00B05B0B">
              <w:rPr>
                <w:rFonts w:ascii="Arial" w:hAnsi="Arial" w:cs="Arial"/>
                <w:sz w:val="20"/>
                <w:szCs w:val="20"/>
              </w:rPr>
              <w:t xml:space="preserve"> pupils within the academy.</w:t>
            </w:r>
          </w:p>
        </w:tc>
        <w:tc>
          <w:tcPr>
            <w:tcW w:w="2947" w:type="dxa"/>
            <w:shd w:val="clear" w:color="auto" w:fill="auto"/>
          </w:tcPr>
          <w:p w:rsidR="00800298" w:rsidRPr="00B05B0B" w:rsidRDefault="00800298" w:rsidP="00D90ED7">
            <w:pPr>
              <w:autoSpaceDN w:val="0"/>
              <w:jc w:val="both"/>
              <w:rPr>
                <w:rFonts w:ascii="Arial" w:hAnsi="Arial" w:cs="Arial"/>
                <w:sz w:val="20"/>
                <w:szCs w:val="20"/>
              </w:rPr>
            </w:pPr>
            <w:r>
              <w:rPr>
                <w:rFonts w:ascii="Arial" w:hAnsi="Arial" w:cs="Arial"/>
                <w:sz w:val="20"/>
                <w:szCs w:val="20"/>
              </w:rPr>
              <w:lastRenderedPageBreak/>
              <w:t>-</w:t>
            </w:r>
            <w:r w:rsidRPr="00B05B0B">
              <w:rPr>
                <w:rFonts w:ascii="Arial" w:hAnsi="Arial" w:cs="Arial"/>
                <w:sz w:val="20"/>
                <w:szCs w:val="20"/>
              </w:rPr>
              <w:t>Ability to lead people and motivate others to share and support the department vision</w:t>
            </w:r>
            <w:r>
              <w:rPr>
                <w:rFonts w:ascii="Arial" w:hAnsi="Arial" w:cs="Arial"/>
                <w:sz w:val="20"/>
                <w:szCs w:val="20"/>
              </w:rPr>
              <w:t>.</w:t>
            </w:r>
          </w:p>
          <w:p w:rsidR="00800298" w:rsidRDefault="00800298" w:rsidP="00D90ED7">
            <w:pPr>
              <w:autoSpaceDN w:val="0"/>
              <w:jc w:val="both"/>
              <w:rPr>
                <w:rFonts w:ascii="Arial" w:hAnsi="Arial" w:cs="Arial"/>
                <w:sz w:val="20"/>
                <w:szCs w:val="20"/>
              </w:rPr>
            </w:pPr>
            <w:r>
              <w:rPr>
                <w:rFonts w:ascii="Arial" w:hAnsi="Arial" w:cs="Arial"/>
                <w:sz w:val="20"/>
                <w:szCs w:val="20"/>
              </w:rPr>
              <w:t>-Ability to lead engineering.</w:t>
            </w:r>
          </w:p>
          <w:p w:rsidR="00800298" w:rsidRPr="00B05B0B" w:rsidRDefault="00800298" w:rsidP="00D90ED7">
            <w:pPr>
              <w:autoSpaceDN w:val="0"/>
              <w:jc w:val="both"/>
              <w:rPr>
                <w:rFonts w:ascii="Arial" w:hAnsi="Arial" w:cs="Arial"/>
                <w:sz w:val="20"/>
                <w:szCs w:val="20"/>
              </w:rPr>
            </w:pPr>
            <w:r>
              <w:rPr>
                <w:rFonts w:ascii="Arial" w:hAnsi="Arial" w:cs="Arial"/>
                <w:sz w:val="20"/>
                <w:szCs w:val="20"/>
              </w:rPr>
              <w:t>-Ability to plan department priorities with clear milestones of success.</w:t>
            </w:r>
          </w:p>
        </w:tc>
      </w:tr>
      <w:tr w:rsidR="00800298" w:rsidTr="00D90ED7">
        <w:tc>
          <w:tcPr>
            <w:tcW w:w="1809" w:type="dxa"/>
            <w:shd w:val="clear" w:color="auto" w:fill="auto"/>
          </w:tcPr>
          <w:p w:rsidR="00800298" w:rsidRPr="00B05B0B" w:rsidRDefault="00800298" w:rsidP="00D90ED7">
            <w:pPr>
              <w:autoSpaceDN w:val="0"/>
              <w:jc w:val="both"/>
              <w:rPr>
                <w:rFonts w:ascii="Arial" w:hAnsi="Arial" w:cs="Arial"/>
                <w:b/>
              </w:rPr>
            </w:pPr>
            <w:r w:rsidRPr="00B05B0B">
              <w:rPr>
                <w:rFonts w:ascii="Arial" w:hAnsi="Arial" w:cs="Arial"/>
                <w:b/>
              </w:rPr>
              <w:t>Professional Development</w:t>
            </w:r>
          </w:p>
        </w:tc>
        <w:tc>
          <w:tcPr>
            <w:tcW w:w="4820" w:type="dxa"/>
            <w:shd w:val="clear" w:color="auto" w:fill="auto"/>
          </w:tcPr>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-Ability to provide evidence to show a commitment to professional development.</w:t>
            </w:r>
          </w:p>
        </w:tc>
        <w:tc>
          <w:tcPr>
            <w:tcW w:w="2947" w:type="dxa"/>
            <w:shd w:val="clear" w:color="auto" w:fill="auto"/>
          </w:tcPr>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-Have taken a lead role in the delivery of INSET.</w:t>
            </w:r>
          </w:p>
        </w:tc>
      </w:tr>
      <w:tr w:rsidR="00800298" w:rsidTr="00D90ED7">
        <w:tc>
          <w:tcPr>
            <w:tcW w:w="1809" w:type="dxa"/>
            <w:shd w:val="clear" w:color="auto" w:fill="auto"/>
          </w:tcPr>
          <w:p w:rsidR="00800298" w:rsidRPr="00B05B0B" w:rsidRDefault="00800298" w:rsidP="00D90ED7">
            <w:pPr>
              <w:autoSpaceDN w:val="0"/>
              <w:jc w:val="both"/>
              <w:rPr>
                <w:rFonts w:ascii="Arial" w:hAnsi="Arial" w:cs="Arial"/>
                <w:b/>
              </w:rPr>
            </w:pPr>
            <w:r w:rsidRPr="00B05B0B">
              <w:rPr>
                <w:rFonts w:ascii="Arial" w:hAnsi="Arial" w:cs="Arial"/>
                <w:b/>
              </w:rPr>
              <w:t>Values</w:t>
            </w:r>
          </w:p>
          <w:p w:rsidR="00800298" w:rsidRPr="00B05B0B" w:rsidRDefault="00800298" w:rsidP="00D90ED7">
            <w:pPr>
              <w:autoSpaceDN w:val="0"/>
              <w:jc w:val="both"/>
              <w:rPr>
                <w:rFonts w:ascii="Arial" w:hAnsi="Arial" w:cs="Arial"/>
                <w:b/>
              </w:rPr>
            </w:pPr>
          </w:p>
        </w:tc>
        <w:tc>
          <w:tcPr>
            <w:tcW w:w="4820" w:type="dxa"/>
            <w:shd w:val="clear" w:color="auto" w:fill="auto"/>
          </w:tcPr>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-Committed to Castleford Academy Values.</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-Committed to achieving the best for every pupil.</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-Support Academy ethos and values at all times both within the Academy and the wider community.</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-Committed to inspiring pupils and staff in the development of teaching initiatives and strategies, promoting ‘</w:t>
            </w:r>
            <w:r>
              <w:rPr>
                <w:rFonts w:ascii="Arial" w:hAnsi="Arial" w:cs="Arial"/>
                <w:sz w:val="20"/>
                <w:szCs w:val="20"/>
              </w:rPr>
              <w:t>Subject</w:t>
            </w:r>
            <w:r w:rsidRPr="00B05B0B">
              <w:rPr>
                <w:rFonts w:ascii="Arial" w:hAnsi="Arial" w:cs="Arial"/>
                <w:sz w:val="20"/>
                <w:szCs w:val="20"/>
              </w:rPr>
              <w:t>’ as a subject.</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-Active contribution to the wider part of Academy life.</w:t>
            </w:r>
          </w:p>
        </w:tc>
        <w:tc>
          <w:tcPr>
            <w:tcW w:w="2947" w:type="dxa"/>
            <w:shd w:val="clear" w:color="auto" w:fill="auto"/>
          </w:tcPr>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-Committed to inspiring pupils and staff in the development of teaching initiatives and strategies,</w:t>
            </w:r>
            <w:r>
              <w:rPr>
                <w:rFonts w:ascii="Arial" w:hAnsi="Arial" w:cs="Arial"/>
                <w:sz w:val="20"/>
                <w:szCs w:val="20"/>
              </w:rPr>
              <w:t xml:space="preserve"> </w:t>
            </w:r>
            <w:r w:rsidRPr="00B05B0B">
              <w:rPr>
                <w:rFonts w:ascii="Arial" w:hAnsi="Arial" w:cs="Arial"/>
                <w:sz w:val="20"/>
                <w:szCs w:val="20"/>
              </w:rPr>
              <w:t>promoting ‘</w:t>
            </w:r>
            <w:r>
              <w:rPr>
                <w:rFonts w:ascii="Arial" w:hAnsi="Arial" w:cs="Arial"/>
                <w:sz w:val="20"/>
                <w:szCs w:val="20"/>
              </w:rPr>
              <w:t>Subject</w:t>
            </w:r>
            <w:r w:rsidRPr="00B05B0B">
              <w:rPr>
                <w:rFonts w:ascii="Arial" w:hAnsi="Arial" w:cs="Arial"/>
                <w:sz w:val="20"/>
                <w:szCs w:val="20"/>
              </w:rPr>
              <w:t>’ as a subject.</w:t>
            </w:r>
          </w:p>
          <w:p w:rsidR="00800298" w:rsidRPr="00B05B0B" w:rsidRDefault="00800298" w:rsidP="00D90ED7">
            <w:pPr>
              <w:autoSpaceDN w:val="0"/>
              <w:jc w:val="both"/>
              <w:rPr>
                <w:rFonts w:ascii="Arial" w:hAnsi="Arial" w:cs="Arial"/>
                <w:sz w:val="20"/>
                <w:szCs w:val="20"/>
              </w:rPr>
            </w:pPr>
          </w:p>
        </w:tc>
      </w:tr>
      <w:tr w:rsidR="00800298" w:rsidTr="00D90ED7">
        <w:tc>
          <w:tcPr>
            <w:tcW w:w="1809" w:type="dxa"/>
            <w:shd w:val="clear" w:color="auto" w:fill="auto"/>
          </w:tcPr>
          <w:p w:rsidR="00800298" w:rsidRPr="00B05B0B" w:rsidRDefault="00800298" w:rsidP="00D90ED7">
            <w:pPr>
              <w:autoSpaceDN w:val="0"/>
              <w:jc w:val="both"/>
              <w:rPr>
                <w:rFonts w:ascii="Arial" w:hAnsi="Arial" w:cs="Arial"/>
                <w:b/>
              </w:rPr>
            </w:pPr>
            <w:r w:rsidRPr="00B05B0B">
              <w:rPr>
                <w:rFonts w:ascii="Arial" w:hAnsi="Arial" w:cs="Arial"/>
                <w:b/>
              </w:rPr>
              <w:t>Personal Qualities</w:t>
            </w:r>
          </w:p>
          <w:p w:rsidR="00800298" w:rsidRPr="00B05B0B" w:rsidRDefault="00800298" w:rsidP="00D90ED7">
            <w:pPr>
              <w:autoSpaceDN w:val="0"/>
              <w:jc w:val="both"/>
              <w:rPr>
                <w:rFonts w:ascii="Arial" w:hAnsi="Arial" w:cs="Arial"/>
                <w:b/>
              </w:rPr>
            </w:pPr>
          </w:p>
        </w:tc>
        <w:tc>
          <w:tcPr>
            <w:tcW w:w="4820" w:type="dxa"/>
            <w:shd w:val="clear" w:color="auto" w:fill="auto"/>
          </w:tcPr>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-Inspirational, dedicated and motivated individual.</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-Desire to be the best you can be.</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-Passionate about the education of young people.</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 xml:space="preserve">-Passion for </w:t>
            </w:r>
            <w:r>
              <w:rPr>
                <w:rFonts w:ascii="Arial" w:hAnsi="Arial" w:cs="Arial"/>
                <w:sz w:val="20"/>
                <w:szCs w:val="20"/>
              </w:rPr>
              <w:t>Subject</w:t>
            </w:r>
            <w:r w:rsidRPr="00B05B0B">
              <w:rPr>
                <w:rFonts w:ascii="Arial" w:hAnsi="Arial" w:cs="Arial"/>
                <w:sz w:val="20"/>
                <w:szCs w:val="20"/>
              </w:rPr>
              <w:t>.</w:t>
            </w:r>
          </w:p>
          <w:p w:rsidR="00800298" w:rsidRPr="00B05B0B" w:rsidRDefault="00800298" w:rsidP="00D90ED7">
            <w:pPr>
              <w:autoSpaceDN w:val="0"/>
              <w:jc w:val="both"/>
              <w:rPr>
                <w:rFonts w:ascii="Arial" w:hAnsi="Arial" w:cs="Arial"/>
                <w:sz w:val="20"/>
                <w:szCs w:val="20"/>
              </w:rPr>
            </w:pPr>
            <w:r w:rsidRPr="00B05B0B">
              <w:rPr>
                <w:rFonts w:ascii="Arial" w:hAnsi="Arial" w:cs="Arial"/>
                <w:sz w:val="20"/>
                <w:szCs w:val="20"/>
              </w:rPr>
              <w:t xml:space="preserve">-Good sense of </w:t>
            </w:r>
            <w:proofErr w:type="spellStart"/>
            <w:r w:rsidRPr="00B05B0B">
              <w:rPr>
                <w:rFonts w:ascii="Arial" w:hAnsi="Arial" w:cs="Arial"/>
                <w:sz w:val="20"/>
                <w:szCs w:val="20"/>
              </w:rPr>
              <w:t>Humour</w:t>
            </w:r>
            <w:proofErr w:type="spellEnd"/>
            <w:r w:rsidRPr="00B05B0B">
              <w:rPr>
                <w:rFonts w:ascii="Arial" w:hAnsi="Arial" w:cs="Arial"/>
                <w:sz w:val="20"/>
                <w:szCs w:val="20"/>
              </w:rPr>
              <w:t xml:space="preserve"> with the ability to stay calm under pressure.</w:t>
            </w:r>
          </w:p>
        </w:tc>
        <w:tc>
          <w:tcPr>
            <w:tcW w:w="2947" w:type="dxa"/>
            <w:shd w:val="clear" w:color="auto" w:fill="auto"/>
          </w:tcPr>
          <w:p w:rsidR="00800298" w:rsidRPr="00B05B0B" w:rsidRDefault="00800298" w:rsidP="00D90ED7">
            <w:pPr>
              <w:autoSpaceDN w:val="0"/>
              <w:jc w:val="both"/>
              <w:rPr>
                <w:rFonts w:ascii="Arial" w:hAnsi="Arial" w:cs="Arial"/>
                <w:sz w:val="20"/>
                <w:szCs w:val="20"/>
              </w:rPr>
            </w:pPr>
          </w:p>
        </w:tc>
      </w:tr>
    </w:tbl>
    <w:p w:rsidR="001E7379" w:rsidRPr="001E7379" w:rsidRDefault="001E7379" w:rsidP="00800298">
      <w:pPr>
        <w:autoSpaceDN w:val="0"/>
        <w:spacing w:after="0" w:line="240" w:lineRule="auto"/>
        <w:jc w:val="both"/>
        <w:rPr>
          <w:rFonts w:ascii="Arial" w:hAnsi="Arial" w:cs="Arial"/>
          <w:b/>
          <w:sz w:val="28"/>
          <w:szCs w:val="28"/>
        </w:rPr>
      </w:pPr>
    </w:p>
    <w:sectPr w:rsidR="001E7379" w:rsidRPr="001E7379" w:rsidSect="002B2A97">
      <w:headerReference w:type="default" r:id="rId9"/>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98" w:rsidRDefault="00800298" w:rsidP="00800298">
      <w:pPr>
        <w:spacing w:after="0" w:line="240" w:lineRule="auto"/>
      </w:pPr>
      <w:r>
        <w:separator/>
      </w:r>
    </w:p>
  </w:endnote>
  <w:endnote w:type="continuationSeparator" w:id="0">
    <w:p w:rsidR="00800298" w:rsidRDefault="00800298" w:rsidP="0080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98" w:rsidRDefault="00800298" w:rsidP="00800298">
      <w:pPr>
        <w:spacing w:after="0" w:line="240" w:lineRule="auto"/>
      </w:pPr>
      <w:r>
        <w:separator/>
      </w:r>
    </w:p>
  </w:footnote>
  <w:footnote w:type="continuationSeparator" w:id="0">
    <w:p w:rsidR="00800298" w:rsidRDefault="00800298" w:rsidP="0080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98" w:rsidRDefault="00800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061E51"/>
    <w:multiLevelType w:val="hybridMultilevel"/>
    <w:tmpl w:val="7C180708"/>
    <w:lvl w:ilvl="0" w:tplc="6E9CB70C">
      <w:start w:val="1"/>
      <w:numFmt w:val="lowerLetter"/>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2994902"/>
    <w:multiLevelType w:val="hybridMultilevel"/>
    <w:tmpl w:val="33161E26"/>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036E39"/>
    <w:multiLevelType w:val="hybridMultilevel"/>
    <w:tmpl w:val="7C845042"/>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C7B032C"/>
    <w:multiLevelType w:val="hybridMultilevel"/>
    <w:tmpl w:val="AFE09E7E"/>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4B7D32"/>
    <w:multiLevelType w:val="hybridMultilevel"/>
    <w:tmpl w:val="8256A686"/>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7427BBA"/>
    <w:multiLevelType w:val="hybridMultilevel"/>
    <w:tmpl w:val="DF94B6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430DCA"/>
    <w:multiLevelType w:val="hybridMultilevel"/>
    <w:tmpl w:val="238C2C5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start w:val="1"/>
      <w:numFmt w:val="bullet"/>
      <w:lvlText w:val=""/>
      <w:lvlJc w:val="left"/>
      <w:pPr>
        <w:tabs>
          <w:tab w:val="num" w:pos="6044"/>
        </w:tabs>
        <w:ind w:left="604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7683901"/>
    <w:multiLevelType w:val="hybridMultilevel"/>
    <w:tmpl w:val="19B81CB6"/>
    <w:lvl w:ilvl="0" w:tplc="AA3E8D40">
      <w:start w:val="3"/>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18B87C34"/>
    <w:multiLevelType w:val="hybridMultilevel"/>
    <w:tmpl w:val="90941A8C"/>
    <w:lvl w:ilvl="0" w:tplc="09C87E84">
      <w:start w:val="1"/>
      <w:numFmt w:val="bullet"/>
      <w:lvlText w:val=""/>
      <w:lvlJc w:val="left"/>
      <w:pPr>
        <w:tabs>
          <w:tab w:val="num" w:pos="1080"/>
        </w:tabs>
        <w:ind w:left="1080" w:hanging="360"/>
      </w:pPr>
      <w:rPr>
        <w:rFonts w:ascii="Symbol" w:hAnsi="Symbol" w:hint="default"/>
      </w:rPr>
    </w:lvl>
    <w:lvl w:ilvl="1" w:tplc="D9C04D6C">
      <w:start w:val="1"/>
      <w:numFmt w:val="decimal"/>
      <w:lvlText w:val="%2."/>
      <w:lvlJc w:val="left"/>
      <w:pPr>
        <w:tabs>
          <w:tab w:val="num" w:pos="2520"/>
        </w:tabs>
        <w:ind w:left="2520" w:hanging="72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15:restartNumberingAfterBreak="0">
    <w:nsid w:val="1A503751"/>
    <w:multiLevelType w:val="hybridMultilevel"/>
    <w:tmpl w:val="A04043BC"/>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FF94278"/>
    <w:multiLevelType w:val="hybridMultilevel"/>
    <w:tmpl w:val="68FC07C2"/>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11D7BA6"/>
    <w:multiLevelType w:val="hybridMultilevel"/>
    <w:tmpl w:val="A6C6696A"/>
    <w:lvl w:ilvl="0" w:tplc="04090001">
      <w:start w:val="1"/>
      <w:numFmt w:val="bullet"/>
      <w:lvlText w:val=""/>
      <w:lvlJc w:val="left"/>
      <w:pPr>
        <w:tabs>
          <w:tab w:val="num" w:pos="1080"/>
        </w:tabs>
        <w:ind w:left="1080" w:hanging="360"/>
      </w:pPr>
      <w:rPr>
        <w:rFonts w:ascii="Symbol" w:hAnsi="Symbol" w:hint="default"/>
      </w:rPr>
    </w:lvl>
    <w:lvl w:ilvl="1" w:tplc="7BEEE808">
      <w:start w:val="6"/>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1FC09CA"/>
    <w:multiLevelType w:val="hybridMultilevel"/>
    <w:tmpl w:val="EC868186"/>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26F6758C"/>
    <w:multiLevelType w:val="hybridMultilevel"/>
    <w:tmpl w:val="A0D828EE"/>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AB233AC"/>
    <w:multiLevelType w:val="hybridMultilevel"/>
    <w:tmpl w:val="28BE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4214A"/>
    <w:multiLevelType w:val="hybridMultilevel"/>
    <w:tmpl w:val="9508F926"/>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2FB909EC"/>
    <w:multiLevelType w:val="hybridMultilevel"/>
    <w:tmpl w:val="99C0D040"/>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765EC6"/>
    <w:multiLevelType w:val="hybridMultilevel"/>
    <w:tmpl w:val="130047C6"/>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5DC0261"/>
    <w:multiLevelType w:val="hybridMultilevel"/>
    <w:tmpl w:val="C574732E"/>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63601B6"/>
    <w:multiLevelType w:val="hybridMultilevel"/>
    <w:tmpl w:val="B53094FE"/>
    <w:lvl w:ilvl="0" w:tplc="164E0D1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284AA0"/>
    <w:multiLevelType w:val="hybridMultilevel"/>
    <w:tmpl w:val="1B7CB342"/>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7365963"/>
    <w:multiLevelType w:val="hybridMultilevel"/>
    <w:tmpl w:val="D74ABADA"/>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7F03124"/>
    <w:multiLevelType w:val="hybridMultilevel"/>
    <w:tmpl w:val="00BEED36"/>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A661F5B"/>
    <w:multiLevelType w:val="hybridMultilevel"/>
    <w:tmpl w:val="58A07782"/>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F6388B26">
      <w:start w:val="1"/>
      <w:numFmt w:val="decimal"/>
      <w:lvlText w:val="%2."/>
      <w:lvlJc w:val="left"/>
      <w:pPr>
        <w:tabs>
          <w:tab w:val="num" w:pos="1800"/>
        </w:tabs>
        <w:ind w:left="1800" w:hanging="72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C31340"/>
    <w:multiLevelType w:val="hybridMultilevel"/>
    <w:tmpl w:val="70CCAD3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685443"/>
    <w:multiLevelType w:val="hybridMultilevel"/>
    <w:tmpl w:val="47E0C298"/>
    <w:lvl w:ilvl="0" w:tplc="965253AC">
      <w:start w:val="1"/>
      <w:numFmt w:val="decimal"/>
      <w:lvlText w:val="%1."/>
      <w:lvlJc w:val="left"/>
      <w:pPr>
        <w:tabs>
          <w:tab w:val="num" w:pos="1080"/>
        </w:tabs>
        <w:ind w:left="1080" w:hanging="360"/>
      </w:pPr>
    </w:lvl>
    <w:lvl w:ilvl="1" w:tplc="7BEEE808">
      <w:start w:val="6"/>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8B87440"/>
    <w:multiLevelType w:val="hybridMultilevel"/>
    <w:tmpl w:val="1B40CF4C"/>
    <w:lvl w:ilvl="0" w:tplc="04090001">
      <w:start w:val="1"/>
      <w:numFmt w:val="bullet"/>
      <w:lvlText w:val=""/>
      <w:lvlJc w:val="left"/>
      <w:pPr>
        <w:tabs>
          <w:tab w:val="num" w:pos="1080"/>
        </w:tabs>
        <w:ind w:left="1080" w:hanging="360"/>
      </w:pPr>
      <w:rPr>
        <w:rFonts w:ascii="Symbol" w:hAnsi="Symbol" w:hint="default"/>
      </w:rPr>
    </w:lvl>
    <w:lvl w:ilvl="1" w:tplc="7BEEE808">
      <w:start w:val="6"/>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4D9172EB"/>
    <w:multiLevelType w:val="hybridMultilevel"/>
    <w:tmpl w:val="EAD6A60C"/>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AD43077"/>
    <w:multiLevelType w:val="hybridMultilevel"/>
    <w:tmpl w:val="11D4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06612"/>
    <w:multiLevelType w:val="hybridMultilevel"/>
    <w:tmpl w:val="094E40E6"/>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EDD14B5"/>
    <w:multiLevelType w:val="hybridMultilevel"/>
    <w:tmpl w:val="26AE5ACE"/>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61170024"/>
    <w:multiLevelType w:val="hybridMultilevel"/>
    <w:tmpl w:val="3F064EA0"/>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260554A"/>
    <w:multiLevelType w:val="hybridMultilevel"/>
    <w:tmpl w:val="7C3450E6"/>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64D45B4F"/>
    <w:multiLevelType w:val="hybridMultilevel"/>
    <w:tmpl w:val="5FB07A78"/>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5A53A73"/>
    <w:multiLevelType w:val="hybridMultilevel"/>
    <w:tmpl w:val="B87AC15E"/>
    <w:lvl w:ilvl="0" w:tplc="965253AC">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66CD226D"/>
    <w:multiLevelType w:val="hybridMultilevel"/>
    <w:tmpl w:val="DADCA3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D8369F"/>
    <w:multiLevelType w:val="hybridMultilevel"/>
    <w:tmpl w:val="7E7617BE"/>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68432AD7"/>
    <w:multiLevelType w:val="hybridMultilevel"/>
    <w:tmpl w:val="6E0C550A"/>
    <w:lvl w:ilvl="0" w:tplc="54E66F12">
      <w:start w:val="1"/>
      <w:numFmt w:val="lowerLetter"/>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6B625977"/>
    <w:multiLevelType w:val="hybridMultilevel"/>
    <w:tmpl w:val="FB90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310AD"/>
    <w:multiLevelType w:val="hybridMultilevel"/>
    <w:tmpl w:val="DBF00CB2"/>
    <w:lvl w:ilvl="0" w:tplc="563220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CDD0C2C"/>
    <w:multiLevelType w:val="hybridMultilevel"/>
    <w:tmpl w:val="4C8269AA"/>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7CE06BF1"/>
    <w:multiLevelType w:val="hybridMultilevel"/>
    <w:tmpl w:val="AD6815E6"/>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DB71658"/>
    <w:multiLevelType w:val="hybridMultilevel"/>
    <w:tmpl w:val="C82E2384"/>
    <w:lvl w:ilvl="0" w:tplc="965253AC">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31"/>
  </w:num>
  <w:num w:numId="11">
    <w:abstractNumId w:val="10"/>
  </w:num>
  <w:num w:numId="12">
    <w:abstractNumId w:val="29"/>
  </w:num>
  <w:num w:numId="13">
    <w:abstractNumId w:val="22"/>
  </w:num>
  <w:num w:numId="14">
    <w:abstractNumId w:val="24"/>
  </w:num>
  <w:num w:numId="15">
    <w:abstractNumId w:val="25"/>
  </w:num>
  <w:num w:numId="16">
    <w:abstractNumId w:val="9"/>
  </w:num>
  <w:num w:numId="17">
    <w:abstractNumId w:val="23"/>
  </w:num>
  <w:num w:numId="18">
    <w:abstractNumId w:val="20"/>
  </w:num>
  <w:num w:numId="19">
    <w:abstractNumId w:val="41"/>
  </w:num>
  <w:num w:numId="20">
    <w:abstractNumId w:val="7"/>
  </w:num>
  <w:num w:numId="21">
    <w:abstractNumId w:val="27"/>
  </w:num>
  <w:num w:numId="22">
    <w:abstractNumId w:val="12"/>
  </w:num>
  <w:num w:numId="23">
    <w:abstractNumId w:val="28"/>
  </w:num>
  <w:num w:numId="24">
    <w:abstractNumId w:val="13"/>
  </w:num>
  <w:num w:numId="25">
    <w:abstractNumId w:val="35"/>
  </w:num>
  <w:num w:numId="26">
    <w:abstractNumId w:val="43"/>
  </w:num>
  <w:num w:numId="27">
    <w:abstractNumId w:val="18"/>
  </w:num>
  <w:num w:numId="28">
    <w:abstractNumId w:val="34"/>
  </w:num>
  <w:num w:numId="29">
    <w:abstractNumId w:val="11"/>
  </w:num>
  <w:num w:numId="30">
    <w:abstractNumId w:val="5"/>
  </w:num>
  <w:num w:numId="31">
    <w:abstractNumId w:val="3"/>
  </w:num>
  <w:num w:numId="32">
    <w:abstractNumId w:val="30"/>
  </w:num>
  <w:num w:numId="33">
    <w:abstractNumId w:val="21"/>
  </w:num>
  <w:num w:numId="34">
    <w:abstractNumId w:val="19"/>
  </w:num>
  <w:num w:numId="35">
    <w:abstractNumId w:val="4"/>
  </w:num>
  <w:num w:numId="36">
    <w:abstractNumId w:val="33"/>
  </w:num>
  <w:num w:numId="37">
    <w:abstractNumId w:val="8"/>
  </w:num>
  <w:num w:numId="38">
    <w:abstractNumId w:val="38"/>
  </w:num>
  <w:num w:numId="39">
    <w:abstractNumId w:val="1"/>
  </w:num>
  <w:num w:numId="40">
    <w:abstractNumId w:val="16"/>
  </w:num>
  <w:num w:numId="41">
    <w:abstractNumId w:val="32"/>
  </w:num>
  <w:num w:numId="42">
    <w:abstractNumId w:val="42"/>
  </w:num>
  <w:num w:numId="43">
    <w:abstractNumId w:val="40"/>
  </w:num>
  <w:num w:numId="44">
    <w:abstractNumId w:val="15"/>
  </w:num>
  <w:num w:numId="45">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46">
    <w:abstractNumId w:val="6"/>
  </w:num>
  <w:num w:numId="47">
    <w:abstractNumId w:val="37"/>
  </w:num>
  <w:num w:numId="48">
    <w:abstractNumId w:val="1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FA"/>
    <w:rsid w:val="000E68FA"/>
    <w:rsid w:val="00166C32"/>
    <w:rsid w:val="001A0781"/>
    <w:rsid w:val="001E7379"/>
    <w:rsid w:val="002B2A97"/>
    <w:rsid w:val="002F3817"/>
    <w:rsid w:val="00354944"/>
    <w:rsid w:val="004B7ED5"/>
    <w:rsid w:val="004C5D1E"/>
    <w:rsid w:val="00514E44"/>
    <w:rsid w:val="00516312"/>
    <w:rsid w:val="00516460"/>
    <w:rsid w:val="005206B9"/>
    <w:rsid w:val="005533BE"/>
    <w:rsid w:val="005B09FF"/>
    <w:rsid w:val="005E3E47"/>
    <w:rsid w:val="005E7BC2"/>
    <w:rsid w:val="00671297"/>
    <w:rsid w:val="00717447"/>
    <w:rsid w:val="00787939"/>
    <w:rsid w:val="007C24AB"/>
    <w:rsid w:val="007D1BE4"/>
    <w:rsid w:val="007D6793"/>
    <w:rsid w:val="00800298"/>
    <w:rsid w:val="008573E7"/>
    <w:rsid w:val="00885816"/>
    <w:rsid w:val="008D4876"/>
    <w:rsid w:val="009364C7"/>
    <w:rsid w:val="00971A26"/>
    <w:rsid w:val="009B1BAA"/>
    <w:rsid w:val="009D497B"/>
    <w:rsid w:val="00A35137"/>
    <w:rsid w:val="00B32BF5"/>
    <w:rsid w:val="00B56F65"/>
    <w:rsid w:val="00BF0FDA"/>
    <w:rsid w:val="00C06EC6"/>
    <w:rsid w:val="00E4525E"/>
    <w:rsid w:val="00E47D6A"/>
    <w:rsid w:val="00E57F6C"/>
    <w:rsid w:val="00E61D3D"/>
    <w:rsid w:val="00FA1EE3"/>
    <w:rsid w:val="00FE09EB"/>
    <w:rsid w:val="00FE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3B6E8E22-449D-4167-9058-B4C3307A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BAA"/>
  </w:style>
  <w:style w:type="paragraph" w:styleId="Heading2">
    <w:name w:val="heading 2"/>
    <w:basedOn w:val="Normal"/>
    <w:next w:val="Normal"/>
    <w:link w:val="Heading2Char"/>
    <w:unhideWhenUsed/>
    <w:qFormat/>
    <w:rsid w:val="000E68FA"/>
    <w:pPr>
      <w:keepNext/>
      <w:overflowPunct w:val="0"/>
      <w:autoSpaceDE w:val="0"/>
      <w:autoSpaceDN w:val="0"/>
      <w:adjustRightInd w:val="0"/>
      <w:spacing w:before="240" w:after="60" w:line="240" w:lineRule="auto"/>
      <w:outlineLvl w:val="1"/>
    </w:pPr>
    <w:rPr>
      <w:rFonts w:ascii="Times New Roman" w:eastAsia="Times New Roman" w:hAnsi="Times New Roman" w:cs="Times New Roman"/>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8FA"/>
    <w:rPr>
      <w:rFonts w:ascii="Times New Roman" w:eastAsia="Times New Roman" w:hAnsi="Times New Roman" w:cs="Times New Roman"/>
      <w:b/>
      <w:sz w:val="24"/>
      <w:szCs w:val="20"/>
      <w:lang w:val="en-GB" w:eastAsia="en-GB"/>
    </w:rPr>
  </w:style>
  <w:style w:type="paragraph" w:styleId="BalloonText">
    <w:name w:val="Balloon Text"/>
    <w:basedOn w:val="Normal"/>
    <w:link w:val="BalloonTextChar"/>
    <w:uiPriority w:val="99"/>
    <w:semiHidden/>
    <w:unhideWhenUsed/>
    <w:rsid w:val="000E6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8FA"/>
    <w:rPr>
      <w:rFonts w:ascii="Tahoma" w:hAnsi="Tahoma" w:cs="Tahoma"/>
      <w:sz w:val="16"/>
      <w:szCs w:val="16"/>
    </w:rPr>
  </w:style>
  <w:style w:type="paragraph" w:styleId="Header">
    <w:name w:val="header"/>
    <w:basedOn w:val="Normal"/>
    <w:link w:val="HeaderChar"/>
    <w:uiPriority w:val="99"/>
    <w:rsid w:val="008D4876"/>
    <w:pPr>
      <w:tabs>
        <w:tab w:val="center" w:pos="4153"/>
        <w:tab w:val="right" w:pos="8306"/>
      </w:tabs>
      <w:spacing w:after="0" w:line="240" w:lineRule="auto"/>
    </w:pPr>
    <w:rPr>
      <w:rFonts w:ascii="Arial" w:hAnsi="Arial" w:cs="Arial"/>
      <w:sz w:val="24"/>
      <w:szCs w:val="24"/>
      <w:lang w:val="en-GB"/>
    </w:rPr>
  </w:style>
  <w:style w:type="character" w:customStyle="1" w:styleId="HeaderChar">
    <w:name w:val="Header Char"/>
    <w:basedOn w:val="DefaultParagraphFont"/>
    <w:link w:val="Header"/>
    <w:uiPriority w:val="99"/>
    <w:rsid w:val="008D4876"/>
    <w:rPr>
      <w:rFonts w:ascii="Arial" w:hAnsi="Arial" w:cs="Arial"/>
      <w:sz w:val="24"/>
      <w:szCs w:val="24"/>
      <w:lang w:val="en-GB"/>
    </w:rPr>
  </w:style>
  <w:style w:type="paragraph" w:styleId="BodyText">
    <w:name w:val="Body Text"/>
    <w:basedOn w:val="Normal"/>
    <w:link w:val="BodyTextChar"/>
    <w:uiPriority w:val="99"/>
    <w:rsid w:val="008D4876"/>
    <w:pPr>
      <w:spacing w:after="0" w:line="240" w:lineRule="auto"/>
    </w:pPr>
    <w:rPr>
      <w:rFonts w:ascii="Times New Roman" w:hAnsi="Times New Roman" w:cs="Times New Roman"/>
      <w:b/>
      <w:bCs/>
      <w:color w:val="000000"/>
      <w:sz w:val="24"/>
      <w:szCs w:val="24"/>
      <w:lang w:val="en-GB"/>
    </w:rPr>
  </w:style>
  <w:style w:type="character" w:customStyle="1" w:styleId="BodyTextChar">
    <w:name w:val="Body Text Char"/>
    <w:basedOn w:val="DefaultParagraphFont"/>
    <w:link w:val="BodyText"/>
    <w:uiPriority w:val="99"/>
    <w:rsid w:val="008D4876"/>
    <w:rPr>
      <w:rFonts w:ascii="Times New Roman" w:hAnsi="Times New Roman" w:cs="Times New Roman"/>
      <w:b/>
      <w:bCs/>
      <w:color w:val="000000"/>
      <w:sz w:val="24"/>
      <w:szCs w:val="24"/>
      <w:lang w:val="en-GB"/>
    </w:rPr>
  </w:style>
  <w:style w:type="paragraph" w:customStyle="1" w:styleId="DefaultParagraphFont1">
    <w:name w:val="Default Paragraph Font1"/>
    <w:next w:val="Normal"/>
    <w:uiPriority w:val="99"/>
    <w:rsid w:val="008D4876"/>
    <w:pPr>
      <w:overflowPunct w:val="0"/>
      <w:autoSpaceDE w:val="0"/>
      <w:autoSpaceDN w:val="0"/>
      <w:adjustRightInd w:val="0"/>
      <w:spacing w:after="0" w:line="240" w:lineRule="auto"/>
      <w:textAlignment w:val="baseline"/>
    </w:pPr>
    <w:rPr>
      <w:rFonts w:ascii="CG Times" w:hAnsi="CG Times" w:cs="CG Times"/>
      <w:sz w:val="20"/>
      <w:szCs w:val="20"/>
      <w:lang w:val="en-GB"/>
    </w:rPr>
  </w:style>
  <w:style w:type="paragraph" w:styleId="BodyTextIndent2">
    <w:name w:val="Body Text Indent 2"/>
    <w:basedOn w:val="Normal"/>
    <w:link w:val="BodyTextIndent2Char"/>
    <w:uiPriority w:val="99"/>
    <w:rsid w:val="008D4876"/>
    <w:pPr>
      <w:spacing w:after="0" w:line="240" w:lineRule="auto"/>
      <w:ind w:left="720" w:hanging="720"/>
    </w:pPr>
    <w:rPr>
      <w:rFonts w:ascii="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8D4876"/>
    <w:rPr>
      <w:rFonts w:ascii="Times New Roman" w:hAnsi="Times New Roman" w:cs="Times New Roman"/>
      <w:sz w:val="24"/>
      <w:szCs w:val="24"/>
      <w:lang w:val="en-GB"/>
    </w:rPr>
  </w:style>
  <w:style w:type="paragraph" w:customStyle="1" w:styleId="NumberlistStartat1">
    <w:name w:val="Number list Start at 1"/>
    <w:basedOn w:val="BodyText"/>
    <w:uiPriority w:val="99"/>
    <w:rsid w:val="008D4876"/>
    <w:rPr>
      <w:b w:val="0"/>
      <w:bCs w:val="0"/>
    </w:rPr>
  </w:style>
  <w:style w:type="paragraph" w:styleId="ListParagraph">
    <w:name w:val="List Paragraph"/>
    <w:basedOn w:val="Normal"/>
    <w:uiPriority w:val="34"/>
    <w:qFormat/>
    <w:rsid w:val="00671297"/>
    <w:pPr>
      <w:ind w:left="720"/>
      <w:contextualSpacing/>
    </w:pPr>
  </w:style>
  <w:style w:type="table" w:styleId="TableGrid">
    <w:name w:val="Table Grid"/>
    <w:basedOn w:val="TableNormal"/>
    <w:uiPriority w:val="59"/>
    <w:rsid w:val="001E73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800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1F8C-CF6D-4F99-AAF8-2220BEEE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Greenwood</dc:creator>
  <cp:keywords/>
  <dc:description/>
  <cp:lastModifiedBy>Kelly Baker</cp:lastModifiedBy>
  <cp:revision>6</cp:revision>
  <cp:lastPrinted>2017-10-13T10:50:00Z</cp:lastPrinted>
  <dcterms:created xsi:type="dcterms:W3CDTF">2018-02-01T09:20:00Z</dcterms:created>
  <dcterms:modified xsi:type="dcterms:W3CDTF">2018-02-15T11:53:00Z</dcterms:modified>
</cp:coreProperties>
</file>