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2BA3" w14:textId="6E22B7C5" w:rsidR="00150FCE" w:rsidRPr="00C3673C" w:rsidRDefault="000A4B66" w:rsidP="00C3673C">
      <w:pPr>
        <w:pStyle w:val="Firstheading"/>
        <w:rPr>
          <w:color w:val="00B0F0"/>
        </w:rPr>
      </w:pPr>
      <w:r w:rsidRPr="00C3673C">
        <w:rPr>
          <w:noProof/>
          <w:color w:val="00B0F0"/>
        </w:rPr>
        <w:drawing>
          <wp:anchor distT="0" distB="288290" distL="114300" distR="114300" simplePos="0" relativeHeight="251659264" behindDoc="0" locked="0" layoutInCell="1" allowOverlap="1" wp14:anchorId="7259ED48" wp14:editId="7EF0D62B">
            <wp:simplePos x="0" y="0"/>
            <wp:positionH relativeFrom="page">
              <wp:posOffset>0</wp:posOffset>
            </wp:positionH>
            <wp:positionV relativeFrom="paragraph">
              <wp:posOffset>27989</wp:posOffset>
            </wp:positionV>
            <wp:extent cx="7558405" cy="33832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osva.jpg"/>
                    <pic:cNvPicPr/>
                  </pic:nvPicPr>
                  <pic:blipFill rotWithShape="1">
                    <a:blip r:embed="rId11" cstate="print">
                      <a:extLst>
                        <a:ext uri="{28A0092B-C50C-407E-A947-70E740481C1C}">
                          <a14:useLocalDpi xmlns:a14="http://schemas.microsoft.com/office/drawing/2010/main" val="0"/>
                        </a:ext>
                      </a:extLst>
                    </a:blip>
                    <a:srcRect b="15144"/>
                    <a:stretch/>
                  </pic:blipFill>
                  <pic:spPr bwMode="auto">
                    <a:xfrm>
                      <a:off x="0" y="0"/>
                      <a:ext cx="7558405" cy="3383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673C">
        <w:rPr>
          <w:color w:val="00B0F0"/>
        </w:rPr>
        <w:t xml:space="preserve">Regional </w:t>
      </w:r>
      <w:r w:rsidR="00B40528" w:rsidRPr="00C3673C">
        <w:rPr>
          <w:color w:val="00B0F0"/>
        </w:rPr>
        <w:t xml:space="preserve">Lead Practitioner for </w:t>
      </w:r>
      <w:r w:rsidR="004F1B75">
        <w:rPr>
          <w:color w:val="00B0F0"/>
        </w:rPr>
        <w:t>English</w:t>
      </w:r>
      <w:r w:rsidRPr="00C3673C">
        <w:rPr>
          <w:color w:val="00B0F0"/>
        </w:rPr>
        <w:t xml:space="preserve"> – </w:t>
      </w:r>
      <w:r w:rsidR="0055508B" w:rsidRPr="00C3673C">
        <w:rPr>
          <w:color w:val="00B0F0"/>
        </w:rPr>
        <w:t>West Midlands</w:t>
      </w:r>
      <w:r w:rsidRPr="00C3673C">
        <w:rPr>
          <w:color w:val="00B0F0"/>
        </w:rPr>
        <w:t xml:space="preserve"> </w:t>
      </w:r>
    </w:p>
    <w:tbl>
      <w:tblPr>
        <w:tblStyle w:val="TableGrid"/>
        <w:tblpPr w:leftFromText="181" w:rightFromText="181" w:topFromText="340" w:bottomFromText="34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CD"/>
        <w:tblCellMar>
          <w:top w:w="108" w:type="dxa"/>
        </w:tblCellMar>
        <w:tblLook w:val="04A0" w:firstRow="1" w:lastRow="0" w:firstColumn="1" w:lastColumn="0" w:noHBand="0" w:noVBand="1"/>
      </w:tblPr>
      <w:tblGrid>
        <w:gridCol w:w="1418"/>
        <w:gridCol w:w="7642"/>
      </w:tblGrid>
      <w:tr w:rsidR="0017045E" w14:paraId="58C27395" w14:textId="77777777" w:rsidTr="00C3673C">
        <w:trPr>
          <w:trHeight w:val="227"/>
        </w:trPr>
        <w:tc>
          <w:tcPr>
            <w:tcW w:w="1418" w:type="dxa"/>
            <w:shd w:val="clear" w:color="auto" w:fill="DEEAF6" w:themeFill="accent5" w:themeFillTint="33"/>
          </w:tcPr>
          <w:p w14:paraId="6981E381" w14:textId="77777777" w:rsidR="0017045E" w:rsidRPr="000A4B66" w:rsidRDefault="0017045E" w:rsidP="00EC63CF">
            <w:pPr>
              <w:spacing w:after="0"/>
            </w:pPr>
            <w:r>
              <w:t>Start date:</w:t>
            </w:r>
          </w:p>
        </w:tc>
        <w:tc>
          <w:tcPr>
            <w:tcW w:w="7642" w:type="dxa"/>
            <w:shd w:val="clear" w:color="auto" w:fill="DEEAF6" w:themeFill="accent5" w:themeFillTint="33"/>
          </w:tcPr>
          <w:p w14:paraId="3701BD28" w14:textId="77777777" w:rsidR="0017045E" w:rsidRPr="0017045E" w:rsidRDefault="0017045E" w:rsidP="00EC63CF">
            <w:pPr>
              <w:spacing w:after="0"/>
            </w:pPr>
            <w:r w:rsidRPr="0017045E">
              <w:t>January 2019 or earlier</w:t>
            </w:r>
          </w:p>
        </w:tc>
      </w:tr>
      <w:tr w:rsidR="0017045E" w14:paraId="3D7F5526" w14:textId="77777777" w:rsidTr="00C3673C">
        <w:trPr>
          <w:trHeight w:val="227"/>
        </w:trPr>
        <w:tc>
          <w:tcPr>
            <w:tcW w:w="1418" w:type="dxa"/>
            <w:shd w:val="clear" w:color="auto" w:fill="DEEAF6" w:themeFill="accent5" w:themeFillTint="33"/>
          </w:tcPr>
          <w:p w14:paraId="36D902FB" w14:textId="77777777" w:rsidR="0017045E" w:rsidRPr="000A4B66" w:rsidRDefault="0017045E" w:rsidP="00EC63CF">
            <w:pPr>
              <w:spacing w:after="0"/>
            </w:pPr>
            <w:r>
              <w:t>Salary:</w:t>
            </w:r>
          </w:p>
        </w:tc>
        <w:tc>
          <w:tcPr>
            <w:tcW w:w="7642" w:type="dxa"/>
            <w:shd w:val="clear" w:color="auto" w:fill="DEEAF6" w:themeFill="accent5" w:themeFillTint="33"/>
          </w:tcPr>
          <w:p w14:paraId="3E542795" w14:textId="6D0B3DD6" w:rsidR="0017045E" w:rsidRPr="0017045E" w:rsidRDefault="00A4645B" w:rsidP="00EC63CF">
            <w:pPr>
              <w:spacing w:after="0"/>
            </w:pPr>
            <w:r>
              <w:t>Lead Practitioner pay range L6-L10 (£45,435 - £50,183)</w:t>
            </w:r>
          </w:p>
        </w:tc>
      </w:tr>
      <w:tr w:rsidR="0017045E" w14:paraId="535FBE1A" w14:textId="77777777" w:rsidTr="00C3673C">
        <w:trPr>
          <w:trHeight w:val="227"/>
        </w:trPr>
        <w:tc>
          <w:tcPr>
            <w:tcW w:w="1418" w:type="dxa"/>
            <w:shd w:val="clear" w:color="auto" w:fill="DEEAF6" w:themeFill="accent5" w:themeFillTint="33"/>
          </w:tcPr>
          <w:p w14:paraId="58F25A5C" w14:textId="77777777" w:rsidR="0017045E" w:rsidRPr="000A4B66" w:rsidRDefault="0017045E" w:rsidP="00EC63CF">
            <w:pPr>
              <w:spacing w:after="0"/>
            </w:pPr>
            <w:r>
              <w:t>Closing date:</w:t>
            </w:r>
          </w:p>
        </w:tc>
        <w:tc>
          <w:tcPr>
            <w:tcW w:w="7642" w:type="dxa"/>
            <w:shd w:val="clear" w:color="auto" w:fill="DEEAF6" w:themeFill="accent5" w:themeFillTint="33"/>
          </w:tcPr>
          <w:p w14:paraId="6481672B" w14:textId="2A5B9E8E" w:rsidR="0017045E" w:rsidRPr="0017045E" w:rsidRDefault="0017045E" w:rsidP="00EC63CF">
            <w:pPr>
              <w:spacing w:after="0"/>
            </w:pPr>
            <w:r w:rsidRPr="0017045E">
              <w:t xml:space="preserve">Friday </w:t>
            </w:r>
            <w:r w:rsidR="0014273F">
              <w:t>19</w:t>
            </w:r>
            <w:r w:rsidRPr="0017045E">
              <w:t xml:space="preserve"> October 2018</w:t>
            </w:r>
          </w:p>
        </w:tc>
      </w:tr>
      <w:tr w:rsidR="0017045E" w14:paraId="7941F095" w14:textId="77777777" w:rsidTr="00C3673C">
        <w:trPr>
          <w:trHeight w:val="227"/>
        </w:trPr>
        <w:tc>
          <w:tcPr>
            <w:tcW w:w="1418" w:type="dxa"/>
            <w:shd w:val="clear" w:color="auto" w:fill="DEEAF6" w:themeFill="accent5" w:themeFillTint="33"/>
          </w:tcPr>
          <w:p w14:paraId="1B0CD15A" w14:textId="77777777" w:rsidR="0017045E" w:rsidRPr="000A4B66" w:rsidRDefault="0017045E" w:rsidP="00EC63CF">
            <w:pPr>
              <w:spacing w:after="0"/>
            </w:pPr>
            <w:r>
              <w:t>Interviews:</w:t>
            </w:r>
          </w:p>
        </w:tc>
        <w:tc>
          <w:tcPr>
            <w:tcW w:w="7642" w:type="dxa"/>
            <w:shd w:val="clear" w:color="auto" w:fill="DEEAF6" w:themeFill="accent5" w:themeFillTint="33"/>
          </w:tcPr>
          <w:p w14:paraId="55C81E5E" w14:textId="3E660F0F" w:rsidR="0017045E" w:rsidRPr="0017045E" w:rsidRDefault="0014273F" w:rsidP="00EC63CF">
            <w:pPr>
              <w:spacing w:after="0"/>
            </w:pPr>
            <w:r>
              <w:t>TBC week commencing 22</w:t>
            </w:r>
            <w:r w:rsidR="0017045E" w:rsidRPr="0017045E">
              <w:t xml:space="preserve"> October 2018</w:t>
            </w:r>
          </w:p>
        </w:tc>
      </w:tr>
      <w:tr w:rsidR="0017045E" w14:paraId="72012977" w14:textId="77777777" w:rsidTr="00C3673C">
        <w:trPr>
          <w:trHeight w:val="227"/>
        </w:trPr>
        <w:tc>
          <w:tcPr>
            <w:tcW w:w="1418" w:type="dxa"/>
            <w:shd w:val="clear" w:color="auto" w:fill="DEEAF6" w:themeFill="accent5" w:themeFillTint="33"/>
          </w:tcPr>
          <w:p w14:paraId="71B78EAB" w14:textId="77777777" w:rsidR="0017045E" w:rsidRPr="000A4B66" w:rsidRDefault="0017045E" w:rsidP="003A5DC1">
            <w:pPr>
              <w:spacing w:after="120"/>
            </w:pPr>
            <w:r>
              <w:t>Base schools:</w:t>
            </w:r>
          </w:p>
        </w:tc>
        <w:tc>
          <w:tcPr>
            <w:tcW w:w="7642" w:type="dxa"/>
            <w:shd w:val="clear" w:color="auto" w:fill="DEEAF6" w:themeFill="accent5" w:themeFillTint="33"/>
          </w:tcPr>
          <w:p w14:paraId="29E930C8" w14:textId="58B81492" w:rsidR="0017045E" w:rsidRPr="0017045E" w:rsidRDefault="0014273F" w:rsidP="003A5DC1">
            <w:pPr>
              <w:spacing w:after="120"/>
            </w:pPr>
            <w:r>
              <w:t>Schools in the North region</w:t>
            </w:r>
          </w:p>
        </w:tc>
      </w:tr>
    </w:tbl>
    <w:p w14:paraId="31A0BF01" w14:textId="4997EE46" w:rsidR="00B40528" w:rsidRPr="00B40528" w:rsidRDefault="00B40528" w:rsidP="00B40528">
      <w:pPr>
        <w:spacing w:after="0"/>
        <w:rPr>
          <w:rFonts w:eastAsia="Libre Baskerville" w:cs="Libre Baskerville"/>
          <w:i/>
        </w:rPr>
      </w:pPr>
      <w:r w:rsidRPr="00B40528">
        <w:rPr>
          <w:rFonts w:eastAsia="Libre Baskerville" w:cs="Libre Baskerville"/>
          <w:i/>
        </w:rPr>
        <w:t xml:space="preserve">Regular travel between academies is a necessity of the post.  The region includes academies </w:t>
      </w:r>
      <w:r w:rsidR="00141BDA">
        <w:rPr>
          <w:rFonts w:eastAsia="Libre Baskerville" w:cs="Libre Baskerville"/>
          <w:i/>
        </w:rPr>
        <w:t xml:space="preserve">in </w:t>
      </w:r>
      <w:r w:rsidR="0014273F">
        <w:rPr>
          <w:rFonts w:eastAsia="Libre Baskerville" w:cs="Libre Baskerville"/>
          <w:i/>
        </w:rPr>
        <w:t xml:space="preserve">the OAT North region </w:t>
      </w:r>
      <w:r w:rsidRPr="00B40528">
        <w:rPr>
          <w:rFonts w:eastAsia="Libre Baskerville" w:cs="Libre Baskerville"/>
          <w:i/>
        </w:rPr>
        <w:t xml:space="preserve">so travel </w:t>
      </w:r>
      <w:r w:rsidR="00C7243F">
        <w:rPr>
          <w:rFonts w:eastAsia="Libre Baskerville" w:cs="Libre Baskerville"/>
          <w:i/>
        </w:rPr>
        <w:t xml:space="preserve">to these academies </w:t>
      </w:r>
      <w:r w:rsidRPr="00B40528">
        <w:rPr>
          <w:rFonts w:eastAsia="Libre Baskerville" w:cs="Libre Baskerville"/>
          <w:i/>
        </w:rPr>
        <w:t>may be required.</w:t>
      </w:r>
    </w:p>
    <w:p w14:paraId="7ECC5E1B" w14:textId="77777777" w:rsidR="00B40528" w:rsidRPr="00B40528" w:rsidRDefault="00B40528" w:rsidP="00B40528">
      <w:pPr>
        <w:spacing w:after="0"/>
        <w:jc w:val="both"/>
        <w:rPr>
          <w:rFonts w:eastAsia="Libre Baskerville" w:cs="Libre Baskerville"/>
        </w:rPr>
      </w:pPr>
    </w:p>
    <w:p w14:paraId="01431C5C" w14:textId="77777777" w:rsidR="00B40528" w:rsidRPr="00B40528" w:rsidRDefault="00B40528" w:rsidP="00B40528">
      <w:pPr>
        <w:widowControl w:val="0"/>
        <w:jc w:val="both"/>
        <w:rPr>
          <w:rFonts w:eastAsia="Arial" w:cs="Arial"/>
        </w:rPr>
      </w:pPr>
      <w:r w:rsidRPr="00B40528">
        <w:rPr>
          <w:rFonts w:eastAsia="Arial" w:cs="Arial"/>
        </w:rPr>
        <w:t xml:space="preserve">Ormiston Academies Trust (OAT) is a not-for-profit sponsor of 37 primary and secondary academies. Our vision is for all young people to have access to the highest academic, social and practical skills required to achieve their full potential, whether going on to study at a leading university or entering the world of work. We are determined to become the Trust that makes the biggest difference, both inside and outside the classroom. </w:t>
      </w:r>
    </w:p>
    <w:p w14:paraId="06A3B44A" w14:textId="77777777" w:rsidR="00B40528" w:rsidRPr="00B40528" w:rsidRDefault="00B40528" w:rsidP="00B40528">
      <w:pPr>
        <w:widowControl w:val="0"/>
        <w:jc w:val="both"/>
        <w:rPr>
          <w:rFonts w:eastAsia="Libre Baskerville" w:cs="Libre Baskerville"/>
        </w:rPr>
      </w:pPr>
      <w:r w:rsidRPr="00B40528">
        <w:rPr>
          <w:rFonts w:eastAsia="Libre Baskerville" w:cs="Libre Baskerville"/>
        </w:rPr>
        <w:t>Our successful family of schools educates over 27,000 students across many areas of the country. We are continuing to improve outcomes for our students despite being largely in areas of historic academic underachievement</w:t>
      </w:r>
    </w:p>
    <w:p w14:paraId="51483D92"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br w:type="page"/>
      </w:r>
    </w:p>
    <w:p w14:paraId="5B6EE256" w14:textId="6D624AD3"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lastRenderedPageBreak/>
        <w:t xml:space="preserve">We are looking to recruit an outstanding teacher, to work as a Regional </w:t>
      </w:r>
      <w:r w:rsidRPr="00B40528">
        <w:rPr>
          <w:rFonts w:eastAsia="Libre Baskerville" w:cs="Libre Baskerville"/>
        </w:rPr>
        <w:t xml:space="preserve">Lead Practitioner for </w:t>
      </w:r>
      <w:r w:rsidR="004F1B75">
        <w:rPr>
          <w:rFonts w:eastAsia="Libre Baskerville" w:cs="Libre Baskerville"/>
        </w:rPr>
        <w:t>English</w:t>
      </w:r>
      <w:r w:rsidRPr="00B40528">
        <w:rPr>
          <w:rFonts w:eastAsia="Libre Baskerville" w:cs="Libre Baskerville"/>
          <w:color w:val="000000"/>
        </w:rPr>
        <w:t xml:space="preserve"> in </w:t>
      </w:r>
      <w:bookmarkStart w:id="0" w:name="_GoBack"/>
      <w:bookmarkEnd w:id="0"/>
      <w:r w:rsidRPr="00B40528">
        <w:rPr>
          <w:rFonts w:eastAsia="Libre Baskerville" w:cs="Libre Baskerville"/>
          <w:color w:val="000000"/>
        </w:rPr>
        <w:t xml:space="preserve">some of our highest priority schools across the </w:t>
      </w:r>
      <w:r w:rsidR="0014273F">
        <w:rPr>
          <w:rFonts w:eastAsia="Libre Baskerville" w:cs="Libre Baskerville"/>
          <w:color w:val="000000"/>
        </w:rPr>
        <w:t xml:space="preserve">North </w:t>
      </w:r>
      <w:r w:rsidR="00C7243F">
        <w:rPr>
          <w:rFonts w:eastAsia="Libre Baskerville" w:cs="Libre Baskerville"/>
          <w:color w:val="000000"/>
        </w:rPr>
        <w:t>region</w:t>
      </w:r>
      <w:r w:rsidRPr="00B40528">
        <w:rPr>
          <w:rFonts w:eastAsia="Libre Baskerville" w:cs="Libre Baskerville"/>
          <w:color w:val="000000"/>
        </w:rPr>
        <w:t>.</w:t>
      </w:r>
    </w:p>
    <w:p w14:paraId="47EDE518"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p>
    <w:p w14:paraId="0C7A9A1F" w14:textId="337DB72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t xml:space="preserve">The support you offer our leaders and teachers will be vital in ensuring that </w:t>
      </w:r>
      <w:r w:rsidRPr="00B40528">
        <w:rPr>
          <w:rFonts w:eastAsia="Libre Baskerville" w:cs="Libre Baskerville"/>
          <w:i/>
          <w:color w:val="000000"/>
        </w:rPr>
        <w:t xml:space="preserve">all </w:t>
      </w:r>
      <w:r w:rsidRPr="00B40528">
        <w:rPr>
          <w:rFonts w:eastAsia="Libre Baskerville" w:cs="Libre Baskerville"/>
          <w:color w:val="000000"/>
        </w:rPr>
        <w:t xml:space="preserve">of our schools achieve the same successes.  Joining a regional school improvement team led by a Regional Director, you will use your passion, subject knowledge and expertise in </w:t>
      </w:r>
      <w:r w:rsidR="004F1B75">
        <w:rPr>
          <w:rFonts w:eastAsia="Libre Baskerville" w:cs="Libre Baskerville"/>
          <w:color w:val="000000"/>
        </w:rPr>
        <w:t>English</w:t>
      </w:r>
      <w:r w:rsidRPr="00B40528">
        <w:rPr>
          <w:rFonts w:eastAsia="Libre Baskerville" w:cs="Libre Baskerville"/>
          <w:color w:val="000000"/>
        </w:rPr>
        <w:t xml:space="preserve"> to drive forward the quality of teaching and learning. </w:t>
      </w:r>
      <w:r w:rsidR="0014273F">
        <w:rPr>
          <w:rFonts w:eastAsia="Libre Baskerville" w:cs="Libre Baskerville"/>
          <w:color w:val="000000"/>
        </w:rPr>
        <w:t xml:space="preserve">Working across multiple </w:t>
      </w:r>
      <w:r w:rsidRPr="00B40528">
        <w:rPr>
          <w:rFonts w:eastAsia="Libre Baskerville" w:cs="Libre Baskerville"/>
          <w:color w:val="000000"/>
        </w:rPr>
        <w:t xml:space="preserve">schools, you will model </w:t>
      </w:r>
      <w:r w:rsidRPr="00B40528">
        <w:rPr>
          <w:rFonts w:eastAsia="Libre Baskerville" w:cs="Libre Baskerville"/>
        </w:rPr>
        <w:t xml:space="preserve">great </w:t>
      </w:r>
      <w:r w:rsidRPr="00B40528">
        <w:rPr>
          <w:rFonts w:eastAsia="Libre Baskerville" w:cs="Libre Baskerville"/>
          <w:color w:val="000000"/>
        </w:rPr>
        <w:t xml:space="preserve">practice through a partial teaching </w:t>
      </w:r>
      <w:r w:rsidR="002604C3" w:rsidRPr="00B40528">
        <w:rPr>
          <w:rFonts w:eastAsia="Libre Baskerville" w:cs="Libre Baskerville"/>
          <w:color w:val="000000"/>
        </w:rPr>
        <w:t>timetable,</w:t>
      </w:r>
      <w:r w:rsidRPr="00B40528">
        <w:rPr>
          <w:rFonts w:eastAsia="Libre Baskerville" w:cs="Libre Baskerville"/>
          <w:color w:val="000000"/>
        </w:rPr>
        <w:t xml:space="preserve"> but you will also travel around the region to coach and lead others. This in an exciting role that requires flexibility, a team spirit, and a willingness to learn and it will suit individuals who want to take a step-up and work at a more strategic level in </w:t>
      </w:r>
      <w:r w:rsidR="004F1B75">
        <w:rPr>
          <w:rFonts w:eastAsia="Libre Baskerville" w:cs="Libre Baskerville"/>
          <w:color w:val="000000"/>
        </w:rPr>
        <w:t>English</w:t>
      </w:r>
      <w:r w:rsidRPr="00B40528">
        <w:rPr>
          <w:rFonts w:eastAsia="Libre Baskerville" w:cs="Libre Baskerville"/>
          <w:color w:val="000000"/>
        </w:rPr>
        <w:t xml:space="preserve">, across a range of schools.  </w:t>
      </w:r>
    </w:p>
    <w:p w14:paraId="567746EA"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p>
    <w:p w14:paraId="38E86CEE" w14:textId="7A7E80A6" w:rsid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t xml:space="preserve">Our expectations are high.  We are aiming to ensure that all our schools show strong progress in </w:t>
      </w:r>
      <w:r w:rsidR="004F1B75">
        <w:rPr>
          <w:rFonts w:eastAsia="Libre Baskerville" w:cs="Libre Baskerville"/>
          <w:color w:val="000000"/>
        </w:rPr>
        <w:t>English</w:t>
      </w:r>
      <w:r w:rsidRPr="00B40528">
        <w:rPr>
          <w:rFonts w:eastAsia="Libre Baskerville" w:cs="Libre Baskerville"/>
          <w:color w:val="000000"/>
        </w:rPr>
        <w:t xml:space="preserve"> so that students can progress onto further study, university or employment of their choice. </w:t>
      </w:r>
    </w:p>
    <w:p w14:paraId="47A7ABD8" w14:textId="77777777" w:rsidR="00B40528" w:rsidRDefault="00B40528" w:rsidP="00B40528">
      <w:pPr>
        <w:pBdr>
          <w:top w:val="nil"/>
          <w:left w:val="nil"/>
          <w:bottom w:val="nil"/>
          <w:right w:val="nil"/>
          <w:between w:val="nil"/>
        </w:pBdr>
        <w:spacing w:after="0"/>
        <w:jc w:val="both"/>
        <w:rPr>
          <w:rFonts w:eastAsia="Libre Baskerville" w:cs="Libre Baskerville"/>
          <w:color w:val="000000"/>
        </w:rPr>
      </w:pPr>
    </w:p>
    <w:p w14:paraId="06785EF4" w14:textId="77777777" w:rsidR="000A4B66" w:rsidRDefault="000A4B66" w:rsidP="00B40528">
      <w:pPr>
        <w:pBdr>
          <w:top w:val="nil"/>
          <w:left w:val="nil"/>
          <w:bottom w:val="nil"/>
          <w:right w:val="nil"/>
          <w:between w:val="nil"/>
        </w:pBdr>
        <w:spacing w:after="0"/>
        <w:jc w:val="both"/>
      </w:pPr>
      <w:r>
        <w:t xml:space="preserve">The successful candidate will: </w:t>
      </w:r>
    </w:p>
    <w:p w14:paraId="52DF762E" w14:textId="77777777" w:rsidR="00B40528" w:rsidRDefault="00B40528" w:rsidP="00B40528">
      <w:pPr>
        <w:pBdr>
          <w:top w:val="nil"/>
          <w:left w:val="nil"/>
          <w:bottom w:val="nil"/>
          <w:right w:val="nil"/>
          <w:between w:val="nil"/>
        </w:pBdr>
        <w:spacing w:after="0"/>
        <w:jc w:val="both"/>
      </w:pPr>
    </w:p>
    <w:p w14:paraId="61C59DBF" w14:textId="77777777"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be an outstanding teacher with a proven track record of securing sustained excellent outcomes</w:t>
      </w:r>
    </w:p>
    <w:p w14:paraId="75419CD3" w14:textId="77777777"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have up-to-date knowledge of subject curricula and assessment requirements</w:t>
      </w:r>
    </w:p>
    <w:p w14:paraId="712A2ED4" w14:textId="2A709BE7"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be proficient in teaching </w:t>
      </w:r>
      <w:r w:rsidR="004F1B75">
        <w:rPr>
          <w:rFonts w:eastAsia="Libre Baskerville" w:cs="Libre Baskerville"/>
          <w:color w:val="000000"/>
        </w:rPr>
        <w:t>English</w:t>
      </w:r>
      <w:r w:rsidRPr="00B40528">
        <w:rPr>
          <w:rFonts w:eastAsia="Libre Baskerville" w:cs="Libre Baskerville"/>
          <w:color w:val="000000"/>
        </w:rPr>
        <w:t xml:space="preserve">, preferably to </w:t>
      </w:r>
      <w:r w:rsidR="00AE5679">
        <w:rPr>
          <w:rFonts w:eastAsia="Libre Baskerville" w:cs="Libre Baskerville"/>
          <w:color w:val="000000"/>
        </w:rPr>
        <w:t>A Level</w:t>
      </w:r>
    </w:p>
    <w:p w14:paraId="7A5375AC" w14:textId="20DC72CC"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have proven experience of identifying and implementing effective strategies for improving attainment in </w:t>
      </w:r>
      <w:r w:rsidR="004F1B75">
        <w:rPr>
          <w:rFonts w:eastAsia="Libre Baskerville" w:cs="Libre Baskerville"/>
          <w:color w:val="000000"/>
        </w:rPr>
        <w:t>English</w:t>
      </w:r>
      <w:r w:rsidRPr="00B40528">
        <w:rPr>
          <w:rFonts w:eastAsia="Libre Baskerville" w:cs="Libre Baskerville"/>
          <w:color w:val="000000"/>
        </w:rPr>
        <w:t xml:space="preserve"> in challenging schools at KS3 and KS4</w:t>
      </w:r>
    </w:p>
    <w:p w14:paraId="6ED62EA8" w14:textId="77777777"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have a highly effective style that is both consultative and influential </w:t>
      </w:r>
    </w:p>
    <w:p w14:paraId="29C8E7E1" w14:textId="77777777"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be able to demonstrate resilience, motivation and commitment to driving up standards of achievement </w:t>
      </w:r>
    </w:p>
    <w:p w14:paraId="1B747E87" w14:textId="77777777" w:rsidR="00B40528" w:rsidRPr="00B40528" w:rsidRDefault="00B40528" w:rsidP="00C3673C">
      <w:pPr>
        <w:numPr>
          <w:ilvl w:val="0"/>
          <w:numId w:val="2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be able to work across a group of schools and show significant impact in developing capacity and improving outcomes for young people </w:t>
      </w:r>
    </w:p>
    <w:p w14:paraId="5F26C813" w14:textId="77777777" w:rsidR="00B40528" w:rsidRDefault="00B40528" w:rsidP="00B40528"/>
    <w:p w14:paraId="5A5DA973" w14:textId="64666AA4" w:rsidR="00170A85" w:rsidRDefault="00170A85" w:rsidP="00170A85">
      <w:r>
        <w:t xml:space="preserve">To apply, please submit your completed application form and supporting statement by noon on Friday </w:t>
      </w:r>
      <w:r w:rsidR="0014273F">
        <w:t>19</w:t>
      </w:r>
      <w:r>
        <w:t xml:space="preserve"> October 2018 to </w:t>
      </w:r>
      <w:hyperlink r:id="rId12" w:history="1">
        <w:r w:rsidRPr="00AA7382">
          <w:rPr>
            <w:rStyle w:val="Hyperlink"/>
          </w:rPr>
          <w:t>recruitment@ormistonacademies.co.uk</w:t>
        </w:r>
      </w:hyperlink>
      <w:r>
        <w:t>.</w:t>
      </w:r>
    </w:p>
    <w:p w14:paraId="6DD6623B" w14:textId="0D889475" w:rsidR="00FF1245" w:rsidRDefault="00B40528" w:rsidP="00FF1245">
      <w:r>
        <w:t xml:space="preserve">For an informal </w:t>
      </w:r>
      <w:r w:rsidR="00FF1245">
        <w:t>discuss</w:t>
      </w:r>
      <w:r>
        <w:t>ion about the</w:t>
      </w:r>
      <w:r w:rsidR="00FF1245">
        <w:t xml:space="preserve"> role, or </w:t>
      </w:r>
      <w:r>
        <w:t xml:space="preserve">if </w:t>
      </w:r>
      <w:r w:rsidR="00AE63B6">
        <w:t xml:space="preserve">you </w:t>
      </w:r>
      <w:r w:rsidR="00FF1245">
        <w:t xml:space="preserve">have any </w:t>
      </w:r>
      <w:r>
        <w:t xml:space="preserve">additional </w:t>
      </w:r>
      <w:r w:rsidR="00FF1245">
        <w:t xml:space="preserve">queries, please contact the Regional </w:t>
      </w:r>
      <w:r w:rsidR="0014273F">
        <w:t>Director for the North</w:t>
      </w:r>
      <w:r w:rsidR="00FF1245">
        <w:t xml:space="preserve">, </w:t>
      </w:r>
      <w:r w:rsidR="0014273F">
        <w:t>Tuesday Humby</w:t>
      </w:r>
      <w:r w:rsidR="00FF1245">
        <w:t xml:space="preserve"> at </w:t>
      </w:r>
      <w:hyperlink r:id="rId13" w:history="1">
        <w:r w:rsidR="0014273F" w:rsidRPr="00AC3E99">
          <w:rPr>
            <w:rStyle w:val="Hyperlink"/>
          </w:rPr>
          <w:t>tuesday.humby@ormistonacademies.co.uk</w:t>
        </w:r>
      </w:hyperlink>
      <w:r w:rsidR="00FF1245">
        <w:t xml:space="preserve">. </w:t>
      </w:r>
    </w:p>
    <w:p w14:paraId="54836FC3" w14:textId="77777777" w:rsidR="000A4B66" w:rsidRDefault="00FF1245" w:rsidP="00FF1245">
      <w:r w:rsidRPr="00FF1245">
        <w:rPr>
          <w:i/>
        </w:rPr>
        <w:t xml:space="preserve">OAT is committed to safeguarding children; successful candidates will be subject to an enhanced Disclosure </w:t>
      </w:r>
      <w:r>
        <w:rPr>
          <w:i/>
        </w:rPr>
        <w:t>and</w:t>
      </w:r>
      <w:r w:rsidRPr="00FF1245">
        <w:rPr>
          <w:i/>
        </w:rPr>
        <w:t xml:space="preserve"> Barring Service check</w:t>
      </w:r>
      <w:r>
        <w:t>.</w:t>
      </w:r>
    </w:p>
    <w:p w14:paraId="51636F45" w14:textId="77777777" w:rsidR="003A5DC1" w:rsidRDefault="003A5DC1">
      <w:pPr>
        <w:tabs>
          <w:tab w:val="clear" w:pos="284"/>
        </w:tabs>
        <w:spacing w:after="0"/>
        <w:rPr>
          <w:color w:val="F58223"/>
          <w:sz w:val="40"/>
          <w:szCs w:val="40"/>
        </w:rPr>
      </w:pPr>
      <w:r>
        <w:br w:type="page"/>
      </w:r>
    </w:p>
    <w:p w14:paraId="6EB08554" w14:textId="045E1C61" w:rsidR="00FF1245" w:rsidRPr="00C3673C" w:rsidRDefault="003A5DC1" w:rsidP="003A5DC1">
      <w:pPr>
        <w:pStyle w:val="Heading1"/>
        <w:spacing w:after="360"/>
        <w:rPr>
          <w:color w:val="00B0F0"/>
        </w:rPr>
      </w:pPr>
      <w:r w:rsidRPr="00C3673C">
        <w:rPr>
          <w:color w:val="00B0F0"/>
        </w:rPr>
        <w:lastRenderedPageBreak/>
        <w:t>Job D</w:t>
      </w:r>
      <w:r w:rsidR="00FF1245" w:rsidRPr="00C3673C">
        <w:rPr>
          <w:color w:val="00B0F0"/>
        </w:rPr>
        <w:t xml:space="preserve">escription: </w:t>
      </w:r>
      <w:r w:rsidR="00B40528" w:rsidRPr="00C3673C">
        <w:rPr>
          <w:color w:val="00B0F0"/>
        </w:rPr>
        <w:t xml:space="preserve">Regional Lead Practitioner for </w:t>
      </w:r>
      <w:r w:rsidR="004F1B75">
        <w:rPr>
          <w:color w:val="00B0F0"/>
        </w:rPr>
        <w:t>English</w:t>
      </w:r>
    </w:p>
    <w:tbl>
      <w:tblPr>
        <w:tblStyle w:val="TableGrid"/>
        <w:tblpPr w:leftFromText="181" w:rightFromText="181" w:topFromText="340" w:bottomFromText="34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CD"/>
        <w:tblCellMar>
          <w:top w:w="108" w:type="dxa"/>
        </w:tblCellMar>
        <w:tblLook w:val="04A0" w:firstRow="1" w:lastRow="0" w:firstColumn="1" w:lastColumn="0" w:noHBand="0" w:noVBand="1"/>
      </w:tblPr>
      <w:tblGrid>
        <w:gridCol w:w="1555"/>
        <w:gridCol w:w="7505"/>
      </w:tblGrid>
      <w:tr w:rsidR="003A5DC1" w14:paraId="3D91E2DB" w14:textId="77777777" w:rsidTr="00C3673C">
        <w:trPr>
          <w:trHeight w:val="227"/>
        </w:trPr>
        <w:tc>
          <w:tcPr>
            <w:tcW w:w="1555" w:type="dxa"/>
            <w:shd w:val="clear" w:color="auto" w:fill="DEEAF6" w:themeFill="accent5" w:themeFillTint="33"/>
          </w:tcPr>
          <w:p w14:paraId="04F7CA80" w14:textId="77777777" w:rsidR="003A5DC1" w:rsidRDefault="003A5DC1" w:rsidP="00EC63CF">
            <w:pPr>
              <w:spacing w:after="0"/>
            </w:pPr>
            <w:r>
              <w:t>Reports to:</w:t>
            </w:r>
          </w:p>
        </w:tc>
        <w:tc>
          <w:tcPr>
            <w:tcW w:w="7505" w:type="dxa"/>
            <w:shd w:val="clear" w:color="auto" w:fill="DEEAF6" w:themeFill="accent5" w:themeFillTint="33"/>
          </w:tcPr>
          <w:p w14:paraId="31204207" w14:textId="77777777" w:rsidR="003A5DC1" w:rsidRDefault="003A5DC1" w:rsidP="00EC63CF">
            <w:pPr>
              <w:spacing w:after="0"/>
            </w:pPr>
            <w:r>
              <w:t>Principal</w:t>
            </w:r>
          </w:p>
        </w:tc>
      </w:tr>
      <w:tr w:rsidR="003A5DC1" w14:paraId="76EF8434" w14:textId="77777777" w:rsidTr="00C3673C">
        <w:trPr>
          <w:trHeight w:val="227"/>
        </w:trPr>
        <w:tc>
          <w:tcPr>
            <w:tcW w:w="1555" w:type="dxa"/>
            <w:shd w:val="clear" w:color="auto" w:fill="DEEAF6" w:themeFill="accent5" w:themeFillTint="33"/>
          </w:tcPr>
          <w:p w14:paraId="20B8BD02" w14:textId="77777777" w:rsidR="003A5DC1" w:rsidRDefault="003A5DC1" w:rsidP="00EC63CF">
            <w:pPr>
              <w:spacing w:after="0"/>
            </w:pPr>
            <w:r>
              <w:t>Responsible to:</w:t>
            </w:r>
          </w:p>
        </w:tc>
        <w:tc>
          <w:tcPr>
            <w:tcW w:w="7505" w:type="dxa"/>
            <w:shd w:val="clear" w:color="auto" w:fill="DEEAF6" w:themeFill="accent5" w:themeFillTint="33"/>
          </w:tcPr>
          <w:p w14:paraId="6A37BA35" w14:textId="77777777" w:rsidR="003A5DC1" w:rsidRDefault="003A5DC1" w:rsidP="00EC63CF">
            <w:pPr>
              <w:spacing w:after="0"/>
            </w:pPr>
            <w:r>
              <w:t>Regional Director</w:t>
            </w:r>
          </w:p>
        </w:tc>
      </w:tr>
      <w:tr w:rsidR="003A5DC1" w14:paraId="3DF856EA" w14:textId="77777777" w:rsidTr="00C3673C">
        <w:trPr>
          <w:trHeight w:val="227"/>
        </w:trPr>
        <w:tc>
          <w:tcPr>
            <w:tcW w:w="1555" w:type="dxa"/>
            <w:shd w:val="clear" w:color="auto" w:fill="DEEAF6" w:themeFill="accent5" w:themeFillTint="33"/>
          </w:tcPr>
          <w:p w14:paraId="5DAFAFE2" w14:textId="77777777" w:rsidR="003A5DC1" w:rsidRDefault="003A5DC1" w:rsidP="00EC63CF">
            <w:pPr>
              <w:spacing w:after="0"/>
            </w:pPr>
            <w:r>
              <w:t>Start date:</w:t>
            </w:r>
          </w:p>
        </w:tc>
        <w:tc>
          <w:tcPr>
            <w:tcW w:w="7505" w:type="dxa"/>
            <w:shd w:val="clear" w:color="auto" w:fill="DEEAF6" w:themeFill="accent5" w:themeFillTint="33"/>
          </w:tcPr>
          <w:p w14:paraId="37FB47A5" w14:textId="77777777" w:rsidR="003A5DC1" w:rsidRDefault="003A5DC1" w:rsidP="00EC63CF">
            <w:pPr>
              <w:spacing w:after="0"/>
            </w:pPr>
            <w:r>
              <w:t>January 2019 or earlier</w:t>
            </w:r>
          </w:p>
        </w:tc>
      </w:tr>
      <w:tr w:rsidR="003A5DC1" w14:paraId="3A9E7037" w14:textId="77777777" w:rsidTr="00C3673C">
        <w:trPr>
          <w:trHeight w:val="227"/>
        </w:trPr>
        <w:tc>
          <w:tcPr>
            <w:tcW w:w="1555" w:type="dxa"/>
            <w:shd w:val="clear" w:color="auto" w:fill="DEEAF6" w:themeFill="accent5" w:themeFillTint="33"/>
          </w:tcPr>
          <w:p w14:paraId="7B2B1DE7" w14:textId="77777777" w:rsidR="003A5DC1" w:rsidRDefault="003A5DC1" w:rsidP="00EC63CF">
            <w:pPr>
              <w:spacing w:after="0"/>
            </w:pPr>
            <w:r>
              <w:t>Salary:</w:t>
            </w:r>
          </w:p>
        </w:tc>
        <w:tc>
          <w:tcPr>
            <w:tcW w:w="7505" w:type="dxa"/>
            <w:shd w:val="clear" w:color="auto" w:fill="DEEAF6" w:themeFill="accent5" w:themeFillTint="33"/>
          </w:tcPr>
          <w:p w14:paraId="40273163" w14:textId="2D371339" w:rsidR="003A5DC1" w:rsidRDefault="00A4645B" w:rsidP="00EC63CF">
            <w:pPr>
              <w:spacing w:after="0"/>
            </w:pPr>
            <w:r>
              <w:t>Lead Practitioner pay range L6-L10 (£45,435 - £50,183)</w:t>
            </w:r>
          </w:p>
        </w:tc>
      </w:tr>
      <w:tr w:rsidR="003A5DC1" w14:paraId="287BF9A3" w14:textId="77777777" w:rsidTr="00C3673C">
        <w:trPr>
          <w:trHeight w:val="227"/>
        </w:trPr>
        <w:tc>
          <w:tcPr>
            <w:tcW w:w="1555" w:type="dxa"/>
            <w:shd w:val="clear" w:color="auto" w:fill="DEEAF6" w:themeFill="accent5" w:themeFillTint="33"/>
          </w:tcPr>
          <w:p w14:paraId="6B43D23B" w14:textId="77777777" w:rsidR="003A5DC1" w:rsidRDefault="003A5DC1" w:rsidP="00EC63CF">
            <w:pPr>
              <w:spacing w:after="0"/>
            </w:pPr>
            <w:r>
              <w:t>Location:</w:t>
            </w:r>
          </w:p>
        </w:tc>
        <w:tc>
          <w:tcPr>
            <w:tcW w:w="7505" w:type="dxa"/>
            <w:shd w:val="clear" w:color="auto" w:fill="DEEAF6" w:themeFill="accent5" w:themeFillTint="33"/>
          </w:tcPr>
          <w:p w14:paraId="23E522FD" w14:textId="6995765E" w:rsidR="003A5DC1" w:rsidRDefault="005E7307" w:rsidP="00EC63CF">
            <w:pPr>
              <w:spacing w:after="0"/>
            </w:pPr>
            <w:r>
              <w:t xml:space="preserve">OAT </w:t>
            </w:r>
            <w:r w:rsidR="0014273F">
              <w:t xml:space="preserve">North </w:t>
            </w:r>
            <w:r>
              <w:t>region</w:t>
            </w:r>
          </w:p>
        </w:tc>
      </w:tr>
      <w:tr w:rsidR="003A5DC1" w14:paraId="6768CE9D" w14:textId="77777777" w:rsidTr="00C3673C">
        <w:trPr>
          <w:trHeight w:val="227"/>
        </w:trPr>
        <w:tc>
          <w:tcPr>
            <w:tcW w:w="1555" w:type="dxa"/>
            <w:shd w:val="clear" w:color="auto" w:fill="DEEAF6" w:themeFill="accent5" w:themeFillTint="33"/>
          </w:tcPr>
          <w:p w14:paraId="37249EC2" w14:textId="77777777" w:rsidR="003A5DC1" w:rsidRDefault="003A5DC1" w:rsidP="003A5DC1">
            <w:pPr>
              <w:spacing w:after="120"/>
            </w:pPr>
            <w:r>
              <w:t>Contract:</w:t>
            </w:r>
          </w:p>
        </w:tc>
        <w:tc>
          <w:tcPr>
            <w:tcW w:w="7505" w:type="dxa"/>
            <w:shd w:val="clear" w:color="auto" w:fill="DEEAF6" w:themeFill="accent5" w:themeFillTint="33"/>
          </w:tcPr>
          <w:p w14:paraId="12EB4954" w14:textId="09C10DCD" w:rsidR="003A5DC1" w:rsidRDefault="00B40528" w:rsidP="003A5DC1">
            <w:pPr>
              <w:spacing w:after="120"/>
            </w:pPr>
            <w:r>
              <w:t xml:space="preserve">Two year </w:t>
            </w:r>
            <w:r w:rsidR="001B14D2">
              <w:t>fixed term</w:t>
            </w:r>
          </w:p>
        </w:tc>
      </w:tr>
    </w:tbl>
    <w:p w14:paraId="3ACB5898" w14:textId="77777777" w:rsidR="003A5DC1" w:rsidRPr="00C3673C" w:rsidRDefault="003A5DC1" w:rsidP="003A5DC1">
      <w:pPr>
        <w:pStyle w:val="Heading2"/>
        <w:rPr>
          <w:color w:val="00B0F0"/>
        </w:rPr>
      </w:pPr>
      <w:r w:rsidRPr="00C3673C">
        <w:rPr>
          <w:color w:val="00B0F0"/>
        </w:rPr>
        <w:t>The Role</w:t>
      </w:r>
    </w:p>
    <w:p w14:paraId="261286DA" w14:textId="6C429306" w:rsidR="00B40528" w:rsidRDefault="00B40528" w:rsidP="00B40528">
      <w:pPr>
        <w:pBdr>
          <w:top w:val="nil"/>
          <w:left w:val="nil"/>
          <w:bottom w:val="nil"/>
          <w:right w:val="nil"/>
          <w:between w:val="nil"/>
        </w:pBdr>
        <w:spacing w:after="0"/>
        <w:jc w:val="both"/>
        <w:rPr>
          <w:rFonts w:eastAsia="Georgia" w:cs="Georgia"/>
          <w:color w:val="000000"/>
        </w:rPr>
      </w:pPr>
      <w:r w:rsidRPr="00B40528">
        <w:rPr>
          <w:rFonts w:eastAsia="Georgia" w:cs="Georgia"/>
          <w:color w:val="000000"/>
        </w:rPr>
        <w:t xml:space="preserve">The </w:t>
      </w:r>
      <w:r w:rsidRPr="00B40528">
        <w:rPr>
          <w:rFonts w:eastAsia="Georgia" w:cs="Georgia"/>
        </w:rPr>
        <w:t xml:space="preserve">Regional Lead Practitioner for </w:t>
      </w:r>
      <w:r w:rsidR="004F1B75">
        <w:rPr>
          <w:rFonts w:eastAsia="Georgia" w:cs="Georgia"/>
        </w:rPr>
        <w:t>English</w:t>
      </w:r>
      <w:r w:rsidRPr="00B40528">
        <w:rPr>
          <w:rFonts w:eastAsia="Georgia" w:cs="Georgia"/>
          <w:color w:val="000000"/>
        </w:rPr>
        <w:t xml:space="preserve"> will promote and implement strategies for improving attainment in </w:t>
      </w:r>
      <w:r w:rsidR="004F1B75">
        <w:rPr>
          <w:rFonts w:eastAsia="Georgia" w:cs="Georgia"/>
          <w:color w:val="000000"/>
        </w:rPr>
        <w:t>English</w:t>
      </w:r>
      <w:r w:rsidRPr="00B40528">
        <w:rPr>
          <w:rFonts w:eastAsia="Georgia" w:cs="Georgia"/>
          <w:color w:val="000000"/>
        </w:rPr>
        <w:t xml:space="preserve"> across </w:t>
      </w:r>
      <w:r w:rsidR="0029542F">
        <w:rPr>
          <w:rFonts w:eastAsia="Georgia" w:cs="Georgia"/>
          <w:color w:val="000000"/>
        </w:rPr>
        <w:t xml:space="preserve">two of our academies in the </w:t>
      </w:r>
      <w:r w:rsidR="0014273F">
        <w:rPr>
          <w:rFonts w:eastAsia="Georgia" w:cs="Georgia"/>
          <w:color w:val="000000"/>
        </w:rPr>
        <w:t>North</w:t>
      </w:r>
      <w:r w:rsidR="0029542F">
        <w:rPr>
          <w:rFonts w:eastAsia="Georgia" w:cs="Georgia"/>
          <w:color w:val="000000"/>
        </w:rPr>
        <w:t xml:space="preserve"> region</w:t>
      </w:r>
      <w:r w:rsidRPr="00B40528">
        <w:rPr>
          <w:rFonts w:eastAsia="Georgia" w:cs="Georgia"/>
          <w:color w:val="000000"/>
        </w:rPr>
        <w:t xml:space="preserve">. Working in partnership with the regional school improvement team, Principals and Heads of Department, the role involves both a strategic overview of subject development across the region alongside day to day involvement with </w:t>
      </w:r>
      <w:r w:rsidR="004F1B75">
        <w:rPr>
          <w:rFonts w:eastAsia="Georgia" w:cs="Georgia"/>
          <w:color w:val="000000"/>
        </w:rPr>
        <w:t>English</w:t>
      </w:r>
      <w:r w:rsidRPr="00B40528">
        <w:rPr>
          <w:rFonts w:eastAsia="Georgia" w:cs="Georgia"/>
          <w:color w:val="000000"/>
        </w:rPr>
        <w:t xml:space="preserve"> departments.  This will include activities such as coaching, planning, leadership development, modelling strong practice, data analysis, curriculum development, support with student intervention.</w:t>
      </w:r>
    </w:p>
    <w:p w14:paraId="2FCC258C" w14:textId="77777777" w:rsidR="00B40528" w:rsidRPr="00B40528" w:rsidRDefault="00B40528" w:rsidP="00B40528">
      <w:pPr>
        <w:pBdr>
          <w:top w:val="nil"/>
          <w:left w:val="nil"/>
          <w:bottom w:val="nil"/>
          <w:right w:val="nil"/>
          <w:between w:val="nil"/>
        </w:pBdr>
        <w:spacing w:after="0"/>
        <w:jc w:val="both"/>
        <w:rPr>
          <w:rFonts w:eastAsia="Georgia" w:cs="Georgia"/>
          <w:color w:val="000000"/>
        </w:rPr>
      </w:pPr>
    </w:p>
    <w:p w14:paraId="45C94938" w14:textId="77777777" w:rsidR="003A5DC1" w:rsidRPr="00C3673C" w:rsidRDefault="003A5DC1" w:rsidP="003A5DC1">
      <w:pPr>
        <w:pStyle w:val="Heading2"/>
        <w:rPr>
          <w:color w:val="00B0F0"/>
        </w:rPr>
      </w:pPr>
      <w:r w:rsidRPr="00C3673C">
        <w:rPr>
          <w:color w:val="00B0F0"/>
        </w:rPr>
        <w:t>Key responsibilities</w:t>
      </w:r>
    </w:p>
    <w:p w14:paraId="560ACF9F" w14:textId="77777777" w:rsidR="00B40528" w:rsidRPr="00C3673C" w:rsidRDefault="00B40528" w:rsidP="00B40528">
      <w:pPr>
        <w:rPr>
          <w:color w:val="00B0F0"/>
        </w:rPr>
      </w:pPr>
    </w:p>
    <w:p w14:paraId="77CBDE46"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Provide outstanding teaching to key cohorts of students</w:t>
      </w:r>
    </w:p>
    <w:p w14:paraId="631B29A0"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Support Heads of Department in each allocated academy as needed, ensuring agreed best practice is being followed, providing extra support and capacity where it is needed </w:t>
      </w:r>
    </w:p>
    <w:p w14:paraId="2418C541"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Support the development of teaching capacity within allocated academies, working in partnership with the academy’s teaching and learning lead </w:t>
      </w:r>
    </w:p>
    <w:p w14:paraId="65541831"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Work with allocated academies to ensure that the curriculum, delivery model and assessments being used are of the highest quality</w:t>
      </w:r>
    </w:p>
    <w:p w14:paraId="6630F7E0" w14:textId="5018FCCE"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Work with academy staff to promote raised attainment and progress measures in </w:t>
      </w:r>
      <w:r w:rsidR="004F1B75">
        <w:rPr>
          <w:rFonts w:eastAsia="Georgia" w:cs="Georgia"/>
          <w:color w:val="000000"/>
        </w:rPr>
        <w:t>English</w:t>
      </w:r>
      <w:r w:rsidRPr="00B40528">
        <w:rPr>
          <w:rFonts w:eastAsia="Georgia" w:cs="Georgia"/>
          <w:color w:val="000000"/>
        </w:rPr>
        <w:t xml:space="preserve">, with a progress target for each academy that shows outstanding outcomes for students </w:t>
      </w:r>
    </w:p>
    <w:p w14:paraId="7FA231AD" w14:textId="4F1CA860" w:rsidR="00B40528" w:rsidRPr="00B40528" w:rsidRDefault="00B40528" w:rsidP="00C3673C">
      <w:pPr>
        <w:numPr>
          <w:ilvl w:val="0"/>
          <w:numId w:val="25"/>
        </w:numPr>
        <w:pBdr>
          <w:top w:val="nil"/>
          <w:left w:val="nil"/>
          <w:bottom w:val="nil"/>
          <w:right w:val="nil"/>
          <w:between w:val="nil"/>
        </w:pBdr>
        <w:tabs>
          <w:tab w:val="clear" w:pos="284"/>
          <w:tab w:val="left" w:pos="360"/>
        </w:tabs>
        <w:spacing w:after="0"/>
      </w:pPr>
      <w:r w:rsidRPr="00B40528">
        <w:rPr>
          <w:rFonts w:eastAsia="Georgia" w:cs="Georgia"/>
        </w:rPr>
        <w:t xml:space="preserve">Provide support to academy leadership teams and subject leaders to address underperformance in </w:t>
      </w:r>
      <w:r w:rsidR="004F1B75">
        <w:rPr>
          <w:rFonts w:eastAsia="Georgia" w:cs="Georgia"/>
        </w:rPr>
        <w:t>English</w:t>
      </w:r>
      <w:r w:rsidRPr="00B40528">
        <w:rPr>
          <w:rFonts w:eastAsia="Georgia" w:cs="Georgia"/>
        </w:rPr>
        <w:t xml:space="preserve"> departments</w:t>
      </w:r>
    </w:p>
    <w:p w14:paraId="0C58A9DE"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Identify best practice locally, nationally and internationally in order to refine or bespoke the practice to the needs of the region</w:t>
      </w:r>
    </w:p>
    <w:p w14:paraId="40797267" w14:textId="27516038"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Ensure that subject knowledge, curriculum understanding and pedagogy around GCSE and </w:t>
      </w:r>
      <w:r w:rsidR="0029542F">
        <w:rPr>
          <w:rFonts w:eastAsia="Georgia" w:cs="Georgia"/>
          <w:color w:val="000000"/>
        </w:rPr>
        <w:t>A Level</w:t>
      </w:r>
      <w:r w:rsidRPr="00B40528">
        <w:rPr>
          <w:rFonts w:eastAsia="Georgia" w:cs="Georgia"/>
          <w:color w:val="000000"/>
        </w:rPr>
        <w:t xml:space="preserve"> specifications are facilitated in allocated academies</w:t>
      </w:r>
    </w:p>
    <w:p w14:paraId="0E26C192"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Take part in monitoring and review work across the region as requested by the Regional Director</w:t>
      </w:r>
    </w:p>
    <w:p w14:paraId="7FDCC3F2" w14:textId="7777777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rFonts w:eastAsia="Georgia" w:cs="Georgia"/>
        </w:rPr>
      </w:pPr>
      <w:r w:rsidRPr="00B40528">
        <w:rPr>
          <w:rFonts w:eastAsia="Georgia" w:cs="Georgia"/>
        </w:rPr>
        <w:t>Research and evaluate innovative curricular practices and draw on research outcomes and other sources of external evidence to inform own practice and that of colleagues</w:t>
      </w:r>
    </w:p>
    <w:p w14:paraId="535606CF" w14:textId="1D4EC8B7" w:rsidR="00B40528" w:rsidRPr="00B40528" w:rsidRDefault="00B40528" w:rsidP="00C3673C">
      <w:pPr>
        <w:numPr>
          <w:ilvl w:val="0"/>
          <w:numId w:val="2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Support </w:t>
      </w:r>
      <w:r>
        <w:rPr>
          <w:rFonts w:eastAsia="Georgia" w:cs="Georgia"/>
          <w:color w:val="000000"/>
        </w:rPr>
        <w:t xml:space="preserve">with </w:t>
      </w:r>
      <w:r w:rsidR="004F1B75">
        <w:rPr>
          <w:rFonts w:eastAsia="Georgia" w:cs="Georgia"/>
          <w:color w:val="000000"/>
        </w:rPr>
        <w:t>English</w:t>
      </w:r>
      <w:r>
        <w:rPr>
          <w:rFonts w:eastAsia="Georgia" w:cs="Georgia"/>
          <w:color w:val="000000"/>
        </w:rPr>
        <w:t xml:space="preserve"> </w:t>
      </w:r>
      <w:r w:rsidRPr="00B40528">
        <w:rPr>
          <w:rFonts w:eastAsia="Georgia" w:cs="Georgia"/>
          <w:color w:val="000000"/>
        </w:rPr>
        <w:t xml:space="preserve">recruitment </w:t>
      </w:r>
      <w:r>
        <w:rPr>
          <w:rFonts w:eastAsia="Georgia" w:cs="Georgia"/>
          <w:color w:val="000000"/>
        </w:rPr>
        <w:t>across the region</w:t>
      </w:r>
      <w:r w:rsidRPr="00B40528">
        <w:rPr>
          <w:rFonts w:eastAsia="Georgia" w:cs="Georgia"/>
          <w:color w:val="000000"/>
        </w:rPr>
        <w:t xml:space="preserve"> as requested by the Regional Director</w:t>
      </w:r>
    </w:p>
    <w:p w14:paraId="2650229F" w14:textId="77777777" w:rsidR="00B40528" w:rsidRDefault="00B40528" w:rsidP="00B40528">
      <w:pPr>
        <w:pStyle w:val="ListParagraph"/>
        <w:ind w:left="284"/>
      </w:pPr>
    </w:p>
    <w:p w14:paraId="6B4CE50E" w14:textId="77777777" w:rsidR="003A5DC1" w:rsidRPr="00C3673C" w:rsidRDefault="003A5DC1" w:rsidP="003A5DC1">
      <w:pPr>
        <w:pStyle w:val="Heading2"/>
        <w:rPr>
          <w:color w:val="00B0F0"/>
        </w:rPr>
      </w:pPr>
      <w:r w:rsidRPr="00C3673C">
        <w:rPr>
          <w:color w:val="00B0F0"/>
        </w:rPr>
        <w:t>Other</w:t>
      </w:r>
    </w:p>
    <w:p w14:paraId="7FFC4C3C" w14:textId="77777777" w:rsidR="003A5DC1" w:rsidRDefault="003A5DC1" w:rsidP="00C3673C">
      <w:pPr>
        <w:pStyle w:val="ListParagraph"/>
        <w:numPr>
          <w:ilvl w:val="0"/>
          <w:numId w:val="26"/>
        </w:numPr>
      </w:pPr>
      <w:r>
        <w:t>Undertake other various responsibilities as directed by the line manager</w:t>
      </w:r>
    </w:p>
    <w:p w14:paraId="0D058745" w14:textId="77777777" w:rsidR="003A5DC1" w:rsidRDefault="003A5DC1">
      <w:pPr>
        <w:tabs>
          <w:tab w:val="clear" w:pos="284"/>
        </w:tabs>
        <w:spacing w:after="0"/>
      </w:pPr>
      <w:r>
        <w:br w:type="page"/>
      </w:r>
    </w:p>
    <w:p w14:paraId="28232414" w14:textId="52B969FA" w:rsidR="003A5DC1" w:rsidRPr="00C3673C" w:rsidRDefault="003A5DC1" w:rsidP="003A5DC1">
      <w:pPr>
        <w:pStyle w:val="Heading1"/>
        <w:spacing w:after="360"/>
        <w:rPr>
          <w:color w:val="00B0F0"/>
        </w:rPr>
      </w:pPr>
      <w:r w:rsidRPr="00C3673C">
        <w:rPr>
          <w:color w:val="00B0F0"/>
        </w:rPr>
        <w:lastRenderedPageBreak/>
        <w:t xml:space="preserve">Person Specification: Regional </w:t>
      </w:r>
      <w:r w:rsidR="00B40528" w:rsidRPr="00C3673C">
        <w:rPr>
          <w:color w:val="00B0F0"/>
        </w:rPr>
        <w:t>Lead Practitioner</w:t>
      </w:r>
      <w:r w:rsidRPr="00C3673C">
        <w:rPr>
          <w:color w:val="00B0F0"/>
        </w:rPr>
        <w:t xml:space="preserve"> </w:t>
      </w:r>
      <w:r w:rsidR="004F1B75">
        <w:rPr>
          <w:color w:val="00B0F0"/>
        </w:rPr>
        <w:t>English</w:t>
      </w:r>
    </w:p>
    <w:p w14:paraId="672BEE14" w14:textId="77777777" w:rsidR="003A5DC1" w:rsidRPr="00C3673C" w:rsidRDefault="003A5DC1" w:rsidP="003A5DC1">
      <w:pPr>
        <w:pStyle w:val="Heading2"/>
        <w:rPr>
          <w:color w:val="00B0F0"/>
        </w:rPr>
      </w:pPr>
      <w:r w:rsidRPr="00C3673C">
        <w:rPr>
          <w:color w:val="00B0F0"/>
        </w:rPr>
        <w:t>Qualification Criteria</w:t>
      </w:r>
    </w:p>
    <w:p w14:paraId="1B5954CD" w14:textId="77777777" w:rsidR="003A5DC1" w:rsidRDefault="003A5DC1" w:rsidP="00C3673C">
      <w:pPr>
        <w:pStyle w:val="ListParagraph"/>
        <w:numPr>
          <w:ilvl w:val="0"/>
          <w:numId w:val="27"/>
        </w:numPr>
      </w:pPr>
      <w:r>
        <w:t xml:space="preserve">Qualified to degree level and above </w:t>
      </w:r>
    </w:p>
    <w:p w14:paraId="4D1706A7" w14:textId="77777777" w:rsidR="003A5DC1" w:rsidRDefault="003A5DC1" w:rsidP="00C3673C">
      <w:pPr>
        <w:pStyle w:val="ListParagraph"/>
        <w:numPr>
          <w:ilvl w:val="0"/>
          <w:numId w:val="27"/>
        </w:numPr>
      </w:pPr>
      <w:r>
        <w:t>Qualified to teach in the UK</w:t>
      </w:r>
    </w:p>
    <w:p w14:paraId="076707C4" w14:textId="77777777" w:rsidR="003A5DC1" w:rsidRDefault="003A5DC1" w:rsidP="00C3673C">
      <w:pPr>
        <w:pStyle w:val="ListParagraph"/>
        <w:numPr>
          <w:ilvl w:val="0"/>
          <w:numId w:val="27"/>
        </w:numPr>
      </w:pPr>
      <w:r>
        <w:t>Able to teach as a subject specialist to at least GCSE level</w:t>
      </w:r>
    </w:p>
    <w:p w14:paraId="16A1AE8A" w14:textId="77777777" w:rsidR="003A5DC1" w:rsidRPr="00C3673C" w:rsidRDefault="003A5DC1" w:rsidP="003A5DC1">
      <w:pPr>
        <w:pStyle w:val="Heading2"/>
        <w:rPr>
          <w:color w:val="00B0F0"/>
        </w:rPr>
      </w:pPr>
      <w:r w:rsidRPr="00C3673C">
        <w:rPr>
          <w:color w:val="00B0F0"/>
        </w:rPr>
        <w:t>Experience</w:t>
      </w:r>
    </w:p>
    <w:p w14:paraId="53B1B0C9" w14:textId="77777777" w:rsidR="003A5DC1" w:rsidRDefault="003A5DC1" w:rsidP="00C3673C">
      <w:pPr>
        <w:pStyle w:val="ListParagraph"/>
        <w:numPr>
          <w:ilvl w:val="0"/>
          <w:numId w:val="28"/>
        </w:numPr>
      </w:pPr>
      <w:r>
        <w:t>Outstanding teacher</w:t>
      </w:r>
    </w:p>
    <w:p w14:paraId="62D7E1E3" w14:textId="2103EA77" w:rsidR="003A5DC1" w:rsidRDefault="003A5DC1" w:rsidP="00C3673C">
      <w:pPr>
        <w:pStyle w:val="ListParagraph"/>
        <w:numPr>
          <w:ilvl w:val="0"/>
          <w:numId w:val="28"/>
        </w:numPr>
      </w:pPr>
      <w:r>
        <w:t xml:space="preserve">Proven record in delivering outstanding attainment and progress in </w:t>
      </w:r>
      <w:r w:rsidR="004F1B75">
        <w:t>English</w:t>
      </w:r>
    </w:p>
    <w:p w14:paraId="0F01BDA0" w14:textId="66F2E901" w:rsidR="003A5DC1" w:rsidRDefault="003A5DC1" w:rsidP="00C3673C">
      <w:pPr>
        <w:pStyle w:val="ListParagraph"/>
        <w:numPr>
          <w:ilvl w:val="0"/>
          <w:numId w:val="28"/>
        </w:numPr>
      </w:pPr>
      <w:r>
        <w:t xml:space="preserve">Experience of identifying, implementing, monitoring and evaluating effective strategies for improving attainment in </w:t>
      </w:r>
      <w:r w:rsidR="004F1B75">
        <w:t>English</w:t>
      </w:r>
      <w:r>
        <w:t xml:space="preserve"> in challenging schools</w:t>
      </w:r>
    </w:p>
    <w:p w14:paraId="50D455C7" w14:textId="62E11BA4" w:rsidR="003A5DC1" w:rsidRDefault="003A5DC1" w:rsidP="00C3673C">
      <w:pPr>
        <w:pStyle w:val="ListParagraph"/>
        <w:numPr>
          <w:ilvl w:val="0"/>
          <w:numId w:val="28"/>
        </w:numPr>
      </w:pPr>
      <w:r>
        <w:t xml:space="preserve">Experience of leading, coaching and mentoring </w:t>
      </w:r>
      <w:r w:rsidR="004F1B75">
        <w:t>English</w:t>
      </w:r>
      <w:r>
        <w:t xml:space="preserve"> teachers, as well as delivering staff training to support improved attainment and progress.</w:t>
      </w:r>
    </w:p>
    <w:p w14:paraId="7CEB8509" w14:textId="77777777" w:rsidR="003A5DC1" w:rsidRPr="00C3673C" w:rsidRDefault="003A5DC1" w:rsidP="003A5DC1">
      <w:pPr>
        <w:pStyle w:val="Heading2"/>
        <w:rPr>
          <w:color w:val="00B0F0"/>
        </w:rPr>
      </w:pPr>
      <w:r w:rsidRPr="00C3673C">
        <w:rPr>
          <w:color w:val="00B0F0"/>
        </w:rPr>
        <w:t>Knowledge and skills</w:t>
      </w:r>
    </w:p>
    <w:p w14:paraId="725BB0FD" w14:textId="019303E3" w:rsidR="003A5DC1" w:rsidRDefault="003A5DC1" w:rsidP="00C3673C">
      <w:pPr>
        <w:pStyle w:val="ListParagraph"/>
        <w:numPr>
          <w:ilvl w:val="0"/>
          <w:numId w:val="29"/>
        </w:numPr>
      </w:pPr>
      <w:r>
        <w:t xml:space="preserve">Up to date knowledge of the current </w:t>
      </w:r>
      <w:r w:rsidR="004F1B75">
        <w:t>English</w:t>
      </w:r>
      <w:r>
        <w:t xml:space="preserve"> curriculum and assessment requirements</w:t>
      </w:r>
    </w:p>
    <w:p w14:paraId="42A1CA87" w14:textId="77777777" w:rsidR="003A5DC1" w:rsidRDefault="003A5DC1" w:rsidP="00C3673C">
      <w:pPr>
        <w:pStyle w:val="ListParagraph"/>
        <w:numPr>
          <w:ilvl w:val="0"/>
          <w:numId w:val="29"/>
        </w:numPr>
      </w:pPr>
      <w:r>
        <w:t>Recent experience of delivering results in school</w:t>
      </w:r>
    </w:p>
    <w:p w14:paraId="53E3772E" w14:textId="77777777" w:rsidR="003A5DC1" w:rsidRDefault="003A5DC1" w:rsidP="00C3673C">
      <w:pPr>
        <w:pStyle w:val="ListParagraph"/>
        <w:numPr>
          <w:ilvl w:val="0"/>
          <w:numId w:val="29"/>
        </w:numPr>
      </w:pPr>
      <w:r>
        <w:t>Excellent communication and presentation skills</w:t>
      </w:r>
    </w:p>
    <w:p w14:paraId="58600D41" w14:textId="77777777" w:rsidR="003A5DC1" w:rsidRDefault="003A5DC1" w:rsidP="00C3673C">
      <w:pPr>
        <w:pStyle w:val="ListParagraph"/>
        <w:numPr>
          <w:ilvl w:val="0"/>
          <w:numId w:val="29"/>
        </w:numPr>
      </w:pPr>
      <w:r>
        <w:t>Ability to consider both the detail and the ‘bigger picture’</w:t>
      </w:r>
    </w:p>
    <w:p w14:paraId="77E965E1" w14:textId="77777777" w:rsidR="003A5DC1" w:rsidRDefault="003A5DC1" w:rsidP="00C3673C">
      <w:pPr>
        <w:pStyle w:val="ListParagraph"/>
        <w:numPr>
          <w:ilvl w:val="0"/>
          <w:numId w:val="29"/>
        </w:numPr>
      </w:pPr>
      <w:r>
        <w:t xml:space="preserve">Self-motivated and resilient </w:t>
      </w:r>
    </w:p>
    <w:p w14:paraId="4FF65ED3" w14:textId="77777777" w:rsidR="003A5DC1" w:rsidRDefault="003A5DC1" w:rsidP="00C3673C">
      <w:pPr>
        <w:pStyle w:val="ListParagraph"/>
        <w:numPr>
          <w:ilvl w:val="0"/>
          <w:numId w:val="29"/>
        </w:numPr>
      </w:pPr>
      <w:r>
        <w:t>Effective team worker and leader</w:t>
      </w:r>
    </w:p>
    <w:p w14:paraId="39A0A8AF" w14:textId="77777777" w:rsidR="003A5DC1" w:rsidRPr="00C3673C" w:rsidRDefault="003A5DC1" w:rsidP="003A5DC1">
      <w:pPr>
        <w:pStyle w:val="Heading2"/>
        <w:rPr>
          <w:color w:val="00B0F0"/>
        </w:rPr>
      </w:pPr>
      <w:r w:rsidRPr="00C3673C">
        <w:rPr>
          <w:color w:val="00B0F0"/>
        </w:rPr>
        <w:t>Values</w:t>
      </w:r>
    </w:p>
    <w:p w14:paraId="637407DB" w14:textId="77777777" w:rsidR="003A5DC1" w:rsidRDefault="003A5DC1" w:rsidP="00C3673C">
      <w:pPr>
        <w:pStyle w:val="ListParagraph"/>
        <w:numPr>
          <w:ilvl w:val="0"/>
          <w:numId w:val="30"/>
        </w:numPr>
      </w:pPr>
      <w:r>
        <w:t>Personal vision is aligned with Ormiston Academies Trust</w:t>
      </w:r>
    </w:p>
    <w:p w14:paraId="755E44EE" w14:textId="77777777" w:rsidR="003A5DC1" w:rsidRDefault="003A5DC1" w:rsidP="00C3673C">
      <w:pPr>
        <w:pStyle w:val="ListParagraph"/>
        <w:numPr>
          <w:ilvl w:val="0"/>
          <w:numId w:val="30"/>
        </w:numPr>
      </w:pPr>
      <w:r>
        <w:t>Genuine passion and a belief in the potential of every student</w:t>
      </w:r>
    </w:p>
    <w:p w14:paraId="3C875FA3" w14:textId="77777777" w:rsidR="003A5DC1" w:rsidRDefault="003A5DC1" w:rsidP="00C3673C">
      <w:pPr>
        <w:pStyle w:val="ListParagraph"/>
        <w:numPr>
          <w:ilvl w:val="0"/>
          <w:numId w:val="30"/>
        </w:numPr>
      </w:pPr>
      <w:r>
        <w:t>Motivation to continually improve standards and achieve excellence above norms</w:t>
      </w:r>
    </w:p>
    <w:p w14:paraId="306CCFC0" w14:textId="77777777" w:rsidR="003A5DC1" w:rsidRPr="00C3673C" w:rsidRDefault="003A5DC1" w:rsidP="003A5DC1">
      <w:pPr>
        <w:pStyle w:val="Heading2"/>
        <w:rPr>
          <w:color w:val="00B0F0"/>
        </w:rPr>
      </w:pPr>
      <w:r w:rsidRPr="00C3673C">
        <w:rPr>
          <w:color w:val="00B0F0"/>
        </w:rPr>
        <w:t>Other</w:t>
      </w:r>
    </w:p>
    <w:p w14:paraId="596AC2EE" w14:textId="77777777" w:rsidR="003A5DC1" w:rsidRDefault="003A5DC1" w:rsidP="00C3673C">
      <w:pPr>
        <w:pStyle w:val="ListParagraph"/>
        <w:numPr>
          <w:ilvl w:val="0"/>
          <w:numId w:val="31"/>
        </w:numPr>
      </w:pPr>
      <w:r>
        <w:t>This post is subject to an enhanced Disclosure and Barring Service check.</w:t>
      </w:r>
    </w:p>
    <w:p w14:paraId="6FC4F78E" w14:textId="77777777" w:rsidR="003A5DC1" w:rsidRPr="003A5DC1" w:rsidRDefault="003A5DC1" w:rsidP="003A5DC1">
      <w:pPr>
        <w:spacing w:before="250"/>
        <w:rPr>
          <w:i/>
        </w:rPr>
      </w:pPr>
      <w:r w:rsidRPr="003A5DC1">
        <w:rPr>
          <w:i/>
        </w:rPr>
        <w:t>Ormiston Academies Trust is committed to safeguarding and promoting the welfare of children and young people in our academies. All successful candidates will be subject to an enhanced Disclosure and Barring Service check.</w:t>
      </w:r>
    </w:p>
    <w:sectPr w:rsidR="003A5DC1" w:rsidRPr="003A5DC1" w:rsidSect="00C3673C">
      <w:headerReference w:type="default" r:id="rId14"/>
      <w:footerReference w:type="even" r:id="rId15"/>
      <w:footerReference w:type="default" r:id="rId16"/>
      <w:headerReference w:type="first" r:id="rId17"/>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E325" w14:textId="77777777" w:rsidR="00304D36" w:rsidRDefault="00304D36" w:rsidP="0048534B">
      <w:pPr>
        <w:spacing w:after="0"/>
      </w:pPr>
      <w:r>
        <w:separator/>
      </w:r>
    </w:p>
  </w:endnote>
  <w:endnote w:type="continuationSeparator" w:id="0">
    <w:p w14:paraId="3FDC6CDF" w14:textId="77777777" w:rsidR="00304D36" w:rsidRDefault="00304D36" w:rsidP="00485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Libre Baskervil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323254"/>
      <w:docPartObj>
        <w:docPartGallery w:val="Page Numbers (Bottom of Page)"/>
        <w:docPartUnique/>
      </w:docPartObj>
    </w:sdtPr>
    <w:sdtEndPr>
      <w:rPr>
        <w:rStyle w:val="PageNumber"/>
      </w:rPr>
    </w:sdtEndPr>
    <w:sdtContent>
      <w:p w14:paraId="3F159416" w14:textId="77777777" w:rsidR="00412B2B" w:rsidRDefault="00412B2B" w:rsidP="00595BF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EE7CF" w14:textId="77777777" w:rsidR="00DA1F57" w:rsidRDefault="00DA1F57" w:rsidP="00412B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3B10" w14:textId="77777777" w:rsidR="00412B2B" w:rsidRDefault="004F1B75" w:rsidP="00150FCE">
    <w:pPr>
      <w:pStyle w:val="Footer"/>
      <w:framePr w:h="650" w:hRule="exact" w:wrap="none" w:vAnchor="text" w:hAnchor="margin" w:y="221"/>
      <w:rPr>
        <w:rStyle w:val="PageNumber"/>
      </w:rPr>
    </w:pPr>
    <w:sdt>
      <w:sdtPr>
        <w:rPr>
          <w:rStyle w:val="PageNumber"/>
        </w:rPr>
        <w:id w:val="141086329"/>
        <w:docPartObj>
          <w:docPartGallery w:val="Page Numbers (Bottom of Page)"/>
          <w:docPartUnique/>
        </w:docPartObj>
      </w:sdtPr>
      <w:sdtEndPr>
        <w:rPr>
          <w:rStyle w:val="PageNumber"/>
        </w:rPr>
      </w:sdtEndPr>
      <w:sdtContent>
        <w:r w:rsidR="00412B2B">
          <w:rPr>
            <w:rStyle w:val="PageNumber"/>
          </w:rPr>
          <w:fldChar w:fldCharType="begin"/>
        </w:r>
        <w:r w:rsidR="00412B2B">
          <w:rPr>
            <w:rStyle w:val="PageNumber"/>
          </w:rPr>
          <w:instrText xml:space="preserve"> PAGE </w:instrText>
        </w:r>
        <w:r w:rsidR="00412B2B">
          <w:rPr>
            <w:rStyle w:val="PageNumber"/>
          </w:rPr>
          <w:fldChar w:fldCharType="separate"/>
        </w:r>
        <w:r w:rsidR="00412B2B">
          <w:rPr>
            <w:rStyle w:val="PageNumber"/>
            <w:noProof/>
          </w:rPr>
          <w:t>1</w:t>
        </w:r>
        <w:r w:rsidR="00412B2B">
          <w:rPr>
            <w:rStyle w:val="PageNumber"/>
          </w:rPr>
          <w:fldChar w:fldCharType="end"/>
        </w:r>
      </w:sdtContent>
    </w:sdt>
  </w:p>
  <w:p w14:paraId="7BB8BF48" w14:textId="77777777" w:rsidR="00412B2B" w:rsidRDefault="00412B2B" w:rsidP="00FC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4D16" w14:textId="77777777" w:rsidR="00304D36" w:rsidRDefault="00304D36" w:rsidP="0048534B">
      <w:pPr>
        <w:spacing w:after="0"/>
      </w:pPr>
      <w:r>
        <w:separator/>
      </w:r>
    </w:p>
  </w:footnote>
  <w:footnote w:type="continuationSeparator" w:id="0">
    <w:p w14:paraId="787F8B40" w14:textId="77777777" w:rsidR="00304D36" w:rsidRDefault="00304D36" w:rsidP="00485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59A4" w14:textId="71AA6FE1" w:rsidR="00C3673C" w:rsidRDefault="0014273F">
    <w:pPr>
      <w:pStyle w:val="Header"/>
    </w:pPr>
    <w:r>
      <w:rPr>
        <w:noProof/>
      </w:rPr>
      <w:drawing>
        <wp:inline distT="0" distB="0" distL="0" distR="0" wp14:anchorId="3292FEE1" wp14:editId="06718E35">
          <wp:extent cx="1285875" cy="642937"/>
          <wp:effectExtent l="0" t="0" r="0" b="5080"/>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t-logo.jpg"/>
                  <pic:cNvPicPr/>
                </pic:nvPicPr>
                <pic:blipFill>
                  <a:blip r:embed="rId1">
                    <a:extLst>
                      <a:ext uri="{28A0092B-C50C-407E-A947-70E740481C1C}">
                        <a14:useLocalDpi xmlns:a14="http://schemas.microsoft.com/office/drawing/2010/main" val="0"/>
                      </a:ext>
                    </a:extLst>
                  </a:blip>
                  <a:stretch>
                    <a:fillRect/>
                  </a:stretch>
                </pic:blipFill>
                <pic:spPr>
                  <a:xfrm>
                    <a:off x="0" y="0"/>
                    <a:ext cx="1316448" cy="658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CCBA" w14:textId="27A458D9" w:rsidR="00673E36" w:rsidRDefault="00C3673C">
    <w:pPr>
      <w:pStyle w:val="Header"/>
    </w:pPr>
    <w:r w:rsidRPr="00547B5C">
      <w:rPr>
        <w:noProof/>
        <w:lang w:eastAsia="en-GB"/>
      </w:rPr>
      <w:drawing>
        <wp:anchor distT="0" distB="0" distL="114300" distR="114300" simplePos="0" relativeHeight="251658240" behindDoc="0" locked="0" layoutInCell="1" allowOverlap="1" wp14:anchorId="66F13806" wp14:editId="430E6F93">
          <wp:simplePos x="0" y="0"/>
          <wp:positionH relativeFrom="column">
            <wp:posOffset>-201930</wp:posOffset>
          </wp:positionH>
          <wp:positionV relativeFrom="paragraph">
            <wp:posOffset>-215265</wp:posOffset>
          </wp:positionV>
          <wp:extent cx="1644650"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470" t="45834" r="41306" b="40306"/>
                  <a:stretch>
                    <a:fillRect/>
                  </a:stretch>
                </pic:blipFill>
                <pic:spPr bwMode="auto">
                  <a:xfrm>
                    <a:off x="0" y="0"/>
                    <a:ext cx="1644650"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F94"/>
    <w:multiLevelType w:val="hybridMultilevel"/>
    <w:tmpl w:val="5B1E27FE"/>
    <w:lvl w:ilvl="0" w:tplc="7D6AB866">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B031C"/>
    <w:multiLevelType w:val="hybridMultilevel"/>
    <w:tmpl w:val="080CF638"/>
    <w:lvl w:ilvl="0" w:tplc="7D6AB866">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81318"/>
    <w:multiLevelType w:val="hybridMultilevel"/>
    <w:tmpl w:val="7F1831DA"/>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E216D"/>
    <w:multiLevelType w:val="hybridMultilevel"/>
    <w:tmpl w:val="262A8EBC"/>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A037A"/>
    <w:multiLevelType w:val="hybridMultilevel"/>
    <w:tmpl w:val="2C00734C"/>
    <w:lvl w:ilvl="0" w:tplc="7D6AB866">
      <w:start w:val="1"/>
      <w:numFmt w:val="bullet"/>
      <w:lvlText w:val=""/>
      <w:lvlJc w:val="left"/>
      <w:pPr>
        <w:tabs>
          <w:tab w:val="num" w:pos="284"/>
        </w:tabs>
        <w:ind w:left="284" w:hanging="284"/>
      </w:pPr>
      <w:rPr>
        <w:rFonts w:ascii="Wingdings" w:hAnsi="Wingdings" w:hint="default"/>
        <w:color w:val="00B0F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3ED5"/>
    <w:multiLevelType w:val="hybridMultilevel"/>
    <w:tmpl w:val="494A284E"/>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A86187"/>
    <w:multiLevelType w:val="hybridMultilevel"/>
    <w:tmpl w:val="8DC8952E"/>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27838"/>
    <w:multiLevelType w:val="hybridMultilevel"/>
    <w:tmpl w:val="7F14821A"/>
    <w:lvl w:ilvl="0" w:tplc="7D6AB866">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66CF2"/>
    <w:multiLevelType w:val="multilevel"/>
    <w:tmpl w:val="8DC68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200EE0"/>
    <w:multiLevelType w:val="hybridMultilevel"/>
    <w:tmpl w:val="D264E5A8"/>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053BC"/>
    <w:multiLevelType w:val="multilevel"/>
    <w:tmpl w:val="27C07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B8053F"/>
    <w:multiLevelType w:val="multilevel"/>
    <w:tmpl w:val="5E08E844"/>
    <w:numStyleLink w:val="OATbulletlist"/>
  </w:abstractNum>
  <w:abstractNum w:abstractNumId="12" w15:restartNumberingAfterBreak="0">
    <w:nsid w:val="3C194AD1"/>
    <w:multiLevelType w:val="hybridMultilevel"/>
    <w:tmpl w:val="E68AF16A"/>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2C30FF"/>
    <w:multiLevelType w:val="hybridMultilevel"/>
    <w:tmpl w:val="A6546746"/>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4D2E56"/>
    <w:multiLevelType w:val="hybridMultilevel"/>
    <w:tmpl w:val="B96E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B794F"/>
    <w:multiLevelType w:val="hybridMultilevel"/>
    <w:tmpl w:val="56183F42"/>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6D3AB2"/>
    <w:multiLevelType w:val="hybridMultilevel"/>
    <w:tmpl w:val="15FEFA32"/>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FB5C5B"/>
    <w:multiLevelType w:val="multilevel"/>
    <w:tmpl w:val="5E08E844"/>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00B0F0"/>
        <w:sz w:val="16"/>
      </w:rPr>
    </w:lvl>
    <w:lvl w:ilvl="2">
      <w:start w:val="1"/>
      <w:numFmt w:val="bullet"/>
      <w:lvlText w:val=""/>
      <w:lvlJc w:val="left"/>
      <w:pPr>
        <w:ind w:left="851" w:hanging="284"/>
      </w:pPr>
      <w:rPr>
        <w:rFonts w:ascii="Wingdings" w:hAnsi="Wingdings" w:hint="default"/>
        <w:b w:val="0"/>
        <w:i w:val="0"/>
        <w:color w:val="BFBFBF"/>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E45AE6"/>
    <w:multiLevelType w:val="hybridMultilevel"/>
    <w:tmpl w:val="FD8A3856"/>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590342"/>
    <w:multiLevelType w:val="hybridMultilevel"/>
    <w:tmpl w:val="3F04E2E2"/>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3D3325"/>
    <w:multiLevelType w:val="hybridMultilevel"/>
    <w:tmpl w:val="BEC05CAA"/>
    <w:lvl w:ilvl="0" w:tplc="7D6AB866">
      <w:start w:val="1"/>
      <w:numFmt w:val="bullet"/>
      <w:lvlText w:val=""/>
      <w:lvlJc w:val="left"/>
      <w:pPr>
        <w:tabs>
          <w:tab w:val="num" w:pos="284"/>
        </w:tabs>
        <w:ind w:left="284" w:hanging="284"/>
      </w:pPr>
      <w:rPr>
        <w:rFonts w:ascii="Wingdings" w:hAnsi="Wingdings" w:hint="default"/>
        <w:color w:val="00B0F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440ABC"/>
    <w:multiLevelType w:val="hybridMultilevel"/>
    <w:tmpl w:val="F94EDFE0"/>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3B06CB"/>
    <w:multiLevelType w:val="hybridMultilevel"/>
    <w:tmpl w:val="8838333A"/>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A31ED"/>
    <w:multiLevelType w:val="multilevel"/>
    <w:tmpl w:val="5E08E844"/>
    <w:numStyleLink w:val="OATbulletlist"/>
  </w:abstractNum>
  <w:abstractNum w:abstractNumId="24" w15:restartNumberingAfterBreak="0">
    <w:nsid w:val="6D2A2754"/>
    <w:multiLevelType w:val="hybridMultilevel"/>
    <w:tmpl w:val="EDC406B2"/>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E828FA"/>
    <w:multiLevelType w:val="hybridMultilevel"/>
    <w:tmpl w:val="7A14F774"/>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6C7B0D"/>
    <w:multiLevelType w:val="multilevel"/>
    <w:tmpl w:val="5E08E844"/>
    <w:numStyleLink w:val="OATbulletlist"/>
  </w:abstractNum>
  <w:abstractNum w:abstractNumId="27" w15:restartNumberingAfterBreak="0">
    <w:nsid w:val="73B95137"/>
    <w:multiLevelType w:val="hybridMultilevel"/>
    <w:tmpl w:val="CC76602E"/>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2149FF"/>
    <w:multiLevelType w:val="hybridMultilevel"/>
    <w:tmpl w:val="DA406F80"/>
    <w:lvl w:ilvl="0" w:tplc="FCDC32A6">
      <w:start w:val="1"/>
      <w:numFmt w:val="bullet"/>
      <w:lvlText w:val=""/>
      <w:lvlJc w:val="left"/>
      <w:pPr>
        <w:ind w:left="360" w:hanging="360"/>
      </w:pPr>
      <w:rPr>
        <w:rFonts w:ascii="Wingdings" w:hAnsi="Wingdings" w:hint="default"/>
        <w:color w:val="00B0F0"/>
        <w:sz w:val="24"/>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53614A"/>
    <w:multiLevelType w:val="hybridMultilevel"/>
    <w:tmpl w:val="1D00EC70"/>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A50398"/>
    <w:multiLevelType w:val="hybridMultilevel"/>
    <w:tmpl w:val="0A22FDAE"/>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1"/>
  </w:num>
  <w:num w:numId="4">
    <w:abstractNumId w:val="23"/>
  </w:num>
  <w:num w:numId="5">
    <w:abstractNumId w:val="26"/>
  </w:num>
  <w:num w:numId="6">
    <w:abstractNumId w:val="19"/>
  </w:num>
  <w:num w:numId="7">
    <w:abstractNumId w:val="20"/>
  </w:num>
  <w:num w:numId="8">
    <w:abstractNumId w:val="4"/>
  </w:num>
  <w:num w:numId="9">
    <w:abstractNumId w:val="1"/>
  </w:num>
  <w:num w:numId="10">
    <w:abstractNumId w:val="0"/>
  </w:num>
  <w:num w:numId="11">
    <w:abstractNumId w:val="7"/>
  </w:num>
  <w:num w:numId="12">
    <w:abstractNumId w:val="5"/>
  </w:num>
  <w:num w:numId="13">
    <w:abstractNumId w:val="27"/>
  </w:num>
  <w:num w:numId="14">
    <w:abstractNumId w:val="30"/>
  </w:num>
  <w:num w:numId="15">
    <w:abstractNumId w:val="29"/>
  </w:num>
  <w:num w:numId="16">
    <w:abstractNumId w:val="9"/>
  </w:num>
  <w:num w:numId="17">
    <w:abstractNumId w:val="21"/>
  </w:num>
  <w:num w:numId="18">
    <w:abstractNumId w:val="16"/>
  </w:num>
  <w:num w:numId="19">
    <w:abstractNumId w:val="18"/>
  </w:num>
  <w:num w:numId="20">
    <w:abstractNumId w:val="15"/>
  </w:num>
  <w:num w:numId="21">
    <w:abstractNumId w:val="25"/>
  </w:num>
  <w:num w:numId="22">
    <w:abstractNumId w:val="8"/>
  </w:num>
  <w:num w:numId="23">
    <w:abstractNumId w:val="10"/>
  </w:num>
  <w:num w:numId="24">
    <w:abstractNumId w:val="6"/>
  </w:num>
  <w:num w:numId="25">
    <w:abstractNumId w:val="28"/>
  </w:num>
  <w:num w:numId="26">
    <w:abstractNumId w:val="3"/>
  </w:num>
  <w:num w:numId="27">
    <w:abstractNumId w:val="12"/>
  </w:num>
  <w:num w:numId="28">
    <w:abstractNumId w:val="2"/>
  </w:num>
  <w:num w:numId="29">
    <w:abstractNumId w:val="2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2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C6"/>
    <w:rsid w:val="0003391F"/>
    <w:rsid w:val="0008762F"/>
    <w:rsid w:val="000A4B66"/>
    <w:rsid w:val="0010606C"/>
    <w:rsid w:val="00131A9C"/>
    <w:rsid w:val="00141BDA"/>
    <w:rsid w:val="0014273F"/>
    <w:rsid w:val="00150FCE"/>
    <w:rsid w:val="0015322A"/>
    <w:rsid w:val="00164C3E"/>
    <w:rsid w:val="0017045E"/>
    <w:rsid w:val="00170A85"/>
    <w:rsid w:val="001B14D2"/>
    <w:rsid w:val="00241404"/>
    <w:rsid w:val="002604C3"/>
    <w:rsid w:val="00273A1A"/>
    <w:rsid w:val="0029542F"/>
    <w:rsid w:val="002E47FA"/>
    <w:rsid w:val="002E7110"/>
    <w:rsid w:val="00304D36"/>
    <w:rsid w:val="003260A1"/>
    <w:rsid w:val="003446F1"/>
    <w:rsid w:val="0035106B"/>
    <w:rsid w:val="003A5DC1"/>
    <w:rsid w:val="00412B2B"/>
    <w:rsid w:val="00430202"/>
    <w:rsid w:val="00435B85"/>
    <w:rsid w:val="004365CE"/>
    <w:rsid w:val="00466B46"/>
    <w:rsid w:val="0048534B"/>
    <w:rsid w:val="004F1B75"/>
    <w:rsid w:val="00506710"/>
    <w:rsid w:val="0054219B"/>
    <w:rsid w:val="0055508B"/>
    <w:rsid w:val="00584679"/>
    <w:rsid w:val="005E25CB"/>
    <w:rsid w:val="005E7307"/>
    <w:rsid w:val="006072C4"/>
    <w:rsid w:val="00670767"/>
    <w:rsid w:val="00673E36"/>
    <w:rsid w:val="006D2E90"/>
    <w:rsid w:val="007009A8"/>
    <w:rsid w:val="007405ED"/>
    <w:rsid w:val="00756AA5"/>
    <w:rsid w:val="0077623C"/>
    <w:rsid w:val="0088691E"/>
    <w:rsid w:val="008D156D"/>
    <w:rsid w:val="008F69E2"/>
    <w:rsid w:val="00907543"/>
    <w:rsid w:val="009B0081"/>
    <w:rsid w:val="009B128D"/>
    <w:rsid w:val="009C1F9D"/>
    <w:rsid w:val="00A4645B"/>
    <w:rsid w:val="00A6628F"/>
    <w:rsid w:val="00AA0399"/>
    <w:rsid w:val="00AE5679"/>
    <w:rsid w:val="00AE63B6"/>
    <w:rsid w:val="00B40528"/>
    <w:rsid w:val="00B621D0"/>
    <w:rsid w:val="00B704D6"/>
    <w:rsid w:val="00BC0978"/>
    <w:rsid w:val="00C34089"/>
    <w:rsid w:val="00C3673C"/>
    <w:rsid w:val="00C42353"/>
    <w:rsid w:val="00C7243F"/>
    <w:rsid w:val="00D40FB0"/>
    <w:rsid w:val="00D5044F"/>
    <w:rsid w:val="00D56D22"/>
    <w:rsid w:val="00D832D8"/>
    <w:rsid w:val="00D9417E"/>
    <w:rsid w:val="00DA1F57"/>
    <w:rsid w:val="00E40B9C"/>
    <w:rsid w:val="00E65AC7"/>
    <w:rsid w:val="00EC63CF"/>
    <w:rsid w:val="00ED24C6"/>
    <w:rsid w:val="00ED5DF7"/>
    <w:rsid w:val="00F11EEC"/>
    <w:rsid w:val="00FC2EDE"/>
    <w:rsid w:val="00FD299E"/>
    <w:rsid w:val="00FF124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675A0"/>
  <w15:chartTrackingRefBased/>
  <w15:docId w15:val="{A91BBD93-E57E-5B4A-BE34-C298EBBE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4B"/>
    <w:pPr>
      <w:tabs>
        <w:tab w:val="left" w:pos="284"/>
      </w:tabs>
      <w:spacing w:after="250"/>
    </w:pPr>
    <w:rPr>
      <w:rFonts w:ascii="Gill Sans MT" w:eastAsia="MS Mincho" w:hAnsi="Gill Sans MT"/>
    </w:rPr>
  </w:style>
  <w:style w:type="paragraph" w:styleId="Heading1">
    <w:name w:val="heading 1"/>
    <w:basedOn w:val="Normal"/>
    <w:next w:val="Normal"/>
    <w:link w:val="Heading1Char"/>
    <w:uiPriority w:val="9"/>
    <w:qFormat/>
    <w:rsid w:val="00FF1245"/>
    <w:pPr>
      <w:keepNext/>
      <w:spacing w:before="480" w:after="240" w:line="400" w:lineRule="exact"/>
      <w:outlineLvl w:val="0"/>
    </w:pPr>
    <w:rPr>
      <w:color w:val="F58223"/>
      <w:sz w:val="40"/>
      <w:szCs w:val="40"/>
    </w:rPr>
  </w:style>
  <w:style w:type="paragraph" w:styleId="Heading2">
    <w:name w:val="heading 2"/>
    <w:basedOn w:val="Normal"/>
    <w:next w:val="Normal"/>
    <w:link w:val="Heading2Char"/>
    <w:uiPriority w:val="9"/>
    <w:unhideWhenUsed/>
    <w:qFormat/>
    <w:rsid w:val="003A5DC1"/>
    <w:pPr>
      <w:keepNext/>
      <w:tabs>
        <w:tab w:val="left" w:pos="2800"/>
      </w:tabs>
      <w:spacing w:after="60" w:line="270" w:lineRule="exact"/>
      <w:outlineLvl w:val="1"/>
    </w:pPr>
    <w:rPr>
      <w:rFonts w:cs="Gill Sans"/>
      <w:color w:val="F58223"/>
      <w:sz w:val="26"/>
      <w:szCs w:val="26"/>
    </w:rPr>
  </w:style>
  <w:style w:type="paragraph" w:styleId="Heading3">
    <w:name w:val="heading 3"/>
    <w:basedOn w:val="Normal"/>
    <w:next w:val="Normal"/>
    <w:link w:val="Heading3Char"/>
    <w:uiPriority w:val="9"/>
    <w:unhideWhenUsed/>
    <w:qFormat/>
    <w:rsid w:val="003A5DC1"/>
    <w:pPr>
      <w:tabs>
        <w:tab w:val="left" w:pos="2800"/>
      </w:tabs>
      <w:spacing w:after="60" w:line="270" w:lineRule="exact"/>
      <w:outlineLvl w:val="2"/>
    </w:pPr>
    <w:rPr>
      <w:rFonts w:cs="Gill Sans"/>
      <w:i/>
      <w:color w:val="F58223"/>
      <w:sz w:val="22"/>
      <w:szCs w:val="22"/>
    </w:rPr>
  </w:style>
  <w:style w:type="paragraph" w:styleId="Heading4">
    <w:name w:val="heading 4"/>
    <w:basedOn w:val="Normal"/>
    <w:next w:val="Normal"/>
    <w:link w:val="Heading4Char"/>
    <w:uiPriority w:val="9"/>
    <w:unhideWhenUsed/>
    <w:qFormat/>
    <w:rsid w:val="009B128D"/>
    <w:pPr>
      <w:keepNext/>
      <w:keepLines/>
      <w:spacing w:before="40" w:after="0"/>
      <w:outlineLvl w:val="3"/>
    </w:pPr>
    <w:rPr>
      <w:rFonts w:eastAsia="Times New Roman"/>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435B85"/>
    <w:pPr>
      <w:tabs>
        <w:tab w:val="right" w:leader="dot" w:pos="9010"/>
      </w:tabs>
      <w:spacing w:before="120" w:after="120"/>
    </w:pPr>
    <w:rPr>
      <w:rFonts w:cs="Gill Sans"/>
      <w:bCs/>
      <w:noProof/>
      <w:szCs w:val="24"/>
    </w:rPr>
  </w:style>
  <w:style w:type="paragraph" w:styleId="TOC2">
    <w:name w:val="toc 2"/>
    <w:basedOn w:val="Normal"/>
    <w:next w:val="Normal"/>
    <w:uiPriority w:val="39"/>
    <w:unhideWhenUsed/>
    <w:rsid w:val="00435B85"/>
    <w:pPr>
      <w:tabs>
        <w:tab w:val="right" w:leader="dot" w:pos="9010"/>
      </w:tabs>
      <w:spacing w:after="120"/>
      <w:ind w:left="200"/>
    </w:pPr>
    <w:rPr>
      <w:rFonts w:cs="Gill Sans"/>
      <w:noProof/>
      <w:szCs w:val="24"/>
    </w:rPr>
  </w:style>
  <w:style w:type="paragraph" w:styleId="TOC3">
    <w:name w:val="toc 3"/>
    <w:basedOn w:val="Normal"/>
    <w:next w:val="Normal"/>
    <w:uiPriority w:val="39"/>
    <w:unhideWhenUsed/>
    <w:rsid w:val="00435B85"/>
    <w:pPr>
      <w:tabs>
        <w:tab w:val="right" w:leader="dot" w:pos="9010"/>
      </w:tabs>
      <w:spacing w:after="120"/>
      <w:ind w:left="400"/>
    </w:pPr>
    <w:rPr>
      <w:rFonts w:cs="Calibri"/>
      <w:iCs/>
      <w:noProof/>
    </w:rPr>
  </w:style>
  <w:style w:type="character" w:customStyle="1" w:styleId="Heading1Char">
    <w:name w:val="Heading 1 Char"/>
    <w:link w:val="Heading1"/>
    <w:uiPriority w:val="9"/>
    <w:rsid w:val="00FF1245"/>
    <w:rPr>
      <w:rFonts w:ascii="Gill Sans MT" w:eastAsia="MS Mincho" w:hAnsi="Gill Sans MT"/>
      <w:color w:val="F58223"/>
      <w:sz w:val="40"/>
      <w:szCs w:val="40"/>
    </w:rPr>
  </w:style>
  <w:style w:type="character" w:customStyle="1" w:styleId="Heading2Char">
    <w:name w:val="Heading 2 Char"/>
    <w:link w:val="Heading2"/>
    <w:uiPriority w:val="9"/>
    <w:rsid w:val="003A5DC1"/>
    <w:rPr>
      <w:rFonts w:ascii="Gill Sans MT" w:eastAsia="MS Mincho" w:hAnsi="Gill Sans MT" w:cs="Gill Sans"/>
      <w:color w:val="F58223"/>
      <w:sz w:val="26"/>
      <w:szCs w:val="26"/>
    </w:rPr>
  </w:style>
  <w:style w:type="character" w:customStyle="1" w:styleId="Heading3Char">
    <w:name w:val="Heading 3 Char"/>
    <w:link w:val="Heading3"/>
    <w:uiPriority w:val="9"/>
    <w:rsid w:val="003A5DC1"/>
    <w:rPr>
      <w:rFonts w:ascii="Gill Sans MT" w:eastAsia="MS Mincho" w:hAnsi="Gill Sans MT" w:cs="Gill Sans"/>
      <w:i/>
      <w:color w:val="F58223"/>
      <w:sz w:val="22"/>
      <w:szCs w:val="22"/>
    </w:rPr>
  </w:style>
  <w:style w:type="paragraph" w:styleId="Title">
    <w:name w:val="Title"/>
    <w:basedOn w:val="Normal"/>
    <w:next w:val="Normal"/>
    <w:link w:val="TitleChar"/>
    <w:uiPriority w:val="10"/>
    <w:qFormat/>
    <w:rsid w:val="00131A9C"/>
    <w:pPr>
      <w:spacing w:after="240" w:line="192" w:lineRule="auto"/>
    </w:pPr>
    <w:rPr>
      <w:rFonts w:eastAsia="Times New Roman"/>
      <w:color w:val="00B0F0"/>
      <w:kern w:val="28"/>
      <w:sz w:val="56"/>
      <w:szCs w:val="56"/>
    </w:rPr>
  </w:style>
  <w:style w:type="character" w:customStyle="1" w:styleId="TitleChar">
    <w:name w:val="Title Char"/>
    <w:link w:val="Title"/>
    <w:uiPriority w:val="10"/>
    <w:rsid w:val="00131A9C"/>
    <w:rPr>
      <w:rFonts w:ascii="Gill Sans MT" w:eastAsia="Times New Roman" w:hAnsi="Gill Sans MT"/>
      <w:color w:val="00B0F0"/>
      <w:kern w:val="28"/>
      <w:sz w:val="56"/>
      <w:szCs w:val="56"/>
    </w:rPr>
  </w:style>
  <w:style w:type="numbering" w:customStyle="1" w:styleId="OATbulletlist">
    <w:name w:val="OAT bullet list"/>
    <w:uiPriority w:val="99"/>
    <w:rsid w:val="0015322A"/>
    <w:pPr>
      <w:numPr>
        <w:numId w:val="1"/>
      </w:numPr>
    </w:pPr>
  </w:style>
  <w:style w:type="paragraph" w:styleId="ListParagraph">
    <w:name w:val="List Paragraph"/>
    <w:basedOn w:val="Normal"/>
    <w:uiPriority w:val="34"/>
    <w:qFormat/>
    <w:rsid w:val="00D9417E"/>
    <w:pPr>
      <w:ind w:left="720"/>
      <w:contextualSpacing/>
    </w:pPr>
  </w:style>
  <w:style w:type="character" w:customStyle="1" w:styleId="Heading4Char">
    <w:name w:val="Heading 4 Char"/>
    <w:link w:val="Heading4"/>
    <w:uiPriority w:val="9"/>
    <w:rsid w:val="009B128D"/>
    <w:rPr>
      <w:rFonts w:ascii="Gill Sans MT" w:eastAsia="Times New Roman" w:hAnsi="Gill Sans MT" w:cs="Times New Roman"/>
      <w:i/>
      <w:iCs/>
      <w:color w:val="000000"/>
    </w:rPr>
  </w:style>
  <w:style w:type="character" w:styleId="Hyperlink">
    <w:name w:val="Hyperlink"/>
    <w:uiPriority w:val="99"/>
    <w:unhideWhenUsed/>
    <w:rsid w:val="00466B46"/>
    <w:rPr>
      <w:color w:val="0563C1"/>
      <w:u w:val="single"/>
    </w:rPr>
  </w:style>
  <w:style w:type="character" w:styleId="UnresolvedMention">
    <w:name w:val="Unresolved Mention"/>
    <w:uiPriority w:val="99"/>
    <w:semiHidden/>
    <w:unhideWhenUsed/>
    <w:rsid w:val="006D2E90"/>
    <w:rPr>
      <w:color w:val="605E5C"/>
      <w:shd w:val="clear" w:color="auto" w:fill="E1DFDD"/>
    </w:rPr>
  </w:style>
  <w:style w:type="paragraph" w:styleId="Header">
    <w:name w:val="header"/>
    <w:basedOn w:val="Normal"/>
    <w:link w:val="HeaderChar"/>
    <w:uiPriority w:val="99"/>
    <w:unhideWhenUsed/>
    <w:rsid w:val="0048534B"/>
    <w:pPr>
      <w:tabs>
        <w:tab w:val="clear" w:pos="284"/>
        <w:tab w:val="center" w:pos="4513"/>
        <w:tab w:val="right" w:pos="9026"/>
      </w:tabs>
    </w:pPr>
  </w:style>
  <w:style w:type="character" w:customStyle="1" w:styleId="HeaderChar">
    <w:name w:val="Header Char"/>
    <w:basedOn w:val="DefaultParagraphFont"/>
    <w:link w:val="Header"/>
    <w:uiPriority w:val="99"/>
    <w:rsid w:val="0048534B"/>
    <w:rPr>
      <w:rFonts w:ascii="Gill Sans MT" w:eastAsia="MS Mincho" w:hAnsi="Gill Sans MT"/>
    </w:rPr>
  </w:style>
  <w:style w:type="paragraph" w:styleId="Footer">
    <w:name w:val="footer"/>
    <w:basedOn w:val="Normal"/>
    <w:link w:val="FooterChar"/>
    <w:uiPriority w:val="99"/>
    <w:unhideWhenUsed/>
    <w:rsid w:val="0048534B"/>
    <w:pPr>
      <w:tabs>
        <w:tab w:val="clear" w:pos="284"/>
        <w:tab w:val="center" w:pos="4513"/>
        <w:tab w:val="right" w:pos="9026"/>
      </w:tabs>
    </w:pPr>
  </w:style>
  <w:style w:type="character" w:customStyle="1" w:styleId="FooterChar">
    <w:name w:val="Footer Char"/>
    <w:basedOn w:val="DefaultParagraphFont"/>
    <w:link w:val="Footer"/>
    <w:uiPriority w:val="99"/>
    <w:rsid w:val="0048534B"/>
    <w:rPr>
      <w:rFonts w:ascii="Gill Sans MT" w:eastAsia="MS Mincho" w:hAnsi="Gill Sans MT"/>
    </w:rPr>
  </w:style>
  <w:style w:type="table" w:styleId="TableGrid">
    <w:name w:val="Table Grid"/>
    <w:basedOn w:val="TableNormal"/>
    <w:uiPriority w:val="39"/>
    <w:rsid w:val="0048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12B2B"/>
  </w:style>
  <w:style w:type="paragraph" w:customStyle="1" w:styleId="Firstheading">
    <w:name w:val="First heading"/>
    <w:basedOn w:val="Heading1"/>
    <w:qFormat/>
    <w:rsid w:val="00FF1245"/>
    <w:pPr>
      <w:spacing w:before="12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esday.humby@ormistonacadem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mistonacademie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d22beaf5e92d7cd2935aba04a529e8f6">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1702bf6756ef221705a13b8ccee472db"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AE10-839B-4E8F-99BB-2EBFF7F36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20526-7EA1-4DAB-A455-06CF411319FD}">
  <ds:schemaRefs>
    <ds:schemaRef ds:uri="http://schemas.microsoft.com/sharepoint/v3/contenttype/forms"/>
  </ds:schemaRefs>
</ds:datastoreItem>
</file>

<file path=customXml/itemProps3.xml><?xml version="1.0" encoding="utf-8"?>
<ds:datastoreItem xmlns:ds="http://schemas.openxmlformats.org/officeDocument/2006/customXml" ds:itemID="{F7507DAF-F2E6-4432-B2E9-731A62AA0385}">
  <ds:schemaRefs>
    <ds:schemaRef ds:uri="a5ea33fd-ac26-4af7-b690-032d92dd6438"/>
    <ds:schemaRef ds:uri="1805399c-f3dd-4f08-ba8e-cdd410e04f1c"/>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7EC1444-FF0E-4CC9-B7CE-377F48CF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Links>
    <vt:vector size="6" baseType="variant">
      <vt:variant>
        <vt:i4>5242893</vt:i4>
      </vt:variant>
      <vt:variant>
        <vt:i4>0</vt:i4>
      </vt:variant>
      <vt:variant>
        <vt:i4>0</vt:i4>
      </vt:variant>
      <vt:variant>
        <vt:i4>5</vt:i4>
      </vt:variant>
      <vt:variant>
        <vt:lpwstr>http://www.ormistonacademiestrust.co.uk/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dc:description/>
  <cp:lastModifiedBy>Nicola Saunders</cp:lastModifiedBy>
  <cp:revision>2</cp:revision>
  <cp:lastPrinted>2018-09-26T08:52:00Z</cp:lastPrinted>
  <dcterms:created xsi:type="dcterms:W3CDTF">2018-10-04T13:21:00Z</dcterms:created>
  <dcterms:modified xsi:type="dcterms:W3CDTF">2018-10-04T13:21:00Z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