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498BF" w14:textId="77777777" w:rsidR="00165A80" w:rsidRPr="000C7BCF" w:rsidRDefault="003F008E" w:rsidP="00C77363">
      <w:pPr>
        <w:pStyle w:val="Heading1"/>
        <w:jc w:val="center"/>
        <w:rPr>
          <w:rFonts w:asciiTheme="minorHAnsi" w:hAnsiTheme="minorHAnsi"/>
          <w:b/>
          <w:color w:val="002060"/>
          <w:sz w:val="24"/>
        </w:rPr>
      </w:pPr>
      <w:r w:rsidRPr="000C7BCF">
        <w:rPr>
          <w:rFonts w:asciiTheme="minorHAnsi" w:hAnsiTheme="minorHAnsi"/>
          <w:b/>
          <w:color w:val="002060"/>
        </w:rPr>
        <w:t>THE ART</w:t>
      </w:r>
      <w:r w:rsidR="005A6FFB" w:rsidRPr="000C7BCF">
        <w:rPr>
          <w:rFonts w:asciiTheme="minorHAnsi" w:hAnsiTheme="minorHAnsi"/>
          <w:b/>
          <w:color w:val="002060"/>
        </w:rPr>
        <w:t xml:space="preserve"> </w:t>
      </w:r>
      <w:r w:rsidR="00165A80" w:rsidRPr="000C7BCF">
        <w:rPr>
          <w:rFonts w:asciiTheme="minorHAnsi" w:hAnsiTheme="minorHAnsi"/>
          <w:b/>
          <w:color w:val="002060"/>
        </w:rPr>
        <w:t>DEPARTMENT</w:t>
      </w:r>
    </w:p>
    <w:p w14:paraId="326486BE" w14:textId="77777777" w:rsidR="00165A80" w:rsidRPr="000C7BCF" w:rsidRDefault="00165A80" w:rsidP="00983830">
      <w:pPr>
        <w:jc w:val="both"/>
        <w:rPr>
          <w:rFonts w:asciiTheme="minorHAnsi" w:hAnsiTheme="minorHAnsi"/>
          <w:b/>
          <w:color w:val="002060"/>
        </w:rPr>
      </w:pPr>
    </w:p>
    <w:p w14:paraId="5591F912" w14:textId="77777777" w:rsidR="00165A80" w:rsidRPr="000C7BCF" w:rsidRDefault="00165A80" w:rsidP="00983830">
      <w:pPr>
        <w:jc w:val="both"/>
        <w:rPr>
          <w:rFonts w:asciiTheme="minorHAnsi" w:hAnsiTheme="minorHAnsi"/>
          <w:b/>
          <w:color w:val="002060"/>
        </w:rPr>
      </w:pPr>
    </w:p>
    <w:p w14:paraId="5C0CFD68" w14:textId="77777777" w:rsidR="00165A80" w:rsidRPr="000C7BCF" w:rsidRDefault="00165A80" w:rsidP="00983830">
      <w:pPr>
        <w:jc w:val="both"/>
        <w:rPr>
          <w:rFonts w:asciiTheme="minorHAnsi" w:hAnsiTheme="minorHAnsi"/>
          <w:b/>
          <w:color w:val="002060"/>
        </w:rPr>
      </w:pPr>
      <w:r w:rsidRPr="000C7BCF">
        <w:rPr>
          <w:rFonts w:asciiTheme="minorHAnsi" w:hAnsiTheme="minorHAnsi"/>
          <w:b/>
          <w:color w:val="002060"/>
        </w:rPr>
        <w:t>CURRICULUM</w:t>
      </w:r>
    </w:p>
    <w:p w14:paraId="79625EC3" w14:textId="77777777" w:rsidR="00165A80" w:rsidRPr="000C7BCF" w:rsidRDefault="00165A80" w:rsidP="00983830">
      <w:pPr>
        <w:jc w:val="both"/>
        <w:rPr>
          <w:rFonts w:asciiTheme="minorHAnsi" w:hAnsiTheme="minorHAnsi"/>
          <w:color w:val="002060"/>
        </w:rPr>
      </w:pPr>
    </w:p>
    <w:p w14:paraId="4DDA52D4" w14:textId="77777777" w:rsidR="007D273A" w:rsidRPr="000C7BCF" w:rsidRDefault="00EB27BC" w:rsidP="00983830">
      <w:pPr>
        <w:jc w:val="both"/>
        <w:rPr>
          <w:rFonts w:asciiTheme="minorHAnsi" w:eastAsia="Times New Roman" w:hAnsiTheme="minorHAnsi" w:cs="Georgia"/>
          <w:color w:val="002060"/>
          <w:sz w:val="23"/>
          <w:szCs w:val="23"/>
          <w:lang w:val="en-US" w:eastAsia="en-GB"/>
        </w:rPr>
      </w:pPr>
      <w:r w:rsidRPr="000C7BCF">
        <w:rPr>
          <w:rFonts w:asciiTheme="minorHAnsi" w:eastAsia="Times New Roman" w:hAnsiTheme="minorHAnsi" w:cs="Georgia"/>
          <w:color w:val="002060"/>
          <w:sz w:val="23"/>
          <w:szCs w:val="23"/>
          <w:lang w:val="en-US" w:eastAsia="en-GB"/>
        </w:rPr>
        <w:t xml:space="preserve">Students are encouraged to work both collaboratively and individually through a challenging range of two and three-dimensional media and to review and refine work at each stage of the creative process through peer critiques. Students in each year group are taught to record their responses through a range of different processes from photography to drawing. Particular emphasis is put on observational drawing skills, which form an integral part of each project. All students learn to deconstruct and </w:t>
      </w:r>
      <w:proofErr w:type="spellStart"/>
      <w:r w:rsidRPr="000C7BCF">
        <w:rPr>
          <w:rFonts w:asciiTheme="minorHAnsi" w:eastAsia="Times New Roman" w:hAnsiTheme="minorHAnsi" w:cs="Georgia"/>
          <w:color w:val="002060"/>
          <w:sz w:val="23"/>
          <w:szCs w:val="23"/>
          <w:lang w:val="en-US" w:eastAsia="en-GB"/>
        </w:rPr>
        <w:t>analyse</w:t>
      </w:r>
      <w:proofErr w:type="spellEnd"/>
      <w:r w:rsidRPr="000C7BCF">
        <w:rPr>
          <w:rFonts w:asciiTheme="minorHAnsi" w:eastAsia="Times New Roman" w:hAnsiTheme="minorHAnsi" w:cs="Georgia"/>
          <w:color w:val="002060"/>
          <w:sz w:val="23"/>
          <w:szCs w:val="23"/>
          <w:lang w:val="en-US" w:eastAsia="en-GB"/>
        </w:rPr>
        <w:t xml:space="preserve"> other artists, craftspeople, cultures and historical periods. In turn they learn to apply this knowledge to their own work, making connections between other contexts and their personal responses to become both critics and practitioners.</w:t>
      </w:r>
    </w:p>
    <w:p w14:paraId="4BA86FBF" w14:textId="77777777" w:rsidR="00EB27BC" w:rsidRPr="000C7BCF" w:rsidRDefault="00EB27BC" w:rsidP="00983830">
      <w:pPr>
        <w:jc w:val="both"/>
        <w:rPr>
          <w:rFonts w:asciiTheme="minorHAnsi" w:hAnsiTheme="minorHAnsi"/>
          <w:color w:val="002060"/>
          <w:sz w:val="23"/>
          <w:szCs w:val="23"/>
        </w:rPr>
      </w:pPr>
    </w:p>
    <w:p w14:paraId="17D3DF56" w14:textId="434CF330" w:rsidR="007D273A" w:rsidRPr="000C7BCF" w:rsidRDefault="00EB27BC" w:rsidP="00983830">
      <w:pPr>
        <w:jc w:val="both"/>
        <w:rPr>
          <w:rFonts w:asciiTheme="minorHAnsi" w:hAnsiTheme="minorHAnsi"/>
          <w:color w:val="002060"/>
          <w:sz w:val="23"/>
          <w:szCs w:val="23"/>
        </w:rPr>
      </w:pPr>
      <w:r w:rsidRPr="000C7BCF">
        <w:rPr>
          <w:rFonts w:asciiTheme="minorHAnsi" w:hAnsiTheme="minorHAnsi"/>
          <w:color w:val="002060"/>
          <w:sz w:val="23"/>
          <w:szCs w:val="23"/>
        </w:rPr>
        <w:t>The last two years has seen a great increase in girls selecting Art</w:t>
      </w:r>
      <w:r w:rsidR="007D273A" w:rsidRPr="000C7BCF">
        <w:rPr>
          <w:rFonts w:asciiTheme="minorHAnsi" w:hAnsiTheme="minorHAnsi"/>
          <w:color w:val="002060"/>
          <w:sz w:val="23"/>
          <w:szCs w:val="23"/>
        </w:rPr>
        <w:t xml:space="preserve"> at GCSE</w:t>
      </w:r>
      <w:r w:rsidRPr="000C7BCF">
        <w:rPr>
          <w:rFonts w:asciiTheme="minorHAnsi" w:hAnsiTheme="minorHAnsi"/>
          <w:color w:val="002060"/>
          <w:sz w:val="23"/>
          <w:szCs w:val="23"/>
        </w:rPr>
        <w:t xml:space="preserve"> and A level. </w:t>
      </w:r>
      <w:r w:rsidRPr="000C7BCF">
        <w:rPr>
          <w:rFonts w:asciiTheme="minorHAnsi" w:eastAsia="Times New Roman" w:hAnsiTheme="minorHAnsi" w:cs="Georgia"/>
          <w:color w:val="002060"/>
          <w:sz w:val="23"/>
          <w:szCs w:val="23"/>
          <w:lang w:val="en-US" w:eastAsia="en-GB"/>
        </w:rPr>
        <w:t xml:space="preserve">The department follows the </w:t>
      </w:r>
      <w:proofErr w:type="spellStart"/>
      <w:r w:rsidRPr="000C7BCF">
        <w:rPr>
          <w:rFonts w:asciiTheme="minorHAnsi" w:eastAsia="Times New Roman" w:hAnsiTheme="minorHAnsi" w:cs="Georgia"/>
          <w:color w:val="002060"/>
          <w:sz w:val="23"/>
          <w:szCs w:val="23"/>
          <w:lang w:val="en-US" w:eastAsia="en-GB"/>
        </w:rPr>
        <w:t>Edexcel</w:t>
      </w:r>
      <w:proofErr w:type="spellEnd"/>
      <w:r w:rsidRPr="000C7BCF">
        <w:rPr>
          <w:rFonts w:asciiTheme="minorHAnsi" w:eastAsia="Times New Roman" w:hAnsiTheme="minorHAnsi" w:cs="Georgia"/>
          <w:color w:val="002060"/>
          <w:sz w:val="23"/>
          <w:szCs w:val="23"/>
          <w:lang w:val="en-US" w:eastAsia="en-GB"/>
        </w:rPr>
        <w:t xml:space="preserve"> Unendorsed Assessment. Students engage with a wide variety of techniques and approaches, and students need to be open-minded and ready to challenge their existing preconceptions of art, whilst refining their core skills. ICT and new media including photography and film are used extensively. </w:t>
      </w:r>
      <w:r w:rsidRPr="000C7BCF">
        <w:rPr>
          <w:rFonts w:asciiTheme="minorHAnsi" w:hAnsiTheme="minorHAnsi"/>
          <w:color w:val="002060"/>
          <w:sz w:val="23"/>
          <w:szCs w:val="23"/>
        </w:rPr>
        <w:t>Results</w:t>
      </w:r>
      <w:r w:rsidR="00282B3B" w:rsidRPr="000C7BCF">
        <w:rPr>
          <w:rFonts w:asciiTheme="minorHAnsi" w:hAnsiTheme="minorHAnsi"/>
          <w:color w:val="002060"/>
          <w:sz w:val="23"/>
          <w:szCs w:val="23"/>
        </w:rPr>
        <w:t xml:space="preserve"> at GCSE are outstanding, with </w:t>
      </w:r>
      <w:r w:rsidR="009F0415" w:rsidRPr="000C7BCF">
        <w:rPr>
          <w:rFonts w:asciiTheme="minorHAnsi" w:hAnsiTheme="minorHAnsi"/>
          <w:color w:val="002060"/>
          <w:sz w:val="23"/>
          <w:szCs w:val="23"/>
        </w:rPr>
        <w:t>100</w:t>
      </w:r>
      <w:r w:rsidR="00D342FD" w:rsidRPr="000C7BCF">
        <w:rPr>
          <w:rFonts w:asciiTheme="minorHAnsi" w:hAnsiTheme="minorHAnsi"/>
          <w:color w:val="002060"/>
          <w:sz w:val="23"/>
          <w:szCs w:val="23"/>
        </w:rPr>
        <w:t>%</w:t>
      </w:r>
      <w:r w:rsidR="00282B3B" w:rsidRPr="000C7BCF">
        <w:rPr>
          <w:rFonts w:asciiTheme="minorHAnsi" w:hAnsiTheme="minorHAnsi"/>
          <w:color w:val="002060"/>
          <w:sz w:val="23"/>
          <w:szCs w:val="23"/>
        </w:rPr>
        <w:t xml:space="preserve"> A-A* at GCSE,</w:t>
      </w:r>
      <w:r w:rsidR="009F0415" w:rsidRPr="000C7BCF">
        <w:rPr>
          <w:rFonts w:asciiTheme="minorHAnsi" w:hAnsiTheme="minorHAnsi"/>
          <w:color w:val="002060"/>
          <w:sz w:val="23"/>
          <w:szCs w:val="23"/>
        </w:rPr>
        <w:t xml:space="preserve"> 87%</w:t>
      </w:r>
      <w:r w:rsidR="00D342FD" w:rsidRPr="000C7BCF">
        <w:rPr>
          <w:rFonts w:asciiTheme="minorHAnsi" w:hAnsiTheme="minorHAnsi"/>
          <w:color w:val="002060"/>
          <w:sz w:val="23"/>
          <w:szCs w:val="23"/>
        </w:rPr>
        <w:t xml:space="preserve"> </w:t>
      </w:r>
      <w:r w:rsidR="00282B3B" w:rsidRPr="000C7BCF">
        <w:rPr>
          <w:rFonts w:asciiTheme="minorHAnsi" w:hAnsiTheme="minorHAnsi"/>
          <w:color w:val="002060"/>
          <w:sz w:val="23"/>
          <w:szCs w:val="23"/>
        </w:rPr>
        <w:t>of which achieved</w:t>
      </w:r>
      <w:r w:rsidR="009F0415" w:rsidRPr="000C7BCF">
        <w:rPr>
          <w:rFonts w:asciiTheme="minorHAnsi" w:hAnsiTheme="minorHAnsi"/>
          <w:color w:val="002060"/>
          <w:sz w:val="23"/>
          <w:szCs w:val="23"/>
        </w:rPr>
        <w:t xml:space="preserve"> an A* in 2015</w:t>
      </w:r>
      <w:r w:rsidR="00D342FD" w:rsidRPr="000C7BCF">
        <w:rPr>
          <w:rFonts w:asciiTheme="minorHAnsi" w:hAnsiTheme="minorHAnsi"/>
          <w:color w:val="002060"/>
          <w:sz w:val="23"/>
          <w:szCs w:val="23"/>
        </w:rPr>
        <w:t>.</w:t>
      </w:r>
    </w:p>
    <w:p w14:paraId="362B9DC4" w14:textId="77777777" w:rsidR="007D273A" w:rsidRPr="000C7BCF" w:rsidRDefault="007D273A" w:rsidP="00983830">
      <w:pPr>
        <w:jc w:val="both"/>
        <w:rPr>
          <w:rFonts w:asciiTheme="minorHAnsi" w:hAnsiTheme="minorHAnsi"/>
          <w:color w:val="002060"/>
          <w:sz w:val="23"/>
          <w:szCs w:val="23"/>
        </w:rPr>
      </w:pPr>
    </w:p>
    <w:p w14:paraId="42503288" w14:textId="04DE4EB2" w:rsidR="007D273A" w:rsidRPr="000C7BCF" w:rsidRDefault="00D04096" w:rsidP="00983830">
      <w:pPr>
        <w:jc w:val="both"/>
        <w:rPr>
          <w:rFonts w:asciiTheme="minorHAnsi" w:hAnsiTheme="minorHAnsi"/>
          <w:color w:val="002060"/>
          <w:sz w:val="23"/>
          <w:szCs w:val="23"/>
        </w:rPr>
      </w:pPr>
      <w:r w:rsidRPr="000C7BCF">
        <w:rPr>
          <w:rFonts w:asciiTheme="minorHAnsi" w:eastAsia="Times New Roman" w:hAnsiTheme="minorHAnsi" w:cs="Georgia"/>
          <w:color w:val="002060"/>
          <w:sz w:val="23"/>
          <w:szCs w:val="23"/>
          <w:lang w:val="en-US" w:eastAsia="en-GB"/>
        </w:rPr>
        <w:t xml:space="preserve">At A level we continue to follow the </w:t>
      </w:r>
      <w:proofErr w:type="spellStart"/>
      <w:r w:rsidRPr="000C7BCF">
        <w:rPr>
          <w:rFonts w:asciiTheme="minorHAnsi" w:eastAsia="Times New Roman" w:hAnsiTheme="minorHAnsi" w:cs="Georgia"/>
          <w:color w:val="002060"/>
          <w:sz w:val="23"/>
          <w:szCs w:val="23"/>
          <w:lang w:val="en-US" w:eastAsia="en-GB"/>
        </w:rPr>
        <w:t>Edexcel</w:t>
      </w:r>
      <w:proofErr w:type="spellEnd"/>
      <w:r w:rsidRPr="000C7BCF">
        <w:rPr>
          <w:rFonts w:asciiTheme="minorHAnsi" w:eastAsia="Times New Roman" w:hAnsiTheme="minorHAnsi" w:cs="Georgia"/>
          <w:color w:val="002060"/>
          <w:sz w:val="23"/>
          <w:szCs w:val="23"/>
          <w:lang w:val="en-US" w:eastAsia="en-GB"/>
        </w:rPr>
        <w:t xml:space="preserve"> GCE Specification. Students are encouraged to take risks and develop as artists. They are given the opportunity to </w:t>
      </w:r>
      <w:proofErr w:type="spellStart"/>
      <w:r w:rsidRPr="000C7BCF">
        <w:rPr>
          <w:rFonts w:asciiTheme="minorHAnsi" w:eastAsia="Times New Roman" w:hAnsiTheme="minorHAnsi" w:cs="Georgia"/>
          <w:color w:val="002060"/>
          <w:sz w:val="23"/>
          <w:szCs w:val="23"/>
          <w:lang w:val="en-US" w:eastAsia="en-GB"/>
        </w:rPr>
        <w:t>specialise</w:t>
      </w:r>
      <w:proofErr w:type="spellEnd"/>
      <w:r w:rsidRPr="000C7BCF">
        <w:rPr>
          <w:rFonts w:asciiTheme="minorHAnsi" w:eastAsia="Times New Roman" w:hAnsiTheme="minorHAnsi" w:cs="Georgia"/>
          <w:color w:val="002060"/>
          <w:sz w:val="23"/>
          <w:szCs w:val="23"/>
          <w:lang w:val="en-US" w:eastAsia="en-GB"/>
        </w:rPr>
        <w:t xml:space="preserve"> in a range of media and processes which are relevant to their interests whether they be Architecture, fashion, sculpture, darkroom photography, installation or film. Their work culminates in an end of year show at </w:t>
      </w:r>
      <w:proofErr w:type="gramStart"/>
      <w:r w:rsidRPr="000C7BCF">
        <w:rPr>
          <w:rFonts w:asciiTheme="minorHAnsi" w:eastAsia="Times New Roman" w:hAnsiTheme="minorHAnsi" w:cs="Georgia"/>
          <w:color w:val="002060"/>
          <w:sz w:val="23"/>
          <w:szCs w:val="23"/>
          <w:lang w:val="en-US" w:eastAsia="en-GB"/>
        </w:rPr>
        <w:t>A</w:t>
      </w:r>
      <w:proofErr w:type="gramEnd"/>
      <w:r w:rsidRPr="000C7BCF">
        <w:rPr>
          <w:rFonts w:asciiTheme="minorHAnsi" w:eastAsia="Times New Roman" w:hAnsiTheme="minorHAnsi" w:cs="Georgia"/>
          <w:color w:val="002060"/>
          <w:sz w:val="23"/>
          <w:szCs w:val="23"/>
          <w:lang w:val="en-US" w:eastAsia="en-GB"/>
        </w:rPr>
        <w:t xml:space="preserve"> level. We hope that by the end of this course, students will have gained a rich understanding of visual language and a passion for Art that goes beyond their school career. </w:t>
      </w:r>
      <w:r w:rsidR="009122AB" w:rsidRPr="000C7BCF">
        <w:rPr>
          <w:rFonts w:asciiTheme="minorHAnsi" w:hAnsiTheme="minorHAnsi"/>
          <w:color w:val="002060"/>
          <w:sz w:val="23"/>
          <w:szCs w:val="23"/>
        </w:rPr>
        <w:t xml:space="preserve">Numbers at KS5 are growing </w:t>
      </w:r>
      <w:r w:rsidR="00D342FD" w:rsidRPr="000C7BCF">
        <w:rPr>
          <w:rFonts w:asciiTheme="minorHAnsi" w:hAnsiTheme="minorHAnsi"/>
          <w:color w:val="002060"/>
          <w:sz w:val="23"/>
          <w:szCs w:val="23"/>
        </w:rPr>
        <w:t xml:space="preserve">rapidly </w:t>
      </w:r>
      <w:r w:rsidR="009122AB" w:rsidRPr="000C7BCF">
        <w:rPr>
          <w:rFonts w:asciiTheme="minorHAnsi" w:hAnsiTheme="minorHAnsi"/>
          <w:color w:val="002060"/>
          <w:sz w:val="23"/>
          <w:szCs w:val="23"/>
        </w:rPr>
        <w:t xml:space="preserve">and </w:t>
      </w:r>
      <w:r w:rsidR="00D342FD" w:rsidRPr="000C7BCF">
        <w:rPr>
          <w:rFonts w:asciiTheme="minorHAnsi" w:hAnsiTheme="minorHAnsi"/>
          <w:color w:val="002060"/>
          <w:sz w:val="23"/>
          <w:szCs w:val="23"/>
        </w:rPr>
        <w:t>result</w:t>
      </w:r>
      <w:r w:rsidRPr="000C7BCF">
        <w:rPr>
          <w:rFonts w:asciiTheme="minorHAnsi" w:hAnsiTheme="minorHAnsi"/>
          <w:color w:val="002060"/>
          <w:sz w:val="23"/>
          <w:szCs w:val="23"/>
        </w:rPr>
        <w:t>s have been excellent: in the last 3 years</w:t>
      </w:r>
      <w:r w:rsidR="00D342FD" w:rsidRPr="000C7BCF">
        <w:rPr>
          <w:rFonts w:asciiTheme="minorHAnsi" w:hAnsiTheme="minorHAnsi"/>
          <w:color w:val="002060"/>
          <w:sz w:val="23"/>
          <w:szCs w:val="23"/>
        </w:rPr>
        <w:t xml:space="preserve">, </w:t>
      </w:r>
      <w:r w:rsidRPr="000C7BCF">
        <w:rPr>
          <w:rFonts w:asciiTheme="minorHAnsi" w:hAnsiTheme="minorHAnsi"/>
          <w:color w:val="002060"/>
          <w:sz w:val="23"/>
          <w:szCs w:val="23"/>
        </w:rPr>
        <w:t>100</w:t>
      </w:r>
      <w:r w:rsidR="009122AB" w:rsidRPr="000C7BCF">
        <w:rPr>
          <w:rFonts w:asciiTheme="minorHAnsi" w:hAnsiTheme="minorHAnsi"/>
          <w:color w:val="002060"/>
          <w:sz w:val="23"/>
          <w:szCs w:val="23"/>
        </w:rPr>
        <w:t xml:space="preserve">% of candidates achieved an </w:t>
      </w:r>
      <w:r w:rsidR="00951374" w:rsidRPr="000C7BCF">
        <w:rPr>
          <w:rFonts w:asciiTheme="minorHAnsi" w:hAnsiTheme="minorHAnsi"/>
          <w:color w:val="002060"/>
          <w:sz w:val="23"/>
          <w:szCs w:val="23"/>
        </w:rPr>
        <w:t>A-A* at A level.</w:t>
      </w:r>
    </w:p>
    <w:p w14:paraId="19AF6C71" w14:textId="77777777" w:rsidR="007D273A" w:rsidRPr="000C7BCF" w:rsidRDefault="007D273A" w:rsidP="00983830">
      <w:pPr>
        <w:jc w:val="both"/>
        <w:rPr>
          <w:rFonts w:asciiTheme="minorHAnsi" w:hAnsiTheme="minorHAnsi"/>
          <w:color w:val="002060"/>
          <w:sz w:val="23"/>
          <w:szCs w:val="23"/>
        </w:rPr>
      </w:pPr>
    </w:p>
    <w:p w14:paraId="79DFE724" w14:textId="54C46A69" w:rsidR="00165A80" w:rsidRPr="000C7BCF" w:rsidRDefault="007D273A" w:rsidP="00983830">
      <w:pPr>
        <w:jc w:val="both"/>
        <w:rPr>
          <w:rFonts w:asciiTheme="minorHAnsi" w:hAnsiTheme="minorHAnsi"/>
          <w:color w:val="002060"/>
          <w:sz w:val="23"/>
          <w:szCs w:val="23"/>
        </w:rPr>
      </w:pPr>
      <w:r w:rsidRPr="000C7BCF">
        <w:rPr>
          <w:rFonts w:asciiTheme="minorHAnsi" w:hAnsiTheme="minorHAnsi"/>
          <w:color w:val="002060"/>
          <w:sz w:val="23"/>
          <w:szCs w:val="23"/>
        </w:rPr>
        <w:t xml:space="preserve">The learning which girls undertake in lessons is enriched through a wide range of </w:t>
      </w:r>
      <w:r w:rsidR="009122AB" w:rsidRPr="000C7BCF">
        <w:rPr>
          <w:rFonts w:asciiTheme="minorHAnsi" w:hAnsiTheme="minorHAnsi"/>
          <w:color w:val="002060"/>
          <w:sz w:val="23"/>
          <w:szCs w:val="23"/>
        </w:rPr>
        <w:t>extra-curricular</w:t>
      </w:r>
      <w:r w:rsidRPr="000C7BCF">
        <w:rPr>
          <w:rFonts w:asciiTheme="minorHAnsi" w:hAnsiTheme="minorHAnsi"/>
          <w:color w:val="002060"/>
          <w:sz w:val="23"/>
          <w:szCs w:val="23"/>
        </w:rPr>
        <w:t xml:space="preserve"> activities. External speakers from </w:t>
      </w:r>
      <w:r w:rsidR="00DD455E" w:rsidRPr="000C7BCF">
        <w:rPr>
          <w:rFonts w:asciiTheme="minorHAnsi" w:hAnsiTheme="minorHAnsi"/>
          <w:color w:val="002060"/>
          <w:sz w:val="23"/>
          <w:szCs w:val="23"/>
        </w:rPr>
        <w:t xml:space="preserve">creative industries come in to </w:t>
      </w:r>
      <w:r w:rsidRPr="000C7BCF">
        <w:rPr>
          <w:rFonts w:asciiTheme="minorHAnsi" w:hAnsiTheme="minorHAnsi"/>
          <w:color w:val="002060"/>
          <w:sz w:val="23"/>
          <w:szCs w:val="23"/>
        </w:rPr>
        <w:t>address</w:t>
      </w:r>
      <w:r w:rsidR="00DD455E" w:rsidRPr="000C7BCF">
        <w:rPr>
          <w:rFonts w:asciiTheme="minorHAnsi" w:hAnsiTheme="minorHAnsi"/>
          <w:color w:val="002060"/>
          <w:sz w:val="23"/>
          <w:szCs w:val="23"/>
        </w:rPr>
        <w:t xml:space="preserve"> KS4 and KS5 students</w:t>
      </w:r>
      <w:r w:rsidRPr="000C7BCF">
        <w:rPr>
          <w:rFonts w:asciiTheme="minorHAnsi" w:hAnsiTheme="minorHAnsi"/>
          <w:color w:val="002060"/>
          <w:sz w:val="23"/>
          <w:szCs w:val="23"/>
        </w:rPr>
        <w:t>. A full programme of visits</w:t>
      </w:r>
      <w:r w:rsidR="00DD455E" w:rsidRPr="000C7BCF">
        <w:rPr>
          <w:rFonts w:asciiTheme="minorHAnsi" w:hAnsiTheme="minorHAnsi"/>
          <w:color w:val="002060"/>
          <w:sz w:val="23"/>
          <w:szCs w:val="23"/>
        </w:rPr>
        <w:t xml:space="preserve"> to Art Fairs and Galleries</w:t>
      </w:r>
      <w:r w:rsidR="005760DA" w:rsidRPr="000C7BCF">
        <w:rPr>
          <w:rFonts w:asciiTheme="minorHAnsi" w:hAnsiTheme="minorHAnsi"/>
          <w:color w:val="002060"/>
          <w:sz w:val="23"/>
          <w:szCs w:val="23"/>
        </w:rPr>
        <w:t xml:space="preserve"> both here and abroad</w:t>
      </w:r>
      <w:r w:rsidRPr="000C7BCF">
        <w:rPr>
          <w:rFonts w:asciiTheme="minorHAnsi" w:hAnsiTheme="minorHAnsi"/>
          <w:color w:val="002060"/>
          <w:sz w:val="23"/>
          <w:szCs w:val="23"/>
        </w:rPr>
        <w:t xml:space="preserve"> also allows pupils to extend their learning beyond the classroom</w:t>
      </w:r>
      <w:r w:rsidR="00D342FD" w:rsidRPr="000C7BCF">
        <w:rPr>
          <w:rFonts w:asciiTheme="minorHAnsi" w:hAnsiTheme="minorHAnsi"/>
          <w:color w:val="002060"/>
          <w:sz w:val="23"/>
          <w:szCs w:val="23"/>
        </w:rPr>
        <w:t>.</w:t>
      </w:r>
      <w:r w:rsidRPr="000C7BCF">
        <w:rPr>
          <w:rFonts w:asciiTheme="minorHAnsi" w:hAnsiTheme="minorHAnsi"/>
          <w:color w:val="002060"/>
          <w:sz w:val="23"/>
          <w:szCs w:val="23"/>
        </w:rPr>
        <w:t xml:space="preserve"> </w:t>
      </w:r>
      <w:r w:rsidR="00DD455E" w:rsidRPr="000C7BCF">
        <w:rPr>
          <w:rFonts w:asciiTheme="minorHAnsi" w:hAnsiTheme="minorHAnsi"/>
          <w:color w:val="002060"/>
          <w:sz w:val="23"/>
          <w:szCs w:val="23"/>
        </w:rPr>
        <w:t xml:space="preserve">We are also part of the Royal Academy’s </w:t>
      </w:r>
      <w:proofErr w:type="spellStart"/>
      <w:r w:rsidR="00DD455E" w:rsidRPr="000C7BCF">
        <w:rPr>
          <w:rFonts w:asciiTheme="minorHAnsi" w:hAnsiTheme="minorHAnsi"/>
          <w:color w:val="002060"/>
          <w:sz w:val="23"/>
          <w:szCs w:val="23"/>
        </w:rPr>
        <w:t>attRAct</w:t>
      </w:r>
      <w:proofErr w:type="spellEnd"/>
      <w:r w:rsidR="00DD455E" w:rsidRPr="000C7BCF">
        <w:rPr>
          <w:rFonts w:asciiTheme="minorHAnsi" w:hAnsiTheme="minorHAnsi"/>
          <w:color w:val="002060"/>
          <w:sz w:val="23"/>
          <w:szCs w:val="23"/>
        </w:rPr>
        <w:t xml:space="preserve"> scheme.</w:t>
      </w:r>
    </w:p>
    <w:p w14:paraId="1DB343D8" w14:textId="77777777" w:rsidR="007D273A" w:rsidRPr="000C7BCF" w:rsidRDefault="007D273A" w:rsidP="00983830">
      <w:pPr>
        <w:jc w:val="both"/>
        <w:rPr>
          <w:rFonts w:asciiTheme="minorHAnsi" w:hAnsiTheme="minorHAnsi"/>
          <w:color w:val="002060"/>
        </w:rPr>
      </w:pPr>
    </w:p>
    <w:p w14:paraId="013E8160" w14:textId="77777777" w:rsidR="00165A80" w:rsidRPr="000C7BCF" w:rsidRDefault="00165A80" w:rsidP="00983830">
      <w:pPr>
        <w:jc w:val="both"/>
        <w:rPr>
          <w:rFonts w:asciiTheme="minorHAnsi" w:hAnsiTheme="minorHAnsi"/>
          <w:b/>
          <w:color w:val="002060"/>
        </w:rPr>
      </w:pPr>
      <w:r w:rsidRPr="000C7BCF">
        <w:rPr>
          <w:rFonts w:asciiTheme="minorHAnsi" w:hAnsiTheme="minorHAnsi"/>
          <w:b/>
          <w:color w:val="002060"/>
        </w:rPr>
        <w:t>STAFF</w:t>
      </w:r>
      <w:bookmarkStart w:id="0" w:name="_GoBack"/>
      <w:bookmarkEnd w:id="0"/>
    </w:p>
    <w:p w14:paraId="55F5F36D" w14:textId="77777777" w:rsidR="00165A80" w:rsidRPr="000C7BCF" w:rsidRDefault="00165A80" w:rsidP="00983830">
      <w:pPr>
        <w:jc w:val="both"/>
        <w:rPr>
          <w:rFonts w:asciiTheme="minorHAnsi" w:hAnsiTheme="minorHAnsi"/>
          <w:color w:val="002060"/>
        </w:rPr>
      </w:pPr>
    </w:p>
    <w:p w14:paraId="5788753D" w14:textId="77777777" w:rsidR="00165A80" w:rsidRPr="000C7BCF" w:rsidRDefault="00165A80" w:rsidP="00983830">
      <w:pPr>
        <w:numPr>
          <w:ilvl w:val="0"/>
          <w:numId w:val="2"/>
        </w:numPr>
        <w:jc w:val="both"/>
        <w:rPr>
          <w:rFonts w:asciiTheme="minorHAnsi" w:hAnsiTheme="minorHAnsi"/>
          <w:color w:val="002060"/>
          <w:sz w:val="23"/>
          <w:szCs w:val="23"/>
        </w:rPr>
      </w:pPr>
      <w:r w:rsidRPr="000C7BCF">
        <w:rPr>
          <w:rFonts w:asciiTheme="minorHAnsi" w:hAnsiTheme="minorHAnsi"/>
          <w:color w:val="002060"/>
          <w:sz w:val="23"/>
          <w:szCs w:val="23"/>
        </w:rPr>
        <w:t>Head of department – full time.</w:t>
      </w:r>
    </w:p>
    <w:p w14:paraId="290685E5" w14:textId="4EB20A50" w:rsidR="00165A80" w:rsidRPr="000C7BCF" w:rsidRDefault="00D236A7" w:rsidP="00983830">
      <w:pPr>
        <w:numPr>
          <w:ilvl w:val="0"/>
          <w:numId w:val="2"/>
        </w:numPr>
        <w:jc w:val="both"/>
        <w:rPr>
          <w:rFonts w:asciiTheme="minorHAnsi" w:hAnsiTheme="minorHAnsi"/>
          <w:color w:val="002060"/>
          <w:sz w:val="23"/>
          <w:szCs w:val="23"/>
        </w:rPr>
      </w:pPr>
      <w:r w:rsidRPr="000C7BCF">
        <w:rPr>
          <w:rFonts w:asciiTheme="minorHAnsi" w:hAnsiTheme="minorHAnsi"/>
          <w:color w:val="002060"/>
          <w:sz w:val="23"/>
          <w:szCs w:val="23"/>
        </w:rPr>
        <w:t>Te</w:t>
      </w:r>
      <w:r w:rsidR="00DD455E" w:rsidRPr="000C7BCF">
        <w:rPr>
          <w:rFonts w:asciiTheme="minorHAnsi" w:hAnsiTheme="minorHAnsi"/>
          <w:color w:val="002060"/>
          <w:sz w:val="23"/>
          <w:szCs w:val="23"/>
        </w:rPr>
        <w:t>acher – part time (0</w:t>
      </w:r>
      <w:r w:rsidR="00165A80" w:rsidRPr="000C7BCF">
        <w:rPr>
          <w:rFonts w:asciiTheme="minorHAnsi" w:hAnsiTheme="minorHAnsi"/>
          <w:color w:val="002060"/>
          <w:sz w:val="23"/>
          <w:szCs w:val="23"/>
        </w:rPr>
        <w:t>.</w:t>
      </w:r>
      <w:r w:rsidR="00DD455E" w:rsidRPr="000C7BCF">
        <w:rPr>
          <w:rFonts w:asciiTheme="minorHAnsi" w:hAnsiTheme="minorHAnsi"/>
          <w:color w:val="002060"/>
          <w:sz w:val="23"/>
          <w:szCs w:val="23"/>
        </w:rPr>
        <w:t>8)</w:t>
      </w:r>
      <w:r w:rsidR="007C43DD" w:rsidRPr="000C7BCF">
        <w:rPr>
          <w:rFonts w:asciiTheme="minorHAnsi" w:hAnsiTheme="minorHAnsi"/>
          <w:color w:val="002060"/>
          <w:sz w:val="23"/>
          <w:szCs w:val="23"/>
        </w:rPr>
        <w:t>.</w:t>
      </w:r>
    </w:p>
    <w:p w14:paraId="1743F688" w14:textId="27ADB97F" w:rsidR="00DD455E" w:rsidRPr="000C7BCF" w:rsidRDefault="00DD455E" w:rsidP="00983830">
      <w:pPr>
        <w:numPr>
          <w:ilvl w:val="0"/>
          <w:numId w:val="2"/>
        </w:numPr>
        <w:jc w:val="both"/>
        <w:rPr>
          <w:rFonts w:asciiTheme="minorHAnsi" w:hAnsiTheme="minorHAnsi"/>
          <w:color w:val="002060"/>
          <w:sz w:val="23"/>
          <w:szCs w:val="23"/>
        </w:rPr>
      </w:pPr>
      <w:r w:rsidRPr="000C7BCF">
        <w:rPr>
          <w:rFonts w:asciiTheme="minorHAnsi" w:hAnsiTheme="minorHAnsi"/>
          <w:color w:val="002060"/>
          <w:sz w:val="23"/>
          <w:szCs w:val="23"/>
        </w:rPr>
        <w:t>Technician – part time</w:t>
      </w:r>
      <w:r w:rsidR="007C43DD" w:rsidRPr="000C7BCF">
        <w:rPr>
          <w:rFonts w:asciiTheme="minorHAnsi" w:hAnsiTheme="minorHAnsi"/>
          <w:color w:val="002060"/>
          <w:sz w:val="23"/>
          <w:szCs w:val="23"/>
        </w:rPr>
        <w:t>.</w:t>
      </w:r>
    </w:p>
    <w:p w14:paraId="7A4B68C5" w14:textId="77777777" w:rsidR="00184E9D" w:rsidRPr="000C7BCF" w:rsidRDefault="00184E9D" w:rsidP="00AA1945">
      <w:pPr>
        <w:ind w:left="360"/>
        <w:jc w:val="both"/>
        <w:rPr>
          <w:rFonts w:asciiTheme="minorHAnsi" w:hAnsiTheme="minorHAnsi"/>
          <w:color w:val="002060"/>
        </w:rPr>
      </w:pPr>
    </w:p>
    <w:p w14:paraId="7D8B4383" w14:textId="77777777" w:rsidR="00165A80" w:rsidRPr="000C7BCF" w:rsidRDefault="00165A80" w:rsidP="00983830">
      <w:pPr>
        <w:jc w:val="both"/>
        <w:rPr>
          <w:rFonts w:asciiTheme="minorHAnsi" w:hAnsiTheme="minorHAnsi"/>
          <w:b/>
          <w:color w:val="002060"/>
        </w:rPr>
      </w:pPr>
      <w:r w:rsidRPr="000C7BCF">
        <w:rPr>
          <w:rFonts w:asciiTheme="minorHAnsi" w:hAnsiTheme="minorHAnsi"/>
          <w:b/>
          <w:color w:val="002060"/>
        </w:rPr>
        <w:t>ACCOMMODATION</w:t>
      </w:r>
    </w:p>
    <w:p w14:paraId="62A9FD49" w14:textId="77777777" w:rsidR="00165A80" w:rsidRPr="000C7BCF" w:rsidRDefault="00165A80" w:rsidP="00983830">
      <w:pPr>
        <w:jc w:val="both"/>
        <w:rPr>
          <w:rFonts w:asciiTheme="minorHAnsi" w:hAnsiTheme="minorHAnsi"/>
          <w:color w:val="002060"/>
        </w:rPr>
      </w:pPr>
    </w:p>
    <w:p w14:paraId="45C73E89" w14:textId="77777777" w:rsidR="008A5972" w:rsidRPr="000C7BCF" w:rsidRDefault="008A5972" w:rsidP="008A5972">
      <w:pPr>
        <w:rPr>
          <w:rFonts w:asciiTheme="minorHAnsi" w:hAnsiTheme="minorHAnsi"/>
          <w:color w:val="002060"/>
          <w:sz w:val="23"/>
          <w:szCs w:val="23"/>
        </w:rPr>
      </w:pPr>
      <w:r w:rsidRPr="000C7BCF">
        <w:rPr>
          <w:rFonts w:asciiTheme="minorHAnsi" w:hAnsiTheme="minorHAnsi"/>
          <w:color w:val="002060"/>
          <w:sz w:val="23"/>
          <w:szCs w:val="23"/>
        </w:rPr>
        <w:t>There are two art studios, each equipped with computers and Internet access, Photoshop and scanners and specialist equipment.</w:t>
      </w:r>
    </w:p>
    <w:p w14:paraId="07B6E78A" w14:textId="77777777" w:rsidR="008A5972" w:rsidRPr="000C7BCF" w:rsidRDefault="008A5972" w:rsidP="008A5972">
      <w:pPr>
        <w:rPr>
          <w:rFonts w:asciiTheme="minorHAnsi" w:eastAsia="Arial" w:hAnsiTheme="minorHAnsi" w:cs="Arial"/>
          <w:color w:val="002060"/>
          <w:sz w:val="23"/>
          <w:szCs w:val="23"/>
        </w:rPr>
      </w:pPr>
    </w:p>
    <w:p w14:paraId="19A7BB9B" w14:textId="77777777" w:rsidR="008A5972" w:rsidRPr="000C7BCF" w:rsidRDefault="008A5972" w:rsidP="008A5972">
      <w:pPr>
        <w:jc w:val="both"/>
        <w:rPr>
          <w:rFonts w:asciiTheme="minorHAnsi" w:eastAsia="Arial" w:hAnsiTheme="minorHAnsi" w:cs="Arial"/>
          <w:color w:val="002060"/>
          <w:sz w:val="23"/>
          <w:szCs w:val="23"/>
        </w:rPr>
      </w:pPr>
      <w:r w:rsidRPr="000C7BCF">
        <w:rPr>
          <w:rFonts w:asciiTheme="minorHAnsi" w:hAnsiTheme="minorHAnsi"/>
          <w:b/>
          <w:bCs/>
          <w:color w:val="002060"/>
          <w:sz w:val="23"/>
          <w:szCs w:val="23"/>
        </w:rPr>
        <w:t>AS1</w:t>
      </w:r>
      <w:r w:rsidRPr="000C7BCF">
        <w:rPr>
          <w:rFonts w:asciiTheme="minorHAnsi" w:hAnsiTheme="minorHAnsi"/>
          <w:color w:val="002060"/>
          <w:sz w:val="23"/>
          <w:szCs w:val="23"/>
        </w:rPr>
        <w:t xml:space="preserve"> – GCSE room and 6th Form studio, storeroom, screen-printing facilities, computers, projectors.</w:t>
      </w:r>
    </w:p>
    <w:p w14:paraId="38EF7492" w14:textId="1A7B7233" w:rsidR="000E2A20" w:rsidRPr="000C7BCF" w:rsidRDefault="008A5972" w:rsidP="00983830">
      <w:pPr>
        <w:jc w:val="both"/>
        <w:rPr>
          <w:rFonts w:asciiTheme="minorHAnsi" w:hAnsiTheme="minorHAnsi"/>
          <w:color w:val="002060"/>
        </w:rPr>
      </w:pPr>
      <w:r w:rsidRPr="000C7BCF">
        <w:rPr>
          <w:rFonts w:asciiTheme="minorHAnsi" w:hAnsiTheme="minorHAnsi"/>
          <w:b/>
          <w:bCs/>
          <w:color w:val="002060"/>
          <w:sz w:val="23"/>
          <w:szCs w:val="23"/>
        </w:rPr>
        <w:t>AS2</w:t>
      </w:r>
      <w:r w:rsidRPr="000C7BCF">
        <w:rPr>
          <w:rFonts w:asciiTheme="minorHAnsi" w:hAnsiTheme="minorHAnsi"/>
          <w:color w:val="002060"/>
          <w:sz w:val="23"/>
          <w:szCs w:val="23"/>
        </w:rPr>
        <w:t xml:space="preserve"> - KS3 room, Clay Kiln, Printing press, Heat press, screen-printing facilities, darkroom, photocopier, computers, digital cameras, tripods.</w:t>
      </w:r>
    </w:p>
    <w:sectPr w:rsidR="000E2A20" w:rsidRPr="000C7BCF" w:rsidSect="000C7BCF">
      <w:pgSz w:w="11901" w:h="16840"/>
      <w:pgMar w:top="1021" w:right="1128" w:bottom="1021"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98299" w14:textId="77777777" w:rsidR="005760DA" w:rsidRDefault="005760DA">
      <w:r>
        <w:separator/>
      </w:r>
    </w:p>
  </w:endnote>
  <w:endnote w:type="continuationSeparator" w:id="0">
    <w:p w14:paraId="42AF2A1F" w14:textId="77777777" w:rsidR="005760DA" w:rsidRDefault="0057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E59F" w14:textId="77777777" w:rsidR="005760DA" w:rsidRDefault="005760DA">
      <w:r>
        <w:separator/>
      </w:r>
    </w:p>
  </w:footnote>
  <w:footnote w:type="continuationSeparator" w:id="0">
    <w:p w14:paraId="2AFEE2B2" w14:textId="77777777" w:rsidR="005760DA" w:rsidRDefault="00576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660"/>
    <w:multiLevelType w:val="hybridMultilevel"/>
    <w:tmpl w:val="9C1667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67C42924"/>
    <w:multiLevelType w:val="hybridMultilevel"/>
    <w:tmpl w:val="200CB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778A294E"/>
    <w:multiLevelType w:val="hybridMultilevel"/>
    <w:tmpl w:val="BF64D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80"/>
    <w:rsid w:val="0006538B"/>
    <w:rsid w:val="0007122D"/>
    <w:rsid w:val="000857DE"/>
    <w:rsid w:val="00090122"/>
    <w:rsid w:val="000A56F6"/>
    <w:rsid w:val="000B1805"/>
    <w:rsid w:val="000C7BCF"/>
    <w:rsid w:val="000D2A8A"/>
    <w:rsid w:val="000E2A20"/>
    <w:rsid w:val="000F7F6B"/>
    <w:rsid w:val="00165A80"/>
    <w:rsid w:val="00184E9D"/>
    <w:rsid w:val="00187B15"/>
    <w:rsid w:val="00190933"/>
    <w:rsid w:val="001C1458"/>
    <w:rsid w:val="0023246E"/>
    <w:rsid w:val="00236C5E"/>
    <w:rsid w:val="002414B6"/>
    <w:rsid w:val="00245477"/>
    <w:rsid w:val="00274DEA"/>
    <w:rsid w:val="00282B3B"/>
    <w:rsid w:val="003105E9"/>
    <w:rsid w:val="00335B08"/>
    <w:rsid w:val="00341AC3"/>
    <w:rsid w:val="003631CA"/>
    <w:rsid w:val="003841E9"/>
    <w:rsid w:val="0039667A"/>
    <w:rsid w:val="003A272F"/>
    <w:rsid w:val="003B32BD"/>
    <w:rsid w:val="003C47E9"/>
    <w:rsid w:val="003C7973"/>
    <w:rsid w:val="003E3D4F"/>
    <w:rsid w:val="003F008E"/>
    <w:rsid w:val="003F07FF"/>
    <w:rsid w:val="003F7B9D"/>
    <w:rsid w:val="004212B9"/>
    <w:rsid w:val="00421BDE"/>
    <w:rsid w:val="00452A6D"/>
    <w:rsid w:val="00466E49"/>
    <w:rsid w:val="0046782B"/>
    <w:rsid w:val="004A3098"/>
    <w:rsid w:val="004B4B5F"/>
    <w:rsid w:val="004D222E"/>
    <w:rsid w:val="00513164"/>
    <w:rsid w:val="00525BDC"/>
    <w:rsid w:val="00562F51"/>
    <w:rsid w:val="005760DA"/>
    <w:rsid w:val="00584E12"/>
    <w:rsid w:val="005A6FFB"/>
    <w:rsid w:val="005B1C14"/>
    <w:rsid w:val="005C5A2A"/>
    <w:rsid w:val="005D5C17"/>
    <w:rsid w:val="005F0F2D"/>
    <w:rsid w:val="005F790F"/>
    <w:rsid w:val="00601134"/>
    <w:rsid w:val="006201E3"/>
    <w:rsid w:val="006A453B"/>
    <w:rsid w:val="00701E5E"/>
    <w:rsid w:val="00711F17"/>
    <w:rsid w:val="0072084A"/>
    <w:rsid w:val="00794734"/>
    <w:rsid w:val="007C43DD"/>
    <w:rsid w:val="007D273A"/>
    <w:rsid w:val="008304BC"/>
    <w:rsid w:val="00844977"/>
    <w:rsid w:val="0084600B"/>
    <w:rsid w:val="008A5972"/>
    <w:rsid w:val="008B3EA3"/>
    <w:rsid w:val="008B76CF"/>
    <w:rsid w:val="008E626D"/>
    <w:rsid w:val="008E6E26"/>
    <w:rsid w:val="00906DA0"/>
    <w:rsid w:val="009122AB"/>
    <w:rsid w:val="00914FEB"/>
    <w:rsid w:val="00932B63"/>
    <w:rsid w:val="00951374"/>
    <w:rsid w:val="00956A1E"/>
    <w:rsid w:val="0097320A"/>
    <w:rsid w:val="00983830"/>
    <w:rsid w:val="00984922"/>
    <w:rsid w:val="00987DD3"/>
    <w:rsid w:val="009B016E"/>
    <w:rsid w:val="009F0415"/>
    <w:rsid w:val="009F7FFA"/>
    <w:rsid w:val="00A44AEC"/>
    <w:rsid w:val="00A63640"/>
    <w:rsid w:val="00A862A3"/>
    <w:rsid w:val="00A97C03"/>
    <w:rsid w:val="00A97F92"/>
    <w:rsid w:val="00AA1945"/>
    <w:rsid w:val="00AA4822"/>
    <w:rsid w:val="00AE0205"/>
    <w:rsid w:val="00AF14E5"/>
    <w:rsid w:val="00AF62E8"/>
    <w:rsid w:val="00B34D3A"/>
    <w:rsid w:val="00B8799B"/>
    <w:rsid w:val="00BA437E"/>
    <w:rsid w:val="00BD5B66"/>
    <w:rsid w:val="00C04AE0"/>
    <w:rsid w:val="00C52473"/>
    <w:rsid w:val="00C62607"/>
    <w:rsid w:val="00C77363"/>
    <w:rsid w:val="00CA3434"/>
    <w:rsid w:val="00CD53A8"/>
    <w:rsid w:val="00CD77A2"/>
    <w:rsid w:val="00D04096"/>
    <w:rsid w:val="00D236A7"/>
    <w:rsid w:val="00D23D7B"/>
    <w:rsid w:val="00D342FD"/>
    <w:rsid w:val="00D37C05"/>
    <w:rsid w:val="00D66B3E"/>
    <w:rsid w:val="00DA1334"/>
    <w:rsid w:val="00DB1586"/>
    <w:rsid w:val="00DC219D"/>
    <w:rsid w:val="00DC3F39"/>
    <w:rsid w:val="00DD455E"/>
    <w:rsid w:val="00DD6EB7"/>
    <w:rsid w:val="00DD77FA"/>
    <w:rsid w:val="00DE3C7A"/>
    <w:rsid w:val="00E04E90"/>
    <w:rsid w:val="00E051C9"/>
    <w:rsid w:val="00E10843"/>
    <w:rsid w:val="00E1175D"/>
    <w:rsid w:val="00E400F0"/>
    <w:rsid w:val="00E8503A"/>
    <w:rsid w:val="00E96D72"/>
    <w:rsid w:val="00EB27BC"/>
    <w:rsid w:val="00EC072C"/>
    <w:rsid w:val="00EC1D9D"/>
    <w:rsid w:val="00EE3FAE"/>
    <w:rsid w:val="00EE5AE5"/>
    <w:rsid w:val="00EE69F3"/>
    <w:rsid w:val="00F04AE7"/>
    <w:rsid w:val="00F058D7"/>
    <w:rsid w:val="00FA0340"/>
    <w:rsid w:val="00FD4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E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A80"/>
    <w:rPr>
      <w:rFonts w:ascii="Arial" w:eastAsia="Times" w:hAnsi="Arial"/>
      <w:color w:val="000000"/>
      <w:sz w:val="24"/>
      <w:lang w:eastAsia="en-US"/>
    </w:rPr>
  </w:style>
  <w:style w:type="paragraph" w:styleId="Heading1">
    <w:name w:val="heading 1"/>
    <w:basedOn w:val="Normal"/>
    <w:next w:val="Normal"/>
    <w:qFormat/>
    <w:rsid w:val="00165A8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5A80"/>
    <w:pPr>
      <w:tabs>
        <w:tab w:val="center" w:pos="4320"/>
        <w:tab w:val="right" w:pos="8640"/>
      </w:tabs>
    </w:pPr>
  </w:style>
  <w:style w:type="paragraph" w:styleId="DocumentMap">
    <w:name w:val="Document Map"/>
    <w:basedOn w:val="Normal"/>
    <w:semiHidden/>
    <w:rsid w:val="003C7973"/>
    <w:pPr>
      <w:shd w:val="clear" w:color="auto" w:fill="000080"/>
    </w:pPr>
    <w:rPr>
      <w:rFonts w:ascii="Tahoma" w:hAnsi="Tahoma" w:cs="Tahoma"/>
      <w:sz w:val="20"/>
    </w:rPr>
  </w:style>
  <w:style w:type="paragraph" w:styleId="Header">
    <w:name w:val="header"/>
    <w:basedOn w:val="Normal"/>
    <w:rsid w:val="00AF14E5"/>
    <w:pPr>
      <w:tabs>
        <w:tab w:val="center" w:pos="4153"/>
        <w:tab w:val="right" w:pos="8306"/>
      </w:tabs>
    </w:pPr>
  </w:style>
  <w:style w:type="paragraph" w:styleId="BalloonText">
    <w:name w:val="Balloon Text"/>
    <w:basedOn w:val="Normal"/>
    <w:link w:val="BalloonTextChar"/>
    <w:rsid w:val="00AA1945"/>
    <w:rPr>
      <w:rFonts w:ascii="Tahoma" w:hAnsi="Tahoma" w:cs="Tahoma"/>
      <w:sz w:val="16"/>
      <w:szCs w:val="16"/>
    </w:rPr>
  </w:style>
  <w:style w:type="character" w:customStyle="1" w:styleId="BalloonTextChar">
    <w:name w:val="Balloon Text Char"/>
    <w:basedOn w:val="DefaultParagraphFont"/>
    <w:link w:val="BalloonText"/>
    <w:rsid w:val="00AA1945"/>
    <w:rPr>
      <w:rFonts w:ascii="Tahoma" w:eastAsia="Times"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A80"/>
    <w:rPr>
      <w:rFonts w:ascii="Arial" w:eastAsia="Times" w:hAnsi="Arial"/>
      <w:color w:val="000000"/>
      <w:sz w:val="24"/>
      <w:lang w:eastAsia="en-US"/>
    </w:rPr>
  </w:style>
  <w:style w:type="paragraph" w:styleId="Heading1">
    <w:name w:val="heading 1"/>
    <w:basedOn w:val="Normal"/>
    <w:next w:val="Normal"/>
    <w:qFormat/>
    <w:rsid w:val="00165A8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5A80"/>
    <w:pPr>
      <w:tabs>
        <w:tab w:val="center" w:pos="4320"/>
        <w:tab w:val="right" w:pos="8640"/>
      </w:tabs>
    </w:pPr>
  </w:style>
  <w:style w:type="paragraph" w:styleId="DocumentMap">
    <w:name w:val="Document Map"/>
    <w:basedOn w:val="Normal"/>
    <w:semiHidden/>
    <w:rsid w:val="003C7973"/>
    <w:pPr>
      <w:shd w:val="clear" w:color="auto" w:fill="000080"/>
    </w:pPr>
    <w:rPr>
      <w:rFonts w:ascii="Tahoma" w:hAnsi="Tahoma" w:cs="Tahoma"/>
      <w:sz w:val="20"/>
    </w:rPr>
  </w:style>
  <w:style w:type="paragraph" w:styleId="Header">
    <w:name w:val="header"/>
    <w:basedOn w:val="Normal"/>
    <w:rsid w:val="00AF14E5"/>
    <w:pPr>
      <w:tabs>
        <w:tab w:val="center" w:pos="4153"/>
        <w:tab w:val="right" w:pos="8306"/>
      </w:tabs>
    </w:pPr>
  </w:style>
  <w:style w:type="paragraph" w:styleId="BalloonText">
    <w:name w:val="Balloon Text"/>
    <w:basedOn w:val="Normal"/>
    <w:link w:val="BalloonTextChar"/>
    <w:rsid w:val="00AA1945"/>
    <w:rPr>
      <w:rFonts w:ascii="Tahoma" w:hAnsi="Tahoma" w:cs="Tahoma"/>
      <w:sz w:val="16"/>
      <w:szCs w:val="16"/>
    </w:rPr>
  </w:style>
  <w:style w:type="character" w:customStyle="1" w:styleId="BalloonTextChar">
    <w:name w:val="Balloon Text Char"/>
    <w:basedOn w:val="DefaultParagraphFont"/>
    <w:link w:val="BalloonText"/>
    <w:rsid w:val="00AA1945"/>
    <w:rPr>
      <w:rFonts w:ascii="Tahoma" w:eastAsia="Times"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THE HISTORY DEPARTMENT</vt:lpstr>
    </vt:vector>
  </TitlesOfParts>
  <Company>The Henrietta Barnett School</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DEPARTMENT</dc:title>
  <dc:creator>HBS</dc:creator>
  <cp:lastModifiedBy>Sandra Wright</cp:lastModifiedBy>
  <cp:revision>2</cp:revision>
  <cp:lastPrinted>2014-05-02T12:52:00Z</cp:lastPrinted>
  <dcterms:created xsi:type="dcterms:W3CDTF">2016-03-23T08:36:00Z</dcterms:created>
  <dcterms:modified xsi:type="dcterms:W3CDTF">2016-03-23T08:36:00Z</dcterms:modified>
</cp:coreProperties>
</file>