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3E1F" w14:textId="77777777" w:rsidR="00FC3DE7" w:rsidRDefault="009E2B86" w:rsidP="00FC3DE7">
      <w:pPr>
        <w:pStyle w:val="NormalWeb"/>
        <w:contextualSpacing/>
        <w:jc w:val="right"/>
        <w:rPr>
          <w:rFonts w:ascii="Constantia" w:hAnsi="Constantia" w:cs="Arial"/>
          <w:b/>
          <w:lang w:val="en-GB"/>
        </w:rPr>
      </w:pPr>
      <w:bookmarkStart w:id="0" w:name="_GoBack"/>
      <w:bookmarkEnd w:id="0"/>
      <w:r w:rsidRPr="009E2B86">
        <w:rPr>
          <w:rFonts w:ascii="Arial" w:hAnsi="Arial" w:cs="Arial"/>
          <w:noProof/>
          <w:lang w:val="en-GB" w:eastAsia="en-GB"/>
        </w:rPr>
        <w:drawing>
          <wp:inline distT="0" distB="0" distL="0" distR="0" wp14:anchorId="35D046E7" wp14:editId="123CCE9B">
            <wp:extent cx="1216254" cy="1198102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671" cy="12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2A6B" w14:textId="77777777" w:rsidR="001E6EF6" w:rsidRPr="005024AF" w:rsidRDefault="001E6EF6" w:rsidP="00FC3DE7">
      <w:pPr>
        <w:pStyle w:val="NormalWeb"/>
        <w:contextualSpacing/>
        <w:rPr>
          <w:rFonts w:ascii="Constantia" w:hAnsi="Constantia" w:cs="Arial"/>
          <w:b/>
          <w:lang w:val="en-GB"/>
        </w:rPr>
      </w:pPr>
      <w:r w:rsidRPr="005024AF">
        <w:rPr>
          <w:rFonts w:ascii="Arial" w:hAnsi="Arial" w:cs="Arial"/>
          <w:b/>
          <w:lang w:val="en-GB"/>
        </w:rPr>
        <w:t>The Job</w:t>
      </w:r>
    </w:p>
    <w:p w14:paraId="3F1307CA" w14:textId="77777777" w:rsidR="00FC3DE7" w:rsidRPr="005024AF" w:rsidRDefault="00FC3DE7" w:rsidP="001E6EF6">
      <w:pPr>
        <w:pStyle w:val="NormalWeb"/>
        <w:contextualSpacing/>
        <w:jc w:val="both"/>
        <w:rPr>
          <w:rFonts w:ascii="Arial" w:hAnsi="Arial" w:cs="Arial"/>
          <w:highlight w:val="yellow"/>
          <w:lang w:val="en-GB"/>
        </w:rPr>
      </w:pPr>
    </w:p>
    <w:p w14:paraId="55F5C4DA" w14:textId="79328833" w:rsidR="00FC3DE7" w:rsidRDefault="00DD3314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provide an outstanding education for all students in your classes and inspire them to have raised aspirations and expectations for their future.</w:t>
      </w:r>
    </w:p>
    <w:p w14:paraId="5ADCB7DD" w14:textId="77777777" w:rsidR="00DD3314" w:rsidRPr="00342081" w:rsidRDefault="00DD3314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508DB79C" w14:textId="77777777" w:rsidR="001E6EF6" w:rsidRDefault="001E6EF6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  <w:r w:rsidRPr="009E2B86">
        <w:rPr>
          <w:rFonts w:ascii="Arial" w:hAnsi="Arial" w:cs="Arial"/>
          <w:b/>
          <w:lang w:val="en-GB"/>
        </w:rPr>
        <w:t>Person specification</w:t>
      </w:r>
    </w:p>
    <w:p w14:paraId="68A334BF" w14:textId="77777777" w:rsidR="005024AF" w:rsidRPr="009E2B86" w:rsidRDefault="005024AF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</w:p>
    <w:p w14:paraId="67C9C265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At Fort Pitt we don’t believe in a single, carbon-copy </w:t>
      </w:r>
      <w:r w:rsidR="006D2BB2">
        <w:rPr>
          <w:rFonts w:ascii="Arial" w:hAnsi="Arial" w:cs="Arial"/>
          <w:lang w:val="en-GB"/>
        </w:rPr>
        <w:t>model of what constitutes an excellent</w:t>
      </w:r>
      <w:r w:rsidRPr="009E2B86">
        <w:rPr>
          <w:rFonts w:ascii="Arial" w:hAnsi="Arial" w:cs="Arial"/>
          <w:lang w:val="en-GB"/>
        </w:rPr>
        <w:t xml:space="preserve"> teacher</w:t>
      </w:r>
      <w:r w:rsidR="009E2B86">
        <w:rPr>
          <w:rFonts w:ascii="Arial" w:hAnsi="Arial" w:cs="Arial"/>
          <w:lang w:val="en-GB"/>
        </w:rPr>
        <w:t xml:space="preserve"> or member of support staff</w:t>
      </w:r>
      <w:r w:rsidRPr="009E2B86">
        <w:rPr>
          <w:rFonts w:ascii="Arial" w:hAnsi="Arial" w:cs="Arial"/>
          <w:lang w:val="en-GB"/>
        </w:rPr>
        <w:t>. The best people come in all shapes and sizes. We’re looking for candidat</w:t>
      </w:r>
      <w:r w:rsidR="009E2B86">
        <w:rPr>
          <w:rFonts w:ascii="Arial" w:hAnsi="Arial" w:cs="Arial"/>
          <w:lang w:val="en-GB"/>
        </w:rPr>
        <w:t xml:space="preserve">es who bring a breadth of </w:t>
      </w:r>
      <w:r w:rsidRPr="009E2B86">
        <w:rPr>
          <w:rFonts w:ascii="Arial" w:hAnsi="Arial" w:cs="Arial"/>
          <w:lang w:val="en-GB"/>
        </w:rPr>
        <w:t>experience</w:t>
      </w:r>
      <w:r w:rsidR="009E2B86">
        <w:rPr>
          <w:rFonts w:ascii="Arial" w:hAnsi="Arial" w:cs="Arial"/>
          <w:lang w:val="en-GB"/>
        </w:rPr>
        <w:t xml:space="preserve"> and fresh eyes</w:t>
      </w:r>
      <w:r w:rsidRPr="009E2B86">
        <w:rPr>
          <w:rFonts w:ascii="Arial" w:hAnsi="Arial" w:cs="Arial"/>
          <w:lang w:val="en-GB"/>
        </w:rPr>
        <w:t>, both inside the classroom and beyond. The following list offers a brief snapshot of the attributes we value. In all cases, we’d be looking for direct examples of how you have embodied these qualities throughout your career</w:t>
      </w:r>
      <w:r w:rsidR="009E2B86">
        <w:rPr>
          <w:rFonts w:ascii="Arial" w:hAnsi="Arial" w:cs="Arial"/>
          <w:lang w:val="en-GB"/>
        </w:rPr>
        <w:t xml:space="preserve"> along with your potential to move us on and demonstrate excellence:</w:t>
      </w:r>
    </w:p>
    <w:p w14:paraId="42339E05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Leadership</w:t>
      </w:r>
      <w:r w:rsidRPr="009E2B86">
        <w:rPr>
          <w:rFonts w:ascii="Arial" w:hAnsi="Arial" w:cs="Arial"/>
          <w:lang w:val="en-GB"/>
        </w:rPr>
        <w:t xml:space="preserve">. At every level of school life, we seek people who can take responsibility and shape outcomes for the better, with or </w:t>
      </w:r>
      <w:r w:rsidR="00FC3DE7">
        <w:rPr>
          <w:rFonts w:ascii="Arial" w:hAnsi="Arial" w:cs="Arial"/>
          <w:lang w:val="en-GB"/>
        </w:rPr>
        <w:t>without the input of management</w:t>
      </w:r>
    </w:p>
    <w:p w14:paraId="5141ECEC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Positivity</w:t>
      </w:r>
      <w:r w:rsidRPr="009E2B86">
        <w:rPr>
          <w:rFonts w:ascii="Arial" w:hAnsi="Arial" w:cs="Arial"/>
          <w:lang w:val="en-GB"/>
        </w:rPr>
        <w:t>. Working with children should be a pleasure and a privilege. We expect colleagues to bring a vibr</w:t>
      </w:r>
      <w:r w:rsidR="00FC3DE7">
        <w:rPr>
          <w:rFonts w:ascii="Arial" w:hAnsi="Arial" w:cs="Arial"/>
          <w:lang w:val="en-GB"/>
        </w:rPr>
        <w:t>ant, can-do approach to the job</w:t>
      </w:r>
    </w:p>
    <w:p w14:paraId="692B0208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A willingness to learn and improve</w:t>
      </w:r>
      <w:r w:rsidRPr="009E2B86">
        <w:rPr>
          <w:rFonts w:ascii="Arial" w:hAnsi="Arial" w:cs="Arial"/>
          <w:lang w:val="en-GB"/>
        </w:rPr>
        <w:t>. Professional development underpins our practice at Fort Pitt from top to bottom. We want colleagues to be receptive to constructive feedback</w:t>
      </w:r>
      <w:r w:rsidR="00FC3DE7">
        <w:rPr>
          <w:rFonts w:ascii="Arial" w:hAnsi="Arial" w:cs="Arial"/>
          <w:lang w:val="en-GB"/>
        </w:rPr>
        <w:t xml:space="preserve"> and push themselves to improve</w:t>
      </w:r>
    </w:p>
    <w:p w14:paraId="31F9E71E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Teamwork.</w:t>
      </w:r>
      <w:r w:rsidRPr="009E2B86">
        <w:rPr>
          <w:rFonts w:ascii="Arial" w:hAnsi="Arial" w:cs="Arial"/>
          <w:lang w:val="en-GB"/>
        </w:rPr>
        <w:t xml:space="preserve"> This job is about building partnerships and helping others to thrive. We’re looking for collegiate, good-natured colleagues with a sen</w:t>
      </w:r>
      <w:r w:rsidR="00FC3DE7">
        <w:rPr>
          <w:rFonts w:ascii="Arial" w:hAnsi="Arial" w:cs="Arial"/>
          <w:lang w:val="en-GB"/>
        </w:rPr>
        <w:t>se of humour and shared purpose</w:t>
      </w:r>
    </w:p>
    <w:p w14:paraId="5B242730" w14:textId="77777777" w:rsidR="001E6EF6" w:rsidRPr="009E2B86" w:rsidRDefault="009E2B86" w:rsidP="009E2B8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Inspiration</w:t>
      </w:r>
      <w:r w:rsidR="001E6EF6" w:rsidRPr="009E2B86">
        <w:rPr>
          <w:rFonts w:ascii="Arial" w:hAnsi="Arial" w:cs="Arial"/>
          <w:b/>
          <w:lang w:val="en-GB"/>
        </w:rPr>
        <w:t>.</w:t>
      </w:r>
      <w:r w:rsidR="001E6EF6" w:rsidRPr="009E2B86">
        <w:rPr>
          <w:rFonts w:ascii="Arial" w:hAnsi="Arial" w:cs="Arial"/>
          <w:lang w:val="en-GB"/>
        </w:rPr>
        <w:t xml:space="preserve"> A</w:t>
      </w:r>
      <w:r w:rsidRPr="009E2B86">
        <w:rPr>
          <w:rFonts w:ascii="Arial" w:hAnsi="Arial" w:cs="Arial"/>
          <w:lang w:val="en-GB"/>
        </w:rPr>
        <w:t xml:space="preserve"> key responsibility of all Fort Pitt colleagues is to inspire students to have a thirst for knowledge and as</w:t>
      </w:r>
      <w:r w:rsidR="00FC3DE7">
        <w:rPr>
          <w:rFonts w:ascii="Arial" w:hAnsi="Arial" w:cs="Arial"/>
          <w:lang w:val="en-GB"/>
        </w:rPr>
        <w:t>pire to fulfil their potential</w:t>
      </w:r>
    </w:p>
    <w:p w14:paraId="15004C9C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4787ACED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Eligibility</w:t>
      </w:r>
    </w:p>
    <w:p w14:paraId="3B01D90A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>To be considered for this position, you must:</w:t>
      </w:r>
    </w:p>
    <w:p w14:paraId="50F01F69" w14:textId="77777777" w:rsidR="00FC3DE7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hold</w:t>
      </w:r>
      <w:r w:rsidR="001E6EF6" w:rsidRPr="009E2B86">
        <w:rPr>
          <w:rFonts w:ascii="Arial" w:hAnsi="Arial" w:cs="Arial"/>
          <w:lang w:val="en-GB"/>
        </w:rPr>
        <w:t xml:space="preserve"> a degree (</w:t>
      </w:r>
      <w:r>
        <w:rPr>
          <w:rFonts w:ascii="Arial" w:hAnsi="Arial" w:cs="Arial"/>
          <w:lang w:val="en-GB"/>
        </w:rPr>
        <w:t xml:space="preserve">preferably </w:t>
      </w:r>
      <w:r w:rsidR="001E6EF6" w:rsidRPr="009E2B86">
        <w:rPr>
          <w:rFonts w:ascii="Arial" w:hAnsi="Arial" w:cs="Arial"/>
          <w:lang w:val="en-GB"/>
        </w:rPr>
        <w:t>2:1 or above)</w:t>
      </w:r>
      <w:r>
        <w:rPr>
          <w:rFonts w:ascii="Arial" w:hAnsi="Arial" w:cs="Arial"/>
          <w:lang w:val="en-GB"/>
        </w:rPr>
        <w:t xml:space="preserve"> in the relevant subject area(s)</w:t>
      </w:r>
      <w:r w:rsidR="001E6EF6" w:rsidRPr="009E2B86">
        <w:rPr>
          <w:rFonts w:ascii="Arial" w:hAnsi="Arial" w:cs="Arial"/>
          <w:lang w:val="en-GB"/>
        </w:rPr>
        <w:t xml:space="preserve"> </w:t>
      </w:r>
    </w:p>
    <w:p w14:paraId="26F1E3A0" w14:textId="77777777" w:rsidR="001E6EF6" w:rsidRPr="009E2B86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hold</w:t>
      </w:r>
      <w:r w:rsidR="001E6EF6" w:rsidRPr="009E2B8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 relevant teaching qualification or have significant experience working with high attaining students as an instructor or tutor</w:t>
      </w:r>
    </w:p>
    <w:p w14:paraId="28B63ADB" w14:textId="77777777" w:rsidR="00FC3DE7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the capacity to enable students to make outstanding progress and attain A* grades at GCSE and A-Level</w:t>
      </w:r>
    </w:p>
    <w:p w14:paraId="71FCB334" w14:textId="77777777" w:rsidR="002D5230" w:rsidRDefault="002D5230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demonstrate a strong commitment to the development of the ‘whole child’ through a personalised approach to education and pastoral care</w:t>
      </w:r>
    </w:p>
    <w:p w14:paraId="0673D552" w14:textId="77777777" w:rsidR="00FC3DE7" w:rsidRPr="00FC3DE7" w:rsidRDefault="00FC3DE7" w:rsidP="00FC3DE7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 w:rsidRPr="00FC3DE7">
        <w:rPr>
          <w:rFonts w:ascii="Arial" w:hAnsi="Arial" w:cs="Arial"/>
          <w:lang w:val="en-GB"/>
        </w:rPr>
        <w:t>thrive on working in teams but be able to work independently</w:t>
      </w:r>
    </w:p>
    <w:p w14:paraId="24CB4EFB" w14:textId="77777777" w:rsidR="00FC3DE7" w:rsidRPr="00FC3DE7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committed to our comprehensive extra curricular programme</w:t>
      </w:r>
    </w:p>
    <w:p w14:paraId="26A1C2C2" w14:textId="77777777" w:rsidR="009E2B86" w:rsidRDefault="009E2B86" w:rsidP="009E2B86">
      <w:pPr>
        <w:pStyle w:val="NormalWeb"/>
        <w:contextualSpacing/>
        <w:jc w:val="center"/>
        <w:rPr>
          <w:rFonts w:ascii="Arial" w:hAnsi="Arial" w:cs="Arial"/>
          <w:b/>
          <w:i/>
          <w:lang w:val="en-GB"/>
        </w:rPr>
      </w:pPr>
    </w:p>
    <w:p w14:paraId="26B96292" w14:textId="77777777" w:rsidR="001E6EF6" w:rsidRPr="009E2B86" w:rsidRDefault="001E6EF6" w:rsidP="009E2B86">
      <w:pPr>
        <w:pStyle w:val="NormalWeb"/>
        <w:contextualSpacing/>
        <w:jc w:val="center"/>
        <w:rPr>
          <w:rFonts w:ascii="Arial" w:hAnsi="Arial" w:cs="Arial"/>
          <w:b/>
          <w:i/>
          <w:lang w:val="en-GB"/>
        </w:rPr>
      </w:pPr>
      <w:r w:rsidRPr="009E2B86">
        <w:rPr>
          <w:rFonts w:ascii="Arial" w:hAnsi="Arial" w:cs="Arial"/>
          <w:b/>
          <w:i/>
          <w:lang w:val="en-GB"/>
        </w:rPr>
        <w:t>Fort Pitt is committed to safeguarding and equal opportunities, and expects all staff, parents, students and applicants to share this commitment.</w:t>
      </w:r>
    </w:p>
    <w:p w14:paraId="31074991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7F9E00EF" w14:textId="77777777" w:rsidR="001E6EF6" w:rsidRPr="009E2B86" w:rsidRDefault="009E2B86" w:rsidP="0022796D">
      <w:pPr>
        <w:pStyle w:val="NormalWeb"/>
        <w:contextualSpacing/>
        <w:jc w:val="right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41CEDD1C" wp14:editId="38055BFB">
            <wp:extent cx="1216254" cy="119810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671" cy="12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D90B" w14:textId="77777777" w:rsidR="001E6EF6" w:rsidRPr="009E2B86" w:rsidRDefault="001E6EF6" w:rsidP="009E2B8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How to Apply</w:t>
      </w:r>
    </w:p>
    <w:p w14:paraId="15115D88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563DD87C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We </w:t>
      </w:r>
      <w:r w:rsidR="009E2B86">
        <w:rPr>
          <w:rFonts w:ascii="Arial" w:hAnsi="Arial" w:cs="Arial"/>
          <w:lang w:val="en-GB"/>
        </w:rPr>
        <w:t xml:space="preserve">look forward to receiving your application.  We will only </w:t>
      </w:r>
      <w:r w:rsidRPr="009E2B86">
        <w:rPr>
          <w:rFonts w:ascii="Arial" w:hAnsi="Arial" w:cs="Arial"/>
          <w:lang w:val="en-GB"/>
        </w:rPr>
        <w:t>consider com</w:t>
      </w:r>
      <w:r w:rsidR="009E2B86">
        <w:rPr>
          <w:rFonts w:ascii="Arial" w:hAnsi="Arial" w:cs="Arial"/>
          <w:lang w:val="en-GB"/>
        </w:rPr>
        <w:t>plete applications. These will</w:t>
      </w:r>
      <w:r w:rsidRPr="009E2B86">
        <w:rPr>
          <w:rFonts w:ascii="Arial" w:hAnsi="Arial" w:cs="Arial"/>
          <w:lang w:val="en-GB"/>
        </w:rPr>
        <w:t xml:space="preserve"> consist of two parts:</w:t>
      </w:r>
    </w:p>
    <w:p w14:paraId="1DA70216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2B07D531" w14:textId="77777777" w:rsidR="001E6EF6" w:rsidRDefault="001E6EF6" w:rsidP="009E2B86">
      <w:pPr>
        <w:pStyle w:val="NormalWeb"/>
        <w:numPr>
          <w:ilvl w:val="0"/>
          <w:numId w:val="3"/>
        </w:numPr>
        <w:contextualSpacing/>
        <w:jc w:val="both"/>
        <w:rPr>
          <w:rFonts w:ascii="Arial" w:hAnsi="Arial" w:cs="Arial"/>
          <w:lang w:val="en-GB"/>
        </w:rPr>
      </w:pPr>
      <w:r w:rsidRPr="00FC3DE7">
        <w:rPr>
          <w:rFonts w:ascii="Arial" w:hAnsi="Arial" w:cs="Arial"/>
          <w:lang w:val="en-GB"/>
        </w:rPr>
        <w:t>An applicat</w:t>
      </w:r>
      <w:r w:rsidR="00FC3DE7" w:rsidRPr="00FC3DE7">
        <w:rPr>
          <w:rFonts w:ascii="Arial" w:hAnsi="Arial" w:cs="Arial"/>
          <w:lang w:val="en-GB"/>
        </w:rPr>
        <w:t>ion form, available to download</w:t>
      </w:r>
      <w:r w:rsidR="009E2B86" w:rsidRPr="00FC3DE7">
        <w:rPr>
          <w:rFonts w:ascii="Arial" w:hAnsi="Arial" w:cs="Arial"/>
          <w:lang w:val="en-GB"/>
        </w:rPr>
        <w:t xml:space="preserve"> from our website</w:t>
      </w:r>
      <w:r w:rsidR="00FC3DE7" w:rsidRPr="00FC3DE7">
        <w:rPr>
          <w:rFonts w:ascii="Arial" w:hAnsi="Arial" w:cs="Arial"/>
          <w:lang w:val="en-GB"/>
        </w:rPr>
        <w:t xml:space="preserve"> or TES</w:t>
      </w:r>
      <w:r w:rsidR="009E2B86" w:rsidRPr="00FC3DE7">
        <w:rPr>
          <w:rFonts w:ascii="Arial" w:hAnsi="Arial" w:cs="Arial"/>
          <w:lang w:val="en-GB"/>
        </w:rPr>
        <w:t>.</w:t>
      </w:r>
    </w:p>
    <w:p w14:paraId="668A926A" w14:textId="77777777" w:rsidR="00FC3DE7" w:rsidRPr="00FC3DE7" w:rsidRDefault="00FC3DE7" w:rsidP="00FC3DE7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</w:p>
    <w:p w14:paraId="6D1FCFA3" w14:textId="77777777" w:rsidR="001E6EF6" w:rsidRPr="00FC3DE7" w:rsidRDefault="001E6EF6" w:rsidP="001E6EF6">
      <w:pPr>
        <w:pStyle w:val="NormalWeb"/>
        <w:numPr>
          <w:ilvl w:val="0"/>
          <w:numId w:val="3"/>
        </w:numPr>
        <w:contextualSpacing/>
        <w:jc w:val="both"/>
        <w:rPr>
          <w:rFonts w:ascii="Arial" w:hAnsi="Arial" w:cs="Arial"/>
          <w:lang w:val="en-GB"/>
        </w:rPr>
      </w:pPr>
      <w:r w:rsidRPr="00FC3DE7">
        <w:rPr>
          <w:rFonts w:ascii="Arial" w:hAnsi="Arial" w:cs="Arial"/>
          <w:lang w:val="en-GB"/>
        </w:rPr>
        <w:t xml:space="preserve">A covering letter </w:t>
      </w:r>
      <w:r w:rsidR="009E2B86" w:rsidRPr="00FC3DE7">
        <w:rPr>
          <w:rFonts w:ascii="Arial" w:hAnsi="Arial" w:cs="Arial"/>
          <w:lang w:val="en-GB"/>
        </w:rPr>
        <w:t>of no more than three</w:t>
      </w:r>
      <w:r w:rsidRPr="00FC3DE7">
        <w:rPr>
          <w:rFonts w:ascii="Arial" w:hAnsi="Arial" w:cs="Arial"/>
          <w:lang w:val="en-GB"/>
        </w:rPr>
        <w:t xml:space="preserve"> sides of A4, </w:t>
      </w:r>
      <w:r w:rsidR="009E2B86" w:rsidRPr="00FC3DE7">
        <w:rPr>
          <w:rFonts w:ascii="Arial" w:hAnsi="Arial" w:cs="Arial"/>
          <w:lang w:val="en-GB"/>
        </w:rPr>
        <w:t>explaining a</w:t>
      </w:r>
      <w:proofErr w:type="gramStart"/>
      <w:r w:rsidR="009E2B86" w:rsidRPr="00FC3DE7">
        <w:rPr>
          <w:rFonts w:ascii="Arial" w:hAnsi="Arial" w:cs="Arial"/>
          <w:lang w:val="en-GB"/>
        </w:rPr>
        <w:t>)</w:t>
      </w:r>
      <w:r w:rsidRPr="00FC3DE7">
        <w:rPr>
          <w:rFonts w:ascii="Arial" w:hAnsi="Arial" w:cs="Arial"/>
          <w:lang w:val="en-GB"/>
        </w:rPr>
        <w:t>why</w:t>
      </w:r>
      <w:proofErr w:type="gramEnd"/>
      <w:r w:rsidRPr="00FC3DE7">
        <w:rPr>
          <w:rFonts w:ascii="Arial" w:hAnsi="Arial" w:cs="Arial"/>
          <w:lang w:val="en-GB"/>
        </w:rPr>
        <w:t xml:space="preserve"> you want the job</w:t>
      </w:r>
      <w:r w:rsidR="009E2B86" w:rsidRPr="00FC3DE7">
        <w:rPr>
          <w:rFonts w:ascii="Arial" w:hAnsi="Arial" w:cs="Arial"/>
          <w:lang w:val="en-GB"/>
        </w:rPr>
        <w:t xml:space="preserve"> at this stage of your career b)</w:t>
      </w:r>
      <w:r w:rsidRPr="00FC3DE7">
        <w:rPr>
          <w:rFonts w:ascii="Arial" w:hAnsi="Arial" w:cs="Arial"/>
          <w:lang w:val="en-GB"/>
        </w:rPr>
        <w:t xml:space="preserve">why you would be a suitable candidate </w:t>
      </w:r>
      <w:r w:rsidR="009E2B86" w:rsidRPr="00FC3DE7">
        <w:rPr>
          <w:rFonts w:ascii="Arial" w:hAnsi="Arial" w:cs="Arial"/>
          <w:lang w:val="en-GB"/>
        </w:rPr>
        <w:t xml:space="preserve">for Fort Pitt based </w:t>
      </w:r>
      <w:r w:rsidR="00FC3DE7" w:rsidRPr="00FC3DE7">
        <w:rPr>
          <w:rFonts w:ascii="Arial" w:hAnsi="Arial" w:cs="Arial"/>
          <w:lang w:val="en-GB"/>
        </w:rPr>
        <w:t>on your experience to date c)</w:t>
      </w:r>
      <w:r w:rsidRPr="00FC3DE7">
        <w:rPr>
          <w:rFonts w:ascii="Arial" w:hAnsi="Arial" w:cs="Arial"/>
          <w:lang w:val="en-GB"/>
        </w:rPr>
        <w:t>how you will inspire our students and raise their aspirations</w:t>
      </w:r>
      <w:r w:rsidR="00FC3DE7" w:rsidRPr="00FC3DE7">
        <w:rPr>
          <w:rFonts w:ascii="Arial" w:hAnsi="Arial" w:cs="Arial"/>
          <w:lang w:val="en-GB"/>
        </w:rPr>
        <w:t xml:space="preserve"> d)</w:t>
      </w:r>
      <w:r w:rsidR="009E2B86" w:rsidRPr="00FC3DE7">
        <w:rPr>
          <w:rFonts w:ascii="Arial" w:hAnsi="Arial" w:cs="Arial"/>
          <w:lang w:val="en-GB"/>
        </w:rPr>
        <w:t>your career aspirations in the medium and long term</w:t>
      </w:r>
      <w:r w:rsidRPr="00FC3DE7">
        <w:rPr>
          <w:rFonts w:ascii="Arial" w:hAnsi="Arial" w:cs="Arial"/>
          <w:lang w:val="en-GB"/>
        </w:rPr>
        <w:t xml:space="preserve">. </w:t>
      </w:r>
    </w:p>
    <w:p w14:paraId="786D85F7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1CB94859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>In addition to these materials we are happy to accept CVs, though they are not essential.</w:t>
      </w:r>
    </w:p>
    <w:p w14:paraId="0B193C4D" w14:textId="77777777" w:rsidR="001E6EF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622B11C4" w14:textId="77777777" w:rsidR="009E2B86" w:rsidRDefault="009E2B8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29556419" w14:textId="77777777" w:rsidR="009E2B86" w:rsidRPr="009E2B86" w:rsidRDefault="009E2B8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4BEDC908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  <w:r w:rsidRPr="009E2B86">
        <w:rPr>
          <w:rFonts w:ascii="Arial" w:hAnsi="Arial" w:cs="Arial"/>
          <w:b/>
          <w:lang w:val="en-GB"/>
        </w:rPr>
        <w:t>Timeline for appointment</w:t>
      </w:r>
    </w:p>
    <w:p w14:paraId="7C46095A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</w:p>
    <w:p w14:paraId="25E1AC8C" w14:textId="0A764CB3" w:rsidR="001E6EF6" w:rsidRPr="009E2B86" w:rsidRDefault="001E6EF6" w:rsidP="001E6EF6">
      <w:pPr>
        <w:pStyle w:val="NormalWeb"/>
        <w:ind w:firstLine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Visits: </w:t>
      </w:r>
      <w:r w:rsidR="00A5447F" w:rsidRPr="00A5447F">
        <w:rPr>
          <w:rFonts w:ascii="Arial" w:hAnsi="Arial" w:cs="Arial"/>
          <w:lang w:val="en-GB"/>
        </w:rPr>
        <w:t xml:space="preserve">By arrangement with the </w:t>
      </w:r>
      <w:proofErr w:type="spellStart"/>
      <w:r w:rsidR="00A5447F" w:rsidRPr="00A5447F">
        <w:rPr>
          <w:rFonts w:ascii="Arial" w:hAnsi="Arial" w:cs="Arial"/>
          <w:lang w:val="en-GB"/>
        </w:rPr>
        <w:t>Headteache</w:t>
      </w:r>
      <w:r w:rsidR="00A5447F" w:rsidRPr="0061523C">
        <w:rPr>
          <w:rFonts w:ascii="Arial" w:hAnsi="Arial" w:cs="Arial"/>
          <w:lang w:val="en-GB"/>
        </w:rPr>
        <w:t>r’</w:t>
      </w:r>
      <w:r w:rsidR="00A5447F">
        <w:rPr>
          <w:rFonts w:ascii="Arial" w:hAnsi="Arial" w:cs="Arial"/>
          <w:lang w:val="en-GB"/>
        </w:rPr>
        <w:t>s</w:t>
      </w:r>
      <w:proofErr w:type="spellEnd"/>
      <w:r w:rsidR="00A5447F">
        <w:rPr>
          <w:rFonts w:ascii="Arial" w:hAnsi="Arial" w:cs="Arial"/>
          <w:lang w:val="en-GB"/>
        </w:rPr>
        <w:t xml:space="preserve"> Executive Assistant</w:t>
      </w:r>
    </w:p>
    <w:p w14:paraId="5DA52B3C" w14:textId="77777777" w:rsidR="001E6EF6" w:rsidRPr="009E2B86" w:rsidRDefault="001E6EF6" w:rsidP="001E6EF6">
      <w:pPr>
        <w:pStyle w:val="NormalWeb"/>
        <w:ind w:firstLine="720"/>
        <w:contextualSpacing/>
        <w:jc w:val="both"/>
        <w:rPr>
          <w:rFonts w:ascii="Arial" w:hAnsi="Arial" w:cs="Arial"/>
          <w:lang w:val="en-GB"/>
        </w:rPr>
      </w:pPr>
    </w:p>
    <w:p w14:paraId="47F001B6" w14:textId="5D36B072" w:rsidR="001E6EF6" w:rsidRPr="009E2B86" w:rsidRDefault="001E6EF6" w:rsidP="00A5447F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Deadline for receipt of applications: </w:t>
      </w:r>
      <w:r w:rsidR="0014641B" w:rsidRPr="0061523C">
        <w:rPr>
          <w:rFonts w:ascii="Arial" w:hAnsi="Arial" w:cs="Arial"/>
          <w:lang w:val="en-GB"/>
        </w:rPr>
        <w:t>10.00 a.m.</w:t>
      </w:r>
      <w:r w:rsidR="002E351E">
        <w:rPr>
          <w:rFonts w:ascii="Arial" w:hAnsi="Arial" w:cs="Arial"/>
          <w:lang w:val="en-GB"/>
        </w:rPr>
        <w:t xml:space="preserve"> Monday 19</w:t>
      </w:r>
      <w:r w:rsidR="0061523C">
        <w:rPr>
          <w:rFonts w:ascii="Arial" w:hAnsi="Arial" w:cs="Arial"/>
          <w:lang w:val="en-GB"/>
        </w:rPr>
        <w:t xml:space="preserve"> March</w:t>
      </w:r>
    </w:p>
    <w:p w14:paraId="5D7E9156" w14:textId="77777777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</w:p>
    <w:p w14:paraId="5B9A717F" w14:textId="37E2C6EF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Interviews: </w:t>
      </w:r>
      <w:r w:rsidR="00461445">
        <w:rPr>
          <w:rFonts w:ascii="Arial" w:hAnsi="Arial" w:cs="Arial"/>
          <w:lang w:val="en-GB"/>
        </w:rPr>
        <w:t xml:space="preserve">Week beginning 19 </w:t>
      </w:r>
      <w:r w:rsidR="00A5447F">
        <w:rPr>
          <w:rFonts w:ascii="Arial" w:hAnsi="Arial" w:cs="Arial"/>
          <w:lang w:val="en-GB"/>
        </w:rPr>
        <w:t>March</w:t>
      </w:r>
    </w:p>
    <w:p w14:paraId="4F010C7F" w14:textId="77777777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</w:p>
    <w:p w14:paraId="76494B89" w14:textId="4F795AA1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Post begins: </w:t>
      </w:r>
      <w:r w:rsidR="002903BB">
        <w:rPr>
          <w:rFonts w:ascii="Arial" w:hAnsi="Arial" w:cs="Arial"/>
          <w:lang w:val="en-GB"/>
        </w:rPr>
        <w:t>September 2018</w:t>
      </w:r>
      <w:r w:rsidR="00A5447F">
        <w:rPr>
          <w:rFonts w:ascii="Arial" w:hAnsi="Arial" w:cs="Arial"/>
          <w:lang w:val="en-GB"/>
        </w:rPr>
        <w:t xml:space="preserve"> or before </w:t>
      </w:r>
    </w:p>
    <w:p w14:paraId="74E3BA15" w14:textId="6A4507CE" w:rsidR="009E2B86" w:rsidRDefault="009E2B86" w:rsidP="001E6EF6">
      <w:pPr>
        <w:rPr>
          <w:rFonts w:ascii="Arial" w:eastAsiaTheme="minorEastAsia" w:hAnsi="Arial" w:cs="Arial"/>
          <w:lang w:eastAsia="en-US"/>
        </w:rPr>
      </w:pPr>
    </w:p>
    <w:p w14:paraId="74510D59" w14:textId="1C3A84ED" w:rsidR="009E2B86" w:rsidRDefault="001E6EF6" w:rsidP="001E6EF6">
      <w:pPr>
        <w:rPr>
          <w:rFonts w:ascii="Arial" w:hAnsi="Arial" w:cs="Arial"/>
        </w:rPr>
      </w:pPr>
      <w:r w:rsidRPr="00FC3DE7">
        <w:rPr>
          <w:rFonts w:ascii="Arial" w:hAnsi="Arial" w:cs="Arial"/>
        </w:rPr>
        <w:t>We will respond to all applications and inform you whether you have been successful in the first stage of long listing.</w:t>
      </w:r>
    </w:p>
    <w:p w14:paraId="6479F59C" w14:textId="77777777" w:rsidR="00192348" w:rsidRPr="009E2B86" w:rsidRDefault="009E2B86" w:rsidP="009E2B86">
      <w:pPr>
        <w:pStyle w:val="NormalWeb"/>
        <w:contextualSpacing/>
        <w:jc w:val="center"/>
        <w:rPr>
          <w:rFonts w:ascii="Arial" w:hAnsi="Arial" w:cs="Arial"/>
          <w:b/>
          <w:i/>
          <w:lang w:val="en-GB"/>
        </w:rPr>
      </w:pPr>
      <w:r w:rsidRPr="009E2B86">
        <w:rPr>
          <w:rFonts w:ascii="Arial" w:hAnsi="Arial" w:cs="Arial"/>
          <w:b/>
          <w:i/>
          <w:lang w:val="en-GB"/>
        </w:rPr>
        <w:t>Fort Pitt is committed to safeguarding and equal opportunities, and expects all staff, parents, students and applicants to share this commitment.</w:t>
      </w:r>
    </w:p>
    <w:sectPr w:rsidR="00192348" w:rsidRPr="009E2B86" w:rsidSect="00857D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5F5D"/>
    <w:multiLevelType w:val="hybridMultilevel"/>
    <w:tmpl w:val="A9FA7C36"/>
    <w:lvl w:ilvl="0" w:tplc="A962C00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60D"/>
    <w:multiLevelType w:val="hybridMultilevel"/>
    <w:tmpl w:val="6578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A6C"/>
    <w:multiLevelType w:val="hybridMultilevel"/>
    <w:tmpl w:val="ACE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9"/>
    <w:rsid w:val="0014641B"/>
    <w:rsid w:val="00192348"/>
    <w:rsid w:val="001E6EF6"/>
    <w:rsid w:val="0022796D"/>
    <w:rsid w:val="002903BB"/>
    <w:rsid w:val="002D5230"/>
    <w:rsid w:val="002E351E"/>
    <w:rsid w:val="00342081"/>
    <w:rsid w:val="003530FE"/>
    <w:rsid w:val="0035773A"/>
    <w:rsid w:val="00461445"/>
    <w:rsid w:val="005024AF"/>
    <w:rsid w:val="0061523C"/>
    <w:rsid w:val="006D2BB2"/>
    <w:rsid w:val="00805DBC"/>
    <w:rsid w:val="00857DCB"/>
    <w:rsid w:val="008B4C9D"/>
    <w:rsid w:val="00936C25"/>
    <w:rsid w:val="009E2B86"/>
    <w:rsid w:val="00A434C9"/>
    <w:rsid w:val="00A5447F"/>
    <w:rsid w:val="00DD3314"/>
    <w:rsid w:val="00F14D2A"/>
    <w:rsid w:val="00F55F44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F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EF6"/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1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5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Maile, Mrs L</cp:lastModifiedBy>
  <cp:revision>2</cp:revision>
  <cp:lastPrinted>2018-03-09T13:18:00Z</cp:lastPrinted>
  <dcterms:created xsi:type="dcterms:W3CDTF">2018-05-03T09:57:00Z</dcterms:created>
  <dcterms:modified xsi:type="dcterms:W3CDTF">2018-05-03T09:57:00Z</dcterms:modified>
</cp:coreProperties>
</file>