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7C" w:rsidRPr="0012313F" w:rsidRDefault="002B4BDB">
      <w:pPr>
        <w:pStyle w:val="Title"/>
        <w:pBdr>
          <w:bottom w:val="single" w:sz="8" w:space="7" w:color="4F81BD" w:themeColor="accent1"/>
        </w:pBdr>
        <w:rPr>
          <w:rFonts w:ascii="Arial" w:hAnsi="Arial" w:cs="Arial"/>
          <w:color w:val="1F497D" w:themeColor="text2"/>
          <w:sz w:val="22"/>
          <w:szCs w:val="22"/>
        </w:rPr>
      </w:pPr>
      <w:r w:rsidRPr="0012313F">
        <w:rPr>
          <w:rFonts w:ascii="Arial" w:hAnsi="Arial" w:cs="Arial"/>
          <w:color w:val="1F497D" w:themeColor="text2"/>
          <w:sz w:val="22"/>
          <w:szCs w:val="22"/>
        </w:rPr>
        <w:t>Job Description</w:t>
      </w:r>
      <w:r w:rsidRPr="0012313F">
        <w:rPr>
          <w:rFonts w:ascii="Arial" w:hAnsi="Arial" w:cs="Arial"/>
          <w:color w:val="1F497D" w:themeColor="text2"/>
          <w:sz w:val="22"/>
          <w:szCs w:val="22"/>
        </w:rPr>
        <w:tab/>
      </w:r>
      <w:r w:rsidRPr="0012313F">
        <w:rPr>
          <w:rFonts w:ascii="Arial" w:hAnsi="Arial" w:cs="Arial"/>
          <w:color w:val="1F497D" w:themeColor="text2"/>
          <w:sz w:val="22"/>
          <w:szCs w:val="22"/>
        </w:rPr>
        <w:tab/>
      </w:r>
      <w:r w:rsidRPr="0012313F">
        <w:rPr>
          <w:rFonts w:ascii="Arial" w:hAnsi="Arial" w:cs="Arial"/>
          <w:color w:val="1F497D" w:themeColor="text2"/>
          <w:sz w:val="22"/>
          <w:szCs w:val="22"/>
        </w:rPr>
        <w:tab/>
      </w:r>
      <w:r w:rsidRPr="0012313F">
        <w:rPr>
          <w:rFonts w:ascii="Arial" w:hAnsi="Arial" w:cs="Arial"/>
          <w:color w:val="1F497D" w:themeColor="text2"/>
          <w:sz w:val="22"/>
          <w:szCs w:val="22"/>
        </w:rPr>
        <w:tab/>
      </w:r>
      <w:r w:rsidRPr="0012313F">
        <w:rPr>
          <w:rFonts w:ascii="Arial" w:hAnsi="Arial" w:cs="Arial"/>
          <w:color w:val="1F497D" w:themeColor="text2"/>
          <w:sz w:val="22"/>
          <w:szCs w:val="22"/>
        </w:rPr>
        <w:tab/>
      </w:r>
    </w:p>
    <w:p w:rsidR="0091447C" w:rsidRPr="0012313F" w:rsidRDefault="00392DD7">
      <w:pPr>
        <w:spacing w:after="0" w:line="240" w:lineRule="auto"/>
        <w:jc w:val="both"/>
        <w:rPr>
          <w:rFonts w:ascii="Arial" w:hAnsi="Arial" w:cs="Arial"/>
        </w:rPr>
      </w:pPr>
      <w:r w:rsidRPr="0012313F">
        <w:rPr>
          <w:rFonts w:ascii="Arial" w:hAnsi="Arial" w:cs="Arial"/>
          <w:b/>
          <w:color w:val="244061" w:themeColor="accent1" w:themeShade="80"/>
        </w:rPr>
        <w:t>Job</w:t>
      </w:r>
      <w:r w:rsidRPr="0012313F">
        <w:rPr>
          <w:rFonts w:ascii="Arial" w:hAnsi="Arial" w:cs="Arial"/>
          <w:b/>
          <w:color w:val="1F497D" w:themeColor="text2"/>
        </w:rPr>
        <w:t xml:space="preserve"> Title:</w:t>
      </w:r>
      <w:r w:rsidRPr="0012313F">
        <w:rPr>
          <w:rFonts w:ascii="Arial" w:hAnsi="Arial" w:cs="Arial"/>
          <w:b/>
        </w:rPr>
        <w:tab/>
      </w:r>
      <w:r w:rsidRPr="0012313F">
        <w:rPr>
          <w:rFonts w:ascii="Arial" w:hAnsi="Arial" w:cs="Arial"/>
          <w:b/>
        </w:rPr>
        <w:tab/>
      </w:r>
      <w:r w:rsidR="00B816DF">
        <w:rPr>
          <w:rFonts w:ascii="Arial" w:hAnsi="Arial" w:cs="Arial"/>
          <w:b/>
        </w:rPr>
        <w:t>After School Supervisor</w:t>
      </w:r>
    </w:p>
    <w:p w:rsidR="0091447C" w:rsidRPr="0012313F" w:rsidRDefault="0091447C">
      <w:pPr>
        <w:spacing w:after="0" w:line="240" w:lineRule="auto"/>
        <w:jc w:val="both"/>
        <w:rPr>
          <w:rFonts w:ascii="Arial" w:hAnsi="Arial" w:cs="Arial"/>
          <w:b/>
        </w:rPr>
      </w:pPr>
    </w:p>
    <w:p w:rsidR="0091447C" w:rsidRPr="0012313F" w:rsidRDefault="00392DD7">
      <w:pPr>
        <w:spacing w:after="0" w:line="240" w:lineRule="auto"/>
        <w:jc w:val="both"/>
        <w:rPr>
          <w:rFonts w:ascii="Arial" w:hAnsi="Arial" w:cs="Arial"/>
        </w:rPr>
      </w:pPr>
      <w:r w:rsidRPr="0012313F">
        <w:rPr>
          <w:rFonts w:ascii="Arial" w:hAnsi="Arial" w:cs="Arial"/>
          <w:b/>
          <w:color w:val="244061" w:themeColor="accent1" w:themeShade="80"/>
        </w:rPr>
        <w:t>Name</w:t>
      </w:r>
      <w:proofErr w:type="gramStart"/>
      <w:r w:rsidRPr="0012313F">
        <w:rPr>
          <w:rFonts w:ascii="Arial" w:hAnsi="Arial" w:cs="Arial"/>
          <w:b/>
          <w:color w:val="1F497D" w:themeColor="text2"/>
        </w:rPr>
        <w:t>:</w:t>
      </w:r>
      <w:r w:rsidRPr="0012313F">
        <w:rPr>
          <w:rFonts w:ascii="Arial" w:hAnsi="Arial" w:cs="Arial"/>
          <w:b/>
        </w:rPr>
        <w:tab/>
      </w:r>
      <w:r w:rsidRPr="0012313F">
        <w:rPr>
          <w:rFonts w:ascii="Arial" w:hAnsi="Arial" w:cs="Arial"/>
          <w:b/>
        </w:rPr>
        <w:tab/>
      </w:r>
      <w:r w:rsidRPr="0012313F">
        <w:rPr>
          <w:rFonts w:ascii="Arial" w:hAnsi="Arial" w:cs="Arial"/>
          <w:b/>
        </w:rPr>
        <w:tab/>
      </w:r>
      <w:r w:rsidRPr="0012313F">
        <w:rPr>
          <w:rFonts w:ascii="Arial" w:hAnsi="Arial" w:cs="Arial"/>
        </w:rPr>
        <w:t>…………………………………………..</w:t>
      </w:r>
      <w:proofErr w:type="gramEnd"/>
    </w:p>
    <w:p w:rsidR="00E833BD" w:rsidRPr="0012313F" w:rsidRDefault="00E833BD">
      <w:pPr>
        <w:spacing w:after="0" w:line="240" w:lineRule="auto"/>
        <w:jc w:val="both"/>
        <w:rPr>
          <w:rFonts w:ascii="Arial" w:hAnsi="Arial" w:cs="Arial"/>
        </w:rPr>
      </w:pPr>
    </w:p>
    <w:p w:rsidR="00E833BD" w:rsidRPr="0012313F" w:rsidRDefault="00E833BD">
      <w:pPr>
        <w:spacing w:after="0" w:line="240" w:lineRule="auto"/>
        <w:jc w:val="both"/>
        <w:rPr>
          <w:rFonts w:ascii="Arial" w:hAnsi="Arial" w:cs="Arial"/>
        </w:rPr>
      </w:pPr>
      <w:r w:rsidRPr="0012313F">
        <w:rPr>
          <w:rFonts w:ascii="Arial" w:hAnsi="Arial" w:cs="Arial"/>
          <w:b/>
          <w:color w:val="244061" w:themeColor="accent1" w:themeShade="80"/>
        </w:rPr>
        <w:t>School:</w:t>
      </w:r>
      <w:r w:rsidRPr="0012313F">
        <w:rPr>
          <w:rFonts w:ascii="Arial" w:hAnsi="Arial" w:cs="Arial"/>
          <w:b/>
          <w:color w:val="244061" w:themeColor="accent1" w:themeShade="80"/>
        </w:rPr>
        <w:tab/>
      </w:r>
      <w:r w:rsidRPr="0012313F">
        <w:rPr>
          <w:rFonts w:ascii="Arial" w:hAnsi="Arial" w:cs="Arial"/>
        </w:rPr>
        <w:tab/>
        <w:t>Salcombe Preparatory School</w:t>
      </w:r>
    </w:p>
    <w:p w:rsidR="0091447C" w:rsidRPr="0012313F" w:rsidRDefault="0091447C">
      <w:pPr>
        <w:spacing w:after="0" w:line="240" w:lineRule="auto"/>
        <w:jc w:val="both"/>
        <w:rPr>
          <w:rFonts w:ascii="Arial" w:hAnsi="Arial" w:cs="Arial"/>
          <w:b/>
        </w:rPr>
      </w:pPr>
    </w:p>
    <w:p w:rsidR="0091447C" w:rsidRPr="0012313F" w:rsidRDefault="00392DD7" w:rsidP="00C917F0">
      <w:pPr>
        <w:spacing w:after="0"/>
        <w:rPr>
          <w:rFonts w:ascii="Arial" w:hAnsi="Arial" w:cs="Arial"/>
          <w:b/>
          <w:color w:val="1F497D" w:themeColor="text2"/>
          <w:lang w:val="en-AU"/>
        </w:rPr>
      </w:pPr>
      <w:r w:rsidRPr="0012313F">
        <w:rPr>
          <w:rFonts w:ascii="Arial" w:hAnsi="Arial" w:cs="Arial"/>
          <w:b/>
          <w:color w:val="1F497D" w:themeColor="text2"/>
          <w:lang w:val="en-AU"/>
        </w:rPr>
        <w:t xml:space="preserve">Role Outline </w:t>
      </w:r>
    </w:p>
    <w:p w:rsidR="00C917F0" w:rsidRPr="0012313F" w:rsidRDefault="00490956" w:rsidP="00C917F0">
      <w:pPr>
        <w:spacing w:after="0"/>
        <w:jc w:val="both"/>
        <w:rPr>
          <w:rFonts w:ascii="Arial" w:hAnsi="Arial" w:cs="Arial"/>
          <w:b/>
        </w:rPr>
      </w:pPr>
      <w:r w:rsidRPr="0012313F">
        <w:rPr>
          <w:rFonts w:ascii="Arial" w:hAnsi="Arial" w:cs="Arial"/>
          <w:b/>
        </w:rPr>
        <w:t>Key Purpose of the Job</w:t>
      </w:r>
    </w:p>
    <w:p w:rsidR="00C917F0" w:rsidRPr="0012313F" w:rsidRDefault="00C917F0" w:rsidP="00C917F0">
      <w:pPr>
        <w:spacing w:after="0"/>
        <w:jc w:val="both"/>
        <w:rPr>
          <w:rFonts w:ascii="Arial" w:hAnsi="Arial" w:cs="Arial"/>
          <w:b/>
        </w:rPr>
      </w:pPr>
      <w:proofErr w:type="gramStart"/>
      <w:r w:rsidRPr="0012313F">
        <w:rPr>
          <w:rFonts w:ascii="Arial" w:hAnsi="Arial" w:cs="Arial"/>
          <w:b/>
          <w:i/>
        </w:rPr>
        <w:t>To provide childcare, play and educational activities within the After School Club.</w:t>
      </w:r>
      <w:proofErr w:type="gramEnd"/>
      <w:r w:rsidRPr="0012313F">
        <w:rPr>
          <w:rFonts w:ascii="Arial" w:hAnsi="Arial" w:cs="Arial"/>
          <w:b/>
          <w:i/>
        </w:rPr>
        <w:t xml:space="preserve"> </w:t>
      </w:r>
    </w:p>
    <w:p w:rsidR="00490956" w:rsidRPr="0012313F" w:rsidRDefault="00490956" w:rsidP="00C917F0">
      <w:pPr>
        <w:spacing w:after="0" w:line="240" w:lineRule="auto"/>
        <w:rPr>
          <w:rFonts w:ascii="Arial" w:hAnsi="Arial" w:cs="Arial"/>
        </w:rPr>
      </w:pPr>
    </w:p>
    <w:p w:rsidR="00E33ABA" w:rsidRPr="0012313F" w:rsidRDefault="00490956" w:rsidP="00C917F0">
      <w:pPr>
        <w:spacing w:after="0"/>
        <w:jc w:val="both"/>
        <w:rPr>
          <w:rFonts w:ascii="Arial" w:hAnsi="Arial" w:cs="Arial"/>
          <w:b/>
        </w:rPr>
      </w:pPr>
      <w:r w:rsidRPr="0012313F">
        <w:rPr>
          <w:rFonts w:ascii="Arial" w:hAnsi="Arial" w:cs="Arial"/>
          <w:b/>
        </w:rPr>
        <w:t>Key Accountabilities</w:t>
      </w:r>
    </w:p>
    <w:p w:rsidR="00C917F0" w:rsidRPr="0012313F" w:rsidRDefault="00C917F0" w:rsidP="00C917F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12313F">
        <w:rPr>
          <w:rFonts w:ascii="Arial" w:hAnsi="Arial" w:cs="Arial"/>
        </w:rPr>
        <w:t xml:space="preserve">To be responsible to the </w:t>
      </w:r>
      <w:r w:rsidR="002A1492">
        <w:rPr>
          <w:rFonts w:ascii="Arial" w:hAnsi="Arial" w:cs="Arial"/>
        </w:rPr>
        <w:t>School Business Manager</w:t>
      </w:r>
      <w:r w:rsidRPr="0012313F">
        <w:rPr>
          <w:rFonts w:ascii="Arial" w:hAnsi="Arial" w:cs="Arial"/>
        </w:rPr>
        <w:t xml:space="preserve">.  </w:t>
      </w:r>
    </w:p>
    <w:p w:rsidR="00C917F0" w:rsidRPr="0012313F" w:rsidRDefault="00C917F0" w:rsidP="00C917F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12313F">
        <w:rPr>
          <w:rFonts w:ascii="Arial" w:hAnsi="Arial" w:cs="Arial"/>
        </w:rPr>
        <w:t xml:space="preserve">To plan, provide and supervise a variety of appropriate activities for the age range. </w:t>
      </w:r>
    </w:p>
    <w:p w:rsidR="00C917F0" w:rsidRPr="0012313F" w:rsidRDefault="00C917F0" w:rsidP="00C917F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12313F">
        <w:rPr>
          <w:rFonts w:ascii="Arial" w:hAnsi="Arial" w:cs="Arial"/>
        </w:rPr>
        <w:t>To build and maintain good relations with pupils, parents and teaching and non-teaching staff.</w:t>
      </w:r>
      <w:r w:rsidRPr="0012313F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C917F0" w:rsidRPr="0012313F" w:rsidRDefault="00C917F0" w:rsidP="00C917F0">
      <w:pPr>
        <w:pStyle w:val="BodyText"/>
        <w:numPr>
          <w:ilvl w:val="0"/>
          <w:numId w:val="34"/>
        </w:numPr>
        <w:jc w:val="left"/>
        <w:rPr>
          <w:rFonts w:cs="Arial"/>
          <w:sz w:val="22"/>
          <w:szCs w:val="22"/>
        </w:rPr>
      </w:pPr>
      <w:r w:rsidRPr="0012313F">
        <w:rPr>
          <w:rFonts w:cs="Arial"/>
          <w:sz w:val="22"/>
          <w:szCs w:val="22"/>
        </w:rPr>
        <w:t xml:space="preserve">To carry out day to day administration – e g maintain a register of the children attending each session, and to liaise with the Business team re attendance, membership etc. </w:t>
      </w:r>
    </w:p>
    <w:p w:rsidR="00C917F0" w:rsidRPr="0012313F" w:rsidRDefault="00C917F0" w:rsidP="00C917F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12313F">
        <w:rPr>
          <w:rFonts w:ascii="Arial" w:hAnsi="Arial" w:cs="Arial"/>
        </w:rPr>
        <w:t>To be responsible for setting up and clearing away for each session.</w:t>
      </w:r>
    </w:p>
    <w:p w:rsidR="00C917F0" w:rsidRPr="0012313F" w:rsidRDefault="00C917F0" w:rsidP="00C917F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12313F">
        <w:rPr>
          <w:rFonts w:ascii="Arial" w:hAnsi="Arial" w:cs="Arial"/>
        </w:rPr>
        <w:t>To be responsible for securing the premises on departure.</w:t>
      </w:r>
    </w:p>
    <w:p w:rsidR="00C917F0" w:rsidRPr="0012313F" w:rsidRDefault="00C917F0" w:rsidP="00C917F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12313F">
        <w:rPr>
          <w:rFonts w:ascii="Arial" w:hAnsi="Arial" w:cs="Arial"/>
        </w:rPr>
        <w:t xml:space="preserve">To be familiar with and follow the schools policies and procedures. </w:t>
      </w:r>
    </w:p>
    <w:p w:rsidR="00C917F0" w:rsidRPr="0012313F" w:rsidRDefault="00C917F0" w:rsidP="00C917F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12313F">
        <w:rPr>
          <w:rFonts w:ascii="Arial" w:hAnsi="Arial" w:cs="Arial"/>
        </w:rPr>
        <w:t xml:space="preserve">To act as a liaison between the school and parents. </w:t>
      </w:r>
    </w:p>
    <w:p w:rsidR="00C917F0" w:rsidRPr="0012313F" w:rsidRDefault="00C917F0" w:rsidP="00C917F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12313F">
        <w:rPr>
          <w:rFonts w:ascii="Arial" w:hAnsi="Arial" w:cs="Arial"/>
        </w:rPr>
        <w:t>To participate in arrangements made for appraisal.</w:t>
      </w:r>
    </w:p>
    <w:p w:rsidR="00E33ABA" w:rsidRPr="0012313F" w:rsidRDefault="00C917F0" w:rsidP="00C917F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2313F">
        <w:rPr>
          <w:rFonts w:ascii="Arial" w:hAnsi="Arial" w:cs="Arial"/>
        </w:rPr>
        <w:t xml:space="preserve">To undertake additional duties at required by the Head Teacher. </w:t>
      </w:r>
    </w:p>
    <w:p w:rsidR="00C917F0" w:rsidRPr="0012313F" w:rsidRDefault="00C917F0" w:rsidP="00C917F0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313F">
        <w:rPr>
          <w:rFonts w:ascii="Arial" w:hAnsi="Arial" w:cs="Arial"/>
          <w:color w:val="000000" w:themeColor="text1"/>
          <w:sz w:val="22"/>
          <w:szCs w:val="22"/>
        </w:rPr>
        <w:t>Passing on any parent queries/concerns to the school office</w:t>
      </w:r>
    </w:p>
    <w:p w:rsidR="00C917F0" w:rsidRPr="0012313F" w:rsidRDefault="00C917F0" w:rsidP="00C917F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12313F">
        <w:rPr>
          <w:rFonts w:ascii="Arial" w:hAnsi="Arial" w:cs="Arial"/>
        </w:rPr>
        <w:t xml:space="preserve">The supervisor will not leave the premises until all the children are collected. </w:t>
      </w:r>
    </w:p>
    <w:p w:rsidR="00C917F0" w:rsidRPr="0012313F" w:rsidRDefault="00C917F0" w:rsidP="00C917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90956" w:rsidRPr="0012313F" w:rsidRDefault="00490956" w:rsidP="00C917F0">
      <w:pPr>
        <w:spacing w:after="0" w:line="240" w:lineRule="auto"/>
        <w:rPr>
          <w:rFonts w:ascii="Arial" w:hAnsi="Arial" w:cs="Arial"/>
          <w:b/>
        </w:rPr>
      </w:pPr>
      <w:r w:rsidRPr="0012313F">
        <w:rPr>
          <w:rFonts w:ascii="Arial" w:hAnsi="Arial" w:cs="Arial"/>
          <w:b/>
        </w:rPr>
        <w:t>Safeguardi</w:t>
      </w:r>
      <w:r w:rsidR="0012313F">
        <w:rPr>
          <w:rFonts w:ascii="Arial" w:hAnsi="Arial" w:cs="Arial"/>
          <w:b/>
        </w:rPr>
        <w:t>ng</w:t>
      </w:r>
    </w:p>
    <w:p w:rsidR="00C917F0" w:rsidRPr="0012313F" w:rsidRDefault="00C917F0" w:rsidP="00C917F0">
      <w:pPr>
        <w:pStyle w:val="ListParagraph"/>
        <w:spacing w:after="0"/>
        <w:ind w:left="360"/>
        <w:rPr>
          <w:rFonts w:ascii="Arial" w:hAnsi="Arial" w:cs="Arial"/>
        </w:rPr>
      </w:pPr>
    </w:p>
    <w:p w:rsidR="0012313F" w:rsidRPr="0012313F" w:rsidRDefault="0012313F" w:rsidP="0012313F">
      <w:pPr>
        <w:pStyle w:val="NoSpacing"/>
        <w:rPr>
          <w:rFonts w:ascii="Arial" w:hAnsi="Arial" w:cs="Arial"/>
          <w:i/>
          <w:sz w:val="22"/>
          <w:szCs w:val="22"/>
        </w:rPr>
      </w:pPr>
      <w:r w:rsidRPr="0012313F">
        <w:rPr>
          <w:rFonts w:ascii="Arial" w:hAnsi="Arial" w:cs="Arial"/>
          <w:i/>
          <w:sz w:val="22"/>
          <w:szCs w:val="22"/>
        </w:rPr>
        <w:t xml:space="preserve">Salcombe Preparatory School is committed to safeguarding and promoting the welfare of children and young people and </w:t>
      </w:r>
      <w:proofErr w:type="gramStart"/>
      <w:r w:rsidRPr="0012313F">
        <w:rPr>
          <w:rFonts w:ascii="Arial" w:hAnsi="Arial" w:cs="Arial"/>
          <w:i/>
          <w:sz w:val="22"/>
          <w:szCs w:val="22"/>
        </w:rPr>
        <w:t>expect</w:t>
      </w:r>
      <w:proofErr w:type="gramEnd"/>
      <w:r w:rsidRPr="0012313F">
        <w:rPr>
          <w:rFonts w:ascii="Arial" w:hAnsi="Arial" w:cs="Arial"/>
          <w:i/>
          <w:sz w:val="22"/>
          <w:szCs w:val="22"/>
        </w:rPr>
        <w:t xml:space="preserve"> all staff and volunteers to share this commitment. This post is subject to an enhanced disclosure from the DBS and a Disqualification by Association is a requirement.</w:t>
      </w:r>
    </w:p>
    <w:p w:rsidR="0012313F" w:rsidRPr="0012313F" w:rsidRDefault="0012313F" w:rsidP="0012313F">
      <w:pPr>
        <w:pStyle w:val="NoSpacing"/>
        <w:rPr>
          <w:rFonts w:ascii="Arial" w:hAnsi="Arial" w:cs="Arial"/>
          <w:sz w:val="22"/>
          <w:szCs w:val="22"/>
        </w:rPr>
      </w:pPr>
    </w:p>
    <w:p w:rsidR="0012313F" w:rsidRPr="0012313F" w:rsidRDefault="0012313F" w:rsidP="0012313F">
      <w:pPr>
        <w:pStyle w:val="NoSpacing"/>
        <w:rPr>
          <w:rFonts w:ascii="Arial" w:hAnsi="Arial" w:cs="Arial"/>
          <w:sz w:val="22"/>
          <w:szCs w:val="22"/>
        </w:rPr>
      </w:pPr>
      <w:r w:rsidRPr="0012313F">
        <w:rPr>
          <w:rStyle w:val="Emphasis"/>
          <w:rFonts w:ascii="Arial" w:hAnsi="Arial" w:cs="Arial"/>
          <w:color w:val="000000"/>
          <w:sz w:val="22"/>
          <w:szCs w:val="22"/>
        </w:rPr>
        <w:t>The job holder’s responsibility for promoting and safeguarding the welfare of children and young person’s for whom s/he is responsible, or with whom s/he comes into contact will be to adhere to and ensure compliance with the relevant Cognita Safeguarding - Child Protection Policy and Procedures at all times. If in the course of carrying out the duties of the role, the job holder identifies any instance that a child is suffering or likely to suffer significant harm either at school or at home, s/he must report any concerns to the School’s Child Protection Officer/Designated Safeguarding Lead or to the Head or indeed to the Regional CEO so that a referral can be made accordingly to Children’s Social care and/or the Local Authority Designated officer.</w:t>
      </w:r>
    </w:p>
    <w:p w:rsidR="00E4361F" w:rsidRDefault="00E4361F" w:rsidP="00392DD7">
      <w:pPr>
        <w:spacing w:after="0" w:line="240" w:lineRule="auto"/>
        <w:rPr>
          <w:rFonts w:ascii="Arial" w:hAnsi="Arial" w:cs="Arial"/>
          <w:color w:val="000000" w:themeColor="text1"/>
          <w:lang w:val="en-AU"/>
        </w:rPr>
      </w:pPr>
    </w:p>
    <w:p w:rsidR="0012313F" w:rsidRDefault="0012313F" w:rsidP="00392DD7">
      <w:pPr>
        <w:spacing w:after="0" w:line="240" w:lineRule="auto"/>
        <w:rPr>
          <w:rFonts w:ascii="Arial" w:hAnsi="Arial" w:cs="Arial"/>
          <w:color w:val="000000" w:themeColor="text1"/>
          <w:lang w:val="en-AU"/>
        </w:rPr>
      </w:pPr>
    </w:p>
    <w:p w:rsidR="0012313F" w:rsidRPr="0012313F" w:rsidRDefault="0012313F" w:rsidP="00392DD7">
      <w:pPr>
        <w:spacing w:after="0" w:line="240" w:lineRule="auto"/>
        <w:rPr>
          <w:rFonts w:ascii="Arial" w:hAnsi="Arial" w:cs="Arial"/>
          <w:color w:val="000000" w:themeColor="text1"/>
          <w:lang w:val="en-AU"/>
        </w:rPr>
      </w:pPr>
    </w:p>
    <w:p w:rsidR="00392DD7" w:rsidRPr="0012313F" w:rsidRDefault="00392DD7" w:rsidP="00392DD7">
      <w:pPr>
        <w:spacing w:after="0" w:line="240" w:lineRule="auto"/>
        <w:rPr>
          <w:rFonts w:ascii="Arial" w:hAnsi="Arial" w:cs="Arial"/>
          <w:color w:val="000000" w:themeColor="text1"/>
          <w:lang w:val="en-AU"/>
        </w:rPr>
      </w:pPr>
      <w:r w:rsidRPr="0012313F">
        <w:rPr>
          <w:rFonts w:ascii="Arial" w:hAnsi="Arial" w:cs="Arial"/>
          <w:color w:val="000000" w:themeColor="text1"/>
          <w:lang w:val="en-AU"/>
        </w:rPr>
        <w:t>Signed …………………………………………………………………….  (Post holder)</w:t>
      </w:r>
    </w:p>
    <w:p w:rsidR="00392DD7" w:rsidRPr="0012313F" w:rsidRDefault="00392DD7" w:rsidP="00392DD7">
      <w:pPr>
        <w:spacing w:after="0" w:line="240" w:lineRule="auto"/>
        <w:rPr>
          <w:rFonts w:ascii="Arial" w:hAnsi="Arial" w:cs="Arial"/>
          <w:color w:val="000000" w:themeColor="text1"/>
          <w:lang w:val="en-AU"/>
        </w:rPr>
      </w:pPr>
    </w:p>
    <w:p w:rsidR="00392DD7" w:rsidRPr="0012313F" w:rsidRDefault="00392DD7" w:rsidP="00392DD7">
      <w:pPr>
        <w:spacing w:after="0" w:line="240" w:lineRule="auto"/>
        <w:rPr>
          <w:rFonts w:ascii="Arial" w:hAnsi="Arial" w:cs="Arial"/>
          <w:color w:val="000000" w:themeColor="text1"/>
          <w:lang w:val="en-AU"/>
        </w:rPr>
      </w:pPr>
      <w:r w:rsidRPr="0012313F">
        <w:rPr>
          <w:rFonts w:ascii="Arial" w:hAnsi="Arial" w:cs="Arial"/>
          <w:color w:val="000000" w:themeColor="text1"/>
          <w:lang w:val="en-AU"/>
        </w:rPr>
        <w:t>Signed …………………………………………………………………….  (Head)</w:t>
      </w:r>
    </w:p>
    <w:p w:rsidR="00392DD7" w:rsidRPr="0012313F" w:rsidRDefault="00392DD7" w:rsidP="00392DD7">
      <w:pPr>
        <w:spacing w:after="0" w:line="240" w:lineRule="auto"/>
        <w:rPr>
          <w:rFonts w:ascii="Arial" w:hAnsi="Arial" w:cs="Arial"/>
          <w:color w:val="000000" w:themeColor="text1"/>
          <w:lang w:val="en-AU"/>
        </w:rPr>
      </w:pPr>
    </w:p>
    <w:p w:rsidR="0091447C" w:rsidRPr="0012313F" w:rsidRDefault="00392DD7" w:rsidP="00C917F0">
      <w:pPr>
        <w:spacing w:after="0" w:line="240" w:lineRule="auto"/>
        <w:rPr>
          <w:rFonts w:ascii="Arial" w:hAnsi="Arial" w:cs="Arial"/>
          <w:color w:val="000000" w:themeColor="text1"/>
          <w:lang w:val="en-AU"/>
        </w:rPr>
      </w:pPr>
      <w:r w:rsidRPr="0012313F">
        <w:rPr>
          <w:rFonts w:ascii="Arial" w:hAnsi="Arial" w:cs="Arial"/>
          <w:color w:val="000000" w:themeColor="text1"/>
          <w:lang w:val="en-AU"/>
        </w:rPr>
        <w:t>Date ……………………………………………………………………….</w:t>
      </w:r>
    </w:p>
    <w:sectPr w:rsidR="0091447C" w:rsidRPr="0012313F" w:rsidSect="00BE03C6">
      <w:headerReference w:type="default" r:id="rId9"/>
      <w:footerReference w:type="default" r:id="rId10"/>
      <w:footerReference w:type="first" r:id="rId11"/>
      <w:pgSz w:w="11906" w:h="16838"/>
      <w:pgMar w:top="1134" w:right="1440" w:bottom="1134" w:left="1440" w:header="709" w:footer="443" w:gutter="0"/>
      <w:pgBorders w:display="firstPage" w:offsetFrom="page">
        <w:top w:val="single" w:sz="6" w:space="24" w:color="1F497D" w:themeColor="text2"/>
        <w:left w:val="single" w:sz="6" w:space="24" w:color="1F497D" w:themeColor="text2"/>
        <w:bottom w:val="single" w:sz="6" w:space="24" w:color="1F497D" w:themeColor="text2"/>
        <w:right w:val="single" w:sz="6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C4" w:rsidRDefault="00525CC4">
      <w:pPr>
        <w:spacing w:after="0" w:line="240" w:lineRule="auto"/>
      </w:pPr>
      <w:r>
        <w:separator/>
      </w:r>
    </w:p>
  </w:endnote>
  <w:endnote w:type="continuationSeparator" w:id="0">
    <w:p w:rsidR="00525CC4" w:rsidRDefault="0052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7C" w:rsidRDefault="00392DD7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187960</wp:posOffset>
          </wp:positionV>
          <wp:extent cx="1438275" cy="419100"/>
          <wp:effectExtent l="19050" t="0" r="9525" b="0"/>
          <wp:wrapNone/>
          <wp:docPr id="6" name="Picture 1" descr="cognita-logo-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gnita-logo-smal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447C" w:rsidRDefault="0091447C">
    <w:pPr>
      <w:pStyle w:val="Footer"/>
    </w:pPr>
  </w:p>
  <w:p w:rsidR="0091447C" w:rsidRDefault="00392DD7">
    <w:pPr>
      <w:pStyle w:val="Footer"/>
      <w:rPr>
        <w:color w:val="0DA311"/>
      </w:rPr>
    </w:pPr>
    <w:r>
      <w:rPr>
        <w:noProof/>
        <w:color w:val="0DA311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4624180</wp:posOffset>
          </wp:positionH>
          <wp:positionV relativeFrom="paragraph">
            <wp:posOffset>50303</wp:posOffset>
          </wp:positionV>
          <wp:extent cx="1807238" cy="224873"/>
          <wp:effectExtent l="0" t="0" r="21590" b="3810"/>
          <wp:wrapNone/>
          <wp:docPr id="1" name="Diagram 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2" r:lo="rId3" r:qs="rId4" r:cs="rId5"/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7C" w:rsidRDefault="00392DD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4400550</wp:posOffset>
          </wp:positionH>
          <wp:positionV relativeFrom="paragraph">
            <wp:posOffset>-156845</wp:posOffset>
          </wp:positionV>
          <wp:extent cx="1810385" cy="222885"/>
          <wp:effectExtent l="0" t="0" r="18415" b="5715"/>
          <wp:wrapNone/>
          <wp:docPr id="4" name="Diagram 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-301625</wp:posOffset>
          </wp:positionV>
          <wp:extent cx="1438275" cy="419100"/>
          <wp:effectExtent l="19050" t="0" r="9525" b="0"/>
          <wp:wrapNone/>
          <wp:docPr id="5" name="Picture 1" descr="cognita-logo-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gnita-logo-small.gif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4382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C4" w:rsidRDefault="00525CC4">
      <w:pPr>
        <w:spacing w:after="0" w:line="240" w:lineRule="auto"/>
      </w:pPr>
      <w:r>
        <w:separator/>
      </w:r>
    </w:p>
  </w:footnote>
  <w:footnote w:type="continuationSeparator" w:id="0">
    <w:p w:rsidR="00525CC4" w:rsidRDefault="0052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7C" w:rsidRDefault="0091447C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953"/>
    <w:multiLevelType w:val="hybridMultilevel"/>
    <w:tmpl w:val="AD32C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4E0524">
      <w:start w:val="5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A3B9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607B3F"/>
    <w:multiLevelType w:val="hybridMultilevel"/>
    <w:tmpl w:val="B08A0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3293A"/>
    <w:multiLevelType w:val="hybridMultilevel"/>
    <w:tmpl w:val="ADEE1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9532D"/>
    <w:multiLevelType w:val="hybridMultilevel"/>
    <w:tmpl w:val="3B1CE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370F5"/>
    <w:multiLevelType w:val="hybridMultilevel"/>
    <w:tmpl w:val="82848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E104C3"/>
    <w:multiLevelType w:val="hybridMultilevel"/>
    <w:tmpl w:val="F824FE3C"/>
    <w:lvl w:ilvl="0" w:tplc="A8EE37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A24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586D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E0F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4AB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C4E7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85A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2F4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A2C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9F2262"/>
    <w:multiLevelType w:val="multilevel"/>
    <w:tmpl w:val="6026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B0152"/>
    <w:multiLevelType w:val="hybridMultilevel"/>
    <w:tmpl w:val="85D83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4E0524">
      <w:start w:val="5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5F49BD"/>
    <w:multiLevelType w:val="hybridMultilevel"/>
    <w:tmpl w:val="55EA4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2008EE"/>
    <w:multiLevelType w:val="hybridMultilevel"/>
    <w:tmpl w:val="7506F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A25AAD"/>
    <w:multiLevelType w:val="hybridMultilevel"/>
    <w:tmpl w:val="5DEEF2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B1412"/>
    <w:multiLevelType w:val="hybridMultilevel"/>
    <w:tmpl w:val="6EB81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A1BA4"/>
    <w:multiLevelType w:val="hybridMultilevel"/>
    <w:tmpl w:val="44E45DB6"/>
    <w:lvl w:ilvl="0" w:tplc="5FD26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25279"/>
    <w:multiLevelType w:val="hybridMultilevel"/>
    <w:tmpl w:val="4966358E"/>
    <w:lvl w:ilvl="0" w:tplc="5FD26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24E9F"/>
    <w:multiLevelType w:val="hybridMultilevel"/>
    <w:tmpl w:val="F2DC7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766070"/>
    <w:multiLevelType w:val="hybridMultilevel"/>
    <w:tmpl w:val="EF94B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DA413C"/>
    <w:multiLevelType w:val="multilevel"/>
    <w:tmpl w:val="C8F4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8">
    <w:nsid w:val="397030D3"/>
    <w:multiLevelType w:val="hybridMultilevel"/>
    <w:tmpl w:val="ADA07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33E76"/>
    <w:multiLevelType w:val="hybridMultilevel"/>
    <w:tmpl w:val="C35E6A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9079C2"/>
    <w:multiLevelType w:val="hybridMultilevel"/>
    <w:tmpl w:val="8918BD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510FFC"/>
    <w:multiLevelType w:val="hybridMultilevel"/>
    <w:tmpl w:val="25BE72F6"/>
    <w:lvl w:ilvl="0" w:tplc="E1425E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1F01FB"/>
    <w:multiLevelType w:val="hybridMultilevel"/>
    <w:tmpl w:val="5D26D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8422A"/>
    <w:multiLevelType w:val="multilevel"/>
    <w:tmpl w:val="9D66C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7F05493"/>
    <w:multiLevelType w:val="hybridMultilevel"/>
    <w:tmpl w:val="A8EE4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C93CDF"/>
    <w:multiLevelType w:val="hybridMultilevel"/>
    <w:tmpl w:val="A6441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ED0FF6"/>
    <w:multiLevelType w:val="hybridMultilevel"/>
    <w:tmpl w:val="23DCF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A42CE"/>
    <w:multiLevelType w:val="hybridMultilevel"/>
    <w:tmpl w:val="38301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117DED"/>
    <w:multiLevelType w:val="hybridMultilevel"/>
    <w:tmpl w:val="990CFAD4"/>
    <w:lvl w:ilvl="0" w:tplc="5FD26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F37C6"/>
    <w:multiLevelType w:val="hybridMultilevel"/>
    <w:tmpl w:val="E8A0EE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605DE"/>
    <w:multiLevelType w:val="hybridMultilevel"/>
    <w:tmpl w:val="7B7CC5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AC6293"/>
    <w:multiLevelType w:val="hybridMultilevel"/>
    <w:tmpl w:val="E8968968"/>
    <w:lvl w:ilvl="0" w:tplc="CA943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88E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36C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00D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61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A4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707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4A3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0A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40E1C60"/>
    <w:multiLevelType w:val="hybridMultilevel"/>
    <w:tmpl w:val="093C9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E522C3"/>
    <w:multiLevelType w:val="hybridMultilevel"/>
    <w:tmpl w:val="9BE4ED6A"/>
    <w:lvl w:ilvl="0" w:tplc="7B6A2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E5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89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309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3A0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069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AA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E8C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E4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B7F14D4"/>
    <w:multiLevelType w:val="hybridMultilevel"/>
    <w:tmpl w:val="5E66D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31"/>
  </w:num>
  <w:num w:numId="4">
    <w:abstractNumId w:val="6"/>
  </w:num>
  <w:num w:numId="5">
    <w:abstractNumId w:val="29"/>
  </w:num>
  <w:num w:numId="6">
    <w:abstractNumId w:val="14"/>
  </w:num>
  <w:num w:numId="7">
    <w:abstractNumId w:val="27"/>
  </w:num>
  <w:num w:numId="8">
    <w:abstractNumId w:val="1"/>
  </w:num>
  <w:num w:numId="9">
    <w:abstractNumId w:val="12"/>
  </w:num>
  <w:num w:numId="10">
    <w:abstractNumId w:val="4"/>
  </w:num>
  <w:num w:numId="11">
    <w:abstractNumId w:val="16"/>
  </w:num>
  <w:num w:numId="12">
    <w:abstractNumId w:val="28"/>
  </w:num>
  <w:num w:numId="13">
    <w:abstractNumId w:val="13"/>
  </w:num>
  <w:num w:numId="14">
    <w:abstractNumId w:val="21"/>
  </w:num>
  <w:num w:numId="15">
    <w:abstractNumId w:val="26"/>
  </w:num>
  <w:num w:numId="16">
    <w:abstractNumId w:val="34"/>
  </w:num>
  <w:num w:numId="17">
    <w:abstractNumId w:val="8"/>
  </w:num>
  <w:num w:numId="18">
    <w:abstractNumId w:val="15"/>
  </w:num>
  <w:num w:numId="19">
    <w:abstractNumId w:val="24"/>
  </w:num>
  <w:num w:numId="20">
    <w:abstractNumId w:val="10"/>
  </w:num>
  <w:num w:numId="21">
    <w:abstractNumId w:val="9"/>
  </w:num>
  <w:num w:numId="22">
    <w:abstractNumId w:val="5"/>
  </w:num>
  <w:num w:numId="23">
    <w:abstractNumId w:val="0"/>
  </w:num>
  <w:num w:numId="24">
    <w:abstractNumId w:val="30"/>
  </w:num>
  <w:num w:numId="25">
    <w:abstractNumId w:val="19"/>
  </w:num>
  <w:num w:numId="26">
    <w:abstractNumId w:val="20"/>
  </w:num>
  <w:num w:numId="27">
    <w:abstractNumId w:val="25"/>
  </w:num>
  <w:num w:numId="28">
    <w:abstractNumId w:val="2"/>
  </w:num>
  <w:num w:numId="29">
    <w:abstractNumId w:val="3"/>
  </w:num>
  <w:num w:numId="30">
    <w:abstractNumId w:val="11"/>
  </w:num>
  <w:num w:numId="31">
    <w:abstractNumId w:val="17"/>
  </w:num>
  <w:num w:numId="32">
    <w:abstractNumId w:val="23"/>
  </w:num>
  <w:num w:numId="33">
    <w:abstractNumId w:val="22"/>
  </w:num>
  <w:num w:numId="34">
    <w:abstractNumId w:val="1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ru v:ext="edit" colors="#8cc02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447C"/>
    <w:rsid w:val="000C71EB"/>
    <w:rsid w:val="0012313F"/>
    <w:rsid w:val="00197192"/>
    <w:rsid w:val="002A1492"/>
    <w:rsid w:val="002B4BDB"/>
    <w:rsid w:val="002B72D9"/>
    <w:rsid w:val="0038127D"/>
    <w:rsid w:val="00392DD7"/>
    <w:rsid w:val="00490956"/>
    <w:rsid w:val="004C3075"/>
    <w:rsid w:val="00520096"/>
    <w:rsid w:val="00525CC4"/>
    <w:rsid w:val="006852AD"/>
    <w:rsid w:val="006A7156"/>
    <w:rsid w:val="00705371"/>
    <w:rsid w:val="00735893"/>
    <w:rsid w:val="0075142F"/>
    <w:rsid w:val="00765AB0"/>
    <w:rsid w:val="0078509C"/>
    <w:rsid w:val="008E556A"/>
    <w:rsid w:val="0091447C"/>
    <w:rsid w:val="00A20087"/>
    <w:rsid w:val="00AA7254"/>
    <w:rsid w:val="00AF6416"/>
    <w:rsid w:val="00B816DF"/>
    <w:rsid w:val="00BE03C6"/>
    <w:rsid w:val="00C917F0"/>
    <w:rsid w:val="00DD6C07"/>
    <w:rsid w:val="00E33ABA"/>
    <w:rsid w:val="00E4361F"/>
    <w:rsid w:val="00E833BD"/>
    <w:rsid w:val="00ED0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cc02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C6"/>
  </w:style>
  <w:style w:type="paragraph" w:styleId="Heading1">
    <w:name w:val="heading 1"/>
    <w:basedOn w:val="Normal"/>
    <w:next w:val="Normal"/>
    <w:link w:val="Heading1Char"/>
    <w:qFormat/>
    <w:rsid w:val="00E833BD"/>
    <w:pPr>
      <w:keepNext/>
      <w:pBdr>
        <w:top w:val="triple" w:sz="4" w:space="1" w:color="auto"/>
        <w:left w:val="triple" w:sz="4" w:space="4" w:color="auto"/>
        <w:right w:val="triple" w:sz="4" w:space="4" w:color="auto"/>
      </w:pBd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0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3C6"/>
  </w:style>
  <w:style w:type="paragraph" w:styleId="Footer">
    <w:name w:val="footer"/>
    <w:basedOn w:val="Normal"/>
    <w:link w:val="FooterChar"/>
    <w:uiPriority w:val="99"/>
    <w:semiHidden/>
    <w:unhideWhenUsed/>
    <w:rsid w:val="00BE0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3C6"/>
  </w:style>
  <w:style w:type="paragraph" w:styleId="PlainText">
    <w:name w:val="Plain Text"/>
    <w:basedOn w:val="Normal"/>
    <w:link w:val="PlainTextChar"/>
    <w:uiPriority w:val="99"/>
    <w:semiHidden/>
    <w:unhideWhenUsed/>
    <w:rsid w:val="00BE03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03C6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BE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3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03C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E03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E03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customStyle="1" w:styleId="intellitxt1">
    <w:name w:val="intellitxt1"/>
    <w:basedOn w:val="Normal"/>
    <w:rsid w:val="00BE03C6"/>
    <w:pPr>
      <w:spacing w:after="135" w:line="270" w:lineRule="atLeast"/>
    </w:pPr>
    <w:rPr>
      <w:rFonts w:ascii="Helvetica" w:eastAsia="Times New Roman" w:hAnsi="Helvetica" w:cs="Helvetica"/>
      <w:sz w:val="20"/>
      <w:szCs w:val="20"/>
    </w:rPr>
  </w:style>
  <w:style w:type="paragraph" w:styleId="NormalWeb">
    <w:name w:val="Normal (Web)"/>
    <w:basedOn w:val="Normal"/>
    <w:uiPriority w:val="99"/>
    <w:rsid w:val="00BE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E03C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E03C6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E833BD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4C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31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72F"/>
  </w:style>
  <w:style w:type="paragraph" w:styleId="Footer">
    <w:name w:val="footer"/>
    <w:basedOn w:val="Normal"/>
    <w:link w:val="FooterChar"/>
    <w:uiPriority w:val="99"/>
    <w:semiHidden/>
    <w:unhideWhenUsed/>
    <w:rsid w:val="0080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272F"/>
  </w:style>
  <w:style w:type="paragraph" w:styleId="PlainText">
    <w:name w:val="Plain Text"/>
    <w:basedOn w:val="Normal"/>
    <w:link w:val="PlainTextChar"/>
    <w:uiPriority w:val="99"/>
    <w:semiHidden/>
    <w:unhideWhenUsed/>
    <w:rsid w:val="00A203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0302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8C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diagramLayout" Target="diagrams/layout1.xml"/><Relationship Id="rId2" Type="http://schemas.openxmlformats.org/officeDocument/2006/relationships/diagramData" Target="diagrams/data1.xml"/><Relationship Id="rId1" Type="http://schemas.openxmlformats.org/officeDocument/2006/relationships/image" Target="media/image1.gif"/><Relationship Id="rId6" Type="http://schemas.microsoft.com/office/2007/relationships/diagramDrawing" Target="diagrams/drawing1.xml"/><Relationship Id="rId5" Type="http://schemas.openxmlformats.org/officeDocument/2006/relationships/diagramColors" Target="diagrams/colors1.xml"/><Relationship Id="rId4" Type="http://schemas.openxmlformats.org/officeDocument/2006/relationships/diagramQuickStyle" Target="diagrams/quickStyl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2.xml"/><Relationship Id="rId2" Type="http://schemas.openxmlformats.org/officeDocument/2006/relationships/diagramLayout" Target="diagrams/layout2.xml"/><Relationship Id="rId1" Type="http://schemas.openxmlformats.org/officeDocument/2006/relationships/diagramData" Target="diagrams/data2.xml"/><Relationship Id="rId6" Type="http://schemas.openxmlformats.org/officeDocument/2006/relationships/image" Target="media/image1.gif"/><Relationship Id="rId5" Type="http://schemas.microsoft.com/office/2007/relationships/diagramDrawing" Target="diagrams/drawing2.xml"/><Relationship Id="rId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479067-7A79-4C77-A566-496C8127C97D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95AD4FC7-208C-4A41-B53C-848DADBAE175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 sz="700" cap="all" baseline="0"/>
            <a:t>Talent</a:t>
          </a:r>
        </a:p>
      </dgm:t>
    </dgm:pt>
    <dgm:pt modelId="{5E56DD4E-86F7-4021-A993-C87633EAB1BF}" type="parTrans" cxnId="{C7313B7E-45C7-4FA7-8AC1-209C39C16CBF}">
      <dgm:prSet/>
      <dgm:spPr/>
      <dgm:t>
        <a:bodyPr/>
        <a:lstStyle/>
        <a:p>
          <a:endParaRPr lang="en-GB"/>
        </a:p>
      </dgm:t>
    </dgm:pt>
    <dgm:pt modelId="{3E027D49-7F86-477E-932E-CF080113FE52}" type="sibTrans" cxnId="{C7313B7E-45C7-4FA7-8AC1-209C39C16CBF}">
      <dgm:prSet/>
      <dgm:spPr/>
      <dgm:t>
        <a:bodyPr/>
        <a:lstStyle/>
        <a:p>
          <a:endParaRPr lang="en-GB"/>
        </a:p>
      </dgm:t>
    </dgm:pt>
    <dgm:pt modelId="{B2526A52-5B6A-482E-A94F-67AC8181A653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 sz="700"/>
            <a:t>REWARD</a:t>
          </a:r>
        </a:p>
      </dgm:t>
    </dgm:pt>
    <dgm:pt modelId="{ED769C55-BCAE-4DE6-8E10-0632C737A485}" type="parTrans" cxnId="{21A8789A-E8FB-42FA-BDC1-4727FC611C4E}">
      <dgm:prSet/>
      <dgm:spPr/>
      <dgm:t>
        <a:bodyPr/>
        <a:lstStyle/>
        <a:p>
          <a:endParaRPr lang="en-GB"/>
        </a:p>
      </dgm:t>
    </dgm:pt>
    <dgm:pt modelId="{2D61D4E6-0719-4847-A702-DA937471C14E}" type="sibTrans" cxnId="{21A8789A-E8FB-42FA-BDC1-4727FC611C4E}">
      <dgm:prSet/>
      <dgm:spPr/>
      <dgm:t>
        <a:bodyPr/>
        <a:lstStyle/>
        <a:p>
          <a:endParaRPr lang="en-GB"/>
        </a:p>
      </dgm:t>
    </dgm:pt>
    <dgm:pt modelId="{F7C5CC7E-3E18-42D6-A191-DFC401A72F1C}">
      <dgm:prSet phldrT="[Text]" custT="1"/>
      <dgm:spPr/>
      <dgm:t>
        <a:bodyPr/>
        <a:lstStyle/>
        <a:p>
          <a:r>
            <a:rPr lang="en-GB" sz="700"/>
            <a:t>RECRUITMENT</a:t>
          </a:r>
        </a:p>
      </dgm:t>
    </dgm:pt>
    <dgm:pt modelId="{ACF49D87-14AE-4219-BD3D-3906310E1019}" type="sibTrans" cxnId="{8E90041A-94D7-497C-9D8C-17AC2BC3257F}">
      <dgm:prSet/>
      <dgm:spPr/>
      <dgm:t>
        <a:bodyPr/>
        <a:lstStyle/>
        <a:p>
          <a:endParaRPr lang="en-GB"/>
        </a:p>
      </dgm:t>
    </dgm:pt>
    <dgm:pt modelId="{F3175A2E-1383-40DE-9FD0-2947D1118B7B}" type="parTrans" cxnId="{8E90041A-94D7-497C-9D8C-17AC2BC3257F}">
      <dgm:prSet/>
      <dgm:spPr/>
      <dgm:t>
        <a:bodyPr/>
        <a:lstStyle/>
        <a:p>
          <a:endParaRPr lang="en-GB"/>
        </a:p>
      </dgm:t>
    </dgm:pt>
    <dgm:pt modelId="{6275C21A-FA8F-491F-A288-51C33549D702}" type="pres">
      <dgm:prSet presAssocID="{BE479067-7A79-4C77-A566-496C8127C97D}" presName="Name0" presStyleCnt="0">
        <dgm:presLayoutVars>
          <dgm:dir/>
          <dgm:resizeHandles val="exact"/>
        </dgm:presLayoutVars>
      </dgm:prSet>
      <dgm:spPr/>
    </dgm:pt>
    <dgm:pt modelId="{F45E0F97-65EB-4DD5-8145-6F90A2F9A959}" type="pres">
      <dgm:prSet presAssocID="{95AD4FC7-208C-4A41-B53C-848DADBAE175}" presName="parTxOnly" presStyleLbl="node1" presStyleIdx="0" presStyleCnt="3" custLinFactNeighborX="-559" custLinFactNeighborY="1999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A9BDAC1-7FCE-4C53-877D-221107805055}" type="pres">
      <dgm:prSet presAssocID="{3E027D49-7F86-477E-932E-CF080113FE52}" presName="parSpace" presStyleCnt="0"/>
      <dgm:spPr/>
    </dgm:pt>
    <dgm:pt modelId="{1025BFB1-436F-4217-AEFA-EC4C6992DC09}" type="pres">
      <dgm:prSet presAssocID="{F7C5CC7E-3E18-42D6-A191-DFC401A72F1C}" presName="parTxOnly" presStyleLbl="node1" presStyleIdx="1" presStyleCnt="3" custScaleX="133607" custLinFactNeighborX="-3714" custLinFactNeighborY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B856BCE-5382-4D1C-B7DF-5BAAF7BD2036}" type="pres">
      <dgm:prSet presAssocID="{ACF49D87-14AE-4219-BD3D-3906310E1019}" presName="parSpace" presStyleCnt="0"/>
      <dgm:spPr/>
    </dgm:pt>
    <dgm:pt modelId="{BB19E39A-C48C-4C94-8310-CFB7478B679A}" type="pres">
      <dgm:prSet presAssocID="{B2526A52-5B6A-482E-A94F-67AC8181A653}" presName="parTxOnly" presStyleLbl="node1" presStyleIdx="2" presStyleCnt="3" custScaleX="101280" custLinFactNeighborX="53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BB96A35-2DA8-4A7F-8CF7-31C1322121D6}" type="presOf" srcId="{F7C5CC7E-3E18-42D6-A191-DFC401A72F1C}" destId="{1025BFB1-436F-4217-AEFA-EC4C6992DC09}" srcOrd="0" destOrd="0" presId="urn:microsoft.com/office/officeart/2005/8/layout/hChevron3"/>
    <dgm:cxn modelId="{C7313B7E-45C7-4FA7-8AC1-209C39C16CBF}" srcId="{BE479067-7A79-4C77-A566-496C8127C97D}" destId="{95AD4FC7-208C-4A41-B53C-848DADBAE175}" srcOrd="0" destOrd="0" parTransId="{5E56DD4E-86F7-4021-A993-C87633EAB1BF}" sibTransId="{3E027D49-7F86-477E-932E-CF080113FE52}"/>
    <dgm:cxn modelId="{21A8789A-E8FB-42FA-BDC1-4727FC611C4E}" srcId="{BE479067-7A79-4C77-A566-496C8127C97D}" destId="{B2526A52-5B6A-482E-A94F-67AC8181A653}" srcOrd="2" destOrd="0" parTransId="{ED769C55-BCAE-4DE6-8E10-0632C737A485}" sibTransId="{2D61D4E6-0719-4847-A702-DA937471C14E}"/>
    <dgm:cxn modelId="{3BB41463-1602-4246-9377-FA27539D3F34}" type="presOf" srcId="{95AD4FC7-208C-4A41-B53C-848DADBAE175}" destId="{F45E0F97-65EB-4DD5-8145-6F90A2F9A959}" srcOrd="0" destOrd="0" presId="urn:microsoft.com/office/officeart/2005/8/layout/hChevron3"/>
    <dgm:cxn modelId="{8E90041A-94D7-497C-9D8C-17AC2BC3257F}" srcId="{BE479067-7A79-4C77-A566-496C8127C97D}" destId="{F7C5CC7E-3E18-42D6-A191-DFC401A72F1C}" srcOrd="1" destOrd="0" parTransId="{F3175A2E-1383-40DE-9FD0-2947D1118B7B}" sibTransId="{ACF49D87-14AE-4219-BD3D-3906310E1019}"/>
    <dgm:cxn modelId="{E76584E9-55A5-434C-8480-585CF1EABFF8}" type="presOf" srcId="{BE479067-7A79-4C77-A566-496C8127C97D}" destId="{6275C21A-FA8F-491F-A288-51C33549D702}" srcOrd="0" destOrd="0" presId="urn:microsoft.com/office/officeart/2005/8/layout/hChevron3"/>
    <dgm:cxn modelId="{8DBEA103-4E63-444C-8FF1-82268E22B1B8}" type="presOf" srcId="{B2526A52-5B6A-482E-A94F-67AC8181A653}" destId="{BB19E39A-C48C-4C94-8310-CFB7478B679A}" srcOrd="0" destOrd="0" presId="urn:microsoft.com/office/officeart/2005/8/layout/hChevron3"/>
    <dgm:cxn modelId="{FEF66A79-2F98-4F02-A0D3-501AB0D1B34D}" type="presParOf" srcId="{6275C21A-FA8F-491F-A288-51C33549D702}" destId="{F45E0F97-65EB-4DD5-8145-6F90A2F9A959}" srcOrd="0" destOrd="0" presId="urn:microsoft.com/office/officeart/2005/8/layout/hChevron3"/>
    <dgm:cxn modelId="{324EFC9C-59E3-477B-9DBE-AB09CA35DCF4}" type="presParOf" srcId="{6275C21A-FA8F-491F-A288-51C33549D702}" destId="{4A9BDAC1-7FCE-4C53-877D-221107805055}" srcOrd="1" destOrd="0" presId="urn:microsoft.com/office/officeart/2005/8/layout/hChevron3"/>
    <dgm:cxn modelId="{DA3DD10C-AB81-4C26-8509-28F5AA52AFCC}" type="presParOf" srcId="{6275C21A-FA8F-491F-A288-51C33549D702}" destId="{1025BFB1-436F-4217-AEFA-EC4C6992DC09}" srcOrd="2" destOrd="0" presId="urn:microsoft.com/office/officeart/2005/8/layout/hChevron3"/>
    <dgm:cxn modelId="{798B71A4-DCC8-445A-9960-FAC188F735D3}" type="presParOf" srcId="{6275C21A-FA8F-491F-A288-51C33549D702}" destId="{8B856BCE-5382-4D1C-B7DF-5BAAF7BD2036}" srcOrd="3" destOrd="0" presId="urn:microsoft.com/office/officeart/2005/8/layout/hChevron3"/>
    <dgm:cxn modelId="{DE0609FC-03D1-4050-955E-1E62E9E279EA}" type="presParOf" srcId="{6275C21A-FA8F-491F-A288-51C33549D702}" destId="{BB19E39A-C48C-4C94-8310-CFB7478B679A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E479067-7A79-4C77-A566-496C8127C97D}" type="doc">
      <dgm:prSet loTypeId="urn:microsoft.com/office/officeart/2005/8/layout/hChevron3" loCatId="process" qsTypeId="urn:microsoft.com/office/officeart/2005/8/quickstyle/simple1" qsCatId="simple" csTypeId="urn:microsoft.com/office/officeart/2005/8/colors/accent1_4" csCatId="accent1" phldr="1"/>
      <dgm:spPr/>
    </dgm:pt>
    <dgm:pt modelId="{95AD4FC7-208C-4A41-B53C-848DADBAE175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GB" sz="700" cap="all" baseline="0"/>
            <a:t>Talent</a:t>
          </a:r>
        </a:p>
      </dgm:t>
    </dgm:pt>
    <dgm:pt modelId="{5E56DD4E-86F7-4021-A993-C87633EAB1BF}" type="parTrans" cxnId="{C7313B7E-45C7-4FA7-8AC1-209C39C16CBF}">
      <dgm:prSet/>
      <dgm:spPr/>
      <dgm:t>
        <a:bodyPr/>
        <a:lstStyle/>
        <a:p>
          <a:endParaRPr lang="en-GB"/>
        </a:p>
      </dgm:t>
    </dgm:pt>
    <dgm:pt modelId="{3E027D49-7F86-477E-932E-CF080113FE52}" type="sibTrans" cxnId="{C7313B7E-45C7-4FA7-8AC1-209C39C16CBF}">
      <dgm:prSet/>
      <dgm:spPr/>
      <dgm:t>
        <a:bodyPr/>
        <a:lstStyle/>
        <a:p>
          <a:endParaRPr lang="en-GB"/>
        </a:p>
      </dgm:t>
    </dgm:pt>
    <dgm:pt modelId="{B2526A52-5B6A-482E-A94F-67AC8181A653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GB" sz="700"/>
            <a:t>REWARD</a:t>
          </a:r>
        </a:p>
      </dgm:t>
    </dgm:pt>
    <dgm:pt modelId="{ED769C55-BCAE-4DE6-8E10-0632C737A485}" type="parTrans" cxnId="{21A8789A-E8FB-42FA-BDC1-4727FC611C4E}">
      <dgm:prSet/>
      <dgm:spPr/>
      <dgm:t>
        <a:bodyPr/>
        <a:lstStyle/>
        <a:p>
          <a:endParaRPr lang="en-GB"/>
        </a:p>
      </dgm:t>
    </dgm:pt>
    <dgm:pt modelId="{2D61D4E6-0719-4847-A702-DA937471C14E}" type="sibTrans" cxnId="{21A8789A-E8FB-42FA-BDC1-4727FC611C4E}">
      <dgm:prSet/>
      <dgm:spPr/>
      <dgm:t>
        <a:bodyPr/>
        <a:lstStyle/>
        <a:p>
          <a:endParaRPr lang="en-GB"/>
        </a:p>
      </dgm:t>
    </dgm:pt>
    <dgm:pt modelId="{F7C5CC7E-3E18-42D6-A191-DFC401A72F1C}">
      <dgm:prSet phldrT="[Text]" custT="1"/>
      <dgm:spPr>
        <a:solidFill>
          <a:schemeClr val="tx2"/>
        </a:solidFill>
      </dgm:spPr>
      <dgm:t>
        <a:bodyPr/>
        <a:lstStyle/>
        <a:p>
          <a:r>
            <a:rPr lang="en-GB" sz="700"/>
            <a:t>RECRUITMENT</a:t>
          </a:r>
        </a:p>
      </dgm:t>
    </dgm:pt>
    <dgm:pt modelId="{ACF49D87-14AE-4219-BD3D-3906310E1019}" type="sibTrans" cxnId="{8E90041A-94D7-497C-9D8C-17AC2BC3257F}">
      <dgm:prSet/>
      <dgm:spPr/>
      <dgm:t>
        <a:bodyPr/>
        <a:lstStyle/>
        <a:p>
          <a:endParaRPr lang="en-GB"/>
        </a:p>
      </dgm:t>
    </dgm:pt>
    <dgm:pt modelId="{F3175A2E-1383-40DE-9FD0-2947D1118B7B}" type="parTrans" cxnId="{8E90041A-94D7-497C-9D8C-17AC2BC3257F}">
      <dgm:prSet/>
      <dgm:spPr/>
      <dgm:t>
        <a:bodyPr/>
        <a:lstStyle/>
        <a:p>
          <a:endParaRPr lang="en-GB"/>
        </a:p>
      </dgm:t>
    </dgm:pt>
    <dgm:pt modelId="{6275C21A-FA8F-491F-A288-51C33549D702}" type="pres">
      <dgm:prSet presAssocID="{BE479067-7A79-4C77-A566-496C8127C97D}" presName="Name0" presStyleCnt="0">
        <dgm:presLayoutVars>
          <dgm:dir/>
          <dgm:resizeHandles val="exact"/>
        </dgm:presLayoutVars>
      </dgm:prSet>
      <dgm:spPr/>
    </dgm:pt>
    <dgm:pt modelId="{F45E0F97-65EB-4DD5-8145-6F90A2F9A959}" type="pres">
      <dgm:prSet presAssocID="{95AD4FC7-208C-4A41-B53C-848DADBAE175}" presName="parTxOnly" presStyleLbl="node1" presStyleIdx="0" presStyleCnt="3" custLinFactNeighborX="-559" custLinFactNeighborY="1999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A9BDAC1-7FCE-4C53-877D-221107805055}" type="pres">
      <dgm:prSet presAssocID="{3E027D49-7F86-477E-932E-CF080113FE52}" presName="parSpace" presStyleCnt="0"/>
      <dgm:spPr/>
    </dgm:pt>
    <dgm:pt modelId="{1025BFB1-436F-4217-AEFA-EC4C6992DC09}" type="pres">
      <dgm:prSet presAssocID="{F7C5CC7E-3E18-42D6-A191-DFC401A72F1C}" presName="parTxOnly" presStyleLbl="node1" presStyleIdx="1" presStyleCnt="3" custScaleX="133607" custLinFactNeighborX="-3714" custLinFactNeighborY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B856BCE-5382-4D1C-B7DF-5BAAF7BD2036}" type="pres">
      <dgm:prSet presAssocID="{ACF49D87-14AE-4219-BD3D-3906310E1019}" presName="parSpace" presStyleCnt="0"/>
      <dgm:spPr/>
    </dgm:pt>
    <dgm:pt modelId="{BB19E39A-C48C-4C94-8310-CFB7478B679A}" type="pres">
      <dgm:prSet presAssocID="{B2526A52-5B6A-482E-A94F-67AC8181A653}" presName="parTxOnly" presStyleLbl="node1" presStyleIdx="2" presStyleCnt="3" custScaleX="101280" custLinFactNeighborX="53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1A8789A-E8FB-42FA-BDC1-4727FC611C4E}" srcId="{BE479067-7A79-4C77-A566-496C8127C97D}" destId="{B2526A52-5B6A-482E-A94F-67AC8181A653}" srcOrd="2" destOrd="0" parTransId="{ED769C55-BCAE-4DE6-8E10-0632C737A485}" sibTransId="{2D61D4E6-0719-4847-A702-DA937471C14E}"/>
    <dgm:cxn modelId="{8E90041A-94D7-497C-9D8C-17AC2BC3257F}" srcId="{BE479067-7A79-4C77-A566-496C8127C97D}" destId="{F7C5CC7E-3E18-42D6-A191-DFC401A72F1C}" srcOrd="1" destOrd="0" parTransId="{F3175A2E-1383-40DE-9FD0-2947D1118B7B}" sibTransId="{ACF49D87-14AE-4219-BD3D-3906310E1019}"/>
    <dgm:cxn modelId="{F311E6E4-F796-486F-BDDB-EB4DD131DC1B}" type="presOf" srcId="{BE479067-7A79-4C77-A566-496C8127C97D}" destId="{6275C21A-FA8F-491F-A288-51C33549D702}" srcOrd="0" destOrd="0" presId="urn:microsoft.com/office/officeart/2005/8/layout/hChevron3"/>
    <dgm:cxn modelId="{4B355C59-6EC8-46AB-AA53-B1B2FE15F0B9}" type="presOf" srcId="{F7C5CC7E-3E18-42D6-A191-DFC401A72F1C}" destId="{1025BFB1-436F-4217-AEFA-EC4C6992DC09}" srcOrd="0" destOrd="0" presId="urn:microsoft.com/office/officeart/2005/8/layout/hChevron3"/>
    <dgm:cxn modelId="{C7313B7E-45C7-4FA7-8AC1-209C39C16CBF}" srcId="{BE479067-7A79-4C77-A566-496C8127C97D}" destId="{95AD4FC7-208C-4A41-B53C-848DADBAE175}" srcOrd="0" destOrd="0" parTransId="{5E56DD4E-86F7-4021-A993-C87633EAB1BF}" sibTransId="{3E027D49-7F86-477E-932E-CF080113FE52}"/>
    <dgm:cxn modelId="{3025610B-0BE2-4F8E-9122-EFF7617C3268}" type="presOf" srcId="{95AD4FC7-208C-4A41-B53C-848DADBAE175}" destId="{F45E0F97-65EB-4DD5-8145-6F90A2F9A959}" srcOrd="0" destOrd="0" presId="urn:microsoft.com/office/officeart/2005/8/layout/hChevron3"/>
    <dgm:cxn modelId="{C99C95D3-B81B-45AF-B05F-C1BEE101C9B7}" type="presOf" srcId="{B2526A52-5B6A-482E-A94F-67AC8181A653}" destId="{BB19E39A-C48C-4C94-8310-CFB7478B679A}" srcOrd="0" destOrd="0" presId="urn:microsoft.com/office/officeart/2005/8/layout/hChevron3"/>
    <dgm:cxn modelId="{D50FC553-2135-4CDE-8C7C-A3C2A08C48B3}" type="presParOf" srcId="{6275C21A-FA8F-491F-A288-51C33549D702}" destId="{F45E0F97-65EB-4DD5-8145-6F90A2F9A959}" srcOrd="0" destOrd="0" presId="urn:microsoft.com/office/officeart/2005/8/layout/hChevron3"/>
    <dgm:cxn modelId="{83C17D60-D76D-45AA-8C12-3E792E08BE46}" type="presParOf" srcId="{6275C21A-FA8F-491F-A288-51C33549D702}" destId="{4A9BDAC1-7FCE-4C53-877D-221107805055}" srcOrd="1" destOrd="0" presId="urn:microsoft.com/office/officeart/2005/8/layout/hChevron3"/>
    <dgm:cxn modelId="{2EC56457-4E57-404C-AC9B-3E36CA5E7849}" type="presParOf" srcId="{6275C21A-FA8F-491F-A288-51C33549D702}" destId="{1025BFB1-436F-4217-AEFA-EC4C6992DC09}" srcOrd="2" destOrd="0" presId="urn:microsoft.com/office/officeart/2005/8/layout/hChevron3"/>
    <dgm:cxn modelId="{10103A1D-CFBF-4C12-947D-7687917ABC12}" type="presParOf" srcId="{6275C21A-FA8F-491F-A288-51C33549D702}" destId="{8B856BCE-5382-4D1C-B7DF-5BAAF7BD2036}" srcOrd="3" destOrd="0" presId="urn:microsoft.com/office/officeart/2005/8/layout/hChevron3"/>
    <dgm:cxn modelId="{31D2D891-05EB-42BF-AEF7-260DAB308629}" type="presParOf" srcId="{6275C21A-FA8F-491F-A288-51C33549D702}" destId="{BB19E39A-C48C-4C94-8310-CFB7478B679A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5E0F97-65EB-4DD5-8145-6F90A2F9A959}">
      <dsp:nvSpPr>
        <dsp:cNvPr id="0" name=""/>
        <dsp:cNvSpPr/>
      </dsp:nvSpPr>
      <dsp:spPr>
        <a:xfrm>
          <a:off x="0" y="0"/>
          <a:ext cx="612413" cy="224873"/>
        </a:xfrm>
        <a:prstGeom prst="homePlate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7338" tIns="18669" rIns="9335" bIns="18669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 cap="all" baseline="0"/>
            <a:t>Talent</a:t>
          </a:r>
        </a:p>
      </dsp:txBody>
      <dsp:txXfrm>
        <a:off x="0" y="0"/>
        <a:ext cx="556195" cy="224873"/>
      </dsp:txXfrm>
    </dsp:sp>
    <dsp:sp modelId="{1025BFB1-436F-4217-AEFA-EC4C6992DC09}">
      <dsp:nvSpPr>
        <dsp:cNvPr id="0" name=""/>
        <dsp:cNvSpPr/>
      </dsp:nvSpPr>
      <dsp:spPr>
        <a:xfrm>
          <a:off x="486036" y="0"/>
          <a:ext cx="818227" cy="22487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RECRUITMENT</a:t>
          </a:r>
        </a:p>
      </dsp:txBody>
      <dsp:txXfrm>
        <a:off x="598473" y="0"/>
        <a:ext cx="593354" cy="224873"/>
      </dsp:txXfrm>
    </dsp:sp>
    <dsp:sp modelId="{BB19E39A-C48C-4C94-8310-CFB7478B679A}">
      <dsp:nvSpPr>
        <dsp:cNvPr id="0" name=""/>
        <dsp:cNvSpPr/>
      </dsp:nvSpPr>
      <dsp:spPr>
        <a:xfrm>
          <a:off x="1186985" y="0"/>
          <a:ext cx="620252" cy="224873"/>
        </a:xfrm>
        <a:prstGeom prst="chevron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REWARD</a:t>
          </a:r>
        </a:p>
      </dsp:txBody>
      <dsp:txXfrm>
        <a:off x="1299422" y="0"/>
        <a:ext cx="395379" cy="2248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5E0F97-65EB-4DD5-8145-6F90A2F9A959}">
      <dsp:nvSpPr>
        <dsp:cNvPr id="0" name=""/>
        <dsp:cNvSpPr/>
      </dsp:nvSpPr>
      <dsp:spPr>
        <a:xfrm>
          <a:off x="0" y="0"/>
          <a:ext cx="613480" cy="222885"/>
        </a:xfrm>
        <a:prstGeom prst="homePlate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7338" tIns="18669" rIns="9335" bIns="18669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 cap="all" baseline="0"/>
            <a:t>Talent</a:t>
          </a:r>
        </a:p>
      </dsp:txBody>
      <dsp:txXfrm>
        <a:off x="0" y="0"/>
        <a:ext cx="557759" cy="222885"/>
      </dsp:txXfrm>
    </dsp:sp>
    <dsp:sp modelId="{1025BFB1-436F-4217-AEFA-EC4C6992DC09}">
      <dsp:nvSpPr>
        <dsp:cNvPr id="0" name=""/>
        <dsp:cNvSpPr/>
      </dsp:nvSpPr>
      <dsp:spPr>
        <a:xfrm>
          <a:off x="486883" y="0"/>
          <a:ext cx="819652" cy="222885"/>
        </a:xfrm>
        <a:prstGeom prst="chevron">
          <a:avLst/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RECRUITMENT</a:t>
          </a:r>
        </a:p>
      </dsp:txBody>
      <dsp:txXfrm>
        <a:off x="598326" y="0"/>
        <a:ext cx="596767" cy="222885"/>
      </dsp:txXfrm>
    </dsp:sp>
    <dsp:sp modelId="{BB19E39A-C48C-4C94-8310-CFB7478B679A}">
      <dsp:nvSpPr>
        <dsp:cNvPr id="0" name=""/>
        <dsp:cNvSpPr/>
      </dsp:nvSpPr>
      <dsp:spPr>
        <a:xfrm>
          <a:off x="1189052" y="0"/>
          <a:ext cx="621332" cy="222885"/>
        </a:xfrm>
        <a:prstGeom prst="chevron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REWARD</a:t>
          </a:r>
        </a:p>
      </dsp:txBody>
      <dsp:txXfrm>
        <a:off x="1300495" y="0"/>
        <a:ext cx="398447" cy="2228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F30A8-9616-4135-936B-08BFD01C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Cognita Schools Ltd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Kirk</dc:creator>
  <cp:lastModifiedBy>Sarah Riddle</cp:lastModifiedBy>
  <cp:revision>3</cp:revision>
  <cp:lastPrinted>2015-02-05T15:21:00Z</cp:lastPrinted>
  <dcterms:created xsi:type="dcterms:W3CDTF">2015-11-06T10:37:00Z</dcterms:created>
  <dcterms:modified xsi:type="dcterms:W3CDTF">2017-03-10T16:54:00Z</dcterms:modified>
</cp:coreProperties>
</file>