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F0DF1" w14:textId="77777777" w:rsidR="00500771" w:rsidRDefault="00961329" w:rsidP="00E8440F">
      <w:pPr>
        <w:rPr>
          <w:b/>
        </w:rPr>
      </w:pPr>
      <w:r>
        <w:rPr>
          <w:b/>
        </w:rPr>
        <w:t xml:space="preserve">                 </w:t>
      </w:r>
    </w:p>
    <w:p w14:paraId="1F41C91A" w14:textId="7DFE5A80" w:rsidR="00961329" w:rsidRPr="00457418" w:rsidRDefault="00500771" w:rsidP="00457418">
      <w:pPr>
        <w:jc w:val="center"/>
        <w:rPr>
          <w:b/>
          <w:sz w:val="28"/>
          <w:szCs w:val="28"/>
        </w:rPr>
      </w:pPr>
      <w:r w:rsidRPr="00457418">
        <w:rPr>
          <w:b/>
          <w:sz w:val="28"/>
          <w:szCs w:val="28"/>
        </w:rPr>
        <w:t>JOB DESCRIPTION</w:t>
      </w:r>
    </w:p>
    <w:p w14:paraId="39CCA2CB" w14:textId="68FCB110" w:rsidR="00961329" w:rsidRPr="00E8440F" w:rsidRDefault="00E8440F" w:rsidP="00961329">
      <w:pPr>
        <w:tabs>
          <w:tab w:val="left" w:pos="3420"/>
        </w:tabs>
        <w:rPr>
          <w:rFonts w:cs="Arial"/>
          <w:b/>
        </w:rPr>
      </w:pPr>
      <w:r>
        <w:rPr>
          <w:rFonts w:ascii="Arial" w:hAnsi="Arial" w:cs="Arial"/>
          <w:b/>
        </w:rPr>
        <w:t xml:space="preserve">                   </w:t>
      </w:r>
    </w:p>
    <w:p w14:paraId="7A8E0FFF" w14:textId="7ED015B3" w:rsidR="00961329" w:rsidRPr="00E8440F" w:rsidRDefault="00961329" w:rsidP="00961329">
      <w:pPr>
        <w:tabs>
          <w:tab w:val="left" w:pos="3420"/>
        </w:tabs>
        <w:rPr>
          <w:rFonts w:cs="Arial"/>
          <w:b/>
        </w:rPr>
      </w:pPr>
      <w:r w:rsidRPr="00E8440F">
        <w:rPr>
          <w:rFonts w:cs="Arial"/>
          <w:b/>
        </w:rPr>
        <w:t xml:space="preserve">                    </w:t>
      </w:r>
      <w:r w:rsidR="00E8440F">
        <w:rPr>
          <w:rFonts w:cs="Arial"/>
          <w:b/>
        </w:rPr>
        <w:t xml:space="preserve">   POST: </w:t>
      </w:r>
      <w:r w:rsidR="00E8440F">
        <w:rPr>
          <w:rFonts w:cs="Arial"/>
          <w:b/>
        </w:rPr>
        <w:tab/>
      </w:r>
      <w:r w:rsidR="00E8440F">
        <w:rPr>
          <w:rFonts w:cs="Arial"/>
          <w:b/>
        </w:rPr>
        <w:tab/>
      </w:r>
      <w:r w:rsidR="00500771">
        <w:rPr>
          <w:rFonts w:cs="Arial"/>
          <w:b/>
        </w:rPr>
        <w:t>One to One Tutor</w:t>
      </w:r>
      <w:r w:rsidR="00457418">
        <w:rPr>
          <w:rFonts w:cs="Arial"/>
          <w:b/>
        </w:rPr>
        <w:t>/Sm</w:t>
      </w:r>
      <w:r w:rsidR="00847369">
        <w:rPr>
          <w:rFonts w:cs="Arial"/>
          <w:b/>
        </w:rPr>
        <w:t>all Group Intervention - MATHS</w:t>
      </w:r>
      <w:bookmarkStart w:id="0" w:name="_GoBack"/>
      <w:bookmarkEnd w:id="0"/>
    </w:p>
    <w:p w14:paraId="3708AA11" w14:textId="77777777" w:rsidR="00961329" w:rsidRPr="00E8440F" w:rsidRDefault="00961329" w:rsidP="00961329">
      <w:pPr>
        <w:tabs>
          <w:tab w:val="left" w:pos="3420"/>
        </w:tabs>
        <w:rPr>
          <w:rFonts w:cs="Arial"/>
          <w:b/>
        </w:rPr>
      </w:pPr>
      <w:r w:rsidRPr="00E8440F">
        <w:rPr>
          <w:rFonts w:cs="Arial"/>
          <w:b/>
        </w:rPr>
        <w:t xml:space="preserve">                       RESPONSIBLE TO:</w:t>
      </w:r>
      <w:r w:rsidRPr="00E8440F">
        <w:rPr>
          <w:rFonts w:cs="Arial"/>
          <w:b/>
        </w:rPr>
        <w:tab/>
      </w:r>
      <w:r w:rsidRPr="00E8440F">
        <w:rPr>
          <w:rFonts w:cs="Arial"/>
          <w:b/>
        </w:rPr>
        <w:tab/>
        <w:t xml:space="preserve">Principal via Head of Faculty                                 </w:t>
      </w:r>
    </w:p>
    <w:p w14:paraId="62710E8A" w14:textId="77777777" w:rsidR="00961329" w:rsidRPr="00E8440F" w:rsidRDefault="00961329" w:rsidP="00961329">
      <w:pPr>
        <w:tabs>
          <w:tab w:val="left" w:pos="3420"/>
        </w:tabs>
        <w:rPr>
          <w:rFonts w:cs="Arial"/>
          <w:b/>
        </w:rPr>
      </w:pPr>
      <w:r w:rsidRPr="00E8440F">
        <w:rPr>
          <w:rFonts w:cs="Arial"/>
          <w:b/>
        </w:rPr>
        <w:t xml:space="preserve">                       LINE MANAGED BY:</w:t>
      </w:r>
      <w:r w:rsidRPr="00E8440F">
        <w:rPr>
          <w:rFonts w:cs="Arial"/>
          <w:b/>
        </w:rPr>
        <w:tab/>
      </w:r>
      <w:r w:rsidRPr="00E8440F">
        <w:rPr>
          <w:rFonts w:cs="Arial"/>
          <w:b/>
        </w:rPr>
        <w:tab/>
        <w:t>Head of Faculty</w:t>
      </w:r>
    </w:p>
    <w:p w14:paraId="26479F19" w14:textId="77777777" w:rsidR="00961329" w:rsidRPr="00E8440F" w:rsidRDefault="00961329" w:rsidP="00961329">
      <w:pPr>
        <w:tabs>
          <w:tab w:val="left" w:pos="3420"/>
        </w:tabs>
        <w:jc w:val="center"/>
        <w:rPr>
          <w:rFonts w:cs="Arial"/>
          <w:b/>
        </w:rPr>
      </w:pPr>
    </w:p>
    <w:p w14:paraId="24AF4931" w14:textId="4121B437" w:rsidR="00961329" w:rsidRPr="00E8440F" w:rsidRDefault="00961329" w:rsidP="00961329">
      <w:pPr>
        <w:tabs>
          <w:tab w:val="left" w:pos="3420"/>
        </w:tabs>
        <w:rPr>
          <w:rFonts w:cs="Arial"/>
          <w:b/>
        </w:rPr>
      </w:pPr>
      <w:r w:rsidRPr="00E8440F">
        <w:rPr>
          <w:rFonts w:cs="Arial"/>
          <w:b/>
        </w:rPr>
        <w:t>GENERAL</w:t>
      </w:r>
    </w:p>
    <w:p w14:paraId="519AFF99" w14:textId="11DF18EB" w:rsidR="0091558F" w:rsidRDefault="00961329" w:rsidP="00457418">
      <w:pPr>
        <w:tabs>
          <w:tab w:val="left" w:pos="3420"/>
        </w:tabs>
        <w:rPr>
          <w:rFonts w:cs="Arial"/>
          <w:b/>
        </w:rPr>
      </w:pPr>
      <w:r w:rsidRPr="00E8440F">
        <w:rPr>
          <w:rFonts w:cs="Arial"/>
        </w:rPr>
        <w:t>The follow</w:t>
      </w:r>
      <w:r w:rsidR="00D4765C">
        <w:rPr>
          <w:rFonts w:cs="Arial"/>
        </w:rPr>
        <w:t>ing are key areas of the</w:t>
      </w:r>
      <w:r w:rsidRPr="00E8440F">
        <w:rPr>
          <w:rFonts w:cs="Arial"/>
        </w:rPr>
        <w:t xml:space="preserve"> role but all responsibilities are outlined in the Pay and Conditions of Service Document</w:t>
      </w:r>
      <w:r w:rsidR="00457418">
        <w:rPr>
          <w:rFonts w:cs="Arial"/>
        </w:rPr>
        <w:t>.</w:t>
      </w:r>
      <w:r w:rsidR="00457418">
        <w:rPr>
          <w:rFonts w:cs="Arial"/>
          <w:b/>
        </w:rPr>
        <w:t xml:space="preserve"> </w:t>
      </w:r>
    </w:p>
    <w:p w14:paraId="7F606E6A" w14:textId="1B5A3DE6" w:rsidR="00961329" w:rsidRPr="00E8440F" w:rsidRDefault="00961329" w:rsidP="00961329">
      <w:pPr>
        <w:jc w:val="both"/>
        <w:rPr>
          <w:rFonts w:cs="Arial"/>
          <w:b/>
        </w:rPr>
      </w:pPr>
      <w:r w:rsidRPr="00E8440F">
        <w:rPr>
          <w:rFonts w:cs="Arial"/>
          <w:b/>
        </w:rPr>
        <w:t>KNOWLEDGE AND UNDERSTANDING</w:t>
      </w:r>
    </w:p>
    <w:p w14:paraId="3178C66E" w14:textId="70056017" w:rsidR="00961329" w:rsidRPr="00E8440F" w:rsidRDefault="0091558F" w:rsidP="00961329">
      <w:pPr>
        <w:numPr>
          <w:ilvl w:val="0"/>
          <w:numId w:val="2"/>
        </w:numPr>
        <w:spacing w:after="0" w:line="240" w:lineRule="auto"/>
        <w:jc w:val="both"/>
        <w:rPr>
          <w:rFonts w:cs="Arial"/>
        </w:rPr>
      </w:pPr>
      <w:r>
        <w:rPr>
          <w:rFonts w:cs="Arial"/>
        </w:rPr>
        <w:t xml:space="preserve">To have </w:t>
      </w:r>
      <w:r w:rsidR="00961329" w:rsidRPr="00E8440F">
        <w:rPr>
          <w:rFonts w:cs="Arial"/>
        </w:rPr>
        <w:t>up to date knowledge of teaching techniques and learning styles, especially in main subject specialism</w:t>
      </w:r>
      <w:r w:rsidR="00C159DE">
        <w:rPr>
          <w:rFonts w:cs="Arial"/>
        </w:rPr>
        <w:t>.</w:t>
      </w:r>
    </w:p>
    <w:p w14:paraId="01612F6C" w14:textId="6D4E07A0" w:rsidR="00961329" w:rsidRPr="00E8440F" w:rsidRDefault="0091558F" w:rsidP="00961329">
      <w:pPr>
        <w:numPr>
          <w:ilvl w:val="0"/>
          <w:numId w:val="2"/>
        </w:numPr>
        <w:spacing w:after="0" w:line="240" w:lineRule="auto"/>
        <w:jc w:val="both"/>
        <w:rPr>
          <w:rFonts w:cs="Arial"/>
        </w:rPr>
      </w:pPr>
      <w:r>
        <w:rPr>
          <w:rFonts w:cs="Arial"/>
        </w:rPr>
        <w:t>To a</w:t>
      </w:r>
      <w:r w:rsidR="00961329" w:rsidRPr="00E8440F">
        <w:rPr>
          <w:rFonts w:cs="Arial"/>
        </w:rPr>
        <w:t xml:space="preserve">ctively keep up to date </w:t>
      </w:r>
      <w:r w:rsidR="00CE4148">
        <w:rPr>
          <w:rFonts w:cs="Arial"/>
        </w:rPr>
        <w:t xml:space="preserve">actively </w:t>
      </w:r>
      <w:r w:rsidR="00961329" w:rsidRPr="00E8440F">
        <w:rPr>
          <w:rFonts w:cs="Arial"/>
        </w:rPr>
        <w:t>with subject knowledge</w:t>
      </w:r>
      <w:r w:rsidR="00C159DE">
        <w:rPr>
          <w:rFonts w:cs="Arial"/>
        </w:rPr>
        <w:t>.</w:t>
      </w:r>
    </w:p>
    <w:p w14:paraId="08650453" w14:textId="2D12C44B" w:rsidR="00961329" w:rsidRPr="00E8440F" w:rsidRDefault="0091558F" w:rsidP="00961329">
      <w:pPr>
        <w:numPr>
          <w:ilvl w:val="0"/>
          <w:numId w:val="2"/>
        </w:numPr>
        <w:spacing w:after="0" w:line="240" w:lineRule="auto"/>
        <w:jc w:val="both"/>
        <w:rPr>
          <w:rFonts w:cs="Arial"/>
        </w:rPr>
      </w:pPr>
      <w:r>
        <w:rPr>
          <w:rFonts w:cs="Arial"/>
        </w:rPr>
        <w:t>To t</w:t>
      </w:r>
      <w:r w:rsidR="00961329" w:rsidRPr="00E8440F">
        <w:rPr>
          <w:rFonts w:cs="Arial"/>
        </w:rPr>
        <w:t>ake</w:t>
      </w:r>
      <w:r>
        <w:rPr>
          <w:rFonts w:cs="Arial"/>
        </w:rPr>
        <w:t xml:space="preserve"> into</w:t>
      </w:r>
      <w:r w:rsidR="00961329" w:rsidRPr="00E8440F">
        <w:rPr>
          <w:rFonts w:cs="Arial"/>
        </w:rPr>
        <w:t xml:space="preserve"> account relevant curriculum developments in other related areas</w:t>
      </w:r>
      <w:r w:rsidR="00C159DE">
        <w:rPr>
          <w:rFonts w:cs="Arial"/>
        </w:rPr>
        <w:t>.</w:t>
      </w:r>
    </w:p>
    <w:p w14:paraId="26639F93" w14:textId="5E0CE7EF" w:rsidR="00961329" w:rsidRDefault="0091558F" w:rsidP="00961329">
      <w:pPr>
        <w:numPr>
          <w:ilvl w:val="0"/>
          <w:numId w:val="2"/>
        </w:numPr>
        <w:spacing w:after="0" w:line="240" w:lineRule="auto"/>
        <w:jc w:val="both"/>
        <w:rPr>
          <w:rFonts w:cs="Arial"/>
        </w:rPr>
      </w:pPr>
      <w:r>
        <w:rPr>
          <w:rFonts w:cs="Arial"/>
        </w:rPr>
        <w:t>To keep up</w:t>
      </w:r>
      <w:r w:rsidR="00961329" w:rsidRPr="00D4765C">
        <w:rPr>
          <w:rFonts w:cs="Arial"/>
        </w:rPr>
        <w:t xml:space="preserve"> to date </w:t>
      </w:r>
      <w:r w:rsidR="00C159DE">
        <w:rPr>
          <w:rFonts w:cs="Arial"/>
        </w:rPr>
        <w:t xml:space="preserve">with subject </w:t>
      </w:r>
      <w:r w:rsidR="00961329" w:rsidRPr="00D4765C">
        <w:rPr>
          <w:rFonts w:cs="Arial"/>
        </w:rPr>
        <w:t xml:space="preserve">knowledge and implement national </w:t>
      </w:r>
      <w:r w:rsidR="00C159DE" w:rsidRPr="00D4765C">
        <w:rPr>
          <w:rFonts w:cs="Arial"/>
        </w:rPr>
        <w:t>strategies</w:t>
      </w:r>
      <w:r w:rsidR="00C159DE">
        <w:rPr>
          <w:rFonts w:cs="Arial"/>
        </w:rPr>
        <w:t>.</w:t>
      </w:r>
    </w:p>
    <w:p w14:paraId="54109FCD" w14:textId="4DD1A6BD" w:rsidR="0091558F" w:rsidRPr="000A36B7" w:rsidRDefault="00C159DE" w:rsidP="0091558F">
      <w:pPr>
        <w:numPr>
          <w:ilvl w:val="0"/>
          <w:numId w:val="2"/>
        </w:numPr>
        <w:spacing w:after="0" w:line="240" w:lineRule="auto"/>
        <w:jc w:val="both"/>
        <w:rPr>
          <w:rFonts w:cs="Arial"/>
        </w:rPr>
      </w:pPr>
      <w:r>
        <w:rPr>
          <w:rFonts w:cs="Arial"/>
        </w:rPr>
        <w:t>To be able to use</w:t>
      </w:r>
      <w:r w:rsidR="0091558F" w:rsidRPr="00E8440F">
        <w:rPr>
          <w:rFonts w:cs="Arial"/>
        </w:rPr>
        <w:t xml:space="preserve"> </w:t>
      </w:r>
      <w:r>
        <w:rPr>
          <w:rFonts w:cs="Arial"/>
        </w:rPr>
        <w:t xml:space="preserve">qualification specific </w:t>
      </w:r>
      <w:r w:rsidR="0091558F" w:rsidRPr="00E8440F">
        <w:rPr>
          <w:rFonts w:cs="Arial"/>
        </w:rPr>
        <w:t>mark-schemes</w:t>
      </w:r>
      <w:r>
        <w:rPr>
          <w:rFonts w:cs="Arial"/>
        </w:rPr>
        <w:t xml:space="preserve"> / understand </w:t>
      </w:r>
      <w:r w:rsidR="0091558F" w:rsidRPr="00E8440F">
        <w:rPr>
          <w:rFonts w:cs="Arial"/>
        </w:rPr>
        <w:t>GCSE criteria</w:t>
      </w:r>
      <w:r>
        <w:rPr>
          <w:rFonts w:cs="Arial"/>
        </w:rPr>
        <w:t>.</w:t>
      </w:r>
    </w:p>
    <w:p w14:paraId="5EBB574A" w14:textId="77777777" w:rsidR="0091558F" w:rsidRDefault="0091558F" w:rsidP="00457418">
      <w:pPr>
        <w:spacing w:after="0" w:line="240" w:lineRule="auto"/>
        <w:ind w:left="720"/>
        <w:jc w:val="both"/>
        <w:rPr>
          <w:rFonts w:cs="Arial"/>
        </w:rPr>
      </w:pPr>
    </w:p>
    <w:p w14:paraId="56ED8AF4" w14:textId="77777777" w:rsidR="00D4765C" w:rsidRPr="00D4765C" w:rsidRDefault="00D4765C" w:rsidP="00D4765C">
      <w:pPr>
        <w:spacing w:after="0" w:line="240" w:lineRule="auto"/>
        <w:ind w:left="720"/>
        <w:jc w:val="both"/>
        <w:rPr>
          <w:rFonts w:cs="Arial"/>
        </w:rPr>
      </w:pPr>
    </w:p>
    <w:p w14:paraId="71F88BD7" w14:textId="209CDDAD" w:rsidR="00961329" w:rsidRDefault="000A36B7" w:rsidP="00961329">
      <w:pPr>
        <w:jc w:val="both"/>
        <w:rPr>
          <w:rFonts w:cs="Arial"/>
          <w:b/>
        </w:rPr>
      </w:pPr>
      <w:r>
        <w:rPr>
          <w:rFonts w:cs="Arial"/>
          <w:b/>
        </w:rPr>
        <w:t>TEACHING, LEARNING AND CURRICULUM</w:t>
      </w:r>
    </w:p>
    <w:p w14:paraId="0AF37D96" w14:textId="7665BD9C" w:rsidR="00D4765C" w:rsidRPr="003D7E98" w:rsidRDefault="003D7E98" w:rsidP="003D7E98">
      <w:pPr>
        <w:pStyle w:val="ListParagraph"/>
        <w:numPr>
          <w:ilvl w:val="0"/>
          <w:numId w:val="11"/>
        </w:numPr>
        <w:jc w:val="both"/>
        <w:rPr>
          <w:rFonts w:cs="Arial"/>
          <w:b/>
        </w:rPr>
      </w:pPr>
      <w:r>
        <w:rPr>
          <w:rFonts w:cs="Arial"/>
        </w:rPr>
        <w:t>To use a</w:t>
      </w:r>
      <w:r w:rsidR="00961329" w:rsidRPr="00D4765C">
        <w:rPr>
          <w:rFonts w:cs="Arial"/>
        </w:rPr>
        <w:t xml:space="preserve"> variety of learning styles and activities, including ICT and new technologies </w:t>
      </w:r>
      <w:r w:rsidR="00C159DE">
        <w:rPr>
          <w:rFonts w:cs="Arial"/>
        </w:rPr>
        <w:t>which engage and support</w:t>
      </w:r>
      <w:r w:rsidRPr="008C57E4">
        <w:rPr>
          <w:rFonts w:cs="Arial"/>
        </w:rPr>
        <w:t xml:space="preserve"> learning.</w:t>
      </w:r>
    </w:p>
    <w:p w14:paraId="3A2589DB" w14:textId="165FA100" w:rsidR="00D4765C" w:rsidRPr="00D4765C" w:rsidRDefault="00D4765C" w:rsidP="00D4765C">
      <w:pPr>
        <w:pStyle w:val="ListParagraph"/>
        <w:numPr>
          <w:ilvl w:val="0"/>
          <w:numId w:val="11"/>
        </w:numPr>
        <w:jc w:val="both"/>
        <w:rPr>
          <w:rFonts w:cs="Arial"/>
          <w:b/>
        </w:rPr>
      </w:pPr>
      <w:r>
        <w:rPr>
          <w:rFonts w:cs="Arial"/>
        </w:rPr>
        <w:t>To plan and deliver tuition to each allocated student or group of students</w:t>
      </w:r>
      <w:r w:rsidR="00C159DE">
        <w:rPr>
          <w:rFonts w:cs="Arial"/>
        </w:rPr>
        <w:t>.</w:t>
      </w:r>
    </w:p>
    <w:p w14:paraId="11D92A16" w14:textId="0FA2BBA4" w:rsidR="0091558F" w:rsidRPr="00457418" w:rsidRDefault="0091558F" w:rsidP="00457418">
      <w:pPr>
        <w:pStyle w:val="ListParagraph"/>
        <w:numPr>
          <w:ilvl w:val="0"/>
          <w:numId w:val="11"/>
        </w:numPr>
        <w:spacing w:after="0"/>
        <w:jc w:val="both"/>
        <w:rPr>
          <w:rFonts w:cs="Arial"/>
          <w:b/>
        </w:rPr>
      </w:pPr>
      <w:r w:rsidRPr="000A36B7">
        <w:rPr>
          <w:rFonts w:ascii="Calibri" w:hAnsi="Calibri" w:cs="Calibri"/>
          <w:color w:val="000000"/>
        </w:rPr>
        <w:t>To have a flexible approach and respond to the changing needs of the learning student</w:t>
      </w:r>
      <w:r w:rsidR="00C159DE">
        <w:rPr>
          <w:rFonts w:ascii="Calibri" w:hAnsi="Calibri" w:cs="Calibri"/>
          <w:color w:val="000000"/>
        </w:rPr>
        <w:t>.</w:t>
      </w:r>
    </w:p>
    <w:p w14:paraId="78CF6C93" w14:textId="72E769EE" w:rsidR="0091558F" w:rsidRPr="00E8440F" w:rsidRDefault="00C159DE" w:rsidP="0091558F">
      <w:pPr>
        <w:numPr>
          <w:ilvl w:val="0"/>
          <w:numId w:val="11"/>
        </w:numPr>
        <w:spacing w:after="0" w:line="240" w:lineRule="auto"/>
        <w:jc w:val="both"/>
        <w:rPr>
          <w:rFonts w:cs="Arial"/>
        </w:rPr>
      </w:pPr>
      <w:r>
        <w:rPr>
          <w:rFonts w:cs="Arial"/>
        </w:rPr>
        <w:t>To m</w:t>
      </w:r>
      <w:r w:rsidR="0091558F" w:rsidRPr="00E8440F">
        <w:rPr>
          <w:rFonts w:cs="Arial"/>
        </w:rPr>
        <w:t>anage individual students’ needs</w:t>
      </w:r>
      <w:r>
        <w:rPr>
          <w:rFonts w:cs="Arial"/>
        </w:rPr>
        <w:t xml:space="preserve"> and adapt teaching accordingly. </w:t>
      </w:r>
    </w:p>
    <w:p w14:paraId="603D3105" w14:textId="677E079C" w:rsidR="00C159DE" w:rsidRPr="000A36B7" w:rsidRDefault="00C159DE" w:rsidP="0091558F">
      <w:pPr>
        <w:numPr>
          <w:ilvl w:val="0"/>
          <w:numId w:val="11"/>
        </w:numPr>
        <w:spacing w:after="0" w:line="240" w:lineRule="auto"/>
        <w:jc w:val="both"/>
        <w:rPr>
          <w:rFonts w:cs="Arial"/>
        </w:rPr>
      </w:pPr>
      <w:r>
        <w:rPr>
          <w:rFonts w:cs="Arial"/>
        </w:rPr>
        <w:t>To f</w:t>
      </w:r>
      <w:r w:rsidR="0091558F" w:rsidRPr="00E8440F">
        <w:rPr>
          <w:rFonts w:cs="Arial"/>
        </w:rPr>
        <w:t>acilitate independent learning for students</w:t>
      </w:r>
      <w:r>
        <w:rPr>
          <w:rFonts w:cs="Arial"/>
        </w:rPr>
        <w:t>.</w:t>
      </w:r>
    </w:p>
    <w:p w14:paraId="4FEE01FF" w14:textId="5E65BFDD" w:rsidR="0091558F" w:rsidRPr="00457418" w:rsidRDefault="00C159DE" w:rsidP="00457418">
      <w:pPr>
        <w:numPr>
          <w:ilvl w:val="0"/>
          <w:numId w:val="11"/>
        </w:numPr>
        <w:spacing w:after="0" w:line="240" w:lineRule="auto"/>
        <w:jc w:val="both"/>
        <w:rPr>
          <w:rFonts w:cs="Arial"/>
          <w:b/>
        </w:rPr>
      </w:pPr>
      <w:r w:rsidRPr="00C159DE">
        <w:rPr>
          <w:rFonts w:cs="Arial"/>
        </w:rPr>
        <w:t>To use effective</w:t>
      </w:r>
      <w:r w:rsidR="0091558F" w:rsidRPr="00C159DE">
        <w:rPr>
          <w:rFonts w:cs="Arial"/>
        </w:rPr>
        <w:t xml:space="preserve"> questioning to develop a deep</w:t>
      </w:r>
      <w:r>
        <w:rPr>
          <w:rFonts w:cs="Arial"/>
        </w:rPr>
        <w:t>er</w:t>
      </w:r>
      <w:r w:rsidR="0091558F" w:rsidRPr="00C159DE">
        <w:rPr>
          <w:rFonts w:cs="Arial"/>
        </w:rPr>
        <w:t xml:space="preserve"> understanding</w:t>
      </w:r>
      <w:r>
        <w:rPr>
          <w:rFonts w:cs="Arial"/>
        </w:rPr>
        <w:t>.</w:t>
      </w:r>
    </w:p>
    <w:p w14:paraId="2812DFB8" w14:textId="77777777" w:rsidR="003D7E98" w:rsidRDefault="003D7E98" w:rsidP="00457418">
      <w:pPr>
        <w:jc w:val="both"/>
        <w:rPr>
          <w:rFonts w:cs="Arial"/>
          <w:b/>
        </w:rPr>
      </w:pPr>
    </w:p>
    <w:p w14:paraId="2D25DE4B" w14:textId="3556106D" w:rsidR="003D7E98" w:rsidRDefault="00CE4148" w:rsidP="00457418">
      <w:pPr>
        <w:jc w:val="both"/>
        <w:rPr>
          <w:rFonts w:cs="Arial"/>
          <w:b/>
        </w:rPr>
      </w:pPr>
      <w:r>
        <w:rPr>
          <w:rFonts w:cs="Arial"/>
          <w:b/>
        </w:rPr>
        <w:t>ASSESSMENT</w:t>
      </w:r>
    </w:p>
    <w:p w14:paraId="40B80BAC" w14:textId="77777777" w:rsidR="003D7E98" w:rsidRDefault="003D7E98" w:rsidP="003D7E98">
      <w:pPr>
        <w:pStyle w:val="ListParagraph"/>
        <w:numPr>
          <w:ilvl w:val="0"/>
          <w:numId w:val="11"/>
        </w:numPr>
        <w:autoSpaceDE w:val="0"/>
        <w:autoSpaceDN w:val="0"/>
        <w:adjustRightInd w:val="0"/>
        <w:spacing w:after="0" w:line="240" w:lineRule="auto"/>
        <w:rPr>
          <w:rFonts w:ascii="Calibri" w:hAnsi="Calibri" w:cs="Calibri"/>
          <w:color w:val="000000"/>
        </w:rPr>
      </w:pPr>
      <w:r w:rsidRPr="000A36B7">
        <w:rPr>
          <w:rFonts w:ascii="Calibri" w:hAnsi="Calibri" w:cs="Calibri"/>
          <w:color w:val="000000"/>
        </w:rPr>
        <w:t xml:space="preserve">To involve the student in assessment that will ensure that the student knows exactly what they need to do to make progress. </w:t>
      </w:r>
    </w:p>
    <w:p w14:paraId="5D038300" w14:textId="367FDE32" w:rsidR="00C159DE" w:rsidRDefault="00C159DE" w:rsidP="0091558F">
      <w:pPr>
        <w:numPr>
          <w:ilvl w:val="0"/>
          <w:numId w:val="11"/>
        </w:numPr>
        <w:spacing w:after="0" w:line="240" w:lineRule="auto"/>
        <w:jc w:val="both"/>
        <w:rPr>
          <w:rFonts w:cs="Arial"/>
        </w:rPr>
      </w:pPr>
      <w:r>
        <w:rPr>
          <w:rFonts w:cs="Arial"/>
        </w:rPr>
        <w:t>To e</w:t>
      </w:r>
      <w:r w:rsidR="0091558F" w:rsidRPr="00E8440F">
        <w:rPr>
          <w:rFonts w:cs="Arial"/>
        </w:rPr>
        <w:t>nsure</w:t>
      </w:r>
      <w:r>
        <w:rPr>
          <w:rFonts w:cs="Arial"/>
        </w:rPr>
        <w:t xml:space="preserve"> </w:t>
      </w:r>
      <w:r w:rsidR="0091558F" w:rsidRPr="00E8440F">
        <w:rPr>
          <w:rFonts w:cs="Arial"/>
        </w:rPr>
        <w:t>the formative use of summative data improve</w:t>
      </w:r>
      <w:r>
        <w:rPr>
          <w:rFonts w:cs="Arial"/>
        </w:rPr>
        <w:t>s</w:t>
      </w:r>
      <w:r w:rsidR="0091558F" w:rsidRPr="00E8440F">
        <w:rPr>
          <w:rFonts w:cs="Arial"/>
        </w:rPr>
        <w:t xml:space="preserve"> students’ learning</w:t>
      </w:r>
      <w:r>
        <w:rPr>
          <w:rFonts w:cs="Arial"/>
        </w:rPr>
        <w:t>.</w:t>
      </w:r>
      <w:r w:rsidR="0091558F" w:rsidRPr="00E8440F">
        <w:rPr>
          <w:rFonts w:cs="Arial"/>
        </w:rPr>
        <w:t xml:space="preserve"> </w:t>
      </w:r>
    </w:p>
    <w:p w14:paraId="371DE3E3" w14:textId="70EDD3D1" w:rsidR="0091558F" w:rsidRPr="00E8440F" w:rsidRDefault="00C159DE" w:rsidP="0091558F">
      <w:pPr>
        <w:numPr>
          <w:ilvl w:val="0"/>
          <w:numId w:val="11"/>
        </w:numPr>
        <w:spacing w:after="0" w:line="240" w:lineRule="auto"/>
        <w:jc w:val="both"/>
        <w:rPr>
          <w:rFonts w:cs="Arial"/>
        </w:rPr>
      </w:pPr>
      <w:r>
        <w:rPr>
          <w:rFonts w:cs="Arial"/>
        </w:rPr>
        <w:t>To s</w:t>
      </w:r>
      <w:r w:rsidRPr="00E8440F">
        <w:rPr>
          <w:rFonts w:cs="Arial"/>
        </w:rPr>
        <w:t>upport</w:t>
      </w:r>
      <w:r w:rsidR="0091558F" w:rsidRPr="00E8440F">
        <w:rPr>
          <w:rFonts w:cs="Arial"/>
        </w:rPr>
        <w:t xml:space="preserve"> revision so that </w:t>
      </w:r>
      <w:r>
        <w:rPr>
          <w:rFonts w:cs="Arial"/>
        </w:rPr>
        <w:t xml:space="preserve">students </w:t>
      </w:r>
      <w:r w:rsidR="0091558F" w:rsidRPr="00E8440F">
        <w:rPr>
          <w:rFonts w:cs="Arial"/>
        </w:rPr>
        <w:t>can reflect on their work</w:t>
      </w:r>
      <w:r>
        <w:rPr>
          <w:rFonts w:cs="Arial"/>
        </w:rPr>
        <w:t>.</w:t>
      </w:r>
    </w:p>
    <w:p w14:paraId="10BC5CA6" w14:textId="6EE3EB1D" w:rsidR="0091558F" w:rsidRPr="000A36B7" w:rsidRDefault="00C159DE" w:rsidP="0091558F">
      <w:pPr>
        <w:numPr>
          <w:ilvl w:val="0"/>
          <w:numId w:val="11"/>
        </w:numPr>
        <w:spacing w:after="0" w:line="240" w:lineRule="auto"/>
        <w:jc w:val="both"/>
        <w:rPr>
          <w:rFonts w:cs="Arial"/>
        </w:rPr>
      </w:pPr>
      <w:r>
        <w:rPr>
          <w:rFonts w:cs="Arial"/>
        </w:rPr>
        <w:t>To use</w:t>
      </w:r>
      <w:r w:rsidR="0091558F" w:rsidRPr="00E8440F">
        <w:rPr>
          <w:rFonts w:cs="Arial"/>
        </w:rPr>
        <w:t xml:space="preserve"> assessme</w:t>
      </w:r>
      <w:r w:rsidR="0091558F">
        <w:rPr>
          <w:rFonts w:cs="Arial"/>
        </w:rPr>
        <w:t>nt to inform planning and session</w:t>
      </w:r>
      <w:r w:rsidR="0091558F" w:rsidRPr="00E8440F">
        <w:rPr>
          <w:rFonts w:cs="Arial"/>
        </w:rPr>
        <w:t xml:space="preserve"> delivery</w:t>
      </w:r>
      <w:r>
        <w:rPr>
          <w:rFonts w:cs="Arial"/>
        </w:rPr>
        <w:t>.</w:t>
      </w:r>
    </w:p>
    <w:p w14:paraId="253B1656" w14:textId="2CF02B4E" w:rsidR="0091558F" w:rsidRPr="00E8440F" w:rsidRDefault="00C159DE" w:rsidP="0091558F">
      <w:pPr>
        <w:numPr>
          <w:ilvl w:val="0"/>
          <w:numId w:val="11"/>
        </w:numPr>
        <w:spacing w:after="0" w:line="240" w:lineRule="auto"/>
        <w:jc w:val="both"/>
        <w:rPr>
          <w:rFonts w:cs="Arial"/>
        </w:rPr>
      </w:pPr>
      <w:r>
        <w:rPr>
          <w:rFonts w:cs="Arial"/>
        </w:rPr>
        <w:t>To u</w:t>
      </w:r>
      <w:r w:rsidR="0091558F" w:rsidRPr="00E8440F">
        <w:rPr>
          <w:rFonts w:cs="Arial"/>
        </w:rPr>
        <w:t xml:space="preserve">se assessment to raise standards, so </w:t>
      </w:r>
      <w:r w:rsidR="00CE4148">
        <w:rPr>
          <w:rFonts w:cs="Arial"/>
        </w:rPr>
        <w:t xml:space="preserve">that </w:t>
      </w:r>
      <w:r w:rsidR="0091558F" w:rsidRPr="00E8440F">
        <w:rPr>
          <w:rFonts w:cs="Arial"/>
        </w:rPr>
        <w:t>students know where they are and what they have to do to improve to the next level/grade</w:t>
      </w:r>
      <w:r>
        <w:rPr>
          <w:rFonts w:cs="Arial"/>
        </w:rPr>
        <w:t>.</w:t>
      </w:r>
    </w:p>
    <w:p w14:paraId="3970CAB9" w14:textId="77777777" w:rsidR="0091558F" w:rsidRPr="00457418" w:rsidRDefault="0091558F" w:rsidP="00457418">
      <w:pPr>
        <w:autoSpaceDE w:val="0"/>
        <w:autoSpaceDN w:val="0"/>
        <w:adjustRightInd w:val="0"/>
        <w:spacing w:after="0" w:line="240" w:lineRule="auto"/>
        <w:rPr>
          <w:rFonts w:ascii="Calibri" w:hAnsi="Calibri" w:cs="Calibri"/>
          <w:color w:val="000000"/>
        </w:rPr>
      </w:pPr>
    </w:p>
    <w:p w14:paraId="20CDADA7" w14:textId="77777777" w:rsidR="003D7E98" w:rsidRDefault="003D7E98" w:rsidP="00457418">
      <w:pPr>
        <w:jc w:val="both"/>
        <w:rPr>
          <w:rFonts w:cs="Arial"/>
          <w:b/>
        </w:rPr>
      </w:pPr>
    </w:p>
    <w:p w14:paraId="5286F105" w14:textId="77777777" w:rsidR="003D7E98" w:rsidRDefault="003D7E98" w:rsidP="00457418">
      <w:pPr>
        <w:jc w:val="both"/>
        <w:rPr>
          <w:rFonts w:cs="Arial"/>
          <w:b/>
        </w:rPr>
      </w:pPr>
    </w:p>
    <w:p w14:paraId="667658E1" w14:textId="77777777" w:rsidR="00C159DE" w:rsidRDefault="00C159DE" w:rsidP="0091558F">
      <w:pPr>
        <w:jc w:val="both"/>
        <w:rPr>
          <w:rFonts w:cs="Arial"/>
          <w:b/>
        </w:rPr>
      </w:pPr>
    </w:p>
    <w:p w14:paraId="598C3206" w14:textId="243C7B8D" w:rsidR="0091558F" w:rsidRDefault="00CE4148" w:rsidP="0091558F">
      <w:pPr>
        <w:jc w:val="both"/>
        <w:rPr>
          <w:rFonts w:cs="Arial"/>
          <w:b/>
        </w:rPr>
      </w:pPr>
      <w:r>
        <w:rPr>
          <w:rFonts w:cs="Arial"/>
          <w:b/>
        </w:rPr>
        <w:t>ORGANISATION AND COMMUNICATION</w:t>
      </w:r>
    </w:p>
    <w:p w14:paraId="7267E79E" w14:textId="1404B4B0" w:rsidR="0091558F" w:rsidRPr="00D4765C" w:rsidRDefault="0091558F" w:rsidP="0091558F">
      <w:pPr>
        <w:pStyle w:val="ListParagraph"/>
        <w:numPr>
          <w:ilvl w:val="0"/>
          <w:numId w:val="11"/>
        </w:numPr>
        <w:jc w:val="both"/>
        <w:rPr>
          <w:rFonts w:cs="Arial"/>
          <w:b/>
        </w:rPr>
      </w:pPr>
      <w:r>
        <w:rPr>
          <w:rFonts w:cs="Arial"/>
        </w:rPr>
        <w:t>To provide an overview of pla</w:t>
      </w:r>
      <w:r w:rsidR="00CE4148">
        <w:rPr>
          <w:rFonts w:cs="Arial"/>
        </w:rPr>
        <w:t>nned tuition to the Curriculum L</w:t>
      </w:r>
      <w:r>
        <w:rPr>
          <w:rFonts w:cs="Arial"/>
        </w:rPr>
        <w:t>eader/Assistant Principal and</w:t>
      </w:r>
      <w:r w:rsidR="00C159DE">
        <w:rPr>
          <w:rFonts w:cs="Arial"/>
        </w:rPr>
        <w:t xml:space="preserve"> maintain</w:t>
      </w:r>
      <w:r>
        <w:rPr>
          <w:rFonts w:cs="Arial"/>
        </w:rPr>
        <w:t xml:space="preserve"> an accurate record of attendance</w:t>
      </w:r>
      <w:r w:rsidR="00C159DE">
        <w:rPr>
          <w:rFonts w:cs="Arial"/>
        </w:rPr>
        <w:t>.</w:t>
      </w:r>
    </w:p>
    <w:p w14:paraId="172D97A1" w14:textId="2EC80120" w:rsidR="0091558F" w:rsidRPr="00D4765C" w:rsidRDefault="0091558F" w:rsidP="0091558F">
      <w:pPr>
        <w:pStyle w:val="ListParagraph"/>
        <w:numPr>
          <w:ilvl w:val="0"/>
          <w:numId w:val="11"/>
        </w:numPr>
        <w:jc w:val="both"/>
        <w:rPr>
          <w:rFonts w:cs="Arial"/>
          <w:b/>
        </w:rPr>
      </w:pPr>
      <w:r>
        <w:rPr>
          <w:rFonts w:cs="Arial"/>
        </w:rPr>
        <w:t>To be proactive in following up and rearranging planned tuition sessions</w:t>
      </w:r>
      <w:r w:rsidR="00C159DE">
        <w:rPr>
          <w:rFonts w:cs="Arial"/>
        </w:rPr>
        <w:t>.</w:t>
      </w:r>
    </w:p>
    <w:p w14:paraId="6207D4C6" w14:textId="49E000F7" w:rsidR="0091558F" w:rsidRPr="00457418" w:rsidRDefault="0091558F">
      <w:pPr>
        <w:pStyle w:val="ListParagraph"/>
        <w:numPr>
          <w:ilvl w:val="0"/>
          <w:numId w:val="11"/>
        </w:numPr>
        <w:jc w:val="both"/>
        <w:rPr>
          <w:rFonts w:cs="Arial"/>
          <w:b/>
        </w:rPr>
      </w:pPr>
      <w:r>
        <w:rPr>
          <w:rFonts w:cs="Arial"/>
        </w:rPr>
        <w:t>To liaise with parents/carers</w:t>
      </w:r>
      <w:r w:rsidR="00C159DE">
        <w:rPr>
          <w:rFonts w:cs="Arial"/>
        </w:rPr>
        <w:t>.</w:t>
      </w:r>
    </w:p>
    <w:p w14:paraId="75A36EF3" w14:textId="44D1117F" w:rsidR="0091558F" w:rsidRPr="00457418" w:rsidRDefault="0091558F" w:rsidP="0091558F">
      <w:pPr>
        <w:pStyle w:val="ListParagraph"/>
        <w:numPr>
          <w:ilvl w:val="0"/>
          <w:numId w:val="11"/>
        </w:numPr>
        <w:autoSpaceDE w:val="0"/>
        <w:autoSpaceDN w:val="0"/>
        <w:adjustRightInd w:val="0"/>
        <w:spacing w:after="0" w:line="240" w:lineRule="auto"/>
        <w:rPr>
          <w:rFonts w:ascii="Symbol" w:hAnsi="Symbol"/>
          <w:sz w:val="24"/>
          <w:szCs w:val="24"/>
        </w:rPr>
      </w:pPr>
      <w:r w:rsidRPr="000A36B7">
        <w:rPr>
          <w:rFonts w:ascii="Calibri" w:hAnsi="Calibri" w:cs="Calibri"/>
          <w:color w:val="000000"/>
        </w:rPr>
        <w:t>To liaise with the relevant Curriculum Leader and the classr</w:t>
      </w:r>
      <w:r w:rsidR="00C159DE">
        <w:rPr>
          <w:rFonts w:ascii="Calibri" w:hAnsi="Calibri" w:cs="Calibri"/>
          <w:color w:val="000000"/>
        </w:rPr>
        <w:t>oom teacher to ensure that all i</w:t>
      </w:r>
      <w:r w:rsidRPr="000A36B7">
        <w:rPr>
          <w:rFonts w:ascii="Calibri" w:hAnsi="Calibri" w:cs="Calibri"/>
          <w:color w:val="000000"/>
        </w:rPr>
        <w:t xml:space="preserve">ntervention is integrated fully with ongoing learning in lessons so that it results from identification of need in the classroom and enables the students to integrate back into the lesson, confident in their learning with regards to the areas identified. </w:t>
      </w:r>
    </w:p>
    <w:p w14:paraId="1FB4BCF0" w14:textId="3F035F78" w:rsidR="0091558F" w:rsidRPr="0017431C" w:rsidRDefault="0091558F" w:rsidP="0091558F">
      <w:pPr>
        <w:pStyle w:val="ListParagraph"/>
        <w:numPr>
          <w:ilvl w:val="0"/>
          <w:numId w:val="11"/>
        </w:numPr>
        <w:autoSpaceDE w:val="0"/>
        <w:autoSpaceDN w:val="0"/>
        <w:adjustRightInd w:val="0"/>
        <w:spacing w:after="0" w:line="240" w:lineRule="auto"/>
        <w:rPr>
          <w:rFonts w:ascii="Calibri" w:hAnsi="Calibri" w:cs="Calibri"/>
          <w:color w:val="000000"/>
        </w:rPr>
      </w:pPr>
      <w:r w:rsidRPr="0017431C">
        <w:rPr>
          <w:rFonts w:ascii="Calibri" w:hAnsi="Calibri" w:cs="Calibri"/>
          <w:color w:val="000000"/>
        </w:rPr>
        <w:t>To work productively with the Curriculum Leader to ensure effective order</w:t>
      </w:r>
      <w:r w:rsidR="00C159DE">
        <w:rPr>
          <w:rFonts w:ascii="Calibri" w:hAnsi="Calibri" w:cs="Calibri"/>
          <w:color w:val="000000"/>
        </w:rPr>
        <w:t>ing and management of resources.</w:t>
      </w:r>
    </w:p>
    <w:p w14:paraId="084FED91" w14:textId="77777777" w:rsidR="0091558F" w:rsidRDefault="0091558F" w:rsidP="00457418">
      <w:pPr>
        <w:jc w:val="both"/>
        <w:rPr>
          <w:rFonts w:cs="Arial"/>
          <w:b/>
        </w:rPr>
      </w:pPr>
    </w:p>
    <w:p w14:paraId="771D6291" w14:textId="5DFE1BA0" w:rsidR="003D7E98" w:rsidRDefault="00CE4148" w:rsidP="00457418">
      <w:pPr>
        <w:jc w:val="both"/>
        <w:rPr>
          <w:rFonts w:cs="Arial"/>
          <w:b/>
        </w:rPr>
      </w:pPr>
      <w:r>
        <w:rPr>
          <w:rFonts w:cs="Arial"/>
          <w:b/>
        </w:rPr>
        <w:t>MONITORING AND EVALUATION</w:t>
      </w:r>
    </w:p>
    <w:p w14:paraId="6D618548" w14:textId="77777777" w:rsidR="003D7E98" w:rsidRPr="000A36B7" w:rsidRDefault="003D7E98" w:rsidP="003D7E98">
      <w:pPr>
        <w:pStyle w:val="ListParagraph"/>
        <w:numPr>
          <w:ilvl w:val="0"/>
          <w:numId w:val="11"/>
        </w:numPr>
        <w:autoSpaceDE w:val="0"/>
        <w:autoSpaceDN w:val="0"/>
        <w:adjustRightInd w:val="0"/>
        <w:spacing w:after="0" w:line="240" w:lineRule="auto"/>
        <w:rPr>
          <w:rFonts w:ascii="Calibri" w:hAnsi="Calibri" w:cs="Calibri"/>
          <w:color w:val="000000"/>
        </w:rPr>
      </w:pPr>
      <w:r w:rsidRPr="000A36B7">
        <w:rPr>
          <w:rFonts w:ascii="Calibri" w:hAnsi="Calibri" w:cs="Calibri"/>
          <w:color w:val="000000"/>
        </w:rPr>
        <w:t xml:space="preserve">To prepare termly reports for the Curriculum Leader outlining clearly the impact and progress that is being made in relation to the tuition being offered per student. </w:t>
      </w:r>
    </w:p>
    <w:p w14:paraId="20D3BDF2" w14:textId="7F72670A" w:rsidR="003D7E98" w:rsidRPr="00457418" w:rsidRDefault="003D7E98" w:rsidP="00457418">
      <w:pPr>
        <w:pStyle w:val="ListParagraph"/>
        <w:numPr>
          <w:ilvl w:val="0"/>
          <w:numId w:val="11"/>
        </w:numPr>
        <w:spacing w:after="0" w:line="240" w:lineRule="auto"/>
        <w:jc w:val="both"/>
        <w:rPr>
          <w:rFonts w:cs="Arial"/>
          <w:b/>
        </w:rPr>
      </w:pPr>
      <w:r>
        <w:rPr>
          <w:rFonts w:cs="Arial"/>
        </w:rPr>
        <w:t>To evaluate the provision leading to impact</w:t>
      </w:r>
      <w:r w:rsidR="00C159DE">
        <w:rPr>
          <w:rFonts w:cs="Arial"/>
        </w:rPr>
        <w:t>.</w:t>
      </w:r>
    </w:p>
    <w:p w14:paraId="13F5757F" w14:textId="4320A52E" w:rsidR="0091558F" w:rsidRDefault="00C159DE" w:rsidP="0091558F">
      <w:pPr>
        <w:numPr>
          <w:ilvl w:val="0"/>
          <w:numId w:val="11"/>
        </w:numPr>
        <w:spacing w:after="0" w:line="240" w:lineRule="auto"/>
        <w:jc w:val="both"/>
        <w:rPr>
          <w:rFonts w:cs="Arial"/>
        </w:rPr>
      </w:pPr>
      <w:r>
        <w:rPr>
          <w:rFonts w:cs="Arial"/>
        </w:rPr>
        <w:t>To</w:t>
      </w:r>
      <w:r w:rsidR="0091558F" w:rsidRPr="00E8440F">
        <w:rPr>
          <w:rFonts w:cs="Arial"/>
        </w:rPr>
        <w:t xml:space="preserve"> illustrate the progress made by each student in</w:t>
      </w:r>
      <w:r w:rsidR="0091558F">
        <w:rPr>
          <w:rFonts w:cs="Arial"/>
        </w:rPr>
        <w:t xml:space="preserve"> relation to targets set</w:t>
      </w:r>
      <w:r>
        <w:rPr>
          <w:rFonts w:cs="Arial"/>
        </w:rPr>
        <w:t>.</w:t>
      </w:r>
    </w:p>
    <w:p w14:paraId="41F40D0B" w14:textId="46CC9EBA" w:rsidR="0091558F" w:rsidRPr="0017431C" w:rsidRDefault="0091558F" w:rsidP="0091558F">
      <w:pPr>
        <w:pStyle w:val="ListParagraph"/>
        <w:numPr>
          <w:ilvl w:val="0"/>
          <w:numId w:val="11"/>
        </w:numPr>
        <w:autoSpaceDE w:val="0"/>
        <w:autoSpaceDN w:val="0"/>
        <w:adjustRightInd w:val="0"/>
        <w:spacing w:after="0" w:line="240" w:lineRule="auto"/>
        <w:rPr>
          <w:rFonts w:ascii="Calibri" w:hAnsi="Calibri" w:cs="Calibri"/>
          <w:color w:val="000000"/>
        </w:rPr>
      </w:pPr>
      <w:r w:rsidRPr="0017431C">
        <w:rPr>
          <w:rFonts w:ascii="Calibri" w:hAnsi="Calibri" w:cs="Calibri"/>
          <w:color w:val="000000"/>
        </w:rPr>
        <w:t>To complete relevant documentation in support of student t</w:t>
      </w:r>
      <w:r w:rsidR="00C159DE">
        <w:rPr>
          <w:rFonts w:ascii="Calibri" w:hAnsi="Calibri" w:cs="Calibri"/>
          <w:color w:val="000000"/>
        </w:rPr>
        <w:t>racking.</w:t>
      </w:r>
    </w:p>
    <w:p w14:paraId="74D47FA5" w14:textId="77777777" w:rsidR="0091558F" w:rsidRPr="000A36B7" w:rsidRDefault="0091558F" w:rsidP="00457418"/>
    <w:p w14:paraId="3DFD3ADB" w14:textId="7C565861" w:rsidR="003D7E98" w:rsidRDefault="003D7E98" w:rsidP="00457418">
      <w:pPr>
        <w:jc w:val="both"/>
        <w:rPr>
          <w:rFonts w:cs="Arial"/>
          <w:b/>
        </w:rPr>
      </w:pPr>
      <w:r>
        <w:rPr>
          <w:rFonts w:cs="Arial"/>
          <w:b/>
        </w:rPr>
        <w:t>O</w:t>
      </w:r>
      <w:r w:rsidR="00CE4148">
        <w:rPr>
          <w:rFonts w:cs="Arial"/>
          <w:b/>
        </w:rPr>
        <w:t>THER RESPONSIBILITIES</w:t>
      </w:r>
    </w:p>
    <w:p w14:paraId="57A65E93" w14:textId="35BCE54B" w:rsidR="003D7E98" w:rsidRPr="00457418" w:rsidRDefault="0091558F" w:rsidP="00457418">
      <w:pPr>
        <w:pStyle w:val="ListParagraph"/>
        <w:numPr>
          <w:ilvl w:val="0"/>
          <w:numId w:val="18"/>
        </w:numPr>
        <w:jc w:val="both"/>
        <w:rPr>
          <w:rFonts w:cs="Arial"/>
          <w:b/>
        </w:rPr>
      </w:pPr>
      <w:r>
        <w:rPr>
          <w:rFonts w:cs="Arial"/>
        </w:rPr>
        <w:t>To support and implement</w:t>
      </w:r>
      <w:r w:rsidR="003D7E98" w:rsidRPr="003D7E98">
        <w:rPr>
          <w:rFonts w:cs="Arial"/>
        </w:rPr>
        <w:t xml:space="preserve"> subject an</w:t>
      </w:r>
      <w:r w:rsidR="00457418">
        <w:rPr>
          <w:rFonts w:cs="Arial"/>
        </w:rPr>
        <w:t xml:space="preserve">d college policies and procedures. </w:t>
      </w:r>
    </w:p>
    <w:p w14:paraId="6073225B" w14:textId="36DE693F" w:rsidR="003D7E98" w:rsidRPr="00457418" w:rsidRDefault="0091558F" w:rsidP="00457418">
      <w:pPr>
        <w:pStyle w:val="ListParagraph"/>
        <w:numPr>
          <w:ilvl w:val="0"/>
          <w:numId w:val="18"/>
        </w:numPr>
        <w:spacing w:after="0"/>
        <w:jc w:val="both"/>
        <w:rPr>
          <w:rFonts w:cs="Arial"/>
          <w:b/>
        </w:rPr>
      </w:pPr>
      <w:r>
        <w:rPr>
          <w:rFonts w:cs="Arial"/>
        </w:rPr>
        <w:t>To s</w:t>
      </w:r>
      <w:r w:rsidR="003D7E98">
        <w:rPr>
          <w:rFonts w:cs="Arial"/>
        </w:rPr>
        <w:t xml:space="preserve">upport the ethos, </w:t>
      </w:r>
      <w:r>
        <w:rPr>
          <w:rFonts w:cs="Arial"/>
        </w:rPr>
        <w:t>vision and values of the school</w:t>
      </w:r>
      <w:r w:rsidR="00C159DE">
        <w:rPr>
          <w:rFonts w:cs="Arial"/>
        </w:rPr>
        <w:t>.</w:t>
      </w:r>
    </w:p>
    <w:p w14:paraId="7824ECBC" w14:textId="0D78617E" w:rsidR="0091558F" w:rsidRPr="00E8440F" w:rsidRDefault="0091558F" w:rsidP="0091558F">
      <w:pPr>
        <w:numPr>
          <w:ilvl w:val="0"/>
          <w:numId w:val="18"/>
        </w:numPr>
        <w:spacing w:after="0" w:line="240" w:lineRule="auto"/>
        <w:jc w:val="both"/>
        <w:rPr>
          <w:rFonts w:cs="Arial"/>
        </w:rPr>
      </w:pPr>
      <w:r>
        <w:rPr>
          <w:rFonts w:cs="Arial"/>
        </w:rPr>
        <w:t>To take</w:t>
      </w:r>
      <w:r w:rsidRPr="00E8440F">
        <w:rPr>
          <w:rFonts w:cs="Arial"/>
        </w:rPr>
        <w:t xml:space="preserve"> into account the health and safety of students</w:t>
      </w:r>
      <w:r w:rsidR="00C159DE">
        <w:rPr>
          <w:rFonts w:cs="Arial"/>
        </w:rPr>
        <w:t>.</w:t>
      </w:r>
    </w:p>
    <w:p w14:paraId="099254B3" w14:textId="5E40DCD0" w:rsidR="0091558F" w:rsidRPr="0091558F" w:rsidRDefault="0091558F" w:rsidP="00457418">
      <w:pPr>
        <w:numPr>
          <w:ilvl w:val="0"/>
          <w:numId w:val="18"/>
        </w:numPr>
        <w:spacing w:after="0" w:line="240" w:lineRule="auto"/>
        <w:jc w:val="both"/>
        <w:rPr>
          <w:rFonts w:cs="Arial"/>
        </w:rPr>
      </w:pPr>
      <w:r>
        <w:rPr>
          <w:rFonts w:cs="Arial"/>
        </w:rPr>
        <w:t>To develop</w:t>
      </w:r>
      <w:r w:rsidRPr="00E8440F">
        <w:rPr>
          <w:rFonts w:cs="Arial"/>
        </w:rPr>
        <w:t xml:space="preserve"> goo</w:t>
      </w:r>
      <w:r>
        <w:rPr>
          <w:rFonts w:cs="Arial"/>
        </w:rPr>
        <w:t>d relationships with all students</w:t>
      </w:r>
      <w:r w:rsidRPr="00E8440F">
        <w:rPr>
          <w:rFonts w:cs="Arial"/>
        </w:rPr>
        <w:t xml:space="preserve">, ensuring a </w:t>
      </w:r>
      <w:r>
        <w:rPr>
          <w:rFonts w:cs="Arial"/>
        </w:rPr>
        <w:t xml:space="preserve">positive </w:t>
      </w:r>
      <w:r w:rsidRPr="00E8440F">
        <w:rPr>
          <w:rFonts w:cs="Arial"/>
        </w:rPr>
        <w:t>learning environment</w:t>
      </w:r>
      <w:r w:rsidR="00C159DE">
        <w:rPr>
          <w:rFonts w:cs="Arial"/>
        </w:rPr>
        <w:t>.</w:t>
      </w:r>
    </w:p>
    <w:p w14:paraId="4DC80050" w14:textId="0C7B33B6" w:rsidR="0091558F" w:rsidRDefault="0091558F" w:rsidP="0091558F">
      <w:pPr>
        <w:pStyle w:val="Default"/>
        <w:numPr>
          <w:ilvl w:val="0"/>
          <w:numId w:val="18"/>
        </w:numPr>
        <w:rPr>
          <w:sz w:val="22"/>
          <w:szCs w:val="22"/>
        </w:rPr>
      </w:pPr>
      <w:r>
        <w:rPr>
          <w:sz w:val="22"/>
          <w:szCs w:val="22"/>
        </w:rPr>
        <w:t>To comply with any reasonable request from a Curriculum Leader to undertake work of a similar level that is not sp</w:t>
      </w:r>
      <w:r w:rsidR="00C159DE">
        <w:rPr>
          <w:sz w:val="22"/>
          <w:szCs w:val="22"/>
        </w:rPr>
        <w:t>ecified in this job description.</w:t>
      </w:r>
    </w:p>
    <w:p w14:paraId="0CC0DA20" w14:textId="76062638" w:rsidR="0091558F" w:rsidRDefault="0091558F" w:rsidP="0091558F">
      <w:pPr>
        <w:pStyle w:val="Default"/>
        <w:numPr>
          <w:ilvl w:val="0"/>
          <w:numId w:val="18"/>
        </w:numPr>
        <w:rPr>
          <w:sz w:val="22"/>
          <w:szCs w:val="22"/>
        </w:rPr>
      </w:pPr>
      <w:r>
        <w:rPr>
          <w:sz w:val="22"/>
          <w:szCs w:val="22"/>
        </w:rPr>
        <w:t xml:space="preserve">To promote safeguarding the welfare of children and young person’s s/he is responsible for or comes into contact with. </w:t>
      </w:r>
    </w:p>
    <w:p w14:paraId="78ED016D" w14:textId="42682729" w:rsidR="0091558F" w:rsidRPr="00457418" w:rsidRDefault="0091558F" w:rsidP="00457418">
      <w:pPr>
        <w:pStyle w:val="Default"/>
        <w:numPr>
          <w:ilvl w:val="0"/>
          <w:numId w:val="18"/>
        </w:numPr>
      </w:pPr>
      <w:r>
        <w:rPr>
          <w:sz w:val="22"/>
          <w:szCs w:val="22"/>
        </w:rPr>
        <w:t xml:space="preserve">Understands that this job description may be changed by the </w:t>
      </w:r>
      <w:r w:rsidR="00CE4148">
        <w:rPr>
          <w:sz w:val="22"/>
          <w:szCs w:val="22"/>
        </w:rPr>
        <w:t>Head T</w:t>
      </w:r>
      <w:r w:rsidR="001A5909">
        <w:rPr>
          <w:sz w:val="22"/>
          <w:szCs w:val="22"/>
        </w:rPr>
        <w:t>eacher</w:t>
      </w:r>
      <w:r>
        <w:rPr>
          <w:sz w:val="22"/>
          <w:szCs w:val="22"/>
        </w:rPr>
        <w:t xml:space="preserve"> in consultation with you to reflect or anticipate changes in the job commensurate with the grade and job title. </w:t>
      </w:r>
    </w:p>
    <w:p w14:paraId="6BD582C8" w14:textId="756BC952" w:rsidR="001A5909" w:rsidRPr="00CB7B6D" w:rsidRDefault="001A5909" w:rsidP="001A5909">
      <w:pPr>
        <w:pStyle w:val="ListParagraph"/>
        <w:numPr>
          <w:ilvl w:val="0"/>
          <w:numId w:val="18"/>
        </w:numPr>
        <w:jc w:val="both"/>
        <w:rPr>
          <w:rFonts w:cs="Arial"/>
          <w:b/>
        </w:rPr>
      </w:pPr>
      <w:r>
        <w:rPr>
          <w:rFonts w:cs="Arial"/>
        </w:rPr>
        <w:t xml:space="preserve">To be an </w:t>
      </w:r>
      <w:r w:rsidRPr="00570B65">
        <w:rPr>
          <w:rFonts w:cs="Arial"/>
        </w:rPr>
        <w:t>effective role model for students</w:t>
      </w:r>
      <w:r>
        <w:rPr>
          <w:rFonts w:cs="Arial"/>
        </w:rPr>
        <w:t>.</w:t>
      </w:r>
    </w:p>
    <w:p w14:paraId="1FBC7676" w14:textId="30B33653" w:rsidR="00221ABC" w:rsidRPr="0017431C" w:rsidRDefault="00221ABC" w:rsidP="00221ABC">
      <w:pPr>
        <w:pStyle w:val="ListParagraph"/>
        <w:numPr>
          <w:ilvl w:val="0"/>
          <w:numId w:val="9"/>
        </w:numPr>
        <w:autoSpaceDE w:val="0"/>
        <w:autoSpaceDN w:val="0"/>
        <w:adjustRightInd w:val="0"/>
        <w:spacing w:after="0" w:line="240" w:lineRule="auto"/>
        <w:rPr>
          <w:rFonts w:ascii="Calibri" w:hAnsi="Calibri" w:cs="Calibri"/>
          <w:color w:val="000000"/>
        </w:rPr>
      </w:pPr>
      <w:r w:rsidRPr="0017431C">
        <w:rPr>
          <w:rFonts w:ascii="Calibri" w:hAnsi="Calibri" w:cs="Calibri"/>
          <w:color w:val="000000"/>
        </w:rPr>
        <w:t>To work as a member of designated team(s) and to contribute positively to effective work</w:t>
      </w:r>
      <w:r>
        <w:rPr>
          <w:rFonts w:ascii="Calibri" w:hAnsi="Calibri" w:cs="Calibri"/>
          <w:color w:val="000000"/>
        </w:rPr>
        <w:t>ing relations within the school.</w:t>
      </w:r>
    </w:p>
    <w:p w14:paraId="36C7BFB9" w14:textId="77777777" w:rsidR="003D7E98" w:rsidRPr="000A36B7" w:rsidRDefault="003D7E98" w:rsidP="000A36B7">
      <w:pPr>
        <w:ind w:left="360"/>
        <w:jc w:val="both"/>
        <w:rPr>
          <w:rFonts w:cs="Arial"/>
          <w:b/>
        </w:rPr>
      </w:pPr>
    </w:p>
    <w:p w14:paraId="2E8BA3D1" w14:textId="77777777" w:rsidR="00961329" w:rsidRPr="00E8440F" w:rsidRDefault="00961329" w:rsidP="00961329">
      <w:pPr>
        <w:spacing w:after="0" w:line="240" w:lineRule="auto"/>
        <w:ind w:left="720"/>
        <w:jc w:val="both"/>
        <w:rPr>
          <w:rFonts w:cs="Arial"/>
        </w:rPr>
      </w:pPr>
    </w:p>
    <w:p w14:paraId="2778EB55" w14:textId="4E19AC31" w:rsidR="000A36B7" w:rsidRPr="0017431C" w:rsidRDefault="000A36B7" w:rsidP="00457418">
      <w:pPr>
        <w:rPr>
          <w:rFonts w:ascii="Calibri" w:hAnsi="Calibri" w:cs="Calibri"/>
          <w:color w:val="000000"/>
        </w:rPr>
      </w:pPr>
    </w:p>
    <w:p w14:paraId="292221CA" w14:textId="77777777" w:rsidR="00961329" w:rsidRPr="00E8440F" w:rsidRDefault="00961329" w:rsidP="00961329">
      <w:pPr>
        <w:spacing w:after="0" w:line="276" w:lineRule="auto"/>
        <w:rPr>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502"/>
      </w:tblGrid>
      <w:tr w:rsidR="0017431C" w:rsidRPr="0017431C" w14:paraId="280575BF" w14:textId="77777777" w:rsidTr="0017431C">
        <w:trPr>
          <w:trHeight w:val="414"/>
        </w:trPr>
        <w:tc>
          <w:tcPr>
            <w:tcW w:w="10502" w:type="dxa"/>
          </w:tcPr>
          <w:p w14:paraId="5B7EBC2A" w14:textId="77777777" w:rsidR="0017431C" w:rsidRPr="0017431C" w:rsidRDefault="0017431C" w:rsidP="0017431C">
            <w:pPr>
              <w:autoSpaceDE w:val="0"/>
              <w:autoSpaceDN w:val="0"/>
              <w:adjustRightInd w:val="0"/>
              <w:spacing w:after="0" w:line="240" w:lineRule="auto"/>
              <w:rPr>
                <w:rFonts w:ascii="Calibri" w:hAnsi="Calibri" w:cs="Calibri"/>
                <w:b/>
                <w:color w:val="000000"/>
              </w:rPr>
            </w:pPr>
          </w:p>
        </w:tc>
      </w:tr>
    </w:tbl>
    <w:p w14:paraId="780E0C4B" w14:textId="77777777" w:rsidR="0017431C" w:rsidRPr="0017431C" w:rsidRDefault="0017431C">
      <w:pPr>
        <w:rPr>
          <w:b/>
        </w:rPr>
      </w:pPr>
    </w:p>
    <w:sectPr w:rsidR="0017431C" w:rsidRPr="0017431C" w:rsidSect="00A83C46">
      <w:headerReference w:type="default" r:id="rId7"/>
      <w:footerReference w:type="default" r:id="rId8"/>
      <w:pgSz w:w="11906" w:h="16838"/>
      <w:pgMar w:top="720" w:right="720" w:bottom="142"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78847" w14:textId="77777777" w:rsidR="006507BD" w:rsidRDefault="0035016C">
      <w:pPr>
        <w:spacing w:after="0" w:line="240" w:lineRule="auto"/>
      </w:pPr>
      <w:r>
        <w:separator/>
      </w:r>
    </w:p>
  </w:endnote>
  <w:endnote w:type="continuationSeparator" w:id="0">
    <w:p w14:paraId="56AFF1A8" w14:textId="77777777" w:rsidR="006507BD" w:rsidRDefault="0035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F2C1" w14:textId="77777777" w:rsidR="00A52064" w:rsidRDefault="006E572B">
    <w:pPr>
      <w:pStyle w:val="Footer"/>
    </w:pPr>
    <w:r>
      <w:rPr>
        <w:noProof/>
        <w:lang w:eastAsia="en-GB"/>
      </w:rPr>
      <w:drawing>
        <wp:anchor distT="0" distB="0" distL="114300" distR="114300" simplePos="0" relativeHeight="251661312" behindDoc="1" locked="0" layoutInCell="1" allowOverlap="1" wp14:anchorId="0CACBE52" wp14:editId="5A0DFE51">
          <wp:simplePos x="0" y="0"/>
          <wp:positionH relativeFrom="margin">
            <wp:posOffset>-142875</wp:posOffset>
          </wp:positionH>
          <wp:positionV relativeFrom="paragraph">
            <wp:posOffset>-505460</wp:posOffset>
          </wp:positionV>
          <wp:extent cx="6934200" cy="1012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1012825"/>
                  </a:xfrm>
                  <a:prstGeom prst="rect">
                    <a:avLst/>
                  </a:prstGeom>
                  <a:noFill/>
                </pic:spPr>
              </pic:pic>
            </a:graphicData>
          </a:graphic>
          <wp14:sizeRelH relativeFrom="margin">
            <wp14:pctWidth>0</wp14:pctWidth>
          </wp14:sizeRelH>
        </wp:anchor>
      </w:drawing>
    </w:r>
  </w:p>
  <w:p w14:paraId="3087ADDB" w14:textId="77777777" w:rsidR="00A52064" w:rsidRDefault="00847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4668A" w14:textId="77777777" w:rsidR="006507BD" w:rsidRDefault="0035016C">
      <w:pPr>
        <w:spacing w:after="0" w:line="240" w:lineRule="auto"/>
      </w:pPr>
      <w:r>
        <w:separator/>
      </w:r>
    </w:p>
  </w:footnote>
  <w:footnote w:type="continuationSeparator" w:id="0">
    <w:p w14:paraId="62883056" w14:textId="77777777" w:rsidR="006507BD" w:rsidRDefault="00350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BB89" w14:textId="77777777" w:rsidR="00817ED7" w:rsidRDefault="006E572B" w:rsidP="00817ED7">
    <w:pPr>
      <w:pStyle w:val="NoSpacing"/>
    </w:pPr>
    <w:r>
      <w:rPr>
        <w:noProof/>
        <w:lang w:eastAsia="en-GB"/>
      </w:rPr>
      <mc:AlternateContent>
        <mc:Choice Requires="wps">
          <w:drawing>
            <wp:anchor distT="0" distB="0" distL="114300" distR="114300" simplePos="0" relativeHeight="251660288" behindDoc="0" locked="0" layoutInCell="1" allowOverlap="1" wp14:anchorId="640D85B0" wp14:editId="75CE9291">
              <wp:simplePos x="0" y="0"/>
              <wp:positionH relativeFrom="column">
                <wp:posOffset>1581150</wp:posOffset>
              </wp:positionH>
              <wp:positionV relativeFrom="paragraph">
                <wp:posOffset>60325</wp:posOffset>
              </wp:positionV>
              <wp:extent cx="0" cy="9239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923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BC1A97"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75pt" to="1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" strokecolor="windowText" strokeweight=".5pt">
              <v:stroke joinstyle="miter"/>
            </v:line>
          </w:pict>
        </mc:Fallback>
      </mc:AlternateContent>
    </w:r>
    <w:r w:rsidRPr="0096094F">
      <w:rPr>
        <w:noProof/>
        <w:lang w:eastAsia="en-GB"/>
      </w:rPr>
      <w:drawing>
        <wp:anchor distT="0" distB="0" distL="114300" distR="114300" simplePos="0" relativeHeight="251659264" behindDoc="0" locked="0" layoutInCell="1" allowOverlap="1" wp14:anchorId="10D9B885" wp14:editId="0B8872E7">
          <wp:simplePos x="0" y="0"/>
          <wp:positionH relativeFrom="margin">
            <wp:posOffset>400050</wp:posOffset>
          </wp:positionH>
          <wp:positionV relativeFrom="paragraph">
            <wp:posOffset>85090</wp:posOffset>
          </wp:positionV>
          <wp:extent cx="971550" cy="971550"/>
          <wp:effectExtent l="0" t="0" r="0" b="0"/>
          <wp:wrapNone/>
          <wp:docPr id="2" name="Picture 2" descr="C:\Users\fadam708\AppData\Local\Microsoft\Windows\Temporary Internet Files\Content.Outlook\2IYRD9RR\Crown_Hil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m708\AppData\Local\Microsoft\Windows\Temporary Internet Files\Content.Outlook\2IYRD9RR\Crown_Hil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12F5914" w14:textId="77777777" w:rsidR="00817ED7" w:rsidRPr="00817ED7" w:rsidRDefault="006E572B" w:rsidP="00817ED7">
    <w:pPr>
      <w:pStyle w:val="NoSpacing"/>
      <w:rPr>
        <w:color w:val="C00000"/>
        <w:sz w:val="52"/>
      </w:rPr>
    </w:pPr>
    <w:r>
      <w:t xml:space="preserve">                                                              </w:t>
    </w:r>
    <w:r w:rsidRPr="00817ED7">
      <w:rPr>
        <w:color w:val="C00000"/>
        <w:sz w:val="52"/>
      </w:rPr>
      <w:t>Crown Hills Community College</w:t>
    </w:r>
  </w:p>
  <w:p w14:paraId="307913BB" w14:textId="77777777" w:rsidR="00817ED7" w:rsidRDefault="00847369">
    <w:pPr>
      <w:pStyle w:val="Header"/>
    </w:pPr>
  </w:p>
  <w:p w14:paraId="2FF6C101" w14:textId="77777777" w:rsidR="00817ED7" w:rsidRDefault="00847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C23"/>
    <w:multiLevelType w:val="hybridMultilevel"/>
    <w:tmpl w:val="FD60D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C7FFC"/>
    <w:multiLevelType w:val="hybridMultilevel"/>
    <w:tmpl w:val="8600571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021A99"/>
    <w:multiLevelType w:val="hybridMultilevel"/>
    <w:tmpl w:val="28D8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2F31"/>
    <w:multiLevelType w:val="hybridMultilevel"/>
    <w:tmpl w:val="55E0C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4528F"/>
    <w:multiLevelType w:val="hybridMultilevel"/>
    <w:tmpl w:val="9F504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61C5B"/>
    <w:multiLevelType w:val="hybridMultilevel"/>
    <w:tmpl w:val="0DC46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E5651"/>
    <w:multiLevelType w:val="hybridMultilevel"/>
    <w:tmpl w:val="70B2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B1FF8"/>
    <w:multiLevelType w:val="hybridMultilevel"/>
    <w:tmpl w:val="606A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A5F4E"/>
    <w:multiLevelType w:val="hybridMultilevel"/>
    <w:tmpl w:val="E232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9175B"/>
    <w:multiLevelType w:val="hybridMultilevel"/>
    <w:tmpl w:val="489E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0F14"/>
    <w:multiLevelType w:val="hybridMultilevel"/>
    <w:tmpl w:val="72164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5B6FC4"/>
    <w:multiLevelType w:val="hybridMultilevel"/>
    <w:tmpl w:val="8C4EF5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67EE5"/>
    <w:multiLevelType w:val="hybridMultilevel"/>
    <w:tmpl w:val="E69A5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665F90"/>
    <w:multiLevelType w:val="hybridMultilevel"/>
    <w:tmpl w:val="12DC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831F7"/>
    <w:multiLevelType w:val="hybridMultilevel"/>
    <w:tmpl w:val="12F0C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D68A8"/>
    <w:multiLevelType w:val="hybridMultilevel"/>
    <w:tmpl w:val="7776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30785"/>
    <w:multiLevelType w:val="hybridMultilevel"/>
    <w:tmpl w:val="6B02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C4652"/>
    <w:multiLevelType w:val="hybridMultilevel"/>
    <w:tmpl w:val="F5FC5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4"/>
  </w:num>
  <w:num w:numId="4">
    <w:abstractNumId w:val="9"/>
  </w:num>
  <w:num w:numId="5">
    <w:abstractNumId w:val="17"/>
  </w:num>
  <w:num w:numId="6">
    <w:abstractNumId w:val="5"/>
  </w:num>
  <w:num w:numId="7">
    <w:abstractNumId w:val="12"/>
  </w:num>
  <w:num w:numId="8">
    <w:abstractNumId w:val="3"/>
  </w:num>
  <w:num w:numId="9">
    <w:abstractNumId w:val="4"/>
  </w:num>
  <w:num w:numId="10">
    <w:abstractNumId w:val="0"/>
  </w:num>
  <w:num w:numId="11">
    <w:abstractNumId w:val="11"/>
  </w:num>
  <w:num w:numId="12">
    <w:abstractNumId w:val="1"/>
  </w:num>
  <w:num w:numId="13">
    <w:abstractNumId w:val="7"/>
  </w:num>
  <w:num w:numId="14">
    <w:abstractNumId w:val="2"/>
  </w:num>
  <w:num w:numId="15">
    <w:abstractNumId w:val="16"/>
  </w:num>
  <w:num w:numId="16">
    <w:abstractNumId w:val="13"/>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9"/>
    <w:rsid w:val="000A36B7"/>
    <w:rsid w:val="0017431C"/>
    <w:rsid w:val="001A5909"/>
    <w:rsid w:val="001F7843"/>
    <w:rsid w:val="00221ABC"/>
    <w:rsid w:val="0035016C"/>
    <w:rsid w:val="003D7E98"/>
    <w:rsid w:val="00457418"/>
    <w:rsid w:val="00500771"/>
    <w:rsid w:val="00513BED"/>
    <w:rsid w:val="00562DFD"/>
    <w:rsid w:val="006507BD"/>
    <w:rsid w:val="006E2363"/>
    <w:rsid w:val="006E572B"/>
    <w:rsid w:val="007C4EB8"/>
    <w:rsid w:val="00847369"/>
    <w:rsid w:val="00847524"/>
    <w:rsid w:val="0091558F"/>
    <w:rsid w:val="00953AEF"/>
    <w:rsid w:val="00961329"/>
    <w:rsid w:val="00C159DE"/>
    <w:rsid w:val="00CB23CD"/>
    <w:rsid w:val="00CE4148"/>
    <w:rsid w:val="00D4765C"/>
    <w:rsid w:val="00DD20B4"/>
    <w:rsid w:val="00DF22F5"/>
    <w:rsid w:val="00E84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047B"/>
  <w15:chartTrackingRefBased/>
  <w15:docId w15:val="{AAB408F9-4BD8-48FE-B2CD-241CEDCF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329"/>
    <w:rPr>
      <w:color w:val="0563C1" w:themeColor="hyperlink"/>
      <w:u w:val="single"/>
    </w:rPr>
  </w:style>
  <w:style w:type="paragraph" w:styleId="NoSpacing">
    <w:name w:val="No Spacing"/>
    <w:uiPriority w:val="1"/>
    <w:qFormat/>
    <w:rsid w:val="00961329"/>
    <w:pPr>
      <w:spacing w:after="0" w:line="240" w:lineRule="auto"/>
    </w:pPr>
  </w:style>
  <w:style w:type="paragraph" w:styleId="Header">
    <w:name w:val="header"/>
    <w:basedOn w:val="Normal"/>
    <w:link w:val="HeaderChar"/>
    <w:uiPriority w:val="99"/>
    <w:unhideWhenUsed/>
    <w:rsid w:val="00961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329"/>
  </w:style>
  <w:style w:type="paragraph" w:styleId="Footer">
    <w:name w:val="footer"/>
    <w:basedOn w:val="Normal"/>
    <w:link w:val="FooterChar"/>
    <w:uiPriority w:val="99"/>
    <w:unhideWhenUsed/>
    <w:rsid w:val="00961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329"/>
  </w:style>
  <w:style w:type="paragraph" w:styleId="BalloonText">
    <w:name w:val="Balloon Text"/>
    <w:basedOn w:val="Normal"/>
    <w:link w:val="BalloonTextChar"/>
    <w:uiPriority w:val="99"/>
    <w:semiHidden/>
    <w:unhideWhenUsed/>
    <w:rsid w:val="001F7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843"/>
    <w:rPr>
      <w:rFonts w:ascii="Segoe UI" w:hAnsi="Segoe UI" w:cs="Segoe UI"/>
      <w:sz w:val="18"/>
      <w:szCs w:val="18"/>
    </w:rPr>
  </w:style>
  <w:style w:type="paragraph" w:styleId="ListParagraph">
    <w:name w:val="List Paragraph"/>
    <w:basedOn w:val="Normal"/>
    <w:uiPriority w:val="34"/>
    <w:qFormat/>
    <w:rsid w:val="00D4765C"/>
    <w:pPr>
      <w:ind w:left="720"/>
      <w:contextualSpacing/>
    </w:pPr>
  </w:style>
  <w:style w:type="paragraph" w:customStyle="1" w:styleId="Default">
    <w:name w:val="Default"/>
    <w:rsid w:val="00D4765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13BED"/>
    <w:rPr>
      <w:sz w:val="16"/>
      <w:szCs w:val="16"/>
    </w:rPr>
  </w:style>
  <w:style w:type="paragraph" w:styleId="CommentText">
    <w:name w:val="annotation text"/>
    <w:basedOn w:val="Normal"/>
    <w:link w:val="CommentTextChar"/>
    <w:uiPriority w:val="99"/>
    <w:semiHidden/>
    <w:unhideWhenUsed/>
    <w:rsid w:val="00513BED"/>
    <w:pPr>
      <w:spacing w:line="240" w:lineRule="auto"/>
    </w:pPr>
    <w:rPr>
      <w:sz w:val="20"/>
      <w:szCs w:val="20"/>
    </w:rPr>
  </w:style>
  <w:style w:type="character" w:customStyle="1" w:styleId="CommentTextChar">
    <w:name w:val="Comment Text Char"/>
    <w:basedOn w:val="DefaultParagraphFont"/>
    <w:link w:val="CommentText"/>
    <w:uiPriority w:val="99"/>
    <w:semiHidden/>
    <w:rsid w:val="00513BED"/>
    <w:rPr>
      <w:sz w:val="20"/>
      <w:szCs w:val="20"/>
    </w:rPr>
  </w:style>
  <w:style w:type="paragraph" w:styleId="CommentSubject">
    <w:name w:val="annotation subject"/>
    <w:basedOn w:val="CommentText"/>
    <w:next w:val="CommentText"/>
    <w:link w:val="CommentSubjectChar"/>
    <w:uiPriority w:val="99"/>
    <w:semiHidden/>
    <w:unhideWhenUsed/>
    <w:rsid w:val="00513BED"/>
    <w:rPr>
      <w:b/>
      <w:bCs/>
    </w:rPr>
  </w:style>
  <w:style w:type="character" w:customStyle="1" w:styleId="CommentSubjectChar">
    <w:name w:val="Comment Subject Char"/>
    <w:basedOn w:val="CommentTextChar"/>
    <w:link w:val="CommentSubject"/>
    <w:uiPriority w:val="99"/>
    <w:semiHidden/>
    <w:rsid w:val="00513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5243E565</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AMEY</dc:creator>
  <cp:keywords/>
  <dc:description/>
  <cp:lastModifiedBy>Joanne AMEY</cp:lastModifiedBy>
  <cp:revision>3</cp:revision>
  <cp:lastPrinted>2018-06-06T14:32:00Z</cp:lastPrinted>
  <dcterms:created xsi:type="dcterms:W3CDTF">2018-06-14T11:29:00Z</dcterms:created>
  <dcterms:modified xsi:type="dcterms:W3CDTF">2018-06-14T11:29:00Z</dcterms:modified>
</cp:coreProperties>
</file>