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85836661"/>
        <w:docPartObj>
          <w:docPartGallery w:val="Cover Pages"/>
          <w:docPartUnique/>
        </w:docPartObj>
      </w:sdtPr>
      <w:sdtEndPr>
        <w:rPr>
          <w:rFonts w:asciiTheme="majorHAnsi" w:eastAsiaTheme="majorEastAsia" w:hAnsiTheme="majorHAnsi" w:cstheme="majorBidi"/>
          <w:sz w:val="84"/>
          <w:szCs w:val="84"/>
          <w:lang w:val="en-US"/>
        </w:rPr>
      </w:sdtEndPr>
      <w:sdtContent>
        <w:p w:rsidR="00B375B4" w:rsidRDefault="00B375B4"/>
        <w:p w:rsidR="00B375B4" w:rsidRDefault="00144C3F">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160895" cy="10137140"/>
                    <wp:effectExtent l="0" t="0" r="18415" b="1524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895" cy="10137140"/>
                              <a:chOff x="316" y="406"/>
                              <a:chExt cx="11608" cy="15028"/>
                            </a:xfrm>
                          </wpg:grpSpPr>
                          <wpg:grpSp>
                            <wpg:cNvPr id="3" name="Group 12"/>
                            <wpg:cNvGrpSpPr>
                              <a:grpSpLocks/>
                            </wpg:cNvGrpSpPr>
                            <wpg:grpSpPr bwMode="auto">
                              <a:xfrm>
                                <a:off x="316" y="406"/>
                                <a:ext cx="11608" cy="15028"/>
                                <a:chOff x="321" y="406"/>
                                <a:chExt cx="11600" cy="15025"/>
                              </a:xfrm>
                            </wpg:grpSpPr>
                            <wps:wsp>
                              <wps:cNvPr id="4" name="Rectangle 13"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5" name="Rectangle 14"/>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3C4032" w:rsidRDefault="0003750B">
                                        <w:pPr>
                                          <w:pStyle w:val="NoSpacing"/>
                                          <w:rPr>
                                            <w:color w:val="FFFFFF" w:themeColor="background1"/>
                                            <w:sz w:val="80"/>
                                            <w:szCs w:val="80"/>
                                          </w:rPr>
                                        </w:pPr>
                                        <w:r>
                                          <w:rPr>
                                            <w:color w:val="FFFFFF" w:themeColor="background1"/>
                                            <w:sz w:val="80"/>
                                            <w:szCs w:val="80"/>
                                          </w:rPr>
                                          <w:t>Head</w:t>
                                        </w:r>
                                        <w:r w:rsidR="00D407C0">
                                          <w:rPr>
                                            <w:color w:val="FFFFFF" w:themeColor="background1"/>
                                            <w:sz w:val="80"/>
                                            <w:szCs w:val="80"/>
                                          </w:rPr>
                                          <w:t xml:space="preserve"> of Geography</w:t>
                                        </w:r>
                                      </w:p>
                                    </w:sdtContent>
                                  </w:sdt>
                                  <w:sdt>
                                    <w:sdtPr>
                                      <w:rPr>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3C4032" w:rsidRDefault="003C4032">
                                        <w:pPr>
                                          <w:pStyle w:val="NoSpacing"/>
                                          <w:rPr>
                                            <w:color w:val="FFFFFF" w:themeColor="background1"/>
                                            <w:sz w:val="40"/>
                                            <w:szCs w:val="40"/>
                                          </w:rPr>
                                        </w:pPr>
                                        <w:r>
                                          <w:rPr>
                                            <w:color w:val="FFFFFF" w:themeColor="background1"/>
                                            <w:sz w:val="40"/>
                                            <w:szCs w:val="40"/>
                                          </w:rPr>
                                          <w:t>Job Pack</w:t>
                                        </w:r>
                                      </w:p>
                                    </w:sdtContent>
                                  </w:sdt>
                                  <w:p w:rsidR="003C4032" w:rsidRDefault="003C4032">
                                    <w:pPr>
                                      <w:pStyle w:val="NoSpacing"/>
                                      <w:rPr>
                                        <w:color w:val="FFFFFF" w:themeColor="background1"/>
                                      </w:rPr>
                                    </w:pPr>
                                  </w:p>
                                  <w:p w:rsidR="003C4032" w:rsidRDefault="003C4032">
                                    <w:pPr>
                                      <w:pStyle w:val="NoSpacing"/>
                                      <w:rPr>
                                        <w:color w:val="FFFFFF" w:themeColor="background1"/>
                                      </w:rPr>
                                    </w:pPr>
                                  </w:p>
                                  <w:p w:rsidR="003C4032" w:rsidRDefault="003C4032">
                                    <w:pPr>
                                      <w:pStyle w:val="NoSpacing"/>
                                      <w:rPr>
                                        <w:color w:val="FFFFFF" w:themeColor="background1"/>
                                      </w:rPr>
                                    </w:pPr>
                                  </w:p>
                                  <w:p w:rsidR="003C4032" w:rsidRDefault="003C4032">
                                    <w:pPr>
                                      <w:pStyle w:val="NoSpacing"/>
                                      <w:rPr>
                                        <w:color w:val="FFFFFF" w:themeColor="background1"/>
                                      </w:rPr>
                                    </w:pPr>
                                  </w:p>
                                  <w:p w:rsidR="003C4032" w:rsidRDefault="003C4032">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3C4032" w:rsidRDefault="0021223C">
                                        <w:pPr>
                                          <w:pStyle w:val="NoSpacing"/>
                                          <w:rPr>
                                            <w:color w:val="FFFFFF" w:themeColor="background1"/>
                                          </w:rPr>
                                        </w:pPr>
                                        <w:r>
                                          <w:rPr>
                                            <w:color w:val="FFFFFF" w:themeColor="background1"/>
                                          </w:rPr>
                                          <w:t>Job commencement September 2018</w:t>
                                        </w:r>
                                      </w:p>
                                    </w:sdtContent>
                                  </w:sdt>
                                  <w:p w:rsidR="003C4032" w:rsidRDefault="003C4032">
                                    <w:pPr>
                                      <w:pStyle w:val="NoSpacing"/>
                                      <w:rPr>
                                        <w:color w:val="FFFFFF" w:themeColor="background1"/>
                                      </w:rPr>
                                    </w:pPr>
                                  </w:p>
                                </w:txbxContent>
                              </wps:txbx>
                              <wps:bodyPr rot="0" vert="horz" wrap="square" lIns="228600" tIns="1371600" rIns="457200" bIns="45720" anchor="t" anchorCtr="0" upright="1">
                                <a:noAutofit/>
                              </wps:bodyPr>
                            </wps:wsp>
                            <wpg:grpSp>
                              <wpg:cNvPr id="6" name="Group 15"/>
                              <wpg:cNvGrpSpPr>
                                <a:grpSpLocks/>
                              </wpg:cNvGrpSpPr>
                              <wpg:grpSpPr bwMode="auto">
                                <a:xfrm>
                                  <a:off x="321" y="3424"/>
                                  <a:ext cx="3125" cy="6069"/>
                                  <a:chOff x="654" y="3599"/>
                                  <a:chExt cx="2880" cy="5760"/>
                                </a:xfrm>
                              </wpg:grpSpPr>
                              <wps:wsp>
                                <wps:cNvPr id="7" name="Rectangle 16"/>
                                <wps:cNvSpPr>
                                  <a:spLocks noChangeArrowheads="1"/>
                                </wps:cNvSpPr>
                                <wps:spPr bwMode="auto">
                                  <a:xfrm flipH="1">
                                    <a:off x="2094" y="6479"/>
                                    <a:ext cx="1440" cy="1440"/>
                                  </a:xfrm>
                                  <a:prstGeom prst="rect">
                                    <a:avLst/>
                                  </a:prstGeom>
                                  <a:solidFill>
                                    <a:schemeClr val="accent4">
                                      <a:lumMod val="60000"/>
                                      <a:lumOff val="4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17"/>
                                <wps:cNvSpPr>
                                  <a:spLocks noChangeArrowheads="1"/>
                                </wps:cNvSpPr>
                                <wps:spPr bwMode="auto">
                                  <a:xfrm flipH="1">
                                    <a:off x="2094" y="5039"/>
                                    <a:ext cx="1440" cy="1440"/>
                                  </a:xfrm>
                                  <a:prstGeom prst="rect">
                                    <a:avLst/>
                                  </a:prstGeom>
                                  <a:solidFill>
                                    <a:schemeClr val="accent4">
                                      <a:lumMod val="40000"/>
                                      <a:lumOff val="6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 name="Rectangle 18"/>
                                <wps:cNvSpPr>
                                  <a:spLocks noChangeArrowheads="1"/>
                                </wps:cNvSpPr>
                                <wps:spPr bwMode="auto">
                                  <a:xfrm flipH="1">
                                    <a:off x="654" y="5039"/>
                                    <a:ext cx="1440" cy="1440"/>
                                  </a:xfrm>
                                  <a:prstGeom prst="rect">
                                    <a:avLst/>
                                  </a:prstGeom>
                                  <a:solidFill>
                                    <a:schemeClr val="accent4">
                                      <a:lumMod val="60000"/>
                                      <a:lumOff val="4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19"/>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20"/>
                                <wps:cNvSpPr>
                                  <a:spLocks noChangeArrowheads="1"/>
                                </wps:cNvSpPr>
                                <wps:spPr bwMode="auto">
                                  <a:xfrm flipH="1">
                                    <a:off x="654" y="6479"/>
                                    <a:ext cx="1440" cy="1440"/>
                                  </a:xfrm>
                                  <a:prstGeom prst="rect">
                                    <a:avLst/>
                                  </a:prstGeom>
                                  <a:solidFill>
                                    <a:schemeClr val="accent4">
                                      <a:lumMod val="40000"/>
                                      <a:lumOff val="6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21"/>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3" name="Rectangle 22"/>
                              <wps:cNvSpPr>
                                <a:spLocks noChangeArrowheads="1"/>
                              </wps:cNvSpPr>
                              <wps:spPr bwMode="auto">
                                <a:xfrm flipH="1">
                                  <a:off x="2690" y="406"/>
                                  <a:ext cx="1563" cy="1518"/>
                                </a:xfrm>
                                <a:prstGeom prst="rect">
                                  <a:avLst/>
                                </a:prstGeom>
                                <a:solidFill>
                                  <a:srgbClr val="7030A0"/>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3C4032" w:rsidRDefault="00D407C0">
                                        <w:pPr>
                                          <w:jc w:val="center"/>
                                          <w:rPr>
                                            <w:color w:val="FFFFFF" w:themeColor="background1"/>
                                            <w:sz w:val="48"/>
                                            <w:szCs w:val="52"/>
                                          </w:rPr>
                                        </w:pPr>
                                        <w:r>
                                          <w:rPr>
                                            <w:color w:val="FFFFFF" w:themeColor="background1"/>
                                            <w:sz w:val="52"/>
                                            <w:szCs w:val="52"/>
                                          </w:rPr>
                                          <w:t>201</w:t>
                                        </w:r>
                                        <w:r>
                                          <w:rPr>
                                            <w:color w:val="FFFFFF" w:themeColor="background1"/>
                                            <w:sz w:val="52"/>
                                            <w:szCs w:val="52"/>
                                            <w:lang w:val="en-US"/>
                                          </w:rPr>
                                          <w:t>8</w:t>
                                        </w:r>
                                      </w:p>
                                    </w:sdtContent>
                                  </w:sdt>
                                </w:txbxContent>
                              </wps:txbx>
                              <wps:bodyPr rot="0" vert="horz" wrap="square" lIns="91440" tIns="45720" rIns="91440" bIns="45720" anchor="b" anchorCtr="0" upright="1">
                                <a:noAutofit/>
                              </wps:bodyPr>
                            </wps:wsp>
                          </wpg:grpSp>
                          <wpg:grpSp>
                            <wpg:cNvPr id="14" name="Group 23"/>
                            <wpg:cNvGrpSpPr>
                              <a:grpSpLocks/>
                            </wpg:cNvGrpSpPr>
                            <wpg:grpSpPr bwMode="auto">
                              <a:xfrm>
                                <a:off x="3446" y="13758"/>
                                <a:ext cx="8169" cy="1382"/>
                                <a:chOff x="3446" y="13758"/>
                                <a:chExt cx="8169" cy="1382"/>
                              </a:xfrm>
                            </wpg:grpSpPr>
                            <wpg:grpSp>
                              <wpg:cNvPr id="15" name="Group 24"/>
                              <wpg:cNvGrpSpPr>
                                <a:grpSpLocks/>
                              </wpg:cNvGrpSpPr>
                              <wpg:grpSpPr bwMode="auto">
                                <a:xfrm flipH="1" flipV="1">
                                  <a:off x="10833" y="14380"/>
                                  <a:ext cx="782" cy="760"/>
                                  <a:chOff x="8754" y="11945"/>
                                  <a:chExt cx="2880" cy="2859"/>
                                </a:xfrm>
                              </wpg:grpSpPr>
                              <wps:wsp>
                                <wps:cNvPr id="16" name="Rectangle 25"/>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26"/>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8" name="Rectangle 27"/>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9" name="Rectangle 28"/>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3C4032" w:rsidRDefault="00144C3F">
                                        <w:pPr>
                                          <w:pStyle w:val="NoSpacing"/>
                                          <w:jc w:val="right"/>
                                          <w:rPr>
                                            <w:color w:val="FFFFFF" w:themeColor="background1"/>
                                          </w:rPr>
                                        </w:pPr>
                                        <w:r>
                                          <w:rPr>
                                            <w:color w:val="FFFFFF" w:themeColor="background1"/>
                                            <w:lang w:val="en-GB"/>
                                          </w:rPr>
                                          <w:t>ELLESMERE PARK</w:t>
                                        </w:r>
                                        <w:r w:rsidR="003C4032">
                                          <w:rPr>
                                            <w:color w:val="FFFFFF" w:themeColor="background1"/>
                                            <w:lang w:val="en-GB"/>
                                          </w:rPr>
                                          <w:t xml:space="preserve"> HIGH SCHOOL</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3C4032" w:rsidRDefault="0021223C" w:rsidP="00B375B4">
                                        <w:pPr>
                                          <w:pStyle w:val="NoSpacing"/>
                                          <w:jc w:val="right"/>
                                          <w:rPr>
                                            <w:color w:val="FFFFFF" w:themeColor="background1"/>
                                          </w:rPr>
                                        </w:pPr>
                                        <w:r>
                                          <w:rPr>
                                            <w:color w:val="FFFFFF" w:themeColor="background1"/>
                                          </w:rPr>
                                          <w:t>PART OT CONSILIUM MULTI-ACADEMY TRUST</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11" o:spid="_x0000_s1026" style="position:absolute;margin-left:0;margin-top:0;width:563.85pt;height:798.2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" o:allowincell="f">
                    <v:group id="Group 12"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3"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" fillcolor="#8c8c8c [1772]" strokecolor="white [3212]" strokeweight="1pt">
                        <v:fill r:id="rId9" o:title="" color2="#bfbfbf [2412]" type="pattern"/>
                        <v:shadow color="#d8d8d8 [2732]" offset="3pt,3pt"/>
                      </v:rect>
                      <v:rect id="Rectangle 14"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" fillcolor="#737373 [1789]" strokecolor="white [3212]" strokeweight="1pt">
                        <v:shadow color="#d8d8d8 [2732]" offset="3pt,3pt"/>
                        <v:textbox inset="18pt,108pt,36pt">
                          <w:txbxContent>
                            <w:bookmarkStart w:id="1" w:name="_GoBack" w:displacedByCustomXml="nex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3C4032" w:rsidRDefault="0003750B">
                                  <w:pPr>
                                    <w:pStyle w:val="NoSpacing"/>
                                    <w:rPr>
                                      <w:color w:val="FFFFFF" w:themeColor="background1"/>
                                      <w:sz w:val="80"/>
                                      <w:szCs w:val="80"/>
                                    </w:rPr>
                                  </w:pPr>
                                  <w:r>
                                    <w:rPr>
                                      <w:color w:val="FFFFFF" w:themeColor="background1"/>
                                      <w:sz w:val="80"/>
                                      <w:szCs w:val="80"/>
                                    </w:rPr>
                                    <w:t>Head</w:t>
                                  </w:r>
                                  <w:r w:rsidR="00D407C0">
                                    <w:rPr>
                                      <w:color w:val="FFFFFF" w:themeColor="background1"/>
                                      <w:sz w:val="80"/>
                                      <w:szCs w:val="80"/>
                                    </w:rPr>
                                    <w:t xml:space="preserve"> of Geography</w:t>
                                  </w:r>
                                </w:p>
                              </w:sdtContent>
                            </w:sdt>
                            <w:sdt>
                              <w:sdtPr>
                                <w:rPr>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3C4032" w:rsidRDefault="003C4032">
                                  <w:pPr>
                                    <w:pStyle w:val="NoSpacing"/>
                                    <w:rPr>
                                      <w:color w:val="FFFFFF" w:themeColor="background1"/>
                                      <w:sz w:val="40"/>
                                      <w:szCs w:val="40"/>
                                    </w:rPr>
                                  </w:pPr>
                                  <w:r>
                                    <w:rPr>
                                      <w:color w:val="FFFFFF" w:themeColor="background1"/>
                                      <w:sz w:val="40"/>
                                      <w:szCs w:val="40"/>
                                    </w:rPr>
                                    <w:t>Job Pack</w:t>
                                  </w:r>
                                </w:p>
                              </w:sdtContent>
                            </w:sdt>
                            <w:p w:rsidR="003C4032" w:rsidRDefault="003C4032">
                              <w:pPr>
                                <w:pStyle w:val="NoSpacing"/>
                                <w:rPr>
                                  <w:color w:val="FFFFFF" w:themeColor="background1"/>
                                </w:rPr>
                              </w:pPr>
                            </w:p>
                            <w:p w:rsidR="003C4032" w:rsidRDefault="003C4032">
                              <w:pPr>
                                <w:pStyle w:val="NoSpacing"/>
                                <w:rPr>
                                  <w:color w:val="FFFFFF" w:themeColor="background1"/>
                                </w:rPr>
                              </w:pPr>
                            </w:p>
                            <w:p w:rsidR="003C4032" w:rsidRDefault="003C4032">
                              <w:pPr>
                                <w:pStyle w:val="NoSpacing"/>
                                <w:rPr>
                                  <w:color w:val="FFFFFF" w:themeColor="background1"/>
                                </w:rPr>
                              </w:pPr>
                            </w:p>
                            <w:p w:rsidR="003C4032" w:rsidRDefault="003C4032">
                              <w:pPr>
                                <w:pStyle w:val="NoSpacing"/>
                                <w:rPr>
                                  <w:color w:val="FFFFFF" w:themeColor="background1"/>
                                </w:rPr>
                              </w:pPr>
                            </w:p>
                            <w:p w:rsidR="003C4032" w:rsidRDefault="003C4032">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3C4032" w:rsidRDefault="0021223C">
                                  <w:pPr>
                                    <w:pStyle w:val="NoSpacing"/>
                                    <w:rPr>
                                      <w:color w:val="FFFFFF" w:themeColor="background1"/>
                                    </w:rPr>
                                  </w:pPr>
                                  <w:r>
                                    <w:rPr>
                                      <w:color w:val="FFFFFF" w:themeColor="background1"/>
                                    </w:rPr>
                                    <w:t>Job commencement September 2018</w:t>
                                  </w:r>
                                </w:p>
                              </w:sdtContent>
                            </w:sdt>
                            <w:bookmarkEnd w:id="1"/>
                            <w:p w:rsidR="003C4032" w:rsidRDefault="003C4032">
                              <w:pPr>
                                <w:pStyle w:val="NoSpacing"/>
                                <w:rPr>
                                  <w:color w:val="FFFFFF" w:themeColor="background1"/>
                                </w:rPr>
                              </w:pPr>
                            </w:p>
                          </w:txbxContent>
                        </v:textbox>
                      </v:rect>
                      <v:group id="Group 15"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6"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" fillcolor="#b2a1c7 [1943]" strokecolor="white [3212]" strokeweight="1pt">
                          <v:fill opacity="52428f"/>
                          <v:shadow color="#d8d8d8 [2732]" offset="3pt,3pt"/>
                        </v:rect>
                        <v:rect id="Rectangle 17"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" fillcolor="#ccc0d9 [1303]" strokecolor="white [3212]" strokeweight="1pt">
                          <v:fill opacity="32896f"/>
                          <v:shadow color="#d8d8d8 [2732]" offset="3pt,3pt"/>
                        </v:rect>
                        <v:rect id="Rectangle 18"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" fillcolor="#b2a1c7 [1943]" strokecolor="white [3212]" strokeweight="1pt">
                          <v:fill opacity="52428f"/>
                          <v:shadow color="#d8d8d8 [2732]" offset="3pt,3pt"/>
                        </v:rect>
                        <v:rect id="Rectangle 19"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" fillcolor="#a7bfde [1620]" strokecolor="white [3212]" strokeweight="1pt">
                          <v:fill opacity="32896f"/>
                          <v:shadow color="#d8d8d8 [2732]" offset="3pt,3pt"/>
                        </v:rect>
                        <v:rect id="Rectangle 20"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" fillcolor="#ccc0d9 [1303]" strokecolor="white [3212]" strokeweight="1pt">
                          <v:fill opacity="32896f"/>
                          <v:shadow color="#d8d8d8 [2732]" offset="3pt,3pt"/>
                        </v:rect>
                        <v:rect id="Rectangle 21"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" fillcolor="#a7bfde [1620]" strokecolor="white [3212]" strokeweight="1pt">
                          <v:fill opacity="32896f"/>
                          <v:shadow color="#d8d8d8 [2732]" offset="3pt,3pt"/>
                        </v:rect>
                      </v:group>
                      <v:rect id="Rectangle 22"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" fillcolor="#7030a0" strokecolor="white [3212]" strokeweight="1pt">
                        <v:shadow color="#d8d8d8 [2732]"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3C4032" w:rsidRDefault="00D407C0">
                                  <w:pPr>
                                    <w:jc w:val="center"/>
                                    <w:rPr>
                                      <w:color w:val="FFFFFF" w:themeColor="background1"/>
                                      <w:sz w:val="48"/>
                                      <w:szCs w:val="52"/>
                                    </w:rPr>
                                  </w:pPr>
                                  <w:r>
                                    <w:rPr>
                                      <w:color w:val="FFFFFF" w:themeColor="background1"/>
                                      <w:sz w:val="52"/>
                                      <w:szCs w:val="52"/>
                                    </w:rPr>
                                    <w:t>201</w:t>
                                  </w:r>
                                  <w:r>
                                    <w:rPr>
                                      <w:color w:val="FFFFFF" w:themeColor="background1"/>
                                      <w:sz w:val="52"/>
                                      <w:szCs w:val="52"/>
                                      <w:lang w:val="en-US"/>
                                    </w:rPr>
                                    <w:t>8</w:t>
                                  </w:r>
                                </w:p>
                              </w:sdtContent>
                            </w:sdt>
                          </w:txbxContent>
                        </v:textbox>
                      </v:rect>
                    </v:group>
                    <v:group id="Group 23"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24"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">
                        <v:rect id="Rectangle 25"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" fillcolor="#bfbfbf [2412]" strokecolor="white [3212]" strokeweight="1pt">
                          <v:fill opacity="32896f"/>
                          <v:shadow color="#d8d8d8 [2732]" offset="3pt,3pt"/>
                        </v:rect>
                        <v:rect id="Rectangle 26"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" fillcolor="#c0504d [3205]" strokecolor="white [3212]" strokeweight="1pt">
                          <v:shadow color="#d8d8d8 [2732]" offset="3pt,3pt"/>
                        </v:rect>
                        <v:rect id="Rectangle 27"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" fillcolor="#bfbfbf [2412]" strokecolor="white [3212]" strokeweight="1pt">
                          <v:fill opacity="32896f"/>
                          <v:shadow color="#d8d8d8 [2732]" offset="3pt,3pt"/>
                        </v:rect>
                      </v:group>
                      <v:rect id="Rectangle 28"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" filled="f" fillcolor="white [3212]" stroked="f" strokecolor="white [3212]" strokeweight="1pt">
                        <v:fill opacity="52428f"/>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3C4032" w:rsidRDefault="00144C3F">
                                  <w:pPr>
                                    <w:pStyle w:val="NoSpacing"/>
                                    <w:jc w:val="right"/>
                                    <w:rPr>
                                      <w:color w:val="FFFFFF" w:themeColor="background1"/>
                                    </w:rPr>
                                  </w:pPr>
                                  <w:r>
                                    <w:rPr>
                                      <w:color w:val="FFFFFF" w:themeColor="background1"/>
                                      <w:lang w:val="en-GB"/>
                                    </w:rPr>
                                    <w:t>ELLESMERE PARK</w:t>
                                  </w:r>
                                  <w:r w:rsidR="003C4032">
                                    <w:rPr>
                                      <w:color w:val="FFFFFF" w:themeColor="background1"/>
                                      <w:lang w:val="en-GB"/>
                                    </w:rPr>
                                    <w:t xml:space="preserve"> HIGH SCHOOL</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3C4032" w:rsidRDefault="0021223C" w:rsidP="00B375B4">
                                  <w:pPr>
                                    <w:pStyle w:val="NoSpacing"/>
                                    <w:jc w:val="right"/>
                                    <w:rPr>
                                      <w:color w:val="FFFFFF" w:themeColor="background1"/>
                                    </w:rPr>
                                  </w:pPr>
                                  <w:r>
                                    <w:rPr>
                                      <w:color w:val="FFFFFF" w:themeColor="background1"/>
                                    </w:rPr>
                                    <w:t>PART OT CONSILIUM MULTI-ACADEMY TRUST</w:t>
                                  </w:r>
                                </w:p>
                              </w:sdtContent>
                            </w:sdt>
                          </w:txbxContent>
                        </v:textbox>
                      </v:rect>
                    </v:group>
                    <w10:wrap anchorx="page" anchory="page"/>
                  </v:group>
                </w:pict>
              </mc:Fallback>
            </mc:AlternateContent>
          </w:r>
        </w:p>
        <w:p w:rsidR="00B375B4" w:rsidRDefault="00144C3F">
          <w:pPr>
            <w:rPr>
              <w:rFonts w:asciiTheme="majorHAnsi" w:eastAsiaTheme="majorEastAsia" w:hAnsiTheme="majorHAnsi" w:cstheme="majorBidi"/>
              <w:sz w:val="84"/>
              <w:szCs w:val="84"/>
              <w:lang w:val="en-US"/>
            </w:rPr>
          </w:pPr>
          <w:r>
            <w:rPr>
              <w:rFonts w:asciiTheme="majorHAnsi" w:eastAsiaTheme="majorEastAsia" w:hAnsiTheme="majorHAnsi" w:cstheme="majorBidi"/>
              <w:noProof/>
              <w:sz w:val="84"/>
              <w:szCs w:val="84"/>
            </w:rPr>
            <mc:AlternateContent>
              <mc:Choice Requires="wps">
                <w:drawing>
                  <wp:anchor distT="0" distB="0" distL="114300" distR="114300" simplePos="0" relativeHeight="251662336" behindDoc="0" locked="0" layoutInCell="1" allowOverlap="1">
                    <wp:simplePos x="0" y="0"/>
                    <wp:positionH relativeFrom="column">
                      <wp:posOffset>1377315</wp:posOffset>
                    </wp:positionH>
                    <wp:positionV relativeFrom="paragraph">
                      <wp:posOffset>1089660</wp:posOffset>
                    </wp:positionV>
                    <wp:extent cx="3714750" cy="342900"/>
                    <wp:effectExtent l="0" t="0" r="381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032" w:rsidRPr="00D12A3F" w:rsidRDefault="003C4032">
                                <w:pPr>
                                  <w:rPr>
                                    <w:color w:val="FFFFFF" w:themeColor="background1"/>
                                  </w:rPr>
                                </w:pPr>
                                <w:r>
                                  <w:rPr>
                                    <w:color w:val="FFFFFF" w:themeColor="background1"/>
                                  </w:rPr>
                                  <w:t xml:space="preserve">Teachers’ Pay Scales </w:t>
                                </w:r>
                                <w:r w:rsidR="0021223C">
                                  <w:rPr>
                                    <w:color w:val="FFFFFF" w:themeColor="background1"/>
                                  </w:rPr>
                                  <w:t>+ TLR 2b (£4081 per annum)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4" type="#_x0000_t202" style="position:absolute;margin-left:108.45pt;margin-top:85.8pt;width:29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awuAIAAME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" filled="f" stroked="f">
                    <v:textbox>
                      <w:txbxContent>
                        <w:p w:rsidR="003C4032" w:rsidRPr="00D12A3F" w:rsidRDefault="003C4032">
                          <w:pPr>
                            <w:rPr>
                              <w:color w:val="FFFFFF" w:themeColor="background1"/>
                            </w:rPr>
                          </w:pPr>
                          <w:r>
                            <w:rPr>
                              <w:color w:val="FFFFFF" w:themeColor="background1"/>
                            </w:rPr>
                            <w:t xml:space="preserve">Teachers’ Pay Scales </w:t>
                          </w:r>
                          <w:r w:rsidR="0021223C">
                            <w:rPr>
                              <w:color w:val="FFFFFF" w:themeColor="background1"/>
                            </w:rPr>
                            <w:t>+ TLR 2b (£4081 per annum)</w:t>
                          </w:r>
                        </w:p>
                      </w:txbxContent>
                    </v:textbox>
                  </v:shape>
                </w:pict>
              </mc:Fallback>
            </mc:AlternateContent>
          </w:r>
          <w:r w:rsidR="00B375B4">
            <w:rPr>
              <w:rFonts w:asciiTheme="majorHAnsi" w:eastAsiaTheme="majorEastAsia" w:hAnsiTheme="majorHAnsi" w:cstheme="majorBidi"/>
              <w:sz w:val="84"/>
              <w:szCs w:val="84"/>
              <w:lang w:val="en-US"/>
            </w:rPr>
            <w:br w:type="page"/>
          </w:r>
        </w:p>
      </w:sdtContent>
    </w:sdt>
    <w:p w:rsidR="002C5A6F" w:rsidRPr="0021223C" w:rsidRDefault="002C5A6F" w:rsidP="002C5A6F">
      <w:pPr>
        <w:pStyle w:val="NoSpacing"/>
        <w:rPr>
          <w:sz w:val="20"/>
          <w:szCs w:val="20"/>
        </w:rPr>
      </w:pPr>
      <w:r w:rsidRPr="0021223C">
        <w:rPr>
          <w:sz w:val="20"/>
          <w:szCs w:val="20"/>
        </w:rPr>
        <w:lastRenderedPageBreak/>
        <w:t>Dear Applicant,</w:t>
      </w:r>
    </w:p>
    <w:p w:rsidR="002C5A6F" w:rsidRPr="0021223C" w:rsidRDefault="002C5A6F" w:rsidP="002C5A6F">
      <w:pPr>
        <w:pStyle w:val="NoSpacing"/>
        <w:rPr>
          <w:sz w:val="20"/>
          <w:szCs w:val="20"/>
        </w:rPr>
      </w:pPr>
    </w:p>
    <w:p w:rsidR="0021223C" w:rsidRPr="0021223C" w:rsidRDefault="0021223C" w:rsidP="0021223C">
      <w:pPr>
        <w:pStyle w:val="NoSpacing"/>
        <w:jc w:val="both"/>
        <w:rPr>
          <w:sz w:val="20"/>
          <w:szCs w:val="20"/>
        </w:rPr>
      </w:pPr>
      <w:r w:rsidRPr="0021223C">
        <w:rPr>
          <w:sz w:val="20"/>
          <w:szCs w:val="20"/>
        </w:rPr>
        <w:t xml:space="preserve">Thank you for your interest in the position of Head of Geography at Ellesmere Park High School. The school opened in a new building in September 2018 having formerly been Wentworth High School. </w:t>
      </w:r>
    </w:p>
    <w:p w:rsidR="0021223C" w:rsidRPr="0021223C" w:rsidRDefault="0021223C" w:rsidP="002C5A6F">
      <w:pPr>
        <w:pStyle w:val="NoSpacing"/>
        <w:rPr>
          <w:sz w:val="20"/>
          <w:szCs w:val="20"/>
        </w:rPr>
      </w:pPr>
    </w:p>
    <w:p w:rsidR="0021223C" w:rsidRPr="0021223C" w:rsidRDefault="0021223C" w:rsidP="0021223C">
      <w:pPr>
        <w:pStyle w:val="NoSpacing"/>
        <w:jc w:val="both"/>
        <w:rPr>
          <w:sz w:val="20"/>
          <w:szCs w:val="20"/>
        </w:rPr>
      </w:pPr>
      <w:r w:rsidRPr="0021223C">
        <w:rPr>
          <w:sz w:val="20"/>
          <w:szCs w:val="20"/>
        </w:rPr>
        <w:t xml:space="preserve">Following on from our </w:t>
      </w:r>
      <w:proofErr w:type="spellStart"/>
      <w:r w:rsidRPr="0021223C">
        <w:rPr>
          <w:sz w:val="20"/>
          <w:szCs w:val="20"/>
        </w:rPr>
        <w:t>Ofsted</w:t>
      </w:r>
      <w:proofErr w:type="spellEnd"/>
      <w:r w:rsidRPr="0021223C">
        <w:rPr>
          <w:sz w:val="20"/>
          <w:szCs w:val="20"/>
        </w:rPr>
        <w:t xml:space="preserve"> Inspection in 2014, in which we were rated GOOD, we took the decision to ask to become part of a multi academy trust and in July 2017 EPHS joined </w:t>
      </w:r>
      <w:proofErr w:type="spellStart"/>
      <w:r w:rsidRPr="0021223C">
        <w:rPr>
          <w:sz w:val="20"/>
          <w:szCs w:val="20"/>
        </w:rPr>
        <w:t>Consilium</w:t>
      </w:r>
      <w:proofErr w:type="spellEnd"/>
      <w:r w:rsidRPr="0021223C">
        <w:rPr>
          <w:sz w:val="20"/>
          <w:szCs w:val="20"/>
        </w:rPr>
        <w:t xml:space="preserve"> Academy Trust. This is a new MAT which values the uniqueness of its schools and it currently has 3 Salford schools in very close proximity to each other so collaborative working and school to school support is a feature of our work. There are other </w:t>
      </w:r>
      <w:proofErr w:type="spellStart"/>
      <w:r w:rsidRPr="0021223C">
        <w:rPr>
          <w:sz w:val="20"/>
          <w:szCs w:val="20"/>
        </w:rPr>
        <w:t>Consilium</w:t>
      </w:r>
      <w:proofErr w:type="spellEnd"/>
      <w:r w:rsidRPr="0021223C">
        <w:rPr>
          <w:sz w:val="20"/>
          <w:szCs w:val="20"/>
        </w:rPr>
        <w:t xml:space="preserve"> schools in </w:t>
      </w:r>
      <w:proofErr w:type="spellStart"/>
      <w:r w:rsidRPr="0021223C">
        <w:rPr>
          <w:sz w:val="20"/>
          <w:szCs w:val="20"/>
        </w:rPr>
        <w:t>Doncaster</w:t>
      </w:r>
      <w:proofErr w:type="spellEnd"/>
      <w:r w:rsidRPr="0021223C">
        <w:rPr>
          <w:sz w:val="20"/>
          <w:szCs w:val="20"/>
        </w:rPr>
        <w:t xml:space="preserve"> and the North East.</w:t>
      </w:r>
    </w:p>
    <w:p w:rsidR="0021223C" w:rsidRPr="0021223C" w:rsidRDefault="0021223C" w:rsidP="0021223C">
      <w:pPr>
        <w:pStyle w:val="NoSpacing"/>
        <w:jc w:val="both"/>
        <w:rPr>
          <w:sz w:val="20"/>
          <w:szCs w:val="20"/>
        </w:rPr>
      </w:pPr>
    </w:p>
    <w:p w:rsidR="0021223C" w:rsidRPr="0021223C" w:rsidRDefault="0021223C" w:rsidP="0021223C">
      <w:pPr>
        <w:autoSpaceDE w:val="0"/>
        <w:autoSpaceDN w:val="0"/>
        <w:adjustRightInd w:val="0"/>
        <w:spacing w:after="0" w:line="240" w:lineRule="auto"/>
        <w:rPr>
          <w:rFonts w:cstheme="minorHAnsi"/>
          <w:sz w:val="20"/>
          <w:szCs w:val="20"/>
        </w:rPr>
      </w:pPr>
      <w:r w:rsidRPr="0021223C">
        <w:rPr>
          <w:rFonts w:cstheme="minorHAnsi"/>
          <w:b/>
          <w:bCs/>
          <w:sz w:val="20"/>
          <w:szCs w:val="20"/>
        </w:rPr>
        <w:t xml:space="preserve">Our School is a vibrant school, </w:t>
      </w:r>
      <w:r w:rsidRPr="0021223C">
        <w:rPr>
          <w:rFonts w:cstheme="minorHAnsi"/>
          <w:sz w:val="20"/>
          <w:szCs w:val="20"/>
        </w:rPr>
        <w:t xml:space="preserve">where all are encouraged to be expressive, creative and enjoy their learning in a positive atmosphere. </w:t>
      </w:r>
    </w:p>
    <w:p w:rsidR="0021223C" w:rsidRPr="0021223C" w:rsidRDefault="0021223C" w:rsidP="0021223C">
      <w:pPr>
        <w:autoSpaceDE w:val="0"/>
        <w:autoSpaceDN w:val="0"/>
        <w:adjustRightInd w:val="0"/>
        <w:spacing w:after="0" w:line="240" w:lineRule="auto"/>
        <w:rPr>
          <w:rFonts w:cstheme="minorHAnsi"/>
          <w:sz w:val="20"/>
          <w:szCs w:val="20"/>
        </w:rPr>
      </w:pPr>
      <w:r w:rsidRPr="0021223C">
        <w:rPr>
          <w:rFonts w:cstheme="minorHAnsi"/>
          <w:b/>
          <w:bCs/>
          <w:sz w:val="20"/>
          <w:szCs w:val="20"/>
        </w:rPr>
        <w:t xml:space="preserve">Our School is an inclusive school, </w:t>
      </w:r>
      <w:r w:rsidRPr="0021223C">
        <w:rPr>
          <w:rFonts w:cstheme="minorHAnsi"/>
          <w:sz w:val="20"/>
          <w:szCs w:val="20"/>
        </w:rPr>
        <w:t xml:space="preserve">where all are valued and thrive in a safe, caring and supportive environment. We welcome everyone to our diverse community and encourage friendly and mutually respectful relationships. </w:t>
      </w:r>
    </w:p>
    <w:p w:rsidR="0021223C" w:rsidRPr="0021223C" w:rsidRDefault="0021223C" w:rsidP="0021223C">
      <w:pPr>
        <w:pStyle w:val="Default"/>
        <w:rPr>
          <w:rFonts w:asciiTheme="minorHAnsi" w:hAnsiTheme="minorHAnsi" w:cstheme="minorHAnsi"/>
          <w:color w:val="auto"/>
          <w:sz w:val="20"/>
          <w:szCs w:val="20"/>
        </w:rPr>
      </w:pPr>
      <w:r w:rsidRPr="0021223C">
        <w:rPr>
          <w:rFonts w:asciiTheme="minorHAnsi" w:hAnsiTheme="minorHAnsi" w:cstheme="minorHAnsi"/>
          <w:b/>
          <w:bCs/>
          <w:color w:val="auto"/>
          <w:sz w:val="20"/>
          <w:szCs w:val="20"/>
        </w:rPr>
        <w:t xml:space="preserve">Our school is a proud school, </w:t>
      </w:r>
      <w:r w:rsidRPr="0021223C">
        <w:rPr>
          <w:rFonts w:asciiTheme="minorHAnsi" w:hAnsiTheme="minorHAnsi" w:cstheme="minorHAnsi"/>
          <w:color w:val="auto"/>
          <w:sz w:val="20"/>
          <w:szCs w:val="20"/>
        </w:rPr>
        <w:t>where all aspire to be successful in whatever they do. We strive to enable all to be lifelong learners, equipped to fulfil our dreams.</w:t>
      </w:r>
    </w:p>
    <w:p w:rsidR="0021223C" w:rsidRPr="0021223C" w:rsidRDefault="0021223C" w:rsidP="0021223C">
      <w:pPr>
        <w:pStyle w:val="NoSpacing"/>
        <w:jc w:val="both"/>
        <w:rPr>
          <w:sz w:val="20"/>
          <w:szCs w:val="20"/>
        </w:rPr>
      </w:pPr>
    </w:p>
    <w:p w:rsidR="002C5A6F" w:rsidRDefault="002C5A6F" w:rsidP="002C5A6F">
      <w:pPr>
        <w:pStyle w:val="NoSpacing"/>
        <w:jc w:val="both"/>
        <w:rPr>
          <w:sz w:val="20"/>
          <w:szCs w:val="20"/>
        </w:rPr>
      </w:pPr>
      <w:r w:rsidRPr="0021223C">
        <w:rPr>
          <w:sz w:val="20"/>
          <w:szCs w:val="20"/>
        </w:rPr>
        <w:t>We are seeking to appoint a well-qualified, crea</w:t>
      </w:r>
      <w:r w:rsidR="0021223C" w:rsidRPr="0021223C">
        <w:rPr>
          <w:sz w:val="20"/>
          <w:szCs w:val="20"/>
        </w:rPr>
        <w:t xml:space="preserve">tive and enthusiastic </w:t>
      </w:r>
      <w:r w:rsidR="00D407C0" w:rsidRPr="0021223C">
        <w:rPr>
          <w:sz w:val="20"/>
          <w:szCs w:val="20"/>
        </w:rPr>
        <w:t>Head of Geography</w:t>
      </w:r>
      <w:r w:rsidRPr="0021223C">
        <w:rPr>
          <w:sz w:val="20"/>
          <w:szCs w:val="20"/>
        </w:rPr>
        <w:t xml:space="preserve"> to teach KS3 and KS4 across the ability range. They need to be an engaging and forward thinking teacher and leader who will build on the success of the department. This is a crucial role for the school and the successful candidate will need to be able to work independently within the subject area as it is a small department comprising of one specialist teacher, several experienced but non specialist colleagues and the post holder. </w:t>
      </w:r>
    </w:p>
    <w:p w:rsidR="00DB19FA" w:rsidRDefault="00DB19FA" w:rsidP="002C5A6F">
      <w:pPr>
        <w:pStyle w:val="NoSpacing"/>
        <w:jc w:val="both"/>
        <w:rPr>
          <w:sz w:val="20"/>
          <w:szCs w:val="20"/>
        </w:rPr>
      </w:pPr>
    </w:p>
    <w:p w:rsidR="00DB19FA" w:rsidRPr="0021223C" w:rsidRDefault="00DB19FA" w:rsidP="002C5A6F">
      <w:pPr>
        <w:pStyle w:val="NoSpacing"/>
        <w:jc w:val="both"/>
        <w:rPr>
          <w:sz w:val="20"/>
          <w:szCs w:val="20"/>
        </w:rPr>
      </w:pPr>
      <w:bookmarkStart w:id="0" w:name="_GoBack"/>
      <w:r>
        <w:rPr>
          <w:sz w:val="20"/>
          <w:szCs w:val="20"/>
        </w:rPr>
        <w:t>This post would suit a first time promotion as the Multi-Academy Trust has a geography consultant who can provide support to the successful candidate.</w:t>
      </w:r>
    </w:p>
    <w:bookmarkEnd w:id="0"/>
    <w:p w:rsidR="002C5A6F" w:rsidRPr="0021223C" w:rsidRDefault="002C5A6F" w:rsidP="002C5A6F">
      <w:pPr>
        <w:pStyle w:val="NoSpacing"/>
        <w:rPr>
          <w:sz w:val="20"/>
          <w:szCs w:val="20"/>
        </w:rPr>
      </w:pPr>
    </w:p>
    <w:p w:rsidR="002C5A6F" w:rsidRPr="0021223C" w:rsidRDefault="002C5A6F" w:rsidP="002C5A6F">
      <w:pPr>
        <w:pStyle w:val="NoSpacing"/>
        <w:rPr>
          <w:sz w:val="20"/>
          <w:szCs w:val="20"/>
        </w:rPr>
      </w:pPr>
      <w:r w:rsidRPr="0021223C">
        <w:rPr>
          <w:b/>
          <w:bCs/>
          <w:sz w:val="20"/>
          <w:szCs w:val="20"/>
        </w:rPr>
        <w:t>We would be delighted to hear from you if you are:</w:t>
      </w:r>
    </w:p>
    <w:p w:rsidR="002C5A6F" w:rsidRPr="0021223C" w:rsidRDefault="002C5A6F" w:rsidP="002C5A6F">
      <w:pPr>
        <w:pStyle w:val="NoSpacing"/>
        <w:numPr>
          <w:ilvl w:val="0"/>
          <w:numId w:val="17"/>
        </w:numPr>
        <w:rPr>
          <w:sz w:val="20"/>
          <w:szCs w:val="20"/>
        </w:rPr>
      </w:pPr>
      <w:r w:rsidRPr="0021223C">
        <w:rPr>
          <w:sz w:val="20"/>
          <w:szCs w:val="20"/>
        </w:rPr>
        <w:t>An excellent cl</w:t>
      </w:r>
      <w:r w:rsidR="00D407C0" w:rsidRPr="0021223C">
        <w:rPr>
          <w:sz w:val="20"/>
          <w:szCs w:val="20"/>
        </w:rPr>
        <w:t>assroom practitioner of Geography.</w:t>
      </w:r>
    </w:p>
    <w:p w:rsidR="002C5A6F" w:rsidRPr="0021223C" w:rsidRDefault="002C5A6F" w:rsidP="002C5A6F">
      <w:pPr>
        <w:pStyle w:val="NoSpacing"/>
        <w:numPr>
          <w:ilvl w:val="0"/>
          <w:numId w:val="17"/>
        </w:numPr>
        <w:rPr>
          <w:sz w:val="20"/>
          <w:szCs w:val="20"/>
        </w:rPr>
      </w:pPr>
      <w:r w:rsidRPr="0021223C">
        <w:rPr>
          <w:sz w:val="20"/>
          <w:szCs w:val="20"/>
        </w:rPr>
        <w:t>Determined to make a real difference to children's life chances.</w:t>
      </w:r>
    </w:p>
    <w:p w:rsidR="002C5A6F" w:rsidRPr="0021223C" w:rsidRDefault="002C5A6F" w:rsidP="002C5A6F">
      <w:pPr>
        <w:pStyle w:val="NoSpacing"/>
        <w:rPr>
          <w:sz w:val="20"/>
          <w:szCs w:val="20"/>
        </w:rPr>
      </w:pPr>
    </w:p>
    <w:p w:rsidR="002C5A6F" w:rsidRPr="0021223C" w:rsidRDefault="002C5A6F" w:rsidP="002C5A6F">
      <w:pPr>
        <w:pStyle w:val="NoSpacing"/>
        <w:jc w:val="both"/>
        <w:rPr>
          <w:sz w:val="20"/>
          <w:szCs w:val="20"/>
        </w:rPr>
      </w:pPr>
      <w:r w:rsidRPr="0021223C">
        <w:rPr>
          <w:sz w:val="20"/>
          <w:szCs w:val="20"/>
        </w:rPr>
        <w:t>You will be part of the supportive and committed Culture Faculty which is made up of History, Geography and SMSC subject areas.  Our school is a vibrant, inclusive and proud place - we offer students an exciting curriculum and a huge range of extra-curricular opportunities within a safe, secure and encouraging environment.</w:t>
      </w:r>
    </w:p>
    <w:p w:rsidR="002C5A6F" w:rsidRPr="0021223C" w:rsidRDefault="002C5A6F" w:rsidP="002C5A6F">
      <w:pPr>
        <w:pStyle w:val="NoSpacing"/>
        <w:rPr>
          <w:sz w:val="20"/>
          <w:szCs w:val="20"/>
        </w:rPr>
      </w:pPr>
    </w:p>
    <w:p w:rsidR="002C5A6F" w:rsidRPr="0021223C" w:rsidRDefault="002C5A6F" w:rsidP="002C5A6F">
      <w:pPr>
        <w:pStyle w:val="NoSpacing"/>
        <w:jc w:val="both"/>
        <w:rPr>
          <w:sz w:val="20"/>
          <w:szCs w:val="20"/>
        </w:rPr>
      </w:pPr>
      <w:r w:rsidRPr="0021223C">
        <w:rPr>
          <w:sz w:val="20"/>
          <w:szCs w:val="20"/>
        </w:rPr>
        <w:t xml:space="preserve">To apply for the post please complete an application form, supported by a covering letter of no more than 2 sides of A4 (minimum font size 10) explaining, with examples, how you meet the requirements set out in the person specification.  Please include evidence of your examination outcomes for the last 2 years with your application. </w:t>
      </w:r>
    </w:p>
    <w:p w:rsidR="002C5A6F" w:rsidRPr="0021223C" w:rsidRDefault="002C5A6F" w:rsidP="002C5A6F">
      <w:pPr>
        <w:pStyle w:val="NoSpacing"/>
        <w:rPr>
          <w:sz w:val="20"/>
          <w:szCs w:val="20"/>
        </w:rPr>
      </w:pPr>
    </w:p>
    <w:p w:rsidR="002C5A6F" w:rsidRPr="0021223C" w:rsidRDefault="002C5A6F" w:rsidP="002C5A6F">
      <w:pPr>
        <w:pStyle w:val="NoSpacing"/>
        <w:rPr>
          <w:sz w:val="20"/>
          <w:szCs w:val="20"/>
        </w:rPr>
      </w:pPr>
      <w:r w:rsidRPr="0021223C">
        <w:rPr>
          <w:sz w:val="20"/>
          <w:szCs w:val="20"/>
        </w:rPr>
        <w:t xml:space="preserve">Applications can be sent electronically to </w:t>
      </w:r>
      <w:hyperlink r:id="rId10" w:history="1">
        <w:r w:rsidRPr="0021223C">
          <w:rPr>
            <w:rStyle w:val="Hyperlink"/>
            <w:sz w:val="20"/>
            <w:szCs w:val="20"/>
          </w:rPr>
          <w:t>laura.byron@salford.gov.uk</w:t>
        </w:r>
      </w:hyperlink>
      <w:r w:rsidRPr="0021223C">
        <w:rPr>
          <w:sz w:val="20"/>
          <w:szCs w:val="20"/>
        </w:rPr>
        <w:t xml:space="preserve"> or posted to the school, addressed to myself.</w:t>
      </w:r>
    </w:p>
    <w:p w:rsidR="002C5A6F" w:rsidRPr="0021223C" w:rsidRDefault="002C5A6F" w:rsidP="002C5A6F">
      <w:pPr>
        <w:pStyle w:val="NoSpacing"/>
        <w:rPr>
          <w:sz w:val="20"/>
          <w:szCs w:val="20"/>
        </w:rPr>
      </w:pPr>
    </w:p>
    <w:p w:rsidR="002C5A6F" w:rsidRPr="0021223C" w:rsidRDefault="002C5A6F" w:rsidP="002C5A6F">
      <w:pPr>
        <w:pStyle w:val="NoSpacing"/>
        <w:rPr>
          <w:sz w:val="20"/>
          <w:szCs w:val="20"/>
        </w:rPr>
      </w:pPr>
      <w:r w:rsidRPr="0021223C">
        <w:rPr>
          <w:sz w:val="20"/>
          <w:szCs w:val="20"/>
        </w:rPr>
        <w:t>The closi</w:t>
      </w:r>
      <w:r w:rsidR="001B4D6C" w:rsidRPr="0021223C">
        <w:rPr>
          <w:sz w:val="20"/>
          <w:szCs w:val="20"/>
        </w:rPr>
        <w:t>ng date for applications is</w:t>
      </w:r>
      <w:r w:rsidR="0021223C" w:rsidRPr="0021223C">
        <w:rPr>
          <w:sz w:val="20"/>
          <w:szCs w:val="20"/>
        </w:rPr>
        <w:t xml:space="preserve"> Tuesday 8</w:t>
      </w:r>
      <w:r w:rsidR="0021223C" w:rsidRPr="0021223C">
        <w:rPr>
          <w:sz w:val="20"/>
          <w:szCs w:val="20"/>
          <w:vertAlign w:val="superscript"/>
        </w:rPr>
        <w:t>th</w:t>
      </w:r>
      <w:r w:rsidR="0021223C" w:rsidRPr="0021223C">
        <w:rPr>
          <w:sz w:val="20"/>
          <w:szCs w:val="20"/>
        </w:rPr>
        <w:t xml:space="preserve"> May at 12:00pm</w:t>
      </w:r>
      <w:r w:rsidRPr="0021223C">
        <w:rPr>
          <w:sz w:val="20"/>
          <w:szCs w:val="20"/>
        </w:rPr>
        <w:t>.  Interv</w:t>
      </w:r>
      <w:r w:rsidR="0021223C" w:rsidRPr="0021223C">
        <w:rPr>
          <w:sz w:val="20"/>
          <w:szCs w:val="20"/>
        </w:rPr>
        <w:t>iews will be held on Thursday 10</w:t>
      </w:r>
      <w:r w:rsidR="0021223C" w:rsidRPr="0021223C">
        <w:rPr>
          <w:sz w:val="20"/>
          <w:szCs w:val="20"/>
          <w:vertAlign w:val="superscript"/>
        </w:rPr>
        <w:t>th</w:t>
      </w:r>
      <w:r w:rsidR="0021223C" w:rsidRPr="0021223C">
        <w:rPr>
          <w:sz w:val="20"/>
          <w:szCs w:val="20"/>
        </w:rPr>
        <w:t xml:space="preserve"> May. </w:t>
      </w:r>
      <w:r w:rsidRPr="0021223C">
        <w:rPr>
          <w:sz w:val="20"/>
          <w:szCs w:val="20"/>
        </w:rPr>
        <w:t xml:space="preserve"> Shortlisted candidates will be given full details of the selection process. </w:t>
      </w:r>
    </w:p>
    <w:p w:rsidR="002C5A6F" w:rsidRPr="0021223C" w:rsidRDefault="002C5A6F" w:rsidP="002C5A6F">
      <w:pPr>
        <w:pStyle w:val="NoSpacing"/>
        <w:rPr>
          <w:sz w:val="20"/>
          <w:szCs w:val="20"/>
        </w:rPr>
      </w:pPr>
    </w:p>
    <w:p w:rsidR="002C5A6F" w:rsidRPr="0021223C" w:rsidRDefault="002C5A6F" w:rsidP="002C5A6F">
      <w:pPr>
        <w:pStyle w:val="NoSpacing"/>
        <w:rPr>
          <w:sz w:val="20"/>
          <w:szCs w:val="20"/>
        </w:rPr>
      </w:pPr>
      <w:r w:rsidRPr="0021223C">
        <w:rPr>
          <w:sz w:val="20"/>
          <w:szCs w:val="20"/>
        </w:rPr>
        <w:t xml:space="preserve">Should you wish to visit the school prior to completing your application you will be warmly welcomed.  Please contact Laura Byron, Head’s PA, at </w:t>
      </w:r>
      <w:hyperlink r:id="rId11" w:history="1">
        <w:r w:rsidRPr="0021223C">
          <w:rPr>
            <w:rStyle w:val="Hyperlink"/>
            <w:sz w:val="20"/>
            <w:szCs w:val="20"/>
          </w:rPr>
          <w:t>laura.byron@salford.gov.uk</w:t>
        </w:r>
      </w:hyperlink>
      <w:r w:rsidRPr="0021223C">
        <w:rPr>
          <w:sz w:val="20"/>
          <w:szCs w:val="20"/>
        </w:rPr>
        <w:t xml:space="preserve"> or by telephone on 0161 789 4565.    </w:t>
      </w:r>
    </w:p>
    <w:p w:rsidR="0021223C" w:rsidRDefault="0021223C" w:rsidP="002C5A6F">
      <w:pPr>
        <w:pStyle w:val="NoSpacing"/>
        <w:rPr>
          <w:sz w:val="20"/>
          <w:szCs w:val="20"/>
        </w:rPr>
      </w:pPr>
    </w:p>
    <w:p w:rsidR="002C5A6F" w:rsidRPr="0021223C" w:rsidRDefault="002C5A6F" w:rsidP="002C5A6F">
      <w:pPr>
        <w:pStyle w:val="NoSpacing"/>
        <w:rPr>
          <w:sz w:val="20"/>
          <w:szCs w:val="20"/>
        </w:rPr>
      </w:pPr>
      <w:r w:rsidRPr="0021223C">
        <w:rPr>
          <w:sz w:val="20"/>
          <w:szCs w:val="20"/>
        </w:rPr>
        <w:t>We look forward to hearing from you.</w:t>
      </w:r>
    </w:p>
    <w:p w:rsidR="002C5A6F" w:rsidRPr="0021223C" w:rsidRDefault="002C5A6F" w:rsidP="002C5A6F">
      <w:pPr>
        <w:pStyle w:val="NoSpacing"/>
        <w:rPr>
          <w:sz w:val="20"/>
          <w:szCs w:val="20"/>
        </w:rPr>
      </w:pPr>
      <w:r w:rsidRPr="0021223C">
        <w:rPr>
          <w:sz w:val="20"/>
          <w:szCs w:val="20"/>
        </w:rPr>
        <w:t>Yours sincerely</w:t>
      </w:r>
    </w:p>
    <w:p w:rsidR="0021223C" w:rsidRDefault="0021223C" w:rsidP="002C5A6F">
      <w:pPr>
        <w:pStyle w:val="NoSpacing"/>
        <w:rPr>
          <w:sz w:val="20"/>
          <w:szCs w:val="20"/>
        </w:rPr>
      </w:pPr>
      <w:r w:rsidRPr="0021223C">
        <w:rPr>
          <w:noProof/>
          <w:sz w:val="20"/>
          <w:szCs w:val="20"/>
          <w:lang w:val="en-GB"/>
        </w:rPr>
        <w:drawing>
          <wp:inline distT="0" distB="0" distL="0" distR="0">
            <wp:extent cx="783590" cy="419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eather sig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9160" cy="422079"/>
                    </a:xfrm>
                    <a:prstGeom prst="rect">
                      <a:avLst/>
                    </a:prstGeom>
                  </pic:spPr>
                </pic:pic>
              </a:graphicData>
            </a:graphic>
          </wp:inline>
        </w:drawing>
      </w:r>
    </w:p>
    <w:p w:rsidR="002C5A6F" w:rsidRPr="0021223C" w:rsidRDefault="002C5A6F" w:rsidP="002C5A6F">
      <w:pPr>
        <w:pStyle w:val="NoSpacing"/>
        <w:rPr>
          <w:sz w:val="20"/>
          <w:szCs w:val="20"/>
        </w:rPr>
      </w:pPr>
      <w:r w:rsidRPr="0021223C">
        <w:rPr>
          <w:sz w:val="20"/>
          <w:szCs w:val="20"/>
        </w:rPr>
        <w:t>H L Aaron (Mrs)</w:t>
      </w:r>
    </w:p>
    <w:p w:rsidR="00B375B4" w:rsidRDefault="002C5A6F" w:rsidP="0021223C">
      <w:pPr>
        <w:pStyle w:val="NoSpacing"/>
        <w:rPr>
          <w:sz w:val="20"/>
          <w:szCs w:val="20"/>
        </w:rPr>
      </w:pPr>
      <w:proofErr w:type="spellStart"/>
      <w:r w:rsidRPr="0021223C">
        <w:rPr>
          <w:sz w:val="20"/>
          <w:szCs w:val="20"/>
        </w:rPr>
        <w:t>Headteacher</w:t>
      </w:r>
      <w:proofErr w:type="spellEnd"/>
    </w:p>
    <w:p w:rsidR="0021223C" w:rsidRPr="0021223C" w:rsidRDefault="0021223C" w:rsidP="0021223C">
      <w:pPr>
        <w:pStyle w:val="NoSpacing"/>
        <w:rPr>
          <w:sz w:val="20"/>
          <w:szCs w:val="20"/>
        </w:rPr>
      </w:pPr>
    </w:p>
    <w:p w:rsidR="00D12A3F" w:rsidRPr="0034525A" w:rsidRDefault="00D12A3F" w:rsidP="00D12A3F">
      <w:pPr>
        <w:pStyle w:val="Default"/>
        <w:rPr>
          <w:rFonts w:ascii="Century Gothic" w:hAnsi="Century Gothic"/>
          <w:b/>
          <w:bCs/>
          <w:sz w:val="22"/>
          <w:szCs w:val="22"/>
        </w:rPr>
      </w:pPr>
      <w:r w:rsidRPr="0034525A">
        <w:rPr>
          <w:rFonts w:ascii="Century Gothic" w:hAnsi="Century Gothic"/>
          <w:b/>
          <w:bCs/>
          <w:sz w:val="22"/>
          <w:szCs w:val="22"/>
        </w:rPr>
        <w:t>Job Description</w:t>
      </w:r>
    </w:p>
    <w:p w:rsidR="00D12A3F" w:rsidRPr="0034525A" w:rsidRDefault="00D12A3F" w:rsidP="00D12A3F">
      <w:pPr>
        <w:pStyle w:val="Default"/>
        <w:rPr>
          <w:rFonts w:ascii="Century Gothic" w:hAnsi="Century Gothic"/>
          <w:b/>
          <w:bCs/>
          <w:sz w:val="22"/>
          <w:szCs w:val="22"/>
        </w:rPr>
      </w:pPr>
    </w:p>
    <w:p w:rsidR="00D12A3F" w:rsidRPr="0034525A" w:rsidRDefault="00D12A3F" w:rsidP="00D12A3F">
      <w:pPr>
        <w:pStyle w:val="Default"/>
        <w:rPr>
          <w:rFonts w:ascii="Century Gothic" w:hAnsi="Century Gothic"/>
          <w:b/>
          <w:bCs/>
          <w:sz w:val="22"/>
          <w:szCs w:val="22"/>
        </w:rPr>
      </w:pPr>
      <w:r w:rsidRPr="0034525A">
        <w:rPr>
          <w:rFonts w:ascii="Century Gothic" w:hAnsi="Century Gothic"/>
          <w:b/>
          <w:bCs/>
          <w:sz w:val="22"/>
          <w:szCs w:val="22"/>
        </w:rPr>
        <w:t>Summary:</w:t>
      </w:r>
    </w:p>
    <w:p w:rsidR="00D12A3F" w:rsidRPr="0034525A" w:rsidRDefault="00D12A3F" w:rsidP="00D12A3F">
      <w:pPr>
        <w:pStyle w:val="Default"/>
        <w:numPr>
          <w:ilvl w:val="0"/>
          <w:numId w:val="4"/>
        </w:numPr>
        <w:rPr>
          <w:rFonts w:ascii="Century Gothic" w:hAnsi="Century Gothic"/>
          <w:bCs/>
          <w:sz w:val="22"/>
          <w:szCs w:val="22"/>
        </w:rPr>
      </w:pPr>
      <w:r w:rsidRPr="0034525A">
        <w:rPr>
          <w:rFonts w:ascii="Century Gothic" w:hAnsi="Century Gothic"/>
          <w:bCs/>
          <w:sz w:val="22"/>
          <w:szCs w:val="22"/>
        </w:rPr>
        <w:t xml:space="preserve">Overall responsibility for teaching and learning, achievement and attainment within </w:t>
      </w:r>
      <w:r w:rsidR="0021223C">
        <w:rPr>
          <w:rFonts w:ascii="Century Gothic" w:hAnsi="Century Gothic"/>
          <w:bCs/>
          <w:sz w:val="22"/>
          <w:szCs w:val="22"/>
        </w:rPr>
        <w:t>Geography</w:t>
      </w:r>
      <w:r w:rsidRPr="0034525A">
        <w:rPr>
          <w:rFonts w:ascii="Century Gothic" w:hAnsi="Century Gothic"/>
          <w:bCs/>
          <w:sz w:val="22"/>
          <w:szCs w:val="22"/>
        </w:rPr>
        <w:t>. To inspire colleagues and all students who study in their curriculum area with a love for their subject, leading them to explore it and value it for their whole life.</w:t>
      </w:r>
    </w:p>
    <w:p w:rsidR="00D12A3F" w:rsidRPr="0034525A" w:rsidRDefault="00D12A3F" w:rsidP="00D12A3F">
      <w:pPr>
        <w:pStyle w:val="Default"/>
        <w:numPr>
          <w:ilvl w:val="0"/>
          <w:numId w:val="4"/>
        </w:numPr>
        <w:rPr>
          <w:rFonts w:ascii="Century Gothic" w:hAnsi="Century Gothic"/>
          <w:bCs/>
          <w:sz w:val="22"/>
          <w:szCs w:val="22"/>
        </w:rPr>
      </w:pPr>
      <w:r w:rsidRPr="0034525A">
        <w:rPr>
          <w:rFonts w:ascii="Century Gothic" w:hAnsi="Century Gothic"/>
          <w:bCs/>
          <w:sz w:val="22"/>
          <w:szCs w:val="22"/>
        </w:rPr>
        <w:t xml:space="preserve">Organisation of the delivery of the subject in the school. To contribute to the development and maintenance of whole school strategy, policies and ethos. </w:t>
      </w:r>
    </w:p>
    <w:p w:rsidR="00D12A3F" w:rsidRPr="0034525A" w:rsidRDefault="00D12A3F" w:rsidP="00D12A3F">
      <w:pPr>
        <w:pStyle w:val="Default"/>
        <w:rPr>
          <w:rFonts w:ascii="Century Gothic" w:hAnsi="Century Gothic"/>
          <w:b/>
          <w:bCs/>
          <w:sz w:val="22"/>
          <w:szCs w:val="22"/>
        </w:rPr>
      </w:pPr>
    </w:p>
    <w:p w:rsidR="00D12A3F" w:rsidRPr="0034525A" w:rsidRDefault="00D12A3F" w:rsidP="00D12A3F">
      <w:pPr>
        <w:pStyle w:val="Default"/>
        <w:rPr>
          <w:rFonts w:ascii="Century Gothic" w:hAnsi="Century Gothic"/>
          <w:bCs/>
          <w:i/>
          <w:sz w:val="22"/>
          <w:szCs w:val="22"/>
        </w:rPr>
      </w:pPr>
      <w:r w:rsidRPr="0034525A">
        <w:rPr>
          <w:rFonts w:ascii="Century Gothic" w:hAnsi="Century Gothic"/>
          <w:bCs/>
          <w:i/>
          <w:sz w:val="22"/>
          <w:szCs w:val="22"/>
        </w:rPr>
        <w:t xml:space="preserve">The duties outlined in this job description are in addition to those covered by the latest School Teachers' Pay and Conditions Document for a main-scale teacher. </w:t>
      </w:r>
    </w:p>
    <w:p w:rsidR="00D12A3F" w:rsidRPr="0034525A" w:rsidRDefault="00D12A3F" w:rsidP="00D12A3F">
      <w:pPr>
        <w:pStyle w:val="Default"/>
        <w:rPr>
          <w:rFonts w:ascii="Century Gothic" w:hAnsi="Century Gothic"/>
          <w:b/>
          <w:bCs/>
          <w:sz w:val="22"/>
          <w:szCs w:val="22"/>
        </w:rPr>
      </w:pPr>
    </w:p>
    <w:p w:rsidR="00D12A3F" w:rsidRPr="0034525A" w:rsidRDefault="00D12A3F" w:rsidP="00D12A3F">
      <w:pPr>
        <w:pStyle w:val="Default"/>
        <w:rPr>
          <w:rFonts w:ascii="Century Gothic" w:hAnsi="Century Gothic"/>
          <w:b/>
          <w:bCs/>
          <w:sz w:val="22"/>
          <w:szCs w:val="22"/>
        </w:rPr>
      </w:pPr>
      <w:r w:rsidRPr="0034525A">
        <w:rPr>
          <w:rFonts w:ascii="Century Gothic" w:hAnsi="Century Gothic"/>
          <w:b/>
          <w:bCs/>
          <w:sz w:val="22"/>
          <w:szCs w:val="22"/>
        </w:rPr>
        <w:t xml:space="preserve">Specific Responsibilities </w:t>
      </w:r>
    </w:p>
    <w:p w:rsidR="00D12A3F" w:rsidRPr="0034525A" w:rsidRDefault="0021223C" w:rsidP="00D12A3F">
      <w:pPr>
        <w:pStyle w:val="Default"/>
        <w:rPr>
          <w:rFonts w:ascii="Century Gothic" w:hAnsi="Century Gothic"/>
          <w:b/>
          <w:bCs/>
          <w:sz w:val="22"/>
          <w:szCs w:val="22"/>
        </w:rPr>
      </w:pPr>
      <w:r>
        <w:rPr>
          <w:rFonts w:ascii="Century Gothic" w:hAnsi="Century Gothic"/>
          <w:b/>
          <w:bCs/>
          <w:sz w:val="22"/>
          <w:szCs w:val="22"/>
        </w:rPr>
        <w:t>Strategic Direction a</w:t>
      </w:r>
      <w:r w:rsidR="00D12A3F" w:rsidRPr="0034525A">
        <w:rPr>
          <w:rFonts w:ascii="Century Gothic" w:hAnsi="Century Gothic"/>
          <w:b/>
          <w:bCs/>
          <w:sz w:val="22"/>
          <w:szCs w:val="22"/>
        </w:rPr>
        <w:t xml:space="preserve">nd Development </w:t>
      </w:r>
      <w:proofErr w:type="gramStart"/>
      <w:r w:rsidR="00D12A3F" w:rsidRPr="0034525A">
        <w:rPr>
          <w:rFonts w:ascii="Century Gothic" w:hAnsi="Century Gothic"/>
          <w:b/>
          <w:bCs/>
          <w:sz w:val="22"/>
          <w:szCs w:val="22"/>
        </w:rPr>
        <w:t>Of</w:t>
      </w:r>
      <w:proofErr w:type="gramEnd"/>
      <w:r w:rsidR="00D12A3F" w:rsidRPr="0034525A">
        <w:rPr>
          <w:rFonts w:ascii="Century Gothic" w:hAnsi="Century Gothic"/>
          <w:b/>
          <w:bCs/>
          <w:sz w:val="22"/>
          <w:szCs w:val="22"/>
        </w:rPr>
        <w:t xml:space="preserve"> The Subject </w:t>
      </w:r>
    </w:p>
    <w:p w:rsidR="00D12A3F" w:rsidRPr="0034525A" w:rsidRDefault="00D12A3F" w:rsidP="00D12A3F">
      <w:pPr>
        <w:pStyle w:val="Default"/>
        <w:numPr>
          <w:ilvl w:val="0"/>
          <w:numId w:val="5"/>
        </w:numPr>
        <w:rPr>
          <w:rFonts w:ascii="Century Gothic" w:hAnsi="Century Gothic"/>
          <w:bCs/>
          <w:sz w:val="22"/>
          <w:szCs w:val="22"/>
        </w:rPr>
      </w:pPr>
      <w:r w:rsidRPr="0034525A">
        <w:rPr>
          <w:rFonts w:ascii="Century Gothic" w:hAnsi="Century Gothic"/>
          <w:bCs/>
          <w:sz w:val="22"/>
          <w:szCs w:val="22"/>
        </w:rPr>
        <w:t xml:space="preserve">To develop and implement policies and practices which reflect the school’s commitment to high achievement through effective teaching and learning. </w:t>
      </w:r>
    </w:p>
    <w:p w:rsidR="00D12A3F" w:rsidRPr="0034525A" w:rsidRDefault="00D12A3F" w:rsidP="00D12A3F">
      <w:pPr>
        <w:pStyle w:val="Default"/>
        <w:numPr>
          <w:ilvl w:val="0"/>
          <w:numId w:val="5"/>
        </w:numPr>
        <w:rPr>
          <w:rFonts w:ascii="Century Gothic" w:hAnsi="Century Gothic"/>
          <w:bCs/>
          <w:sz w:val="22"/>
          <w:szCs w:val="22"/>
        </w:rPr>
      </w:pPr>
      <w:r w:rsidRPr="0034525A">
        <w:rPr>
          <w:rFonts w:ascii="Century Gothic" w:hAnsi="Century Gothic"/>
          <w:bCs/>
          <w:sz w:val="22"/>
          <w:szCs w:val="22"/>
        </w:rPr>
        <w:t xml:space="preserve">To have an enthusiasm for the subject which motivates and supports other subject staff and encourages a shared understanding of the contribution the subject can make to all aspects of students’ lives. </w:t>
      </w:r>
    </w:p>
    <w:p w:rsidR="00D12A3F" w:rsidRPr="0034525A" w:rsidRDefault="00D12A3F" w:rsidP="00D12A3F">
      <w:pPr>
        <w:pStyle w:val="Default"/>
        <w:numPr>
          <w:ilvl w:val="0"/>
          <w:numId w:val="5"/>
        </w:numPr>
        <w:rPr>
          <w:rFonts w:ascii="Century Gothic" w:hAnsi="Century Gothic"/>
          <w:bCs/>
          <w:sz w:val="22"/>
          <w:szCs w:val="22"/>
        </w:rPr>
      </w:pPr>
      <w:r w:rsidRPr="0034525A">
        <w:rPr>
          <w:rFonts w:ascii="Century Gothic" w:hAnsi="Century Gothic"/>
          <w:bCs/>
          <w:sz w:val="22"/>
          <w:szCs w:val="22"/>
        </w:rPr>
        <w:t xml:space="preserve">To display a developing and professional knowledge base together with the ability to identify the key implications for subject development. </w:t>
      </w:r>
    </w:p>
    <w:p w:rsidR="00D12A3F" w:rsidRPr="0034525A" w:rsidRDefault="00D12A3F" w:rsidP="00D12A3F">
      <w:pPr>
        <w:pStyle w:val="Default"/>
        <w:numPr>
          <w:ilvl w:val="0"/>
          <w:numId w:val="5"/>
        </w:numPr>
        <w:rPr>
          <w:rFonts w:ascii="Century Gothic" w:hAnsi="Century Gothic"/>
          <w:bCs/>
          <w:sz w:val="22"/>
          <w:szCs w:val="22"/>
        </w:rPr>
      </w:pPr>
      <w:r w:rsidRPr="0034525A">
        <w:rPr>
          <w:rFonts w:ascii="Century Gothic" w:hAnsi="Century Gothic"/>
          <w:bCs/>
          <w:sz w:val="22"/>
          <w:szCs w:val="22"/>
        </w:rPr>
        <w:t xml:space="preserve">To use relevant school, local and national data to inform targets for development and further improvement for individuals and groups of students. </w:t>
      </w:r>
    </w:p>
    <w:p w:rsidR="00D12A3F" w:rsidRPr="0034525A" w:rsidRDefault="00D12A3F" w:rsidP="00D12A3F">
      <w:pPr>
        <w:pStyle w:val="Default"/>
        <w:numPr>
          <w:ilvl w:val="0"/>
          <w:numId w:val="5"/>
        </w:numPr>
        <w:rPr>
          <w:rFonts w:ascii="Century Gothic" w:hAnsi="Century Gothic"/>
          <w:bCs/>
          <w:sz w:val="22"/>
          <w:szCs w:val="22"/>
        </w:rPr>
      </w:pPr>
      <w:r w:rsidRPr="0034525A">
        <w:rPr>
          <w:rFonts w:ascii="Century Gothic" w:hAnsi="Century Gothic"/>
          <w:bCs/>
          <w:sz w:val="22"/>
          <w:szCs w:val="22"/>
        </w:rPr>
        <w:t xml:space="preserve">To establish clear targets for achievement in the subject and evaluate progress through the use of appropriate assessments and records and regular analysis of this data. </w:t>
      </w:r>
    </w:p>
    <w:p w:rsidR="00D12A3F" w:rsidRPr="0034525A" w:rsidRDefault="00D12A3F" w:rsidP="00D12A3F">
      <w:pPr>
        <w:pStyle w:val="Default"/>
        <w:numPr>
          <w:ilvl w:val="0"/>
          <w:numId w:val="5"/>
        </w:numPr>
        <w:rPr>
          <w:rFonts w:ascii="Century Gothic" w:hAnsi="Century Gothic"/>
          <w:bCs/>
          <w:sz w:val="22"/>
          <w:szCs w:val="22"/>
        </w:rPr>
      </w:pPr>
      <w:r w:rsidRPr="0034525A">
        <w:rPr>
          <w:rFonts w:ascii="Century Gothic" w:hAnsi="Century Gothic"/>
          <w:bCs/>
          <w:sz w:val="22"/>
          <w:szCs w:val="22"/>
        </w:rPr>
        <w:t xml:space="preserve">To establish and implement a variety of systems and processes which provide good information gathering about students’ prior learning, their progress and achievements and the quality of teaching and learning in the subject. </w:t>
      </w:r>
    </w:p>
    <w:p w:rsidR="00D12A3F" w:rsidRPr="0034525A" w:rsidRDefault="00D12A3F" w:rsidP="00D12A3F">
      <w:pPr>
        <w:pStyle w:val="Default"/>
        <w:numPr>
          <w:ilvl w:val="0"/>
          <w:numId w:val="5"/>
        </w:numPr>
        <w:rPr>
          <w:rFonts w:ascii="Century Gothic" w:hAnsi="Century Gothic"/>
          <w:bCs/>
          <w:sz w:val="22"/>
          <w:szCs w:val="22"/>
        </w:rPr>
      </w:pPr>
      <w:r w:rsidRPr="0034525A">
        <w:rPr>
          <w:rFonts w:ascii="Century Gothic" w:hAnsi="Century Gothic"/>
          <w:bCs/>
          <w:sz w:val="22"/>
          <w:szCs w:val="22"/>
        </w:rPr>
        <w:t xml:space="preserve">To involve all departmental colleagues in the creation and execution of the yearly departmental development plan. This will identify clear targets, times-scales and success criteria and contribute to the SEF and School Development Plan. </w:t>
      </w:r>
    </w:p>
    <w:p w:rsidR="00D12A3F" w:rsidRPr="0034525A" w:rsidRDefault="00D12A3F" w:rsidP="00D12A3F">
      <w:pPr>
        <w:pStyle w:val="Default"/>
        <w:numPr>
          <w:ilvl w:val="0"/>
          <w:numId w:val="5"/>
        </w:numPr>
        <w:rPr>
          <w:rFonts w:ascii="Century Gothic" w:hAnsi="Century Gothic"/>
          <w:bCs/>
          <w:sz w:val="22"/>
          <w:szCs w:val="22"/>
        </w:rPr>
      </w:pPr>
      <w:r w:rsidRPr="0034525A">
        <w:rPr>
          <w:rFonts w:ascii="Century Gothic" w:hAnsi="Century Gothic"/>
          <w:bCs/>
          <w:sz w:val="22"/>
          <w:szCs w:val="22"/>
        </w:rPr>
        <w:t xml:space="preserve">To develop plans for the subject which identify clear targets, times-scales and success criteria for its development and/or maintenance in line with the SDP. </w:t>
      </w:r>
    </w:p>
    <w:p w:rsidR="00D12A3F" w:rsidRPr="0034525A" w:rsidRDefault="00D12A3F" w:rsidP="00D12A3F">
      <w:pPr>
        <w:pStyle w:val="Default"/>
        <w:numPr>
          <w:ilvl w:val="0"/>
          <w:numId w:val="5"/>
        </w:numPr>
        <w:rPr>
          <w:rFonts w:ascii="Century Gothic" w:hAnsi="Century Gothic"/>
          <w:bCs/>
          <w:sz w:val="22"/>
          <w:szCs w:val="22"/>
        </w:rPr>
      </w:pPr>
      <w:r w:rsidRPr="0034525A">
        <w:rPr>
          <w:rFonts w:ascii="Century Gothic" w:hAnsi="Century Gothic"/>
          <w:bCs/>
          <w:sz w:val="22"/>
          <w:szCs w:val="22"/>
        </w:rPr>
        <w:t xml:space="preserve">To support, facilitate and monitor the progress of the departmental development plan to ensure it makes a significant contribution to the SDP </w:t>
      </w:r>
    </w:p>
    <w:p w:rsidR="00D12A3F" w:rsidRPr="0034525A" w:rsidRDefault="00D12A3F" w:rsidP="00D12A3F">
      <w:pPr>
        <w:pStyle w:val="Default"/>
        <w:numPr>
          <w:ilvl w:val="0"/>
          <w:numId w:val="5"/>
        </w:numPr>
        <w:rPr>
          <w:rFonts w:ascii="Century Gothic" w:hAnsi="Century Gothic"/>
          <w:bCs/>
          <w:sz w:val="22"/>
          <w:szCs w:val="22"/>
        </w:rPr>
      </w:pPr>
      <w:r w:rsidRPr="0034525A">
        <w:rPr>
          <w:rFonts w:ascii="Century Gothic" w:hAnsi="Century Gothic"/>
          <w:bCs/>
          <w:sz w:val="22"/>
          <w:szCs w:val="22"/>
        </w:rPr>
        <w:t xml:space="preserve">To regularly review the progress towards the targets set in the departmental development plan and provide regular progress updates to the SLT link to ensure that they are fully aware of all successes, issues and concerns. </w:t>
      </w:r>
    </w:p>
    <w:p w:rsidR="00D12A3F" w:rsidRPr="00D12A3F" w:rsidRDefault="00D12A3F" w:rsidP="00D12A3F">
      <w:pPr>
        <w:pStyle w:val="Default"/>
        <w:numPr>
          <w:ilvl w:val="0"/>
          <w:numId w:val="5"/>
        </w:numPr>
        <w:rPr>
          <w:rFonts w:ascii="Century Gothic" w:hAnsi="Century Gothic"/>
          <w:b/>
          <w:bCs/>
          <w:sz w:val="22"/>
          <w:szCs w:val="22"/>
        </w:rPr>
      </w:pPr>
      <w:r w:rsidRPr="00D12A3F">
        <w:rPr>
          <w:rFonts w:ascii="Century Gothic" w:hAnsi="Century Gothic"/>
          <w:bCs/>
          <w:sz w:val="22"/>
          <w:szCs w:val="22"/>
        </w:rPr>
        <w:t>To contribute to regular Zone meetings</w:t>
      </w:r>
      <w:r>
        <w:rPr>
          <w:rFonts w:ascii="Century Gothic" w:hAnsi="Century Gothic"/>
          <w:bCs/>
          <w:sz w:val="22"/>
          <w:szCs w:val="22"/>
        </w:rPr>
        <w:t>.</w:t>
      </w:r>
    </w:p>
    <w:p w:rsidR="00D12A3F" w:rsidRPr="00D12A3F" w:rsidRDefault="00D12A3F" w:rsidP="00D12A3F">
      <w:pPr>
        <w:pStyle w:val="Default"/>
        <w:ind w:left="720"/>
        <w:rPr>
          <w:rFonts w:ascii="Century Gothic" w:hAnsi="Century Gothic"/>
          <w:b/>
          <w:bCs/>
          <w:sz w:val="22"/>
          <w:szCs w:val="22"/>
        </w:rPr>
      </w:pPr>
    </w:p>
    <w:p w:rsidR="00D12A3F" w:rsidRPr="0034525A" w:rsidRDefault="0021223C" w:rsidP="00D12A3F">
      <w:pPr>
        <w:pStyle w:val="Default"/>
        <w:rPr>
          <w:rFonts w:ascii="Century Gothic" w:hAnsi="Century Gothic"/>
          <w:b/>
          <w:bCs/>
          <w:sz w:val="22"/>
          <w:szCs w:val="22"/>
        </w:rPr>
      </w:pPr>
      <w:r>
        <w:rPr>
          <w:rFonts w:ascii="Century Gothic" w:hAnsi="Century Gothic"/>
          <w:b/>
          <w:bCs/>
          <w:sz w:val="22"/>
          <w:szCs w:val="22"/>
        </w:rPr>
        <w:t>Teaching a</w:t>
      </w:r>
      <w:r w:rsidR="00D12A3F" w:rsidRPr="0034525A">
        <w:rPr>
          <w:rFonts w:ascii="Century Gothic" w:hAnsi="Century Gothic"/>
          <w:b/>
          <w:bCs/>
          <w:sz w:val="22"/>
          <w:szCs w:val="22"/>
        </w:rPr>
        <w:t xml:space="preserve">nd Learning </w:t>
      </w:r>
    </w:p>
    <w:p w:rsidR="00D12A3F" w:rsidRPr="0034525A" w:rsidRDefault="00D12A3F" w:rsidP="00D12A3F">
      <w:pPr>
        <w:pStyle w:val="Default"/>
        <w:numPr>
          <w:ilvl w:val="0"/>
          <w:numId w:val="6"/>
        </w:numPr>
        <w:rPr>
          <w:rFonts w:ascii="Century Gothic" w:hAnsi="Century Gothic"/>
          <w:bCs/>
          <w:sz w:val="22"/>
          <w:szCs w:val="22"/>
        </w:rPr>
      </w:pPr>
      <w:r w:rsidRPr="0034525A">
        <w:rPr>
          <w:rFonts w:ascii="Century Gothic" w:hAnsi="Century Gothic"/>
          <w:bCs/>
          <w:sz w:val="22"/>
          <w:szCs w:val="22"/>
        </w:rPr>
        <w:t xml:space="preserve">To lead the subject staff in the teaching of the subject, and provide a role model for high quality teaching and learning in the subject, in line with the SDP. </w:t>
      </w:r>
    </w:p>
    <w:p w:rsidR="00D12A3F" w:rsidRPr="0034525A" w:rsidRDefault="00D12A3F" w:rsidP="00D12A3F">
      <w:pPr>
        <w:pStyle w:val="Default"/>
        <w:numPr>
          <w:ilvl w:val="0"/>
          <w:numId w:val="6"/>
        </w:numPr>
        <w:rPr>
          <w:rFonts w:ascii="Century Gothic" w:hAnsi="Century Gothic"/>
          <w:bCs/>
          <w:sz w:val="22"/>
          <w:szCs w:val="22"/>
        </w:rPr>
      </w:pPr>
      <w:r w:rsidRPr="0034525A">
        <w:rPr>
          <w:rFonts w:ascii="Century Gothic" w:hAnsi="Century Gothic"/>
          <w:bCs/>
          <w:sz w:val="22"/>
          <w:szCs w:val="22"/>
        </w:rPr>
        <w:t xml:space="preserve">To keep abreast of new developments in content and teaching style, including use of new technologies. </w:t>
      </w:r>
    </w:p>
    <w:p w:rsidR="00D12A3F" w:rsidRPr="0034525A" w:rsidRDefault="00D12A3F" w:rsidP="00D12A3F">
      <w:pPr>
        <w:pStyle w:val="Default"/>
        <w:numPr>
          <w:ilvl w:val="0"/>
          <w:numId w:val="6"/>
        </w:numPr>
        <w:rPr>
          <w:rFonts w:ascii="Century Gothic" w:hAnsi="Century Gothic"/>
          <w:bCs/>
          <w:sz w:val="22"/>
          <w:szCs w:val="22"/>
        </w:rPr>
      </w:pPr>
      <w:r w:rsidRPr="0034525A">
        <w:rPr>
          <w:rFonts w:ascii="Century Gothic" w:hAnsi="Century Gothic"/>
          <w:bCs/>
          <w:sz w:val="22"/>
          <w:szCs w:val="22"/>
        </w:rPr>
        <w:lastRenderedPageBreak/>
        <w:t xml:space="preserve">To monitor and evaluate the department’s specification and schemes of work. </w:t>
      </w:r>
    </w:p>
    <w:p w:rsidR="00D12A3F" w:rsidRPr="0034525A" w:rsidRDefault="00D12A3F" w:rsidP="00D12A3F">
      <w:pPr>
        <w:pStyle w:val="Default"/>
        <w:numPr>
          <w:ilvl w:val="0"/>
          <w:numId w:val="6"/>
        </w:numPr>
        <w:rPr>
          <w:rFonts w:ascii="Century Gothic" w:hAnsi="Century Gothic"/>
          <w:bCs/>
          <w:sz w:val="22"/>
          <w:szCs w:val="22"/>
        </w:rPr>
      </w:pPr>
      <w:r w:rsidRPr="0034525A">
        <w:rPr>
          <w:rFonts w:ascii="Century Gothic" w:hAnsi="Century Gothic"/>
          <w:bCs/>
          <w:sz w:val="22"/>
          <w:szCs w:val="22"/>
        </w:rPr>
        <w:t xml:space="preserve">To engage all subject staff in the creation, consistent implementation and improvement of the schemes of work. </w:t>
      </w:r>
    </w:p>
    <w:p w:rsidR="00D12A3F" w:rsidRPr="0034525A" w:rsidRDefault="00D12A3F" w:rsidP="00D12A3F">
      <w:pPr>
        <w:pStyle w:val="Default"/>
        <w:numPr>
          <w:ilvl w:val="0"/>
          <w:numId w:val="6"/>
        </w:numPr>
        <w:rPr>
          <w:rFonts w:ascii="Century Gothic" w:hAnsi="Century Gothic"/>
          <w:bCs/>
          <w:sz w:val="22"/>
          <w:szCs w:val="22"/>
        </w:rPr>
      </w:pPr>
      <w:r w:rsidRPr="0034525A">
        <w:rPr>
          <w:rFonts w:ascii="Century Gothic" w:hAnsi="Century Gothic"/>
          <w:bCs/>
          <w:sz w:val="22"/>
          <w:szCs w:val="22"/>
        </w:rPr>
        <w:t xml:space="preserve">To ensure that all subject staff follow the agreed syllabus/specification. </w:t>
      </w:r>
    </w:p>
    <w:p w:rsidR="00D12A3F" w:rsidRPr="0034525A" w:rsidRDefault="00D12A3F" w:rsidP="00D12A3F">
      <w:pPr>
        <w:pStyle w:val="Default"/>
        <w:numPr>
          <w:ilvl w:val="0"/>
          <w:numId w:val="6"/>
        </w:numPr>
        <w:rPr>
          <w:rFonts w:ascii="Century Gothic" w:hAnsi="Century Gothic"/>
          <w:bCs/>
          <w:sz w:val="22"/>
          <w:szCs w:val="22"/>
        </w:rPr>
      </w:pPr>
      <w:r w:rsidRPr="0034525A">
        <w:rPr>
          <w:rFonts w:ascii="Century Gothic" w:hAnsi="Century Gothic"/>
          <w:bCs/>
          <w:sz w:val="22"/>
          <w:szCs w:val="22"/>
        </w:rPr>
        <w:t xml:space="preserve">To ensure that examinations or other suitable methods of assessment are devised and applied at appropriate times. To ensure that all tests, examinations and assessments are based on the department's specification and marked according to a scheme common to the whole year group (except where some sets are following accelerated courses). </w:t>
      </w:r>
    </w:p>
    <w:p w:rsidR="00D12A3F" w:rsidRPr="0034525A" w:rsidRDefault="00D12A3F" w:rsidP="00D12A3F">
      <w:pPr>
        <w:pStyle w:val="Default"/>
        <w:numPr>
          <w:ilvl w:val="0"/>
          <w:numId w:val="6"/>
        </w:numPr>
        <w:rPr>
          <w:rFonts w:ascii="Century Gothic" w:hAnsi="Century Gothic"/>
          <w:bCs/>
          <w:sz w:val="22"/>
          <w:szCs w:val="22"/>
        </w:rPr>
      </w:pPr>
      <w:r w:rsidRPr="0034525A">
        <w:rPr>
          <w:rFonts w:ascii="Century Gothic" w:hAnsi="Century Gothic"/>
          <w:bCs/>
          <w:sz w:val="22"/>
          <w:szCs w:val="22"/>
        </w:rPr>
        <w:t xml:space="preserve">To initiate and, where appropriate, organise curricular, extra-curricular and educational enhancement activities related to the subject. </w:t>
      </w:r>
    </w:p>
    <w:p w:rsidR="00D12A3F" w:rsidRPr="0034525A" w:rsidRDefault="00D12A3F" w:rsidP="00D12A3F">
      <w:pPr>
        <w:pStyle w:val="Default"/>
        <w:numPr>
          <w:ilvl w:val="0"/>
          <w:numId w:val="6"/>
        </w:numPr>
        <w:rPr>
          <w:rFonts w:ascii="Century Gothic" w:hAnsi="Century Gothic"/>
          <w:bCs/>
          <w:sz w:val="22"/>
          <w:szCs w:val="22"/>
        </w:rPr>
      </w:pPr>
      <w:r w:rsidRPr="0034525A">
        <w:rPr>
          <w:rFonts w:ascii="Century Gothic" w:hAnsi="Century Gothic"/>
          <w:bCs/>
          <w:sz w:val="22"/>
          <w:szCs w:val="22"/>
        </w:rPr>
        <w:t xml:space="preserve">To monitor progress and evaluate the effects of any improvement strategies on teaching and learning by working alongside subject staff, analysing work and outcomes. </w:t>
      </w:r>
    </w:p>
    <w:p w:rsidR="00D12A3F" w:rsidRPr="0034525A" w:rsidRDefault="00D12A3F" w:rsidP="00D12A3F">
      <w:pPr>
        <w:pStyle w:val="Default"/>
        <w:numPr>
          <w:ilvl w:val="0"/>
          <w:numId w:val="6"/>
        </w:numPr>
        <w:rPr>
          <w:rFonts w:ascii="Century Gothic" w:hAnsi="Century Gothic"/>
          <w:bCs/>
          <w:sz w:val="22"/>
          <w:szCs w:val="22"/>
        </w:rPr>
      </w:pPr>
      <w:r w:rsidRPr="0034525A">
        <w:rPr>
          <w:rFonts w:ascii="Century Gothic" w:hAnsi="Century Gothic"/>
          <w:bCs/>
          <w:sz w:val="22"/>
          <w:szCs w:val="22"/>
        </w:rPr>
        <w:t xml:space="preserve">To assist the SLT link in the regular review of the standards of leadership, teaching and learning in the subject area </w:t>
      </w:r>
    </w:p>
    <w:p w:rsidR="00D12A3F" w:rsidRPr="0034525A" w:rsidRDefault="00D12A3F" w:rsidP="00D12A3F">
      <w:pPr>
        <w:pStyle w:val="Default"/>
        <w:numPr>
          <w:ilvl w:val="0"/>
          <w:numId w:val="6"/>
        </w:numPr>
        <w:rPr>
          <w:rFonts w:ascii="Century Gothic" w:hAnsi="Century Gothic"/>
          <w:bCs/>
          <w:sz w:val="22"/>
          <w:szCs w:val="22"/>
        </w:rPr>
      </w:pPr>
      <w:r w:rsidRPr="0034525A">
        <w:rPr>
          <w:rFonts w:ascii="Century Gothic" w:hAnsi="Century Gothic"/>
          <w:bCs/>
          <w:sz w:val="22"/>
          <w:szCs w:val="22"/>
        </w:rPr>
        <w:t xml:space="preserve">To ensure that subject staff are aware of the implications of equality of opportunity which the subject raises. </w:t>
      </w:r>
    </w:p>
    <w:p w:rsidR="00D12A3F" w:rsidRPr="0034525A" w:rsidRDefault="00D12A3F" w:rsidP="00D12A3F">
      <w:pPr>
        <w:pStyle w:val="Default"/>
        <w:rPr>
          <w:rFonts w:ascii="Century Gothic" w:hAnsi="Century Gothic"/>
          <w:b/>
          <w:bCs/>
          <w:sz w:val="22"/>
          <w:szCs w:val="22"/>
        </w:rPr>
      </w:pPr>
    </w:p>
    <w:p w:rsidR="00D12A3F" w:rsidRPr="0034525A" w:rsidRDefault="0021223C" w:rsidP="00D12A3F">
      <w:pPr>
        <w:pStyle w:val="Default"/>
        <w:rPr>
          <w:rFonts w:ascii="Century Gothic" w:hAnsi="Century Gothic"/>
          <w:b/>
          <w:bCs/>
          <w:sz w:val="22"/>
          <w:szCs w:val="22"/>
        </w:rPr>
      </w:pPr>
      <w:r>
        <w:rPr>
          <w:rFonts w:ascii="Century Gothic" w:hAnsi="Century Gothic"/>
          <w:b/>
          <w:bCs/>
          <w:sz w:val="22"/>
          <w:szCs w:val="22"/>
        </w:rPr>
        <w:t>Leadership a</w:t>
      </w:r>
      <w:r w:rsidR="00D12A3F" w:rsidRPr="0034525A">
        <w:rPr>
          <w:rFonts w:ascii="Century Gothic" w:hAnsi="Century Gothic"/>
          <w:b/>
          <w:bCs/>
          <w:sz w:val="22"/>
          <w:szCs w:val="22"/>
        </w:rPr>
        <w:t>nd Management</w:t>
      </w:r>
    </w:p>
    <w:p w:rsidR="00D12A3F" w:rsidRPr="0034525A" w:rsidRDefault="00D12A3F" w:rsidP="00D12A3F">
      <w:pPr>
        <w:pStyle w:val="Default"/>
        <w:numPr>
          <w:ilvl w:val="0"/>
          <w:numId w:val="7"/>
        </w:numPr>
        <w:rPr>
          <w:rFonts w:ascii="Century Gothic" w:hAnsi="Century Gothic"/>
          <w:bCs/>
          <w:sz w:val="22"/>
          <w:szCs w:val="22"/>
        </w:rPr>
      </w:pPr>
      <w:r w:rsidRPr="0034525A">
        <w:rPr>
          <w:rFonts w:ascii="Century Gothic" w:hAnsi="Century Gothic"/>
          <w:bCs/>
          <w:sz w:val="22"/>
          <w:szCs w:val="22"/>
        </w:rPr>
        <w:t xml:space="preserve">To give necessary help and guidance to all subject staff. </w:t>
      </w:r>
    </w:p>
    <w:p w:rsidR="00D12A3F" w:rsidRPr="0034525A" w:rsidRDefault="00D12A3F" w:rsidP="00D12A3F">
      <w:pPr>
        <w:pStyle w:val="Default"/>
        <w:numPr>
          <w:ilvl w:val="0"/>
          <w:numId w:val="7"/>
        </w:numPr>
        <w:rPr>
          <w:rFonts w:ascii="Century Gothic" w:hAnsi="Century Gothic"/>
          <w:bCs/>
          <w:sz w:val="22"/>
          <w:szCs w:val="22"/>
        </w:rPr>
      </w:pPr>
      <w:r w:rsidRPr="0034525A">
        <w:rPr>
          <w:rFonts w:ascii="Century Gothic" w:hAnsi="Century Gothic"/>
          <w:bCs/>
          <w:sz w:val="22"/>
          <w:szCs w:val="22"/>
        </w:rPr>
        <w:t xml:space="preserve">To ensure that all subject staff understand, and are actively implementing, the key aspects of the school’s behaviour and inclusion policies. </w:t>
      </w:r>
    </w:p>
    <w:p w:rsidR="00D12A3F" w:rsidRPr="0034525A" w:rsidRDefault="00D12A3F" w:rsidP="00D12A3F">
      <w:pPr>
        <w:pStyle w:val="Default"/>
        <w:numPr>
          <w:ilvl w:val="0"/>
          <w:numId w:val="7"/>
        </w:numPr>
        <w:rPr>
          <w:rFonts w:ascii="Century Gothic" w:hAnsi="Century Gothic"/>
          <w:bCs/>
          <w:sz w:val="22"/>
          <w:szCs w:val="22"/>
        </w:rPr>
      </w:pPr>
      <w:r w:rsidRPr="0034525A">
        <w:rPr>
          <w:rFonts w:ascii="Century Gothic" w:hAnsi="Century Gothic"/>
          <w:bCs/>
          <w:sz w:val="22"/>
          <w:szCs w:val="22"/>
        </w:rPr>
        <w:t>To ensure that subject staff are familiar with and follow all school and Zone policies e.g. reports, disciplinary procedures, setting and marking of work.</w:t>
      </w:r>
    </w:p>
    <w:p w:rsidR="00D12A3F" w:rsidRPr="00451ADF" w:rsidRDefault="00D12A3F" w:rsidP="00451ADF">
      <w:pPr>
        <w:pStyle w:val="Default"/>
        <w:numPr>
          <w:ilvl w:val="0"/>
          <w:numId w:val="7"/>
        </w:numPr>
        <w:rPr>
          <w:rFonts w:ascii="Century Gothic" w:hAnsi="Century Gothic"/>
          <w:bCs/>
          <w:sz w:val="22"/>
          <w:szCs w:val="22"/>
        </w:rPr>
      </w:pPr>
      <w:r w:rsidRPr="0034525A">
        <w:rPr>
          <w:rFonts w:ascii="Century Gothic" w:hAnsi="Century Gothic"/>
          <w:bCs/>
          <w:sz w:val="22"/>
          <w:szCs w:val="22"/>
        </w:rPr>
        <w:t>To manage the support staff in the department.</w:t>
      </w:r>
      <w:r w:rsidRPr="00451ADF">
        <w:rPr>
          <w:rFonts w:ascii="Century Gothic" w:hAnsi="Century Gothic"/>
          <w:bCs/>
          <w:sz w:val="22"/>
          <w:szCs w:val="22"/>
        </w:rPr>
        <w:t xml:space="preserve"> </w:t>
      </w:r>
    </w:p>
    <w:p w:rsidR="00D12A3F" w:rsidRPr="0034525A" w:rsidRDefault="00D12A3F" w:rsidP="00D12A3F">
      <w:pPr>
        <w:pStyle w:val="Default"/>
        <w:rPr>
          <w:rFonts w:ascii="Century Gothic" w:hAnsi="Century Gothic"/>
          <w:b/>
          <w:bCs/>
          <w:sz w:val="22"/>
          <w:szCs w:val="22"/>
        </w:rPr>
      </w:pPr>
    </w:p>
    <w:p w:rsidR="00D12A3F" w:rsidRPr="0034525A" w:rsidRDefault="00D12A3F" w:rsidP="00D12A3F">
      <w:pPr>
        <w:pStyle w:val="Default"/>
        <w:rPr>
          <w:rFonts w:ascii="Century Gothic" w:hAnsi="Century Gothic"/>
          <w:b/>
          <w:bCs/>
          <w:sz w:val="22"/>
          <w:szCs w:val="22"/>
        </w:rPr>
      </w:pPr>
      <w:r w:rsidRPr="0034525A">
        <w:rPr>
          <w:rFonts w:ascii="Century Gothic" w:hAnsi="Century Gothic"/>
          <w:b/>
          <w:bCs/>
          <w:sz w:val="22"/>
          <w:szCs w:val="22"/>
        </w:rPr>
        <w:t xml:space="preserve">Resource Management </w:t>
      </w:r>
    </w:p>
    <w:p w:rsidR="00D12A3F" w:rsidRPr="0034525A" w:rsidRDefault="00D12A3F" w:rsidP="00D12A3F">
      <w:pPr>
        <w:pStyle w:val="Default"/>
        <w:numPr>
          <w:ilvl w:val="0"/>
          <w:numId w:val="8"/>
        </w:numPr>
        <w:rPr>
          <w:rFonts w:ascii="Century Gothic" w:hAnsi="Century Gothic"/>
          <w:bCs/>
          <w:sz w:val="22"/>
          <w:szCs w:val="22"/>
        </w:rPr>
      </w:pPr>
      <w:r w:rsidRPr="0034525A">
        <w:rPr>
          <w:rFonts w:ascii="Century Gothic" w:hAnsi="Century Gothic"/>
          <w:bCs/>
          <w:sz w:val="22"/>
          <w:szCs w:val="22"/>
        </w:rPr>
        <w:t xml:space="preserve">To maintain efficient and effective management and organisation of learning resources, by developing or identifying new resources including ICT applications to the subject. </w:t>
      </w:r>
    </w:p>
    <w:p w:rsidR="00D12A3F" w:rsidRPr="0034525A" w:rsidRDefault="00D12A3F" w:rsidP="00D12A3F">
      <w:pPr>
        <w:pStyle w:val="Default"/>
        <w:numPr>
          <w:ilvl w:val="0"/>
          <w:numId w:val="8"/>
        </w:numPr>
        <w:rPr>
          <w:rFonts w:ascii="Century Gothic" w:hAnsi="Century Gothic"/>
          <w:bCs/>
          <w:sz w:val="22"/>
          <w:szCs w:val="22"/>
        </w:rPr>
      </w:pPr>
      <w:r w:rsidRPr="0034525A">
        <w:rPr>
          <w:rFonts w:ascii="Century Gothic" w:hAnsi="Century Gothic"/>
          <w:bCs/>
          <w:sz w:val="22"/>
          <w:szCs w:val="22"/>
        </w:rPr>
        <w:t xml:space="preserve">To administer efficiently and effectively the resources and capitation of the subject area. </w:t>
      </w:r>
    </w:p>
    <w:p w:rsidR="00D12A3F" w:rsidRPr="0034525A" w:rsidRDefault="00D12A3F" w:rsidP="00D12A3F">
      <w:pPr>
        <w:pStyle w:val="Default"/>
        <w:numPr>
          <w:ilvl w:val="0"/>
          <w:numId w:val="8"/>
        </w:numPr>
        <w:rPr>
          <w:rFonts w:ascii="Century Gothic" w:hAnsi="Century Gothic"/>
          <w:bCs/>
          <w:sz w:val="22"/>
          <w:szCs w:val="22"/>
        </w:rPr>
      </w:pPr>
      <w:r w:rsidRPr="0034525A">
        <w:rPr>
          <w:rFonts w:ascii="Century Gothic" w:hAnsi="Century Gothic"/>
          <w:bCs/>
          <w:sz w:val="22"/>
          <w:szCs w:val="22"/>
        </w:rPr>
        <w:t xml:space="preserve">To ensure that the teaching area allocated to the department is kept in good order. </w:t>
      </w:r>
    </w:p>
    <w:p w:rsidR="00D12A3F" w:rsidRPr="0034525A" w:rsidRDefault="00D12A3F" w:rsidP="00D12A3F">
      <w:pPr>
        <w:pStyle w:val="Default"/>
        <w:numPr>
          <w:ilvl w:val="0"/>
          <w:numId w:val="8"/>
        </w:numPr>
        <w:rPr>
          <w:rFonts w:ascii="Century Gothic" w:hAnsi="Century Gothic"/>
          <w:bCs/>
          <w:sz w:val="22"/>
          <w:szCs w:val="22"/>
        </w:rPr>
      </w:pPr>
      <w:r w:rsidRPr="0034525A">
        <w:rPr>
          <w:rFonts w:ascii="Century Gothic" w:hAnsi="Century Gothic"/>
          <w:bCs/>
          <w:sz w:val="22"/>
          <w:szCs w:val="22"/>
        </w:rPr>
        <w:t xml:space="preserve">To ensure colleagues create a stimulating learning environment for the teaching and learning of the subject. </w:t>
      </w:r>
    </w:p>
    <w:p w:rsidR="00D12A3F" w:rsidRPr="00451ADF" w:rsidRDefault="00D12A3F" w:rsidP="00451ADF">
      <w:pPr>
        <w:pStyle w:val="Default"/>
        <w:numPr>
          <w:ilvl w:val="0"/>
          <w:numId w:val="8"/>
        </w:numPr>
        <w:rPr>
          <w:rFonts w:ascii="Century Gothic" w:hAnsi="Century Gothic"/>
          <w:bCs/>
          <w:sz w:val="22"/>
          <w:szCs w:val="22"/>
        </w:rPr>
      </w:pPr>
      <w:r w:rsidRPr="0034525A">
        <w:rPr>
          <w:rFonts w:ascii="Century Gothic" w:hAnsi="Century Gothic"/>
          <w:bCs/>
          <w:sz w:val="22"/>
          <w:szCs w:val="22"/>
        </w:rPr>
        <w:t xml:space="preserve">To be aware of and respond appropriately to any health and safety issues raised by materials, practice or accommodation related to the subject. </w:t>
      </w:r>
    </w:p>
    <w:p w:rsidR="00D12A3F" w:rsidRPr="0034525A" w:rsidRDefault="00D12A3F" w:rsidP="00D12A3F">
      <w:pPr>
        <w:pStyle w:val="Default"/>
        <w:rPr>
          <w:rFonts w:ascii="Century Gothic" w:hAnsi="Century Gothic"/>
          <w:b/>
          <w:bCs/>
          <w:sz w:val="22"/>
          <w:szCs w:val="22"/>
        </w:rPr>
      </w:pPr>
    </w:p>
    <w:p w:rsidR="00D12A3F" w:rsidRPr="0034525A" w:rsidRDefault="00D12A3F" w:rsidP="00D12A3F">
      <w:pPr>
        <w:pStyle w:val="Default"/>
        <w:rPr>
          <w:rFonts w:ascii="Century Gothic" w:hAnsi="Century Gothic"/>
          <w:sz w:val="22"/>
          <w:szCs w:val="22"/>
        </w:rPr>
      </w:pPr>
      <w:r w:rsidRPr="0034525A">
        <w:rPr>
          <w:rFonts w:ascii="Century Gothic" w:hAnsi="Century Gothic"/>
          <w:b/>
          <w:bCs/>
          <w:sz w:val="22"/>
          <w:szCs w:val="22"/>
        </w:rPr>
        <w:t xml:space="preserve">Special Conditions of Service </w:t>
      </w:r>
    </w:p>
    <w:p w:rsidR="00D12A3F" w:rsidRPr="0034525A" w:rsidRDefault="00D12A3F" w:rsidP="00D12A3F">
      <w:pPr>
        <w:pStyle w:val="Default"/>
        <w:rPr>
          <w:rFonts w:ascii="Century Gothic" w:hAnsi="Century Gothic"/>
          <w:sz w:val="22"/>
          <w:szCs w:val="22"/>
        </w:rPr>
      </w:pPr>
      <w:r w:rsidRPr="0034525A">
        <w:rPr>
          <w:rFonts w:ascii="Century Gothic" w:hAnsi="Century Gothic"/>
          <w:sz w:val="22"/>
          <w:szCs w:val="22"/>
        </w:rP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 </w:t>
      </w:r>
    </w:p>
    <w:p w:rsidR="00D12A3F" w:rsidRPr="0034525A" w:rsidRDefault="00D12A3F" w:rsidP="00D12A3F">
      <w:pPr>
        <w:pStyle w:val="Default"/>
        <w:rPr>
          <w:rFonts w:ascii="Century Gothic" w:hAnsi="Century Gothic"/>
          <w:sz w:val="22"/>
          <w:szCs w:val="22"/>
        </w:rPr>
      </w:pPr>
    </w:p>
    <w:p w:rsidR="00D12A3F" w:rsidRPr="0034525A" w:rsidRDefault="00D12A3F" w:rsidP="00D12A3F">
      <w:pPr>
        <w:pStyle w:val="Default"/>
        <w:rPr>
          <w:rFonts w:ascii="Century Gothic" w:hAnsi="Century Gothic"/>
          <w:sz w:val="22"/>
          <w:szCs w:val="22"/>
        </w:rPr>
      </w:pPr>
      <w:r w:rsidRPr="0034525A">
        <w:rPr>
          <w:rFonts w:ascii="Century Gothic" w:hAnsi="Century Gothic"/>
          <w:sz w:val="22"/>
          <w:szCs w:val="22"/>
        </w:rPr>
        <w:t xml:space="preserve">Because this post allows substantial access to children, candidates are required to comply with school and local authority procedures in relation to Police checks. If candidates are successful in their application prior to taking up post, they will be </w:t>
      </w:r>
      <w:r w:rsidRPr="0034525A">
        <w:rPr>
          <w:rFonts w:ascii="Century Gothic" w:hAnsi="Century Gothic"/>
          <w:sz w:val="22"/>
          <w:szCs w:val="22"/>
        </w:rPr>
        <w:lastRenderedPageBreak/>
        <w:t xml:space="preserve">required to give written permission to the school and local authority to ascertain details from the Police regarding any convictions against them and, as appropriate the nature of such convictions. </w:t>
      </w:r>
    </w:p>
    <w:p w:rsidR="00D12A3F" w:rsidRPr="0034525A" w:rsidRDefault="00D12A3F" w:rsidP="00D12A3F">
      <w:pPr>
        <w:pStyle w:val="Default"/>
        <w:rPr>
          <w:rFonts w:ascii="Century Gothic" w:hAnsi="Century Gothic"/>
          <w:b/>
          <w:bCs/>
          <w:sz w:val="22"/>
          <w:szCs w:val="22"/>
        </w:rPr>
      </w:pPr>
    </w:p>
    <w:p w:rsidR="00D12A3F" w:rsidRPr="0034525A" w:rsidRDefault="00D12A3F" w:rsidP="00D12A3F">
      <w:pPr>
        <w:pStyle w:val="Default"/>
        <w:rPr>
          <w:rFonts w:ascii="Century Gothic" w:hAnsi="Century Gothic"/>
          <w:sz w:val="22"/>
          <w:szCs w:val="22"/>
        </w:rPr>
      </w:pPr>
      <w:r w:rsidRPr="0034525A">
        <w:rPr>
          <w:rFonts w:ascii="Century Gothic" w:hAnsi="Century Gothic"/>
          <w:b/>
          <w:bCs/>
          <w:sz w:val="22"/>
          <w:szCs w:val="22"/>
        </w:rPr>
        <w:t xml:space="preserve">Equal Opportunities </w:t>
      </w:r>
    </w:p>
    <w:p w:rsidR="00D12A3F" w:rsidRPr="0034525A" w:rsidRDefault="00D12A3F" w:rsidP="00D12A3F">
      <w:pPr>
        <w:pStyle w:val="Default"/>
        <w:rPr>
          <w:rFonts w:ascii="Century Gothic" w:hAnsi="Century Gothic"/>
          <w:sz w:val="22"/>
          <w:szCs w:val="22"/>
        </w:rPr>
      </w:pPr>
      <w:r w:rsidRPr="0034525A">
        <w:rPr>
          <w:rFonts w:ascii="Century Gothic" w:hAnsi="Century Gothic"/>
          <w:sz w:val="22"/>
          <w:szCs w:val="22"/>
        </w:rPr>
        <w:t xml:space="preserve">The </w:t>
      </w:r>
      <w:proofErr w:type="spellStart"/>
      <w:r w:rsidRPr="0034525A">
        <w:rPr>
          <w:rFonts w:ascii="Century Gothic" w:hAnsi="Century Gothic"/>
          <w:sz w:val="22"/>
          <w:szCs w:val="22"/>
        </w:rPr>
        <w:t>Postholder</w:t>
      </w:r>
      <w:proofErr w:type="spellEnd"/>
      <w:r w:rsidRPr="0034525A">
        <w:rPr>
          <w:rFonts w:ascii="Century Gothic" w:hAnsi="Century Gothic"/>
          <w:sz w:val="22"/>
          <w:szCs w:val="22"/>
        </w:rPr>
        <w:t xml:space="preserve"> will be expected to carry out all duties in the context of and in compliance with the School Equalities Policies. </w:t>
      </w:r>
    </w:p>
    <w:p w:rsidR="00D12A3F" w:rsidRPr="0034525A" w:rsidRDefault="00D12A3F" w:rsidP="00D12A3F">
      <w:pPr>
        <w:pStyle w:val="Default"/>
        <w:rPr>
          <w:rFonts w:ascii="Century Gothic" w:hAnsi="Century Gothic"/>
          <w:sz w:val="22"/>
          <w:szCs w:val="22"/>
        </w:rPr>
      </w:pPr>
    </w:p>
    <w:p w:rsidR="00D12A3F" w:rsidRPr="0034525A" w:rsidRDefault="00D12A3F" w:rsidP="00D12A3F">
      <w:pPr>
        <w:pStyle w:val="Default"/>
        <w:rPr>
          <w:rFonts w:ascii="Century Gothic" w:hAnsi="Century Gothic"/>
          <w:sz w:val="22"/>
          <w:szCs w:val="22"/>
        </w:rPr>
      </w:pPr>
      <w:r w:rsidRPr="0034525A">
        <w:rPr>
          <w:rFonts w:ascii="Century Gothic" w:hAnsi="Century Gothic"/>
          <w:sz w:val="22"/>
          <w:szCs w:val="22"/>
        </w:rPr>
        <w:t xml:space="preserve">Date of issue: </w:t>
      </w:r>
      <w:r w:rsidRPr="0034525A">
        <w:rPr>
          <w:rFonts w:ascii="Century Gothic" w:hAnsi="Century Gothic"/>
          <w:sz w:val="22"/>
          <w:szCs w:val="22"/>
        </w:rPr>
        <w:tab/>
      </w:r>
      <w:r w:rsidRPr="0034525A">
        <w:rPr>
          <w:rFonts w:ascii="Century Gothic" w:hAnsi="Century Gothic"/>
          <w:sz w:val="22"/>
          <w:szCs w:val="22"/>
        </w:rPr>
        <w:tab/>
      </w:r>
      <w:r w:rsidRPr="0034525A">
        <w:rPr>
          <w:rFonts w:ascii="Century Gothic" w:hAnsi="Century Gothic"/>
          <w:sz w:val="22"/>
          <w:szCs w:val="22"/>
        </w:rPr>
        <w:tab/>
        <w:t xml:space="preserve">________________________ </w:t>
      </w:r>
    </w:p>
    <w:p w:rsidR="00D12A3F" w:rsidRPr="0034525A" w:rsidRDefault="00D12A3F" w:rsidP="00D12A3F">
      <w:pPr>
        <w:pStyle w:val="Default"/>
        <w:rPr>
          <w:rFonts w:ascii="Century Gothic" w:hAnsi="Century Gothic"/>
          <w:sz w:val="22"/>
          <w:szCs w:val="22"/>
        </w:rPr>
      </w:pPr>
    </w:p>
    <w:p w:rsidR="00D12A3F" w:rsidRPr="0034525A" w:rsidRDefault="00D12A3F" w:rsidP="00D12A3F">
      <w:pPr>
        <w:pStyle w:val="Default"/>
        <w:rPr>
          <w:rFonts w:ascii="Century Gothic" w:hAnsi="Century Gothic"/>
          <w:sz w:val="22"/>
          <w:szCs w:val="22"/>
        </w:rPr>
      </w:pPr>
      <w:r w:rsidRPr="0034525A">
        <w:rPr>
          <w:rFonts w:ascii="Century Gothic" w:hAnsi="Century Gothic"/>
          <w:sz w:val="22"/>
          <w:szCs w:val="22"/>
        </w:rPr>
        <w:t>Signature of Post holder:</w:t>
      </w:r>
      <w:r w:rsidRPr="0034525A">
        <w:rPr>
          <w:rFonts w:ascii="Century Gothic" w:hAnsi="Century Gothic"/>
          <w:sz w:val="22"/>
          <w:szCs w:val="22"/>
        </w:rPr>
        <w:tab/>
      </w:r>
      <w:r w:rsidRPr="0034525A">
        <w:rPr>
          <w:rFonts w:ascii="Century Gothic" w:hAnsi="Century Gothic"/>
          <w:sz w:val="22"/>
          <w:szCs w:val="22"/>
        </w:rPr>
        <w:tab/>
        <w:t xml:space="preserve">________________________ </w:t>
      </w:r>
    </w:p>
    <w:p w:rsidR="00D12A3F" w:rsidRPr="0034525A" w:rsidRDefault="00D12A3F" w:rsidP="00D12A3F">
      <w:pPr>
        <w:pStyle w:val="Default"/>
        <w:rPr>
          <w:rFonts w:ascii="Century Gothic" w:hAnsi="Century Gothic"/>
          <w:sz w:val="22"/>
          <w:szCs w:val="22"/>
        </w:rPr>
      </w:pPr>
    </w:p>
    <w:p w:rsidR="00F85D47" w:rsidRPr="00F85D47" w:rsidRDefault="00D12A3F" w:rsidP="00D12A3F">
      <w:pPr>
        <w:pStyle w:val="Default"/>
        <w:rPr>
          <w:rFonts w:ascii="Century Gothic" w:hAnsi="Century Gothic"/>
          <w:b/>
          <w:bCs/>
          <w:sz w:val="22"/>
          <w:szCs w:val="22"/>
        </w:rPr>
      </w:pPr>
      <w:r w:rsidRPr="0034525A">
        <w:rPr>
          <w:rFonts w:ascii="Century Gothic" w:hAnsi="Century Gothic"/>
          <w:sz w:val="22"/>
          <w:szCs w:val="22"/>
        </w:rPr>
        <w:t>Signature of Head Teacher:</w:t>
      </w:r>
      <w:r w:rsidRPr="0034525A">
        <w:rPr>
          <w:rFonts w:ascii="Century Gothic" w:hAnsi="Century Gothic"/>
          <w:sz w:val="22"/>
          <w:szCs w:val="22"/>
        </w:rPr>
        <w:tab/>
        <w:t xml:space="preserve">________________________ </w:t>
      </w:r>
    </w:p>
    <w:p w:rsidR="0034525A" w:rsidRPr="0034525A" w:rsidRDefault="0034525A" w:rsidP="00B375B4">
      <w:pPr>
        <w:pStyle w:val="Default"/>
        <w:rPr>
          <w:rFonts w:ascii="Century Gothic" w:hAnsi="Century Gothic"/>
          <w:b/>
          <w:bCs/>
          <w:sz w:val="22"/>
          <w:szCs w:val="22"/>
        </w:rPr>
      </w:pPr>
    </w:p>
    <w:p w:rsidR="00B375B4" w:rsidRPr="00F85D47" w:rsidRDefault="00B375B4" w:rsidP="00B375B4">
      <w:pPr>
        <w:pStyle w:val="Default"/>
        <w:rPr>
          <w:rFonts w:ascii="Century Gothic" w:hAnsi="Century Gothic"/>
          <w:sz w:val="20"/>
          <w:szCs w:val="20"/>
        </w:rPr>
      </w:pPr>
    </w:p>
    <w:p w:rsidR="00B375B4" w:rsidRDefault="00B375B4">
      <w:pPr>
        <w:rPr>
          <w:rFonts w:ascii="Century Gothic" w:hAnsi="Century Gothic" w:cs="Arial"/>
          <w:color w:val="000000"/>
        </w:rPr>
      </w:pPr>
      <w:r>
        <w:rPr>
          <w:rFonts w:ascii="Century Gothic" w:hAnsi="Century Gothic"/>
        </w:rPr>
        <w:br w:type="page"/>
      </w:r>
    </w:p>
    <w:tbl>
      <w:tblPr>
        <w:tblStyle w:val="TableGrid"/>
        <w:tblW w:w="9217" w:type="dxa"/>
        <w:tblLook w:val="04A0" w:firstRow="1" w:lastRow="0" w:firstColumn="1" w:lastColumn="0" w:noHBand="0" w:noVBand="1"/>
      </w:tblPr>
      <w:tblGrid>
        <w:gridCol w:w="2147"/>
        <w:gridCol w:w="3064"/>
        <w:gridCol w:w="2268"/>
        <w:gridCol w:w="1738"/>
      </w:tblGrid>
      <w:tr w:rsidR="0034525A" w:rsidRPr="0034525A" w:rsidTr="0039595D">
        <w:tc>
          <w:tcPr>
            <w:tcW w:w="9217" w:type="dxa"/>
            <w:gridSpan w:val="4"/>
            <w:shd w:val="clear" w:color="auto" w:fill="B2A1C7" w:themeFill="accent4" w:themeFillTint="99"/>
          </w:tcPr>
          <w:p w:rsidR="0034525A" w:rsidRPr="0034525A" w:rsidRDefault="0034525A" w:rsidP="0003750B">
            <w:pPr>
              <w:rPr>
                <w:rFonts w:ascii="Century Gothic" w:hAnsi="Century Gothic"/>
                <w:b/>
                <w:bCs/>
                <w:sz w:val="20"/>
                <w:szCs w:val="20"/>
              </w:rPr>
            </w:pPr>
            <w:r w:rsidRPr="0034525A">
              <w:rPr>
                <w:rFonts w:ascii="Century Gothic" w:hAnsi="Century Gothic"/>
                <w:color w:val="FFFFFF" w:themeColor="background1"/>
              </w:rPr>
              <w:lastRenderedPageBreak/>
              <w:t xml:space="preserve">Person Specification Job Title: </w:t>
            </w:r>
            <w:r w:rsidR="0003750B">
              <w:rPr>
                <w:rFonts w:ascii="Century Gothic" w:hAnsi="Century Gothic"/>
                <w:color w:val="FFFFFF" w:themeColor="background1"/>
              </w:rPr>
              <w:t>Head</w:t>
            </w:r>
            <w:r w:rsidR="0039595D">
              <w:rPr>
                <w:rFonts w:ascii="Century Gothic" w:hAnsi="Century Gothic"/>
                <w:color w:val="FFFFFF" w:themeColor="background1"/>
              </w:rPr>
              <w:t xml:space="preserve"> of </w:t>
            </w:r>
            <w:r w:rsidR="00E53323">
              <w:rPr>
                <w:rFonts w:ascii="Century Gothic" w:hAnsi="Century Gothic"/>
                <w:color w:val="FFFFFF" w:themeColor="background1"/>
              </w:rPr>
              <w:t>Geography</w:t>
            </w:r>
          </w:p>
        </w:tc>
      </w:tr>
      <w:tr w:rsidR="0034525A" w:rsidRPr="0034525A" w:rsidTr="0039595D">
        <w:tc>
          <w:tcPr>
            <w:tcW w:w="2147" w:type="dxa"/>
          </w:tcPr>
          <w:p w:rsidR="0034525A" w:rsidRPr="0034525A" w:rsidRDefault="0034525A" w:rsidP="00D92B5B">
            <w:pPr>
              <w:pStyle w:val="Default"/>
              <w:rPr>
                <w:rFonts w:ascii="Century Gothic" w:hAnsi="Century Gothic"/>
                <w:color w:val="FFFFFF" w:themeColor="background1"/>
                <w:sz w:val="22"/>
                <w:szCs w:val="22"/>
              </w:rPr>
            </w:pPr>
            <w:r w:rsidRPr="0034525A">
              <w:rPr>
                <w:rFonts w:ascii="Century Gothic" w:hAnsi="Century Gothic"/>
                <w:color w:val="FFFFFF" w:themeColor="background1"/>
                <w:sz w:val="22"/>
                <w:szCs w:val="22"/>
              </w:rPr>
              <w:t>Person Specification</w:t>
            </w:r>
          </w:p>
        </w:tc>
        <w:tc>
          <w:tcPr>
            <w:tcW w:w="3064" w:type="dxa"/>
          </w:tcPr>
          <w:p w:rsidR="0034525A" w:rsidRPr="0034525A" w:rsidRDefault="0034525A" w:rsidP="00D92B5B">
            <w:pPr>
              <w:rPr>
                <w:rFonts w:ascii="Century Gothic" w:hAnsi="Century Gothic"/>
                <w:i/>
                <w:sz w:val="20"/>
                <w:szCs w:val="20"/>
              </w:rPr>
            </w:pPr>
            <w:r w:rsidRPr="0034525A">
              <w:rPr>
                <w:rFonts w:ascii="Century Gothic" w:hAnsi="Century Gothic"/>
                <w:b/>
                <w:bCs/>
                <w:sz w:val="20"/>
                <w:szCs w:val="20"/>
              </w:rPr>
              <w:t>Essential</w:t>
            </w:r>
          </w:p>
        </w:tc>
        <w:tc>
          <w:tcPr>
            <w:tcW w:w="2268" w:type="dxa"/>
          </w:tcPr>
          <w:p w:rsidR="0034525A" w:rsidRPr="0034525A" w:rsidRDefault="0034525A" w:rsidP="00D92B5B">
            <w:pPr>
              <w:rPr>
                <w:rFonts w:ascii="Century Gothic" w:hAnsi="Century Gothic"/>
                <w:i/>
                <w:sz w:val="20"/>
                <w:szCs w:val="20"/>
              </w:rPr>
            </w:pPr>
            <w:r w:rsidRPr="0034525A">
              <w:rPr>
                <w:rFonts w:ascii="Century Gothic" w:hAnsi="Century Gothic"/>
                <w:b/>
                <w:bCs/>
                <w:sz w:val="20"/>
                <w:szCs w:val="20"/>
              </w:rPr>
              <w:t>Desirable</w:t>
            </w:r>
          </w:p>
        </w:tc>
        <w:tc>
          <w:tcPr>
            <w:tcW w:w="1738" w:type="dxa"/>
          </w:tcPr>
          <w:p w:rsidR="0034525A" w:rsidRPr="0034525A" w:rsidRDefault="0034525A" w:rsidP="00D92B5B">
            <w:pPr>
              <w:rPr>
                <w:rFonts w:ascii="Century Gothic" w:hAnsi="Century Gothic"/>
                <w:i/>
                <w:sz w:val="20"/>
                <w:szCs w:val="20"/>
              </w:rPr>
            </w:pPr>
            <w:r w:rsidRPr="0034525A">
              <w:rPr>
                <w:rFonts w:ascii="Century Gothic" w:hAnsi="Century Gothic"/>
                <w:b/>
                <w:bCs/>
                <w:sz w:val="20"/>
                <w:szCs w:val="20"/>
              </w:rPr>
              <w:t>Method of assessment</w:t>
            </w:r>
          </w:p>
        </w:tc>
      </w:tr>
      <w:tr w:rsidR="0034525A" w:rsidRPr="0034525A" w:rsidTr="0039595D">
        <w:tc>
          <w:tcPr>
            <w:tcW w:w="2147" w:type="dxa"/>
          </w:tcPr>
          <w:p w:rsidR="0034525A" w:rsidRPr="0034525A" w:rsidRDefault="0034525A" w:rsidP="00D92B5B">
            <w:pPr>
              <w:rPr>
                <w:rFonts w:ascii="Century Gothic" w:hAnsi="Century Gothic"/>
                <w:i/>
                <w:sz w:val="20"/>
                <w:szCs w:val="20"/>
              </w:rPr>
            </w:pPr>
            <w:r w:rsidRPr="0034525A">
              <w:rPr>
                <w:rFonts w:ascii="Century Gothic" w:hAnsi="Century Gothic"/>
                <w:bCs/>
                <w:i/>
                <w:sz w:val="20"/>
                <w:szCs w:val="20"/>
              </w:rPr>
              <w:t>Qualifications</w:t>
            </w:r>
          </w:p>
        </w:tc>
        <w:tc>
          <w:tcPr>
            <w:tcW w:w="3064" w:type="dxa"/>
          </w:tcPr>
          <w:p w:rsidR="0034525A" w:rsidRPr="0034525A" w:rsidRDefault="0034525A" w:rsidP="0034525A">
            <w:pPr>
              <w:pStyle w:val="Default"/>
              <w:numPr>
                <w:ilvl w:val="0"/>
                <w:numId w:val="9"/>
              </w:numPr>
              <w:ind w:left="405" w:hanging="284"/>
              <w:rPr>
                <w:rFonts w:ascii="Century Gothic" w:hAnsi="Century Gothic"/>
                <w:sz w:val="20"/>
                <w:szCs w:val="20"/>
              </w:rPr>
            </w:pPr>
            <w:proofErr w:type="spellStart"/>
            <w:r w:rsidRPr="0034525A">
              <w:rPr>
                <w:rFonts w:ascii="Century Gothic" w:hAnsi="Century Gothic"/>
                <w:sz w:val="20"/>
                <w:szCs w:val="20"/>
              </w:rPr>
              <w:t>DfE</w:t>
            </w:r>
            <w:proofErr w:type="spellEnd"/>
            <w:r w:rsidRPr="0034525A">
              <w:rPr>
                <w:rFonts w:ascii="Century Gothic" w:hAnsi="Century Gothic"/>
                <w:sz w:val="20"/>
                <w:szCs w:val="20"/>
              </w:rPr>
              <w:t xml:space="preserve"> recognised Qualified Teacher Status</w:t>
            </w:r>
          </w:p>
          <w:p w:rsidR="0034525A" w:rsidRPr="0034525A" w:rsidRDefault="0034525A" w:rsidP="0034525A">
            <w:pPr>
              <w:pStyle w:val="Default"/>
              <w:numPr>
                <w:ilvl w:val="0"/>
                <w:numId w:val="9"/>
              </w:numPr>
              <w:ind w:left="405" w:hanging="284"/>
              <w:rPr>
                <w:rFonts w:ascii="Century Gothic" w:hAnsi="Century Gothic"/>
                <w:sz w:val="20"/>
                <w:szCs w:val="20"/>
              </w:rPr>
            </w:pPr>
            <w:r w:rsidRPr="0034525A">
              <w:rPr>
                <w:rFonts w:ascii="Century Gothic" w:hAnsi="Century Gothic"/>
                <w:sz w:val="20"/>
                <w:szCs w:val="20"/>
              </w:rPr>
              <w:t>Honours Degree</w:t>
            </w:r>
          </w:p>
        </w:tc>
        <w:tc>
          <w:tcPr>
            <w:tcW w:w="2268" w:type="dxa"/>
          </w:tcPr>
          <w:p w:rsidR="0034525A" w:rsidRPr="0034525A" w:rsidRDefault="0034525A" w:rsidP="0034525A">
            <w:pPr>
              <w:pStyle w:val="Default"/>
              <w:numPr>
                <w:ilvl w:val="0"/>
                <w:numId w:val="9"/>
              </w:numPr>
              <w:ind w:left="401" w:hanging="284"/>
              <w:rPr>
                <w:rFonts w:ascii="Century Gothic" w:hAnsi="Century Gothic"/>
                <w:sz w:val="20"/>
                <w:szCs w:val="20"/>
              </w:rPr>
            </w:pPr>
            <w:r w:rsidRPr="0034525A">
              <w:rPr>
                <w:rFonts w:ascii="Century Gothic" w:hAnsi="Century Gothic"/>
                <w:sz w:val="20"/>
                <w:szCs w:val="20"/>
              </w:rPr>
              <w:t>Evidence of continuing professional development</w:t>
            </w:r>
          </w:p>
          <w:p w:rsidR="0034525A" w:rsidRPr="0034525A" w:rsidRDefault="0034525A" w:rsidP="0034525A">
            <w:pPr>
              <w:pStyle w:val="Default"/>
              <w:numPr>
                <w:ilvl w:val="0"/>
                <w:numId w:val="9"/>
              </w:numPr>
              <w:ind w:left="401" w:hanging="284"/>
              <w:rPr>
                <w:rFonts w:ascii="Century Gothic" w:hAnsi="Century Gothic"/>
                <w:sz w:val="20"/>
                <w:szCs w:val="20"/>
              </w:rPr>
            </w:pPr>
            <w:r w:rsidRPr="0034525A">
              <w:rPr>
                <w:rFonts w:ascii="Century Gothic" w:hAnsi="Century Gothic"/>
                <w:sz w:val="20"/>
                <w:szCs w:val="20"/>
              </w:rPr>
              <w:t>Awareness of current syllabus development</w:t>
            </w:r>
          </w:p>
        </w:tc>
        <w:tc>
          <w:tcPr>
            <w:tcW w:w="1738" w:type="dxa"/>
          </w:tcPr>
          <w:p w:rsidR="0034525A" w:rsidRPr="0034525A" w:rsidRDefault="0034525A" w:rsidP="00D92B5B">
            <w:pPr>
              <w:rPr>
                <w:rFonts w:ascii="Century Gothic" w:hAnsi="Century Gothic"/>
                <w:i/>
                <w:sz w:val="20"/>
                <w:szCs w:val="20"/>
              </w:rPr>
            </w:pPr>
            <w:r w:rsidRPr="0034525A">
              <w:rPr>
                <w:rFonts w:ascii="Century Gothic" w:hAnsi="Century Gothic"/>
                <w:sz w:val="20"/>
                <w:szCs w:val="20"/>
              </w:rPr>
              <w:t>Application form</w:t>
            </w:r>
            <w:r w:rsidR="00F85D47">
              <w:rPr>
                <w:rFonts w:ascii="Century Gothic" w:hAnsi="Century Gothic"/>
                <w:sz w:val="20"/>
                <w:szCs w:val="20"/>
              </w:rPr>
              <w:t>, interview</w:t>
            </w:r>
            <w:r w:rsidRPr="0034525A">
              <w:rPr>
                <w:rFonts w:ascii="Century Gothic" w:hAnsi="Century Gothic"/>
                <w:sz w:val="20"/>
                <w:szCs w:val="20"/>
              </w:rPr>
              <w:t xml:space="preserve"> and references</w:t>
            </w:r>
          </w:p>
        </w:tc>
      </w:tr>
      <w:tr w:rsidR="0034525A" w:rsidRPr="0034525A" w:rsidTr="0039595D">
        <w:tc>
          <w:tcPr>
            <w:tcW w:w="2147" w:type="dxa"/>
          </w:tcPr>
          <w:p w:rsidR="0034525A" w:rsidRPr="0034525A" w:rsidRDefault="0034525A" w:rsidP="00D92B5B">
            <w:pPr>
              <w:rPr>
                <w:rFonts w:ascii="Century Gothic" w:hAnsi="Century Gothic"/>
                <w:i/>
                <w:sz w:val="20"/>
                <w:szCs w:val="20"/>
              </w:rPr>
            </w:pPr>
            <w:r w:rsidRPr="0034525A">
              <w:rPr>
                <w:rFonts w:ascii="Century Gothic" w:hAnsi="Century Gothic"/>
                <w:i/>
                <w:sz w:val="20"/>
                <w:szCs w:val="20"/>
              </w:rPr>
              <w:t>Behaviour &amp; Safety</w:t>
            </w:r>
          </w:p>
        </w:tc>
        <w:tc>
          <w:tcPr>
            <w:tcW w:w="3064" w:type="dxa"/>
          </w:tcPr>
          <w:p w:rsidR="0034525A" w:rsidRPr="0034525A" w:rsidRDefault="0034525A" w:rsidP="0034525A">
            <w:pPr>
              <w:pStyle w:val="Default"/>
              <w:numPr>
                <w:ilvl w:val="0"/>
                <w:numId w:val="10"/>
              </w:numPr>
              <w:ind w:left="405" w:hanging="284"/>
              <w:rPr>
                <w:rFonts w:ascii="Century Gothic" w:hAnsi="Century Gothic"/>
                <w:sz w:val="20"/>
                <w:szCs w:val="20"/>
              </w:rPr>
            </w:pPr>
            <w:r w:rsidRPr="0034525A">
              <w:rPr>
                <w:rFonts w:ascii="Century Gothic" w:hAnsi="Century Gothic"/>
                <w:sz w:val="20"/>
                <w:szCs w:val="20"/>
              </w:rPr>
              <w:t>Suitability to work with young children</w:t>
            </w:r>
          </w:p>
          <w:p w:rsidR="0034525A" w:rsidRPr="0034525A" w:rsidRDefault="0034525A" w:rsidP="0034525A">
            <w:pPr>
              <w:pStyle w:val="Default"/>
              <w:numPr>
                <w:ilvl w:val="0"/>
                <w:numId w:val="10"/>
              </w:numPr>
              <w:ind w:left="405" w:hanging="284"/>
              <w:rPr>
                <w:rFonts w:ascii="Century Gothic" w:hAnsi="Century Gothic"/>
                <w:sz w:val="20"/>
                <w:szCs w:val="20"/>
              </w:rPr>
            </w:pPr>
            <w:r w:rsidRPr="0034525A">
              <w:rPr>
                <w:rFonts w:ascii="Century Gothic" w:hAnsi="Century Gothic"/>
                <w:sz w:val="20"/>
                <w:szCs w:val="20"/>
              </w:rPr>
              <w:t xml:space="preserve">Able to form and maintain appropriate relationships and personal boundaries with children and young people </w:t>
            </w:r>
          </w:p>
          <w:p w:rsidR="0034525A" w:rsidRPr="0034525A" w:rsidRDefault="0034525A" w:rsidP="0034525A">
            <w:pPr>
              <w:pStyle w:val="Default"/>
              <w:numPr>
                <w:ilvl w:val="0"/>
                <w:numId w:val="10"/>
              </w:numPr>
              <w:ind w:left="405" w:hanging="284"/>
              <w:rPr>
                <w:rFonts w:ascii="Century Gothic" w:hAnsi="Century Gothic"/>
                <w:sz w:val="20"/>
                <w:szCs w:val="20"/>
              </w:rPr>
            </w:pPr>
            <w:r w:rsidRPr="0034525A">
              <w:rPr>
                <w:rFonts w:ascii="Century Gothic" w:hAnsi="Century Gothic"/>
                <w:sz w:val="20"/>
                <w:szCs w:val="20"/>
              </w:rPr>
              <w:t xml:space="preserve">Emotional resilience in working with challenging behaviours </w:t>
            </w:r>
          </w:p>
          <w:p w:rsidR="0034525A" w:rsidRPr="0034525A" w:rsidRDefault="0034525A" w:rsidP="0034525A">
            <w:pPr>
              <w:pStyle w:val="Default"/>
              <w:numPr>
                <w:ilvl w:val="0"/>
                <w:numId w:val="10"/>
              </w:numPr>
              <w:ind w:left="405" w:hanging="284"/>
              <w:rPr>
                <w:rFonts w:ascii="Century Gothic" w:hAnsi="Century Gothic"/>
                <w:sz w:val="20"/>
                <w:szCs w:val="20"/>
              </w:rPr>
            </w:pPr>
            <w:r w:rsidRPr="0034525A">
              <w:rPr>
                <w:rFonts w:ascii="Century Gothic" w:hAnsi="Century Gothic"/>
                <w:sz w:val="20"/>
                <w:szCs w:val="20"/>
              </w:rPr>
              <w:t>Positive attitude to use of authority and maintaining discipline</w:t>
            </w:r>
          </w:p>
        </w:tc>
        <w:tc>
          <w:tcPr>
            <w:tcW w:w="2268" w:type="dxa"/>
          </w:tcPr>
          <w:p w:rsidR="0034525A" w:rsidRPr="0034525A" w:rsidRDefault="0034525A" w:rsidP="00D92B5B">
            <w:pPr>
              <w:ind w:left="401" w:hanging="284"/>
              <w:rPr>
                <w:rFonts w:ascii="Century Gothic" w:hAnsi="Century Gothic"/>
                <w:i/>
                <w:sz w:val="20"/>
                <w:szCs w:val="20"/>
              </w:rPr>
            </w:pPr>
          </w:p>
        </w:tc>
        <w:tc>
          <w:tcPr>
            <w:tcW w:w="1738" w:type="dxa"/>
          </w:tcPr>
          <w:p w:rsidR="0034525A" w:rsidRPr="0034525A" w:rsidRDefault="0034525A" w:rsidP="0039595D">
            <w:pPr>
              <w:rPr>
                <w:rFonts w:ascii="Century Gothic" w:hAnsi="Century Gothic"/>
                <w:i/>
                <w:sz w:val="20"/>
                <w:szCs w:val="20"/>
              </w:rPr>
            </w:pPr>
            <w:r w:rsidRPr="0034525A">
              <w:rPr>
                <w:rFonts w:ascii="Century Gothic" w:hAnsi="Century Gothic"/>
                <w:sz w:val="20"/>
                <w:szCs w:val="20"/>
              </w:rPr>
              <w:t xml:space="preserve">Application form, references and interview. </w:t>
            </w:r>
            <w:r w:rsidR="0039595D">
              <w:rPr>
                <w:rFonts w:ascii="Century Gothic" w:hAnsi="Century Gothic"/>
                <w:sz w:val="20"/>
                <w:szCs w:val="20"/>
              </w:rPr>
              <w:t>T</w:t>
            </w:r>
            <w:r w:rsidRPr="0034525A">
              <w:rPr>
                <w:rFonts w:ascii="Century Gothic" w:hAnsi="Century Gothic"/>
                <w:sz w:val="20"/>
                <w:szCs w:val="20"/>
              </w:rPr>
              <w:t xml:space="preserve">he interview will </w:t>
            </w:r>
            <w:r w:rsidR="0039595D">
              <w:rPr>
                <w:rFonts w:ascii="Century Gothic" w:hAnsi="Century Gothic"/>
                <w:sz w:val="20"/>
                <w:szCs w:val="20"/>
              </w:rPr>
              <w:t xml:space="preserve"> explore issues relating to </w:t>
            </w:r>
            <w:r w:rsidRPr="0034525A">
              <w:rPr>
                <w:rFonts w:ascii="Century Gothic" w:hAnsi="Century Gothic"/>
                <w:sz w:val="20"/>
                <w:szCs w:val="20"/>
              </w:rPr>
              <w:t>safeguarding and welfare of children.</w:t>
            </w:r>
          </w:p>
        </w:tc>
      </w:tr>
      <w:tr w:rsidR="0034525A" w:rsidRPr="0034525A" w:rsidTr="0039595D">
        <w:tc>
          <w:tcPr>
            <w:tcW w:w="2147" w:type="dxa"/>
          </w:tcPr>
          <w:p w:rsidR="0034525A" w:rsidRPr="0034525A" w:rsidRDefault="0034525A" w:rsidP="00D92B5B">
            <w:pPr>
              <w:rPr>
                <w:rFonts w:ascii="Century Gothic" w:hAnsi="Century Gothic"/>
                <w:i/>
                <w:sz w:val="20"/>
                <w:szCs w:val="20"/>
              </w:rPr>
            </w:pPr>
            <w:r w:rsidRPr="0034525A">
              <w:rPr>
                <w:rFonts w:ascii="Century Gothic" w:hAnsi="Century Gothic"/>
                <w:bCs/>
                <w:i/>
                <w:sz w:val="20"/>
                <w:szCs w:val="20"/>
              </w:rPr>
              <w:t>Experience</w:t>
            </w:r>
          </w:p>
        </w:tc>
        <w:tc>
          <w:tcPr>
            <w:tcW w:w="3064" w:type="dxa"/>
          </w:tcPr>
          <w:p w:rsidR="0034525A" w:rsidRPr="0034525A" w:rsidRDefault="0034525A" w:rsidP="0034525A">
            <w:pPr>
              <w:pStyle w:val="Default"/>
              <w:numPr>
                <w:ilvl w:val="0"/>
                <w:numId w:val="11"/>
              </w:numPr>
              <w:ind w:left="405" w:hanging="284"/>
              <w:rPr>
                <w:rFonts w:ascii="Century Gothic" w:hAnsi="Century Gothic"/>
                <w:sz w:val="20"/>
                <w:szCs w:val="20"/>
              </w:rPr>
            </w:pPr>
            <w:r w:rsidRPr="0034525A">
              <w:rPr>
                <w:rFonts w:ascii="Century Gothic" w:hAnsi="Century Gothic"/>
                <w:sz w:val="20"/>
                <w:szCs w:val="20"/>
              </w:rPr>
              <w:t xml:space="preserve">Proven record as a teacher whose students reach high standards of learning and achievement </w:t>
            </w:r>
          </w:p>
          <w:p w:rsidR="0034525A" w:rsidRPr="0034525A" w:rsidRDefault="0034525A" w:rsidP="0034525A">
            <w:pPr>
              <w:pStyle w:val="Default"/>
              <w:numPr>
                <w:ilvl w:val="0"/>
                <w:numId w:val="11"/>
              </w:numPr>
              <w:ind w:left="405" w:hanging="284"/>
              <w:rPr>
                <w:rFonts w:ascii="Century Gothic" w:hAnsi="Century Gothic"/>
                <w:sz w:val="20"/>
                <w:szCs w:val="20"/>
              </w:rPr>
            </w:pPr>
            <w:r w:rsidRPr="0034525A">
              <w:rPr>
                <w:rFonts w:ascii="Century Gothic" w:hAnsi="Century Gothic"/>
                <w:sz w:val="20"/>
                <w:szCs w:val="20"/>
              </w:rPr>
              <w:t xml:space="preserve">Able to enthuse, motivate and discipline students </w:t>
            </w:r>
          </w:p>
          <w:p w:rsidR="0034525A" w:rsidRPr="0039595D" w:rsidRDefault="0034525A" w:rsidP="0039595D">
            <w:pPr>
              <w:pStyle w:val="Default"/>
              <w:numPr>
                <w:ilvl w:val="0"/>
                <w:numId w:val="11"/>
              </w:numPr>
              <w:ind w:left="405" w:hanging="284"/>
              <w:rPr>
                <w:rFonts w:ascii="Century Gothic" w:hAnsi="Century Gothic"/>
                <w:sz w:val="20"/>
                <w:szCs w:val="20"/>
              </w:rPr>
            </w:pPr>
            <w:r w:rsidRPr="0034525A">
              <w:rPr>
                <w:rFonts w:ascii="Century Gothic" w:hAnsi="Century Gothic"/>
                <w:sz w:val="20"/>
                <w:szCs w:val="20"/>
              </w:rPr>
              <w:t xml:space="preserve">Experience of teaching across the full age and ability range of an 11-16 school </w:t>
            </w:r>
          </w:p>
        </w:tc>
        <w:tc>
          <w:tcPr>
            <w:tcW w:w="2268" w:type="dxa"/>
          </w:tcPr>
          <w:p w:rsidR="0034525A" w:rsidRPr="0034525A" w:rsidRDefault="0034525A" w:rsidP="0034525A">
            <w:pPr>
              <w:pStyle w:val="Default"/>
              <w:numPr>
                <w:ilvl w:val="0"/>
                <w:numId w:val="11"/>
              </w:numPr>
              <w:ind w:left="401" w:hanging="284"/>
              <w:rPr>
                <w:rFonts w:ascii="Century Gothic" w:hAnsi="Century Gothic"/>
                <w:sz w:val="20"/>
                <w:szCs w:val="20"/>
              </w:rPr>
            </w:pPr>
            <w:r w:rsidRPr="0034525A">
              <w:rPr>
                <w:rFonts w:ascii="Century Gothic" w:hAnsi="Century Gothic"/>
                <w:sz w:val="20"/>
                <w:szCs w:val="20"/>
              </w:rPr>
              <w:t xml:space="preserve">Experience as a Form Tutor </w:t>
            </w:r>
          </w:p>
          <w:p w:rsidR="0034525A" w:rsidRPr="0034525A" w:rsidRDefault="0034525A" w:rsidP="0039595D">
            <w:pPr>
              <w:pStyle w:val="Default"/>
              <w:ind w:left="401"/>
              <w:rPr>
                <w:rFonts w:ascii="Century Gothic" w:hAnsi="Century Gothic"/>
                <w:sz w:val="20"/>
                <w:szCs w:val="20"/>
              </w:rPr>
            </w:pPr>
          </w:p>
        </w:tc>
        <w:tc>
          <w:tcPr>
            <w:tcW w:w="1738" w:type="dxa"/>
          </w:tcPr>
          <w:p w:rsidR="0034525A" w:rsidRPr="0034525A" w:rsidRDefault="0034525A" w:rsidP="00D92B5B">
            <w:pPr>
              <w:rPr>
                <w:rFonts w:ascii="Century Gothic" w:hAnsi="Century Gothic"/>
                <w:i/>
                <w:sz w:val="20"/>
                <w:szCs w:val="20"/>
              </w:rPr>
            </w:pPr>
            <w:r w:rsidRPr="0034525A">
              <w:rPr>
                <w:rFonts w:ascii="Century Gothic" w:hAnsi="Century Gothic"/>
                <w:sz w:val="20"/>
                <w:szCs w:val="20"/>
              </w:rPr>
              <w:t>Application form, references and interview</w:t>
            </w:r>
          </w:p>
        </w:tc>
      </w:tr>
      <w:tr w:rsidR="0034525A" w:rsidRPr="0034525A" w:rsidTr="0039595D">
        <w:tc>
          <w:tcPr>
            <w:tcW w:w="2147" w:type="dxa"/>
          </w:tcPr>
          <w:p w:rsidR="0034525A" w:rsidRPr="0034525A" w:rsidRDefault="0034525A" w:rsidP="00D92B5B">
            <w:pPr>
              <w:rPr>
                <w:rFonts w:ascii="Century Gothic" w:hAnsi="Century Gothic"/>
                <w:i/>
                <w:sz w:val="20"/>
                <w:szCs w:val="20"/>
              </w:rPr>
            </w:pPr>
            <w:r w:rsidRPr="0034525A">
              <w:rPr>
                <w:rFonts w:ascii="Century Gothic" w:hAnsi="Century Gothic"/>
                <w:bCs/>
                <w:i/>
                <w:sz w:val="20"/>
                <w:szCs w:val="20"/>
              </w:rPr>
              <w:t>Other attributes</w:t>
            </w:r>
          </w:p>
        </w:tc>
        <w:tc>
          <w:tcPr>
            <w:tcW w:w="3064" w:type="dxa"/>
          </w:tcPr>
          <w:p w:rsidR="0034525A" w:rsidRPr="0034525A" w:rsidRDefault="0034525A" w:rsidP="0034525A">
            <w:pPr>
              <w:pStyle w:val="Default"/>
              <w:numPr>
                <w:ilvl w:val="0"/>
                <w:numId w:val="12"/>
              </w:numPr>
              <w:ind w:left="405" w:hanging="284"/>
              <w:rPr>
                <w:rFonts w:ascii="Century Gothic" w:hAnsi="Century Gothic"/>
                <w:sz w:val="20"/>
                <w:szCs w:val="20"/>
              </w:rPr>
            </w:pPr>
            <w:r w:rsidRPr="0034525A">
              <w:rPr>
                <w:rFonts w:ascii="Century Gothic" w:hAnsi="Century Gothic"/>
                <w:sz w:val="20"/>
                <w:szCs w:val="20"/>
              </w:rPr>
              <w:t xml:space="preserve">Ability to teach to KS3 and GCSE </w:t>
            </w:r>
          </w:p>
          <w:p w:rsidR="0034525A" w:rsidRPr="0034525A" w:rsidRDefault="0034525A" w:rsidP="0034525A">
            <w:pPr>
              <w:pStyle w:val="Default"/>
              <w:numPr>
                <w:ilvl w:val="0"/>
                <w:numId w:val="12"/>
              </w:numPr>
              <w:ind w:left="405" w:hanging="284"/>
              <w:rPr>
                <w:rFonts w:ascii="Century Gothic" w:hAnsi="Century Gothic"/>
                <w:sz w:val="20"/>
                <w:szCs w:val="20"/>
              </w:rPr>
            </w:pPr>
            <w:r w:rsidRPr="0034525A">
              <w:rPr>
                <w:rFonts w:ascii="Century Gothic" w:hAnsi="Century Gothic"/>
                <w:sz w:val="20"/>
                <w:szCs w:val="20"/>
              </w:rPr>
              <w:t xml:space="preserve">Commitment to improving student learning and raising achievement </w:t>
            </w:r>
          </w:p>
          <w:p w:rsidR="0034525A" w:rsidRPr="0034525A" w:rsidRDefault="0034525A" w:rsidP="0034525A">
            <w:pPr>
              <w:pStyle w:val="Default"/>
              <w:numPr>
                <w:ilvl w:val="0"/>
                <w:numId w:val="12"/>
              </w:numPr>
              <w:ind w:left="405" w:hanging="284"/>
              <w:rPr>
                <w:rFonts w:ascii="Century Gothic" w:hAnsi="Century Gothic"/>
                <w:sz w:val="20"/>
                <w:szCs w:val="20"/>
              </w:rPr>
            </w:pPr>
            <w:r w:rsidRPr="0034525A">
              <w:rPr>
                <w:rFonts w:ascii="Century Gothic" w:hAnsi="Century Gothic"/>
                <w:sz w:val="20"/>
                <w:szCs w:val="20"/>
              </w:rPr>
              <w:t xml:space="preserve">Enthusiasm to inspire in students a desire to learn and participate </w:t>
            </w:r>
          </w:p>
          <w:p w:rsidR="0034525A" w:rsidRPr="0034525A" w:rsidRDefault="0034525A" w:rsidP="0034525A">
            <w:pPr>
              <w:pStyle w:val="Default"/>
              <w:numPr>
                <w:ilvl w:val="0"/>
                <w:numId w:val="12"/>
              </w:numPr>
              <w:ind w:left="405" w:hanging="284"/>
              <w:rPr>
                <w:rFonts w:ascii="Century Gothic" w:hAnsi="Century Gothic"/>
                <w:sz w:val="20"/>
                <w:szCs w:val="20"/>
              </w:rPr>
            </w:pPr>
            <w:r w:rsidRPr="0034525A">
              <w:rPr>
                <w:rFonts w:ascii="Century Gothic" w:hAnsi="Century Gothic"/>
                <w:sz w:val="20"/>
                <w:szCs w:val="20"/>
              </w:rPr>
              <w:t xml:space="preserve">Ability to have the vision to plan the way ahead and to get things done </w:t>
            </w:r>
          </w:p>
          <w:p w:rsidR="0034525A" w:rsidRPr="0034525A" w:rsidRDefault="0034525A" w:rsidP="0034525A">
            <w:pPr>
              <w:pStyle w:val="Default"/>
              <w:numPr>
                <w:ilvl w:val="0"/>
                <w:numId w:val="12"/>
              </w:numPr>
              <w:ind w:left="405" w:hanging="284"/>
              <w:rPr>
                <w:rFonts w:ascii="Century Gothic" w:hAnsi="Century Gothic"/>
                <w:sz w:val="20"/>
                <w:szCs w:val="20"/>
              </w:rPr>
            </w:pPr>
            <w:r w:rsidRPr="0034525A">
              <w:rPr>
                <w:rFonts w:ascii="Century Gothic" w:hAnsi="Century Gothic"/>
                <w:sz w:val="20"/>
                <w:szCs w:val="20"/>
              </w:rPr>
              <w:t xml:space="preserve">Efficient manager and administrator </w:t>
            </w:r>
          </w:p>
          <w:p w:rsidR="0034525A" w:rsidRPr="0034525A" w:rsidRDefault="0034525A" w:rsidP="0034525A">
            <w:pPr>
              <w:pStyle w:val="Default"/>
              <w:numPr>
                <w:ilvl w:val="0"/>
                <w:numId w:val="12"/>
              </w:numPr>
              <w:ind w:left="405" w:hanging="284"/>
              <w:rPr>
                <w:rFonts w:ascii="Century Gothic" w:hAnsi="Century Gothic"/>
                <w:sz w:val="20"/>
                <w:szCs w:val="20"/>
              </w:rPr>
            </w:pPr>
            <w:r w:rsidRPr="0034525A">
              <w:rPr>
                <w:rFonts w:ascii="Century Gothic" w:hAnsi="Century Gothic"/>
                <w:sz w:val="20"/>
                <w:szCs w:val="20"/>
              </w:rPr>
              <w:t>Good, up-to-date, subject knowledge and skills</w:t>
            </w:r>
          </w:p>
        </w:tc>
        <w:tc>
          <w:tcPr>
            <w:tcW w:w="2268" w:type="dxa"/>
          </w:tcPr>
          <w:p w:rsidR="0034525A" w:rsidRPr="0034525A" w:rsidRDefault="0034525A" w:rsidP="0034525A">
            <w:pPr>
              <w:pStyle w:val="Default"/>
              <w:numPr>
                <w:ilvl w:val="0"/>
                <w:numId w:val="12"/>
              </w:numPr>
              <w:ind w:left="401" w:hanging="284"/>
              <w:rPr>
                <w:rFonts w:ascii="Century Gothic" w:hAnsi="Century Gothic"/>
                <w:sz w:val="20"/>
                <w:szCs w:val="20"/>
              </w:rPr>
            </w:pPr>
            <w:r w:rsidRPr="0034525A">
              <w:rPr>
                <w:rFonts w:ascii="Century Gothic" w:hAnsi="Century Gothic"/>
                <w:sz w:val="20"/>
                <w:szCs w:val="20"/>
              </w:rPr>
              <w:t xml:space="preserve">Interest in innovation in the classroom including interactive whiteboard skills </w:t>
            </w:r>
          </w:p>
          <w:p w:rsidR="0034525A" w:rsidRPr="0034525A" w:rsidRDefault="0034525A" w:rsidP="0034525A">
            <w:pPr>
              <w:pStyle w:val="Default"/>
              <w:numPr>
                <w:ilvl w:val="0"/>
                <w:numId w:val="12"/>
              </w:numPr>
              <w:ind w:left="401" w:hanging="284"/>
              <w:rPr>
                <w:rFonts w:ascii="Century Gothic" w:hAnsi="Century Gothic"/>
                <w:sz w:val="20"/>
                <w:szCs w:val="20"/>
              </w:rPr>
            </w:pPr>
            <w:r w:rsidRPr="0034525A">
              <w:rPr>
                <w:rFonts w:ascii="Century Gothic" w:hAnsi="Century Gothic"/>
                <w:sz w:val="20"/>
                <w:szCs w:val="20"/>
              </w:rPr>
              <w:t xml:space="preserve">Experience and understanding of helping high, middle and low </w:t>
            </w:r>
            <w:proofErr w:type="spellStart"/>
            <w:r w:rsidRPr="0034525A">
              <w:rPr>
                <w:rFonts w:ascii="Century Gothic" w:hAnsi="Century Gothic"/>
                <w:sz w:val="20"/>
                <w:szCs w:val="20"/>
              </w:rPr>
              <w:t>attainers</w:t>
            </w:r>
            <w:proofErr w:type="spellEnd"/>
          </w:p>
        </w:tc>
        <w:tc>
          <w:tcPr>
            <w:tcW w:w="1738" w:type="dxa"/>
          </w:tcPr>
          <w:p w:rsidR="0034525A" w:rsidRPr="0034525A" w:rsidRDefault="0034525A" w:rsidP="00D92B5B">
            <w:pPr>
              <w:rPr>
                <w:rFonts w:ascii="Century Gothic" w:hAnsi="Century Gothic"/>
                <w:i/>
                <w:sz w:val="20"/>
                <w:szCs w:val="20"/>
              </w:rPr>
            </w:pPr>
            <w:r w:rsidRPr="0034525A">
              <w:rPr>
                <w:rFonts w:ascii="Century Gothic" w:hAnsi="Century Gothic"/>
                <w:sz w:val="20"/>
                <w:szCs w:val="20"/>
              </w:rPr>
              <w:t>Application form, references and interview</w:t>
            </w:r>
          </w:p>
        </w:tc>
      </w:tr>
    </w:tbl>
    <w:p w:rsidR="006A625E" w:rsidRDefault="006A625E" w:rsidP="00B375B4">
      <w:pPr>
        <w:rPr>
          <w:rFonts w:ascii="Century Gothic" w:hAnsi="Century Gothic"/>
          <w:b/>
          <w:bCs/>
        </w:rPr>
      </w:pPr>
    </w:p>
    <w:sectPr w:rsidR="006A625E" w:rsidSect="00B375B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E63" w:rsidRDefault="00F43E63" w:rsidP="00B375B4">
      <w:pPr>
        <w:spacing w:after="0" w:line="240" w:lineRule="auto"/>
      </w:pPr>
      <w:r>
        <w:separator/>
      </w:r>
    </w:p>
  </w:endnote>
  <w:endnote w:type="continuationSeparator" w:id="0">
    <w:p w:rsidR="00F43E63" w:rsidRDefault="00F43E63" w:rsidP="00B3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6318"/>
      <w:gridCol w:w="2708"/>
    </w:tblGrid>
    <w:tr w:rsidR="003C4032">
      <w:trPr>
        <w:trHeight w:val="360"/>
      </w:trPr>
      <w:tc>
        <w:tcPr>
          <w:tcW w:w="3500" w:type="pct"/>
        </w:tcPr>
        <w:p w:rsidR="003C4032" w:rsidRDefault="00144C3F" w:rsidP="00B375B4">
          <w:pPr>
            <w:pStyle w:val="Footer"/>
            <w:jc w:val="right"/>
          </w:pPr>
          <w:r>
            <w:rPr>
              <w:color w:val="0070C0"/>
            </w:rPr>
            <w:t>ELLESMERE PARK</w:t>
          </w:r>
          <w:r w:rsidR="003C4032" w:rsidRPr="00B375B4">
            <w:rPr>
              <w:color w:val="7030A0"/>
            </w:rPr>
            <w:t>HIGH</w:t>
          </w:r>
          <w:r w:rsidR="003C4032" w:rsidRPr="00B375B4">
            <w:rPr>
              <w:color w:val="FF33CC"/>
            </w:rPr>
            <w:t>SCHOOL</w:t>
          </w:r>
          <w:r w:rsidR="003C4032">
            <w:rPr>
              <w:color w:val="FF33CC"/>
            </w:rPr>
            <w:t xml:space="preserve"> </w:t>
          </w:r>
          <w:r w:rsidR="003C4032" w:rsidRPr="00B375B4">
            <w:rPr>
              <w:color w:val="000000" w:themeColor="text1"/>
            </w:rPr>
            <w:t>¦</w:t>
          </w:r>
          <w:r w:rsidR="003C4032">
            <w:t xml:space="preserve"> </w:t>
          </w:r>
          <w:r w:rsidR="003C4032" w:rsidRPr="00B375B4">
            <w:rPr>
              <w:color w:val="0070C0"/>
            </w:rPr>
            <w:t>VIBRANT</w:t>
          </w:r>
          <w:r w:rsidR="003C4032" w:rsidRPr="00B375B4">
            <w:rPr>
              <w:color w:val="7030A0"/>
            </w:rPr>
            <w:t>INCLUSIVE</w:t>
          </w:r>
          <w:r w:rsidR="003C4032" w:rsidRPr="00B375B4">
            <w:rPr>
              <w:color w:val="FF33CC"/>
            </w:rPr>
            <w:t>PROUD</w:t>
          </w:r>
        </w:p>
      </w:tc>
      <w:tc>
        <w:tcPr>
          <w:tcW w:w="1500" w:type="pct"/>
          <w:shd w:val="clear" w:color="auto" w:fill="8064A2" w:themeFill="accent4"/>
        </w:tcPr>
        <w:p w:rsidR="003C4032" w:rsidRDefault="005A155F">
          <w:pPr>
            <w:pStyle w:val="Footer"/>
            <w:jc w:val="right"/>
            <w:rPr>
              <w:color w:val="FFFFFF" w:themeColor="background1"/>
            </w:rPr>
          </w:pPr>
          <w:r>
            <w:fldChar w:fldCharType="begin"/>
          </w:r>
          <w:r>
            <w:instrText xml:space="preserve"> PAGE    \* MERGEFORMAT </w:instrText>
          </w:r>
          <w:r>
            <w:fldChar w:fldCharType="separate"/>
          </w:r>
          <w:r w:rsidR="00DB19FA" w:rsidRPr="00DB19FA">
            <w:rPr>
              <w:noProof/>
              <w:color w:val="FFFFFF" w:themeColor="background1"/>
            </w:rPr>
            <w:t>3</w:t>
          </w:r>
          <w:r>
            <w:rPr>
              <w:noProof/>
              <w:color w:val="FFFFFF" w:themeColor="background1"/>
            </w:rPr>
            <w:fldChar w:fldCharType="end"/>
          </w:r>
        </w:p>
      </w:tc>
    </w:tr>
  </w:tbl>
  <w:p w:rsidR="003C4032" w:rsidRDefault="003C4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E63" w:rsidRDefault="00F43E63" w:rsidP="00B375B4">
      <w:pPr>
        <w:spacing w:after="0" w:line="240" w:lineRule="auto"/>
      </w:pPr>
      <w:r>
        <w:separator/>
      </w:r>
    </w:p>
  </w:footnote>
  <w:footnote w:type="continuationSeparator" w:id="0">
    <w:p w:rsidR="00F43E63" w:rsidRDefault="00F43E63" w:rsidP="00B37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495"/>
      <w:gridCol w:w="7531"/>
    </w:tblGrid>
    <w:tr w:rsidR="003C4032" w:rsidTr="00B375B4">
      <w:trPr>
        <w:trHeight w:val="475"/>
      </w:trPr>
      <w:tc>
        <w:tcPr>
          <w:tcW w:w="828" w:type="pct"/>
          <w:shd w:val="clear" w:color="auto" w:fill="000000" w:themeFill="text1"/>
          <w:vAlign w:val="center"/>
        </w:tcPr>
        <w:p w:rsidR="003C4032" w:rsidRDefault="00D407C0" w:rsidP="00B375B4">
          <w:pPr>
            <w:pStyle w:val="Header"/>
            <w:jc w:val="center"/>
            <w:rPr>
              <w:color w:val="FFFFFF" w:themeColor="background1"/>
            </w:rPr>
          </w:pPr>
          <w:r>
            <w:rPr>
              <w:color w:val="FFFFFF" w:themeColor="background1"/>
            </w:rPr>
            <w:t>2018</w:t>
          </w:r>
        </w:p>
      </w:tc>
      <w:sdt>
        <w:sdtPr>
          <w:rPr>
            <w:caps/>
            <w:color w:val="FFFFFF" w:themeColor="background1"/>
          </w:rPr>
          <w:alias w:val="Title"/>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172" w:type="pct"/>
              <w:shd w:val="clear" w:color="auto" w:fill="8064A2" w:themeFill="accent4"/>
              <w:vAlign w:val="center"/>
            </w:tcPr>
            <w:p w:rsidR="003C4032" w:rsidRDefault="00D407C0">
              <w:pPr>
                <w:pStyle w:val="Header"/>
                <w:rPr>
                  <w:caps/>
                  <w:color w:val="FFFFFF" w:themeColor="background1"/>
                </w:rPr>
              </w:pPr>
              <w:r>
                <w:rPr>
                  <w:caps/>
                  <w:color w:val="FFFFFF" w:themeColor="background1"/>
                </w:rPr>
                <w:t>Head of Geography</w:t>
              </w:r>
            </w:p>
          </w:tc>
        </w:sdtContent>
      </w:sdt>
    </w:tr>
  </w:tbl>
  <w:p w:rsidR="003C4032" w:rsidRDefault="003C4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002A"/>
    <w:multiLevelType w:val="hybridMultilevel"/>
    <w:tmpl w:val="1824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80976"/>
    <w:multiLevelType w:val="hybridMultilevel"/>
    <w:tmpl w:val="69C64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8598E"/>
    <w:multiLevelType w:val="hybridMultilevel"/>
    <w:tmpl w:val="C0B0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F2ABD"/>
    <w:multiLevelType w:val="hybridMultilevel"/>
    <w:tmpl w:val="7F88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E65C4"/>
    <w:multiLevelType w:val="hybridMultilevel"/>
    <w:tmpl w:val="ABCC6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9562D"/>
    <w:multiLevelType w:val="hybridMultilevel"/>
    <w:tmpl w:val="A6D6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D3B18"/>
    <w:multiLevelType w:val="hybridMultilevel"/>
    <w:tmpl w:val="4190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D0481"/>
    <w:multiLevelType w:val="hybridMultilevel"/>
    <w:tmpl w:val="E4FA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44BAE"/>
    <w:multiLevelType w:val="hybridMultilevel"/>
    <w:tmpl w:val="2D7A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3728C"/>
    <w:multiLevelType w:val="hybridMultilevel"/>
    <w:tmpl w:val="457C1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6F2932"/>
    <w:multiLevelType w:val="hybridMultilevel"/>
    <w:tmpl w:val="A066D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69496B"/>
    <w:multiLevelType w:val="hybridMultilevel"/>
    <w:tmpl w:val="B658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94940"/>
    <w:multiLevelType w:val="hybridMultilevel"/>
    <w:tmpl w:val="D506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A0EC8"/>
    <w:multiLevelType w:val="hybridMultilevel"/>
    <w:tmpl w:val="C568B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A7679D"/>
    <w:multiLevelType w:val="hybridMultilevel"/>
    <w:tmpl w:val="EEBE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904CA9"/>
    <w:multiLevelType w:val="hybridMultilevel"/>
    <w:tmpl w:val="33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2"/>
  </w:num>
  <w:num w:numId="5">
    <w:abstractNumId w:val="13"/>
  </w:num>
  <w:num w:numId="6">
    <w:abstractNumId w:val="4"/>
  </w:num>
  <w:num w:numId="7">
    <w:abstractNumId w:val="15"/>
  </w:num>
  <w:num w:numId="8">
    <w:abstractNumId w:val="10"/>
  </w:num>
  <w:num w:numId="9">
    <w:abstractNumId w:val="6"/>
  </w:num>
  <w:num w:numId="10">
    <w:abstractNumId w:val="3"/>
  </w:num>
  <w:num w:numId="11">
    <w:abstractNumId w:val="14"/>
  </w:num>
  <w:num w:numId="12">
    <w:abstractNumId w:val="0"/>
  </w:num>
  <w:num w:numId="13">
    <w:abstractNumId w:val="1"/>
  </w:num>
  <w:num w:numId="14">
    <w:abstractNumId w:val="5"/>
  </w:num>
  <w:num w:numId="15">
    <w:abstractNumId w:val="11"/>
  </w:num>
  <w:num w:numId="16">
    <w:abstractNumId w:val="9"/>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B4"/>
    <w:rsid w:val="0003750B"/>
    <w:rsid w:val="00055836"/>
    <w:rsid w:val="00064C90"/>
    <w:rsid w:val="000A2B18"/>
    <w:rsid w:val="00144C3F"/>
    <w:rsid w:val="001768B2"/>
    <w:rsid w:val="001B4D6C"/>
    <w:rsid w:val="001F10D5"/>
    <w:rsid w:val="0021223C"/>
    <w:rsid w:val="002C4F7E"/>
    <w:rsid w:val="002C5A6F"/>
    <w:rsid w:val="0034525A"/>
    <w:rsid w:val="00355A1E"/>
    <w:rsid w:val="0039595D"/>
    <w:rsid w:val="003B3FF9"/>
    <w:rsid w:val="003C4032"/>
    <w:rsid w:val="00451ADF"/>
    <w:rsid w:val="004979F7"/>
    <w:rsid w:val="004D5E0A"/>
    <w:rsid w:val="004E54CE"/>
    <w:rsid w:val="005425D0"/>
    <w:rsid w:val="005A155F"/>
    <w:rsid w:val="006249D9"/>
    <w:rsid w:val="00666378"/>
    <w:rsid w:val="006A625E"/>
    <w:rsid w:val="006F4A1C"/>
    <w:rsid w:val="007D245E"/>
    <w:rsid w:val="007E6A87"/>
    <w:rsid w:val="00923FEF"/>
    <w:rsid w:val="009E10D8"/>
    <w:rsid w:val="00A625DA"/>
    <w:rsid w:val="00B375B4"/>
    <w:rsid w:val="00BA30C8"/>
    <w:rsid w:val="00BB11AB"/>
    <w:rsid w:val="00C050EE"/>
    <w:rsid w:val="00D12A3F"/>
    <w:rsid w:val="00D407C0"/>
    <w:rsid w:val="00D91CDF"/>
    <w:rsid w:val="00D92B5B"/>
    <w:rsid w:val="00DB19FA"/>
    <w:rsid w:val="00DC0738"/>
    <w:rsid w:val="00E11C52"/>
    <w:rsid w:val="00E53323"/>
    <w:rsid w:val="00E62681"/>
    <w:rsid w:val="00EF48EB"/>
    <w:rsid w:val="00F43E63"/>
    <w:rsid w:val="00F81192"/>
    <w:rsid w:val="00F85D47"/>
    <w:rsid w:val="00FC4815"/>
    <w:rsid w:val="00FC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4CAC0C4"/>
  <w15:docId w15:val="{A655E4FB-D705-4227-A257-B4DE298D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85D47"/>
    <w:pPr>
      <w:keepNext/>
      <w:spacing w:before="60" w:after="6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5B4"/>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B375B4"/>
    <w:pPr>
      <w:spacing w:after="0" w:line="240" w:lineRule="auto"/>
    </w:pPr>
    <w:rPr>
      <w:lang w:val="en-US"/>
    </w:rPr>
  </w:style>
  <w:style w:type="character" w:customStyle="1" w:styleId="NoSpacingChar">
    <w:name w:val="No Spacing Char"/>
    <w:basedOn w:val="DefaultParagraphFont"/>
    <w:link w:val="NoSpacing"/>
    <w:uiPriority w:val="1"/>
    <w:rsid w:val="00B375B4"/>
    <w:rPr>
      <w:rFonts w:eastAsiaTheme="minorEastAsia"/>
      <w:lang w:val="en-US"/>
    </w:rPr>
  </w:style>
  <w:style w:type="paragraph" w:styleId="BalloonText">
    <w:name w:val="Balloon Text"/>
    <w:basedOn w:val="Normal"/>
    <w:link w:val="BalloonTextChar"/>
    <w:uiPriority w:val="99"/>
    <w:semiHidden/>
    <w:unhideWhenUsed/>
    <w:rsid w:val="00B37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5B4"/>
    <w:rPr>
      <w:rFonts w:ascii="Tahoma" w:hAnsi="Tahoma" w:cs="Tahoma"/>
      <w:sz w:val="16"/>
      <w:szCs w:val="16"/>
    </w:rPr>
  </w:style>
  <w:style w:type="paragraph" w:styleId="Header">
    <w:name w:val="header"/>
    <w:basedOn w:val="Normal"/>
    <w:link w:val="HeaderChar"/>
    <w:uiPriority w:val="99"/>
    <w:unhideWhenUsed/>
    <w:rsid w:val="00B37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B4"/>
  </w:style>
  <w:style w:type="paragraph" w:styleId="Footer">
    <w:name w:val="footer"/>
    <w:basedOn w:val="Normal"/>
    <w:link w:val="FooterChar"/>
    <w:uiPriority w:val="99"/>
    <w:unhideWhenUsed/>
    <w:rsid w:val="00B37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5B4"/>
  </w:style>
  <w:style w:type="character" w:styleId="PlaceholderText">
    <w:name w:val="Placeholder Text"/>
    <w:basedOn w:val="DefaultParagraphFont"/>
    <w:uiPriority w:val="99"/>
    <w:semiHidden/>
    <w:rsid w:val="00B375B4"/>
    <w:rPr>
      <w:color w:val="808080"/>
    </w:rPr>
  </w:style>
  <w:style w:type="table" w:styleId="TableGrid">
    <w:name w:val="Table Grid"/>
    <w:basedOn w:val="TableNormal"/>
    <w:uiPriority w:val="59"/>
    <w:rsid w:val="00B37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B375B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B375B4"/>
    <w:rPr>
      <w:color w:val="0000FF" w:themeColor="hyperlink"/>
      <w:u w:val="single"/>
    </w:rPr>
  </w:style>
  <w:style w:type="character" w:customStyle="1" w:styleId="Heading1Char">
    <w:name w:val="Heading 1 Char"/>
    <w:basedOn w:val="DefaultParagraphFont"/>
    <w:link w:val="Heading1"/>
    <w:rsid w:val="00F85D47"/>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a.byron@salford.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aura.byron@salford.gov.uk"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Job commencement September 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F09544-EF1B-426D-B425-0412A89F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FAD1DF97</Template>
  <TotalTime>15</TotalTime>
  <Pages>6</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Head of History</vt:lpstr>
    </vt:vector>
  </TitlesOfParts>
  <Company>PART OT CONSILIUM MULTI-ACADEMY TRUST</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Geography</dc:title>
  <dc:subject>Job Pack</dc:subject>
  <dc:creator>ELLESMERE PARK HIGH SCHOOL</dc:creator>
  <cp:lastModifiedBy>Miss L. Byron</cp:lastModifiedBy>
  <cp:revision>5</cp:revision>
  <cp:lastPrinted>2013-10-04T11:15:00Z</cp:lastPrinted>
  <dcterms:created xsi:type="dcterms:W3CDTF">2018-03-20T11:42:00Z</dcterms:created>
  <dcterms:modified xsi:type="dcterms:W3CDTF">2018-04-09T08:36:00Z</dcterms:modified>
</cp:coreProperties>
</file>