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3D" w:rsidRPr="00C73078" w:rsidRDefault="00CE0D3D" w:rsidP="00CE0D3D">
      <w:pPr>
        <w:spacing w:after="0"/>
        <w:jc w:val="center"/>
        <w:rPr>
          <w:rFonts w:ascii="Georgia" w:hAnsi="Georgia"/>
          <w:b/>
          <w:color w:val="0070C0"/>
          <w:sz w:val="32"/>
          <w:szCs w:val="32"/>
        </w:rPr>
      </w:pPr>
      <w:r w:rsidRPr="00C73078">
        <w:rPr>
          <w:rFonts w:ascii="Georgia" w:hAnsi="Georgia"/>
          <w:b/>
          <w:color w:val="0070C0"/>
          <w:sz w:val="32"/>
          <w:szCs w:val="32"/>
        </w:rPr>
        <w:t>Person Specification: Teaching Assistant</w:t>
      </w:r>
    </w:p>
    <w:p w:rsidR="00CE0D3D" w:rsidRPr="00C73078" w:rsidRDefault="00CE0D3D" w:rsidP="00CE0D3D">
      <w:pPr>
        <w:spacing w:after="0"/>
        <w:rPr>
          <w:rFonts w:ascii="Georgia" w:hAnsi="Georgia"/>
          <w:b/>
          <w:color w:val="0266B8"/>
          <w:u w:val="single"/>
        </w:rPr>
      </w:pPr>
    </w:p>
    <w:p w:rsidR="00CE0D3D" w:rsidRPr="00C73078" w:rsidRDefault="00CE0D3D" w:rsidP="00CE0D3D">
      <w:pPr>
        <w:spacing w:after="120"/>
        <w:rPr>
          <w:rFonts w:ascii="Georgia" w:hAnsi="Georgia"/>
          <w:b/>
          <w:color w:val="0070C0"/>
          <w:sz w:val="28"/>
          <w:szCs w:val="28"/>
        </w:rPr>
      </w:pPr>
      <w:r w:rsidRPr="00C73078">
        <w:rPr>
          <w:rFonts w:ascii="Georgia" w:hAnsi="Georgia"/>
          <w:b/>
          <w:color w:val="0070C0"/>
          <w:sz w:val="28"/>
          <w:szCs w:val="28"/>
        </w:rPr>
        <w:t xml:space="preserve">Qualification Criteria 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Maths and English GCSE or equivalent at grade C or above</w:t>
      </w:r>
    </w:p>
    <w:p w:rsidR="00CE0D3D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Right to work in UK</w:t>
      </w:r>
    </w:p>
    <w:p w:rsidR="00CE0D3D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Good A Levels or their equivalent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Applicants with a degree will be prioritised for shortlisting</w:t>
      </w:r>
    </w:p>
    <w:p w:rsidR="00CE0D3D" w:rsidRPr="00C73078" w:rsidRDefault="00CE0D3D" w:rsidP="00CE0D3D">
      <w:pPr>
        <w:spacing w:after="0"/>
        <w:rPr>
          <w:rFonts w:ascii="Georgia" w:hAnsi="Georgia"/>
          <w:b/>
          <w:color w:val="D19700"/>
          <w:u w:val="single"/>
        </w:rPr>
      </w:pPr>
    </w:p>
    <w:p w:rsidR="00CE0D3D" w:rsidRPr="00C73078" w:rsidRDefault="00CE0D3D" w:rsidP="00CE0D3D">
      <w:pPr>
        <w:spacing w:after="120"/>
        <w:rPr>
          <w:rFonts w:ascii="Georgia" w:hAnsi="Georgia"/>
          <w:b/>
          <w:color w:val="0070C0"/>
          <w:sz w:val="28"/>
          <w:szCs w:val="28"/>
        </w:rPr>
      </w:pPr>
      <w:r w:rsidRPr="00C73078">
        <w:rPr>
          <w:rFonts w:ascii="Georgia" w:hAnsi="Georgia"/>
          <w:b/>
          <w:color w:val="0070C0"/>
          <w:sz w:val="28"/>
          <w:szCs w:val="28"/>
        </w:rPr>
        <w:t>Behaviours</w:t>
      </w:r>
    </w:p>
    <w:p w:rsidR="00CE0D3D" w:rsidRPr="00C73078" w:rsidRDefault="00CE0D3D" w:rsidP="00CE0D3D">
      <w:pPr>
        <w:shd w:val="clear" w:color="auto" w:fill="FFFFFF"/>
        <w:tabs>
          <w:tab w:val="left" w:pos="276"/>
        </w:tabs>
        <w:spacing w:before="120" w:after="120"/>
        <w:rPr>
          <w:rFonts w:ascii="Georgia" w:hAnsi="Georgia"/>
          <w:b/>
          <w:bCs/>
          <w:color w:val="0070C0"/>
        </w:rPr>
      </w:pPr>
      <w:r w:rsidRPr="00C73078">
        <w:rPr>
          <w:rFonts w:ascii="Georgia" w:hAnsi="Georgia"/>
          <w:b/>
          <w:bCs/>
          <w:color w:val="0070C0"/>
        </w:rPr>
        <w:t>Personal characteristics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Genuine passion and a belief in the potential of every pupil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Helpful, positive, calm and caring nature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Able to establish good working relationships with all other staff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Able to follow instructions accurately but make good judgments and lead when required.</w:t>
      </w:r>
    </w:p>
    <w:p w:rsidR="00CE0D3D" w:rsidRPr="00C73078" w:rsidRDefault="00CE0D3D" w:rsidP="00CE0D3D">
      <w:pPr>
        <w:shd w:val="clear" w:color="auto" w:fill="FFFFFF"/>
        <w:tabs>
          <w:tab w:val="left" w:pos="276"/>
        </w:tabs>
        <w:spacing w:after="0"/>
        <w:rPr>
          <w:rFonts w:ascii="Georgia" w:hAnsi="Georgia"/>
          <w:b/>
          <w:bCs/>
        </w:rPr>
      </w:pPr>
    </w:p>
    <w:p w:rsidR="00CE0D3D" w:rsidRPr="00C73078" w:rsidRDefault="00CE0D3D" w:rsidP="00CE0D3D">
      <w:pPr>
        <w:shd w:val="clear" w:color="auto" w:fill="FFFFFF"/>
        <w:tabs>
          <w:tab w:val="left" w:pos="276"/>
        </w:tabs>
        <w:spacing w:after="120"/>
        <w:rPr>
          <w:rFonts w:ascii="Georgia" w:hAnsi="Georgia"/>
          <w:b/>
          <w:bCs/>
          <w:color w:val="0070C0"/>
        </w:rPr>
      </w:pPr>
      <w:r w:rsidRPr="00C73078">
        <w:rPr>
          <w:rFonts w:ascii="Georgia" w:hAnsi="Georgia"/>
          <w:b/>
          <w:bCs/>
          <w:color w:val="0070C0"/>
        </w:rPr>
        <w:t>Specific skills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Good communication skills, including written and oral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Good numeracy and literacy skills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Competent with computers and other technology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Good administrative and organisational skills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 xml:space="preserve">Able to lead intervention sessions for pupils after receiving comprehensive training 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Able to understand and implement particular strategies and methods to help pupils to improve their learning and enjoyment of learning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Able to implement the necessary routines and patterns to establish and maintain excellent behaviour management within the school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 xml:space="preserve">Able to deal with minor incidents, first aid, and the personal health and hygiene of the pupils 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Understand the importance of confidentiality and discretion.</w:t>
      </w:r>
    </w:p>
    <w:p w:rsidR="00CE0D3D" w:rsidRPr="00C73078" w:rsidRDefault="00CE0D3D" w:rsidP="00CE0D3D">
      <w:pPr>
        <w:tabs>
          <w:tab w:val="left" w:pos="276"/>
          <w:tab w:val="left" w:pos="8460"/>
          <w:tab w:val="left" w:pos="8640"/>
        </w:tabs>
        <w:spacing w:after="0"/>
        <w:rPr>
          <w:rFonts w:ascii="Georgia" w:hAnsi="Georgia" w:cs="Arial"/>
          <w:b/>
          <w:bCs/>
        </w:rPr>
      </w:pPr>
    </w:p>
    <w:p w:rsidR="00CE0D3D" w:rsidRPr="00C73078" w:rsidRDefault="00CE0D3D" w:rsidP="00CE0D3D">
      <w:pPr>
        <w:tabs>
          <w:tab w:val="left" w:pos="276"/>
          <w:tab w:val="left" w:pos="8460"/>
          <w:tab w:val="left" w:pos="8640"/>
        </w:tabs>
        <w:spacing w:after="120"/>
        <w:rPr>
          <w:rFonts w:ascii="Georgia" w:hAnsi="Georgia" w:cs="Arial"/>
          <w:b/>
          <w:bCs/>
          <w:color w:val="0070C0"/>
        </w:rPr>
      </w:pPr>
      <w:r w:rsidRPr="00C73078">
        <w:rPr>
          <w:rFonts w:ascii="Georgia" w:hAnsi="Georgia" w:cs="Arial"/>
          <w:b/>
          <w:bCs/>
          <w:color w:val="0070C0"/>
        </w:rPr>
        <w:t>Other desirable training and skills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 xml:space="preserve">Training in the teaching of </w:t>
      </w:r>
      <w:r>
        <w:rPr>
          <w:rFonts w:ascii="Georgia" w:hAnsi="Georgia" w:cs="Arial"/>
        </w:rPr>
        <w:t xml:space="preserve">the </w:t>
      </w:r>
      <w:r w:rsidRPr="00C73078">
        <w:rPr>
          <w:rFonts w:ascii="Georgia" w:hAnsi="Georgia" w:cs="Arial"/>
        </w:rPr>
        <w:t xml:space="preserve">Read Write </w:t>
      </w:r>
      <w:proofErr w:type="spellStart"/>
      <w:r w:rsidRPr="00C73078">
        <w:rPr>
          <w:rFonts w:ascii="Georgia" w:hAnsi="Georgia" w:cs="Arial"/>
        </w:rPr>
        <w:t>Inc</w:t>
      </w:r>
      <w:proofErr w:type="spellEnd"/>
      <w:r w:rsidRPr="00C73078">
        <w:rPr>
          <w:rFonts w:ascii="Georgia" w:hAnsi="Georgia" w:cs="Arial"/>
        </w:rPr>
        <w:t xml:space="preserve"> phonics</w:t>
      </w:r>
      <w:r>
        <w:rPr>
          <w:rFonts w:ascii="Georgia" w:hAnsi="Georgia" w:cs="Arial"/>
        </w:rPr>
        <w:t xml:space="preserve"> programme</w:t>
      </w:r>
    </w:p>
    <w:p w:rsidR="00CE0D3D" w:rsidRPr="00C73078" w:rsidRDefault="00CE0D3D" w:rsidP="00CE0D3D">
      <w:pPr>
        <w:pStyle w:val="ListParagraph"/>
        <w:tabs>
          <w:tab w:val="left" w:pos="276"/>
          <w:tab w:val="left" w:pos="8460"/>
          <w:tab w:val="left" w:pos="8640"/>
        </w:tabs>
        <w:rPr>
          <w:rFonts w:ascii="Georgia" w:hAnsi="Georgia" w:cs="Arial"/>
        </w:rPr>
      </w:pPr>
    </w:p>
    <w:p w:rsidR="00CE0D3D" w:rsidRPr="00C73078" w:rsidRDefault="00CE0D3D" w:rsidP="00CE0D3D">
      <w:pPr>
        <w:spacing w:after="120"/>
        <w:rPr>
          <w:rFonts w:ascii="Georgia" w:hAnsi="Georgia"/>
          <w:b/>
          <w:color w:val="0070C0"/>
          <w:sz w:val="28"/>
          <w:szCs w:val="28"/>
        </w:rPr>
      </w:pPr>
      <w:r w:rsidRPr="00C73078">
        <w:rPr>
          <w:rFonts w:ascii="Georgia" w:hAnsi="Georgia"/>
          <w:b/>
          <w:color w:val="0070C0"/>
          <w:sz w:val="28"/>
          <w:szCs w:val="28"/>
        </w:rPr>
        <w:t>Other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Commitment to equality of opportunity and the safeguarding and welfare of all pupils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Willingness to undertake training</w:t>
      </w:r>
    </w:p>
    <w:p w:rsidR="00CE0D3D" w:rsidRPr="00C73078" w:rsidRDefault="00CE0D3D" w:rsidP="00CE0D3D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This post is subject to an enhanced Disclosure and Barring Service</w:t>
      </w:r>
    </w:p>
    <w:p w:rsidR="00CE0D3D" w:rsidRDefault="00CE0D3D" w:rsidP="00CE0D3D">
      <w:pPr>
        <w:jc w:val="center"/>
        <w:rPr>
          <w:rFonts w:ascii="Georgia" w:hAnsi="Georgia"/>
          <w:sz w:val="22"/>
        </w:rPr>
      </w:pPr>
    </w:p>
    <w:p w:rsidR="003D1F32" w:rsidRPr="00CE0D3D" w:rsidRDefault="00CE0D3D">
      <w:pPr>
        <w:rPr>
          <w:rFonts w:ascii="Georgia" w:hAnsi="Georgia"/>
          <w:sz w:val="22"/>
        </w:rPr>
      </w:pPr>
      <w:r w:rsidRPr="009B1D9F">
        <w:rPr>
          <w:rFonts w:ascii="Georgia" w:hAnsi="Georgia"/>
          <w:i/>
          <w:sz w:val="18"/>
          <w:szCs w:val="18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9B1D9F">
          <w:rPr>
            <w:rStyle w:val="Hyperlink"/>
            <w:rFonts w:ascii="Georgia" w:hAnsi="Georgia"/>
            <w:i/>
            <w:sz w:val="18"/>
            <w:szCs w:val="18"/>
            <w:lang w:eastAsia="en-GB"/>
          </w:rPr>
          <w:t>here</w:t>
        </w:r>
      </w:hyperlink>
      <w:r w:rsidRPr="009B1D9F">
        <w:rPr>
          <w:rFonts w:ascii="Georgia" w:hAnsi="Georgia"/>
          <w:i/>
          <w:sz w:val="18"/>
          <w:szCs w:val="18"/>
          <w:lang w:eastAsia="en-GB"/>
        </w:rPr>
        <w:t>, but can be provided in more detail if requested. All successful candidates will be subject to an enhanced Disclosure and Barring Service check.</w:t>
      </w:r>
      <w:bookmarkStart w:id="0" w:name="_GoBack"/>
      <w:bookmarkEnd w:id="0"/>
    </w:p>
    <w:sectPr w:rsidR="003D1F32" w:rsidRPr="00CE0D3D" w:rsidSect="00DD53E3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D"/>
    <w:rsid w:val="001058BF"/>
    <w:rsid w:val="00587E48"/>
    <w:rsid w:val="008029B9"/>
    <w:rsid w:val="00CE0D3D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BD61-AF0F-41DC-9FBC-783C6F4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3D"/>
    <w:pPr>
      <w:spacing w:after="200" w:line="276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D3D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Edwards</dc:creator>
  <cp:keywords/>
  <dc:description/>
  <cp:lastModifiedBy>Victoria Edwards</cp:lastModifiedBy>
  <cp:revision>1</cp:revision>
  <dcterms:created xsi:type="dcterms:W3CDTF">2017-12-13T14:51:00Z</dcterms:created>
  <dcterms:modified xsi:type="dcterms:W3CDTF">2017-12-13T14:51:00Z</dcterms:modified>
</cp:coreProperties>
</file>