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43" w:rsidRDefault="005E4143" w:rsidP="005E4143">
      <w:pPr>
        <w:pBdr>
          <w:bottom w:val="single" w:sz="4" w:space="1" w:color="auto"/>
        </w:pBdr>
        <w:spacing w:after="0" w:line="240" w:lineRule="auto"/>
        <w:jc w:val="center"/>
        <w:rPr>
          <w:b/>
          <w:sz w:val="24"/>
          <w:szCs w:val="24"/>
        </w:rPr>
      </w:pPr>
    </w:p>
    <w:p w:rsidR="005E4143" w:rsidRPr="00903DCE" w:rsidRDefault="005E4143" w:rsidP="005E4143">
      <w:pPr>
        <w:spacing w:after="0" w:line="240" w:lineRule="auto"/>
        <w:contextualSpacing/>
        <w:jc w:val="both"/>
      </w:pPr>
    </w:p>
    <w:p w:rsidR="006F2B0B" w:rsidRPr="00903DCE" w:rsidRDefault="006F2B0B" w:rsidP="006F2B0B">
      <w:pPr>
        <w:spacing w:after="0" w:line="240" w:lineRule="auto"/>
        <w:jc w:val="both"/>
      </w:pPr>
      <w:r w:rsidRPr="00903DCE">
        <w:t xml:space="preserve">The </w:t>
      </w:r>
      <w:r>
        <w:t>Director</w:t>
      </w:r>
      <w:r w:rsidRPr="00903DCE">
        <w:t xml:space="preserve"> of Music is responsible to the</w:t>
      </w:r>
      <w:r>
        <w:t xml:space="preserve"> Assistant Vice Principal (Head of Sixth Form)</w:t>
      </w:r>
      <w:r w:rsidRPr="00903DCE">
        <w:t xml:space="preserve">.  Alongside the </w:t>
      </w:r>
      <w:r>
        <w:t>Standards</w:t>
      </w:r>
      <w:r w:rsidRPr="00903DCE">
        <w:t xml:space="preserve"> for all Teachers and </w:t>
      </w:r>
      <w:r>
        <w:t>Standards</w:t>
      </w:r>
      <w:r w:rsidRPr="00903DCE">
        <w:t xml:space="preserve"> for all Heads of Departments, main duties include:</w:t>
      </w:r>
    </w:p>
    <w:p w:rsidR="006F2B0B" w:rsidRPr="00903DCE" w:rsidRDefault="006F2B0B" w:rsidP="006F2B0B">
      <w:pPr>
        <w:spacing w:after="0" w:line="240" w:lineRule="auto"/>
        <w:contextualSpacing/>
        <w:jc w:val="both"/>
      </w:pPr>
    </w:p>
    <w:p w:rsidR="006F2B0B" w:rsidRPr="00903DCE" w:rsidRDefault="006F2B0B" w:rsidP="006F2B0B">
      <w:pPr>
        <w:numPr>
          <w:ilvl w:val="0"/>
          <w:numId w:val="1"/>
        </w:numPr>
        <w:spacing w:after="0" w:line="240" w:lineRule="auto"/>
        <w:ind w:hanging="578"/>
        <w:contextualSpacing/>
        <w:jc w:val="both"/>
      </w:pPr>
      <w:r w:rsidRPr="00903DCE">
        <w:t>Promote good instrumental music, including solo, orchestral and other group performances both inside and outside the Academy.</w:t>
      </w:r>
    </w:p>
    <w:p w:rsidR="006F2B0B" w:rsidRDefault="006F2B0B" w:rsidP="006F2B0B">
      <w:pPr>
        <w:spacing w:after="0" w:line="240" w:lineRule="auto"/>
        <w:ind w:left="720" w:hanging="578"/>
        <w:contextualSpacing/>
        <w:jc w:val="both"/>
      </w:pPr>
    </w:p>
    <w:p w:rsidR="006F2B0B" w:rsidRDefault="006F2B0B" w:rsidP="006F2B0B">
      <w:pPr>
        <w:numPr>
          <w:ilvl w:val="0"/>
          <w:numId w:val="1"/>
        </w:numPr>
        <w:spacing w:after="0" w:line="240" w:lineRule="auto"/>
        <w:ind w:hanging="578"/>
        <w:contextualSpacing/>
        <w:jc w:val="both"/>
      </w:pPr>
      <w:r w:rsidRPr="00903DCE">
        <w:t>Explore the opportunities provided by the facilities for Music in the Academy including a significant extracurricular contribution.</w:t>
      </w:r>
    </w:p>
    <w:p w:rsidR="006F2B0B" w:rsidRDefault="006F2B0B" w:rsidP="006F2B0B">
      <w:pPr>
        <w:pStyle w:val="NoSpacing"/>
        <w:ind w:hanging="578"/>
        <w:rPr>
          <w:rFonts w:ascii="Times New Roman" w:hAnsi="Times New Roman"/>
        </w:rPr>
      </w:pPr>
    </w:p>
    <w:p w:rsidR="006F2B0B" w:rsidRPr="00B048B5" w:rsidRDefault="006F2B0B" w:rsidP="006F2B0B">
      <w:pPr>
        <w:numPr>
          <w:ilvl w:val="0"/>
          <w:numId w:val="1"/>
        </w:numPr>
        <w:spacing w:after="0" w:line="240" w:lineRule="auto"/>
        <w:ind w:hanging="578"/>
        <w:contextualSpacing/>
        <w:jc w:val="both"/>
      </w:pPr>
      <w:r w:rsidRPr="00B048B5">
        <w:t>Co-ordinate and monitor the work of external peripatetic staff and the development of individual instrumentalists and bands/ensembles including relevant student timetables.</w:t>
      </w:r>
    </w:p>
    <w:p w:rsidR="006F2B0B" w:rsidRPr="00B048B5" w:rsidRDefault="006F2B0B" w:rsidP="006F2B0B">
      <w:pPr>
        <w:pStyle w:val="NoSpacing"/>
        <w:ind w:hanging="578"/>
        <w:rPr>
          <w:rFonts w:ascii="Times New Roman" w:hAnsi="Times New Roman"/>
        </w:rPr>
      </w:pPr>
    </w:p>
    <w:p w:rsidR="006F2B0B" w:rsidRPr="00B048B5" w:rsidRDefault="006F2B0B" w:rsidP="006F2B0B">
      <w:pPr>
        <w:numPr>
          <w:ilvl w:val="0"/>
          <w:numId w:val="1"/>
        </w:numPr>
        <w:spacing w:after="0" w:line="240" w:lineRule="auto"/>
        <w:ind w:hanging="578"/>
        <w:contextualSpacing/>
        <w:jc w:val="both"/>
      </w:pPr>
      <w:r w:rsidRPr="00B048B5">
        <w:t>Co-ordinate the programme of external Music examinations for students receiving peripatetic lessons.</w:t>
      </w:r>
    </w:p>
    <w:p w:rsidR="006F2B0B" w:rsidRDefault="006F2B0B" w:rsidP="006F2B0B">
      <w:pPr>
        <w:pStyle w:val="NoSpacing"/>
        <w:ind w:hanging="578"/>
        <w:rPr>
          <w:rFonts w:ascii="Times New Roman" w:hAnsi="Times New Roman"/>
        </w:rPr>
      </w:pPr>
    </w:p>
    <w:p w:rsidR="006F2B0B" w:rsidRDefault="006F2B0B" w:rsidP="006F2B0B">
      <w:pPr>
        <w:numPr>
          <w:ilvl w:val="0"/>
          <w:numId w:val="1"/>
        </w:numPr>
        <w:spacing w:after="0" w:line="240" w:lineRule="auto"/>
        <w:ind w:hanging="578"/>
        <w:contextualSpacing/>
        <w:jc w:val="both"/>
      </w:pPr>
      <w:r w:rsidRPr="00903DCE">
        <w:t xml:space="preserve">A significant contribution to the production of Arts </w:t>
      </w:r>
      <w:r>
        <w:t>e</w:t>
      </w:r>
      <w:r w:rsidRPr="00903DCE">
        <w:t xml:space="preserve">vents, including the annual </w:t>
      </w:r>
      <w:r>
        <w:t>Academy P</w:t>
      </w:r>
      <w:r w:rsidRPr="00903DCE">
        <w:t>roduction</w:t>
      </w:r>
      <w:r>
        <w:t>, Open Evenings and competitions such as the ‘Young Musician of the Year’ and the ‘X Factor’</w:t>
      </w:r>
      <w:r w:rsidRPr="00903DCE">
        <w:t>.</w:t>
      </w:r>
    </w:p>
    <w:p w:rsidR="006F2B0B" w:rsidRDefault="006F2B0B" w:rsidP="006F2B0B">
      <w:pPr>
        <w:pStyle w:val="NoSpacing"/>
        <w:ind w:hanging="578"/>
        <w:rPr>
          <w:rFonts w:ascii="Times New Roman" w:hAnsi="Times New Roman"/>
        </w:rPr>
      </w:pPr>
    </w:p>
    <w:p w:rsidR="006F2B0B" w:rsidRDefault="006F2B0B" w:rsidP="006F2B0B">
      <w:pPr>
        <w:numPr>
          <w:ilvl w:val="0"/>
          <w:numId w:val="1"/>
        </w:numPr>
        <w:spacing w:after="0" w:line="240" w:lineRule="auto"/>
        <w:ind w:hanging="578"/>
        <w:contextualSpacing/>
        <w:jc w:val="both"/>
      </w:pPr>
      <w:r w:rsidRPr="00903DCE">
        <w:t xml:space="preserve">Work in conjunction with </w:t>
      </w:r>
      <w:r>
        <w:t>external organisations, eg. Blyth Rotary Club, The Sage Gateshead,</w:t>
      </w:r>
      <w:r w:rsidRPr="00903DCE">
        <w:t xml:space="preserve"> to promote music in the community</w:t>
      </w:r>
      <w:r>
        <w:t>.</w:t>
      </w:r>
    </w:p>
    <w:p w:rsidR="006F2B0B" w:rsidRDefault="006F2B0B" w:rsidP="006F2B0B">
      <w:pPr>
        <w:spacing w:after="0" w:line="240" w:lineRule="auto"/>
        <w:ind w:left="720" w:hanging="578"/>
        <w:contextualSpacing/>
        <w:jc w:val="both"/>
      </w:pPr>
    </w:p>
    <w:p w:rsidR="006F2B0B" w:rsidRDefault="006F2B0B" w:rsidP="006F2B0B">
      <w:pPr>
        <w:numPr>
          <w:ilvl w:val="0"/>
          <w:numId w:val="1"/>
        </w:numPr>
        <w:spacing w:after="0" w:line="240" w:lineRule="auto"/>
        <w:ind w:hanging="578"/>
        <w:contextualSpacing/>
        <w:jc w:val="both"/>
      </w:pPr>
      <w:r>
        <w:t>Organise external visits and concerts to further develop Music provision.</w:t>
      </w:r>
    </w:p>
    <w:p w:rsidR="006F2B0B" w:rsidRDefault="006F2B0B" w:rsidP="006F2B0B">
      <w:pPr>
        <w:pStyle w:val="ListParagraph"/>
        <w:spacing w:after="0" w:line="240" w:lineRule="auto"/>
      </w:pPr>
    </w:p>
    <w:p w:rsidR="006F2B0B" w:rsidRDefault="006F2B0B" w:rsidP="006F2B0B">
      <w:pPr>
        <w:numPr>
          <w:ilvl w:val="0"/>
          <w:numId w:val="1"/>
        </w:numPr>
        <w:spacing w:after="0" w:line="240" w:lineRule="auto"/>
        <w:ind w:hanging="578"/>
        <w:contextualSpacing/>
        <w:jc w:val="both"/>
      </w:pPr>
      <w:r w:rsidRPr="00903DCE">
        <w:t>Organise public events</w:t>
      </w:r>
      <w:r>
        <w:t>, ie. Christmas Concert, Academy</w:t>
      </w:r>
      <w:r w:rsidRPr="00903DCE">
        <w:t xml:space="preserve"> Carol Service, Presentation</w:t>
      </w:r>
      <w:r>
        <w:t xml:space="preserve"> Day</w:t>
      </w:r>
      <w:r w:rsidRPr="00903DCE">
        <w:t>, Summer Gala Concert</w:t>
      </w:r>
      <w:r>
        <w:t>, and other musical concerts when possible</w:t>
      </w:r>
      <w:r w:rsidRPr="00903DCE">
        <w:t>.</w:t>
      </w:r>
    </w:p>
    <w:p w:rsidR="006F2B0B" w:rsidRDefault="006F2B0B" w:rsidP="006F2B0B">
      <w:pPr>
        <w:pStyle w:val="ListParagraph"/>
        <w:spacing w:after="0" w:line="240" w:lineRule="auto"/>
      </w:pPr>
    </w:p>
    <w:p w:rsidR="006F2B0B" w:rsidRDefault="006F2B0B" w:rsidP="006F2B0B">
      <w:pPr>
        <w:numPr>
          <w:ilvl w:val="0"/>
          <w:numId w:val="1"/>
        </w:numPr>
        <w:spacing w:after="0" w:line="240" w:lineRule="auto"/>
        <w:ind w:hanging="578"/>
        <w:contextualSpacing/>
        <w:jc w:val="both"/>
      </w:pPr>
      <w:r>
        <w:t>Deliver TI lectures.</w:t>
      </w:r>
    </w:p>
    <w:p w:rsidR="006F2B0B" w:rsidRDefault="006F2B0B" w:rsidP="006F2B0B">
      <w:pPr>
        <w:pStyle w:val="ListParagraph"/>
        <w:spacing w:after="0" w:line="240" w:lineRule="auto"/>
      </w:pPr>
      <w:bookmarkStart w:id="0" w:name="_GoBack"/>
      <w:bookmarkEnd w:id="0"/>
    </w:p>
    <w:p w:rsidR="006F2B0B" w:rsidRDefault="006F2B0B" w:rsidP="006F2B0B">
      <w:pPr>
        <w:numPr>
          <w:ilvl w:val="0"/>
          <w:numId w:val="1"/>
        </w:numPr>
        <w:spacing w:after="0" w:line="240" w:lineRule="auto"/>
        <w:ind w:hanging="578"/>
        <w:contextualSpacing/>
        <w:jc w:val="both"/>
      </w:pPr>
      <w:r>
        <w:t>Organise music for Academy Assemblies.</w:t>
      </w:r>
    </w:p>
    <w:p w:rsidR="006F2B0B" w:rsidRDefault="006F2B0B" w:rsidP="006F2B0B">
      <w:pPr>
        <w:pStyle w:val="ListParagraph"/>
        <w:spacing w:after="0" w:line="240" w:lineRule="auto"/>
      </w:pPr>
    </w:p>
    <w:p w:rsidR="006F2B0B" w:rsidRDefault="006F2B0B" w:rsidP="006F2B0B">
      <w:pPr>
        <w:numPr>
          <w:ilvl w:val="0"/>
          <w:numId w:val="1"/>
        </w:numPr>
        <w:spacing w:after="0" w:line="240" w:lineRule="auto"/>
        <w:ind w:hanging="578"/>
        <w:contextualSpacing/>
        <w:jc w:val="both"/>
      </w:pPr>
      <w:r>
        <w:t>Liaise and support Music provision at Bede South.</w:t>
      </w:r>
    </w:p>
    <w:p w:rsidR="006F2B0B" w:rsidRDefault="006F2B0B" w:rsidP="006F2B0B">
      <w:pPr>
        <w:pStyle w:val="ListParagraph"/>
        <w:spacing w:after="0" w:line="240" w:lineRule="auto"/>
      </w:pPr>
    </w:p>
    <w:p w:rsidR="006F2B0B" w:rsidRDefault="006F2B0B" w:rsidP="006F2B0B">
      <w:pPr>
        <w:numPr>
          <w:ilvl w:val="0"/>
          <w:numId w:val="1"/>
        </w:numPr>
        <w:spacing w:after="0" w:line="240" w:lineRule="auto"/>
        <w:ind w:hanging="578"/>
        <w:contextualSpacing/>
        <w:rPr>
          <w:color w:val="000000"/>
        </w:rPr>
      </w:pPr>
      <w:r w:rsidRPr="00903DCE">
        <w:t>Any other duties as reasonably required by the Principal, including an appropriate amount of classroom teaching.</w:t>
      </w:r>
      <w:r w:rsidRPr="00903DCE">
        <w:rPr>
          <w:color w:val="000000"/>
        </w:rPr>
        <w:t xml:space="preserve"> </w:t>
      </w:r>
    </w:p>
    <w:p w:rsidR="006F2B0B" w:rsidRDefault="006F2B0B" w:rsidP="006F2B0B">
      <w:pPr>
        <w:spacing w:after="0" w:line="240" w:lineRule="auto"/>
        <w:ind w:left="720"/>
        <w:contextualSpacing/>
        <w:jc w:val="both"/>
      </w:pPr>
    </w:p>
    <w:p w:rsidR="00C07F9F" w:rsidRPr="000C2323" w:rsidRDefault="00C07F9F" w:rsidP="00C07F9F">
      <w:pPr>
        <w:spacing w:line="240" w:lineRule="auto"/>
      </w:pPr>
      <w:r w:rsidRPr="000C2323">
        <w:t>Please note that this detail is indicative and can be amended, updated or replaced as felt appropriate at any time and in order to remain in line with any future legal requirements or expectations.</w:t>
      </w:r>
    </w:p>
    <w:p w:rsidR="00C07F9F" w:rsidRPr="000C2323" w:rsidRDefault="00C07F9F" w:rsidP="00C07F9F">
      <w:pPr>
        <w:spacing w:line="240" w:lineRule="auto"/>
      </w:pPr>
      <w:r w:rsidRPr="000C2323">
        <w:t xml:space="preserve">Bede Academy is committed to the safeguarding of children and all staff are expected to ensure that Bede Academy is a safe and secure environment for students. </w:t>
      </w:r>
    </w:p>
    <w:p w:rsidR="00C07F9F" w:rsidRPr="000C2323" w:rsidRDefault="00C07F9F" w:rsidP="00C07F9F">
      <w:pPr>
        <w:pStyle w:val="ListParagraph"/>
        <w:spacing w:line="240" w:lineRule="auto"/>
      </w:pPr>
    </w:p>
    <w:p w:rsidR="00405C42" w:rsidRDefault="00405C42" w:rsidP="006F2B0B">
      <w:pPr>
        <w:spacing w:after="0" w:line="240" w:lineRule="auto"/>
        <w:jc w:val="both"/>
      </w:pPr>
    </w:p>
    <w:sectPr w:rsidR="00405C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44" w:rsidRDefault="009B3844" w:rsidP="009B3844">
      <w:pPr>
        <w:spacing w:after="0" w:line="240" w:lineRule="auto"/>
      </w:pPr>
      <w:r>
        <w:separator/>
      </w:r>
    </w:p>
  </w:endnote>
  <w:endnote w:type="continuationSeparator" w:id="0">
    <w:p w:rsidR="009B3844" w:rsidRDefault="009B3844" w:rsidP="009B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44" w:rsidRDefault="009B3844" w:rsidP="009B3844">
      <w:pPr>
        <w:spacing w:after="0" w:line="240" w:lineRule="auto"/>
      </w:pPr>
      <w:r>
        <w:separator/>
      </w:r>
    </w:p>
  </w:footnote>
  <w:footnote w:type="continuationSeparator" w:id="0">
    <w:p w:rsidR="009B3844" w:rsidRDefault="009B3844" w:rsidP="009B3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44" w:rsidRDefault="009B3844">
    <w:pPr>
      <w:pStyle w:val="Header"/>
    </w:pPr>
    <w:r>
      <w:rPr>
        <w:noProof/>
        <w:lang w:eastAsia="en-GB"/>
      </w:rPr>
      <w:drawing>
        <wp:inline distT="0" distB="0" distL="0" distR="0" wp14:anchorId="15E2CEF3" wp14:editId="3929F361">
          <wp:extent cx="4191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2442" cy="460846"/>
                  </a:xfrm>
                  <a:prstGeom prst="rect">
                    <a:avLst/>
                  </a:prstGeom>
                  <a:noFill/>
                  <a:ln w="9525">
                    <a:noFill/>
                    <a:miter lim="800000"/>
                    <a:headEnd/>
                    <a:tailEnd/>
                  </a:ln>
                </pic:spPr>
              </pic:pic>
            </a:graphicData>
          </a:graphic>
        </wp:inline>
      </w:drawing>
    </w:r>
    <w:r>
      <w:t xml:space="preserve">                                                     </w:t>
    </w:r>
    <w:r w:rsidRPr="009B3844">
      <w:rPr>
        <w:b/>
        <w:sz w:val="28"/>
        <w:szCs w:val="28"/>
      </w:rPr>
      <w:t>Bede Academy</w:t>
    </w:r>
  </w:p>
  <w:p w:rsidR="009B3844" w:rsidRDefault="009B3844" w:rsidP="009B3844">
    <w:pPr>
      <w:pStyle w:val="Heading1"/>
    </w:pPr>
    <w:bookmarkStart w:id="1" w:name="_Toc443292648"/>
    <w:r>
      <w:t>Director</w:t>
    </w:r>
    <w:r w:rsidRPr="00856176">
      <w:t xml:space="preserve"> of Music</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338BC"/>
    <w:multiLevelType w:val="hybridMultilevel"/>
    <w:tmpl w:val="0226D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43"/>
    <w:rsid w:val="00405C42"/>
    <w:rsid w:val="005E4143"/>
    <w:rsid w:val="006F2B0B"/>
    <w:rsid w:val="009B3844"/>
    <w:rsid w:val="009F6877"/>
    <w:rsid w:val="00C0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CCE42-0038-447F-A25E-F0D7F2B6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43"/>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5E4143"/>
    <w:pPr>
      <w:keepNext/>
      <w:keepLines/>
      <w:spacing w:after="0" w:line="240" w:lineRule="auto"/>
      <w:jc w:val="center"/>
      <w:outlineLvl w:val="0"/>
    </w:pPr>
    <w:rPr>
      <w:rFonts w:eastAsia="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43"/>
    <w:rPr>
      <w:rFonts w:ascii="Times New Roman" w:eastAsia="Times New Roman" w:hAnsi="Times New Roman" w:cs="Times New Roman"/>
      <w:b/>
      <w:bCs/>
      <w:color w:val="000000"/>
      <w:sz w:val="28"/>
      <w:szCs w:val="28"/>
    </w:rPr>
  </w:style>
  <w:style w:type="paragraph" w:styleId="ListParagraph">
    <w:name w:val="List Paragraph"/>
    <w:basedOn w:val="Normal"/>
    <w:uiPriority w:val="34"/>
    <w:qFormat/>
    <w:rsid w:val="005E4143"/>
    <w:pPr>
      <w:ind w:left="720"/>
      <w:contextualSpacing/>
    </w:pPr>
  </w:style>
  <w:style w:type="paragraph" w:styleId="NoSpacing">
    <w:name w:val="No Spacing"/>
    <w:link w:val="NoSpacingChar"/>
    <w:uiPriority w:val="1"/>
    <w:qFormat/>
    <w:rsid w:val="005E414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E4143"/>
    <w:rPr>
      <w:rFonts w:ascii="Calibri" w:eastAsia="Calibri" w:hAnsi="Calibri" w:cs="Times New Roman"/>
    </w:rPr>
  </w:style>
  <w:style w:type="paragraph" w:styleId="Header">
    <w:name w:val="header"/>
    <w:basedOn w:val="Normal"/>
    <w:link w:val="HeaderChar"/>
    <w:uiPriority w:val="99"/>
    <w:unhideWhenUsed/>
    <w:rsid w:val="009B3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844"/>
    <w:rPr>
      <w:rFonts w:ascii="Times New Roman" w:eastAsia="Calibri" w:hAnsi="Times New Roman" w:cs="Times New Roman"/>
    </w:rPr>
  </w:style>
  <w:style w:type="paragraph" w:styleId="Footer">
    <w:name w:val="footer"/>
    <w:basedOn w:val="Normal"/>
    <w:link w:val="FooterChar"/>
    <w:uiPriority w:val="99"/>
    <w:unhideWhenUsed/>
    <w:rsid w:val="009B3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84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154BABF7</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BA-Hogg, Rebecca</dc:creator>
  <cp:keywords/>
  <dc:description/>
  <cp:lastModifiedBy>BA Hogg, Rebecca</cp:lastModifiedBy>
  <cp:revision>5</cp:revision>
  <dcterms:created xsi:type="dcterms:W3CDTF">2016-05-11T09:54:00Z</dcterms:created>
  <dcterms:modified xsi:type="dcterms:W3CDTF">2018-03-13T12:23:00Z</dcterms:modified>
</cp:coreProperties>
</file>