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C5E39" w14:textId="77777777" w:rsidR="007B77E9" w:rsidRPr="004901C8" w:rsidRDefault="007B77E9" w:rsidP="007B77E9">
      <w:pPr>
        <w:jc w:val="both"/>
        <w:rPr>
          <w:rFonts w:asciiTheme="minorHAnsi" w:hAnsiTheme="minorHAnsi" w:cstheme="minorHAnsi"/>
          <w:b/>
          <w:color w:val="002060"/>
          <w:sz w:val="36"/>
          <w:szCs w:val="36"/>
        </w:rPr>
      </w:pPr>
      <w:r w:rsidRPr="004901C8">
        <w:rPr>
          <w:rFonts w:asciiTheme="minorHAnsi" w:hAnsiTheme="minorHAnsi" w:cstheme="minorHAnsi"/>
          <w:b/>
          <w:noProof/>
          <w:color w:val="002060"/>
          <w:sz w:val="36"/>
          <w:szCs w:val="36"/>
          <w:lang w:eastAsia="en-GB"/>
        </w:rPr>
        <mc:AlternateContent>
          <mc:Choice Requires="wps">
            <w:drawing>
              <wp:anchor distT="0" distB="0" distL="114300" distR="114300" simplePos="0" relativeHeight="251659264" behindDoc="0" locked="0" layoutInCell="1" allowOverlap="1" wp14:anchorId="47945AAA" wp14:editId="2166F93C">
                <wp:simplePos x="0" y="0"/>
                <wp:positionH relativeFrom="column">
                  <wp:posOffset>4125595</wp:posOffset>
                </wp:positionH>
                <wp:positionV relativeFrom="paragraph">
                  <wp:posOffset>-260985</wp:posOffset>
                </wp:positionV>
                <wp:extent cx="2520315" cy="806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06450"/>
                        </a:xfrm>
                        <a:prstGeom prst="rect">
                          <a:avLst/>
                        </a:prstGeom>
                        <a:solidFill>
                          <a:srgbClr val="FFFFFF"/>
                        </a:solidFill>
                        <a:ln w="9525">
                          <a:noFill/>
                          <a:miter lim="800000"/>
                          <a:headEnd/>
                          <a:tailEnd/>
                        </a:ln>
                      </wps:spPr>
                      <wps:txbx>
                        <w:txbxContent>
                          <w:p w14:paraId="0462A90E" w14:textId="77777777" w:rsidR="007B77E9" w:rsidRDefault="007B77E9" w:rsidP="007B77E9">
                            <w:r>
                              <w:rPr>
                                <w:noProof/>
                                <w:lang w:eastAsia="en-GB"/>
                              </w:rPr>
                              <w:drawing>
                                <wp:inline distT="0" distB="0" distL="0" distR="0" wp14:anchorId="781D8071" wp14:editId="1ED57028">
                                  <wp:extent cx="2325370" cy="706714"/>
                                  <wp:effectExtent l="0" t="0" r="0" b="0"/>
                                  <wp:docPr id="1" name="Picture 1"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w14:anchorId="47945AAA" id="_x0000_t202" coordsize="21600,21600" o:spt="202" path="m,l,21600r21600,l21600,xe">
                <v:stroke joinstyle="miter"/>
                <v:path gradientshapeok="t" o:connecttype="rect"/>
              </v:shapetype>
              <v:shape id="Text Box 2" o:spid="_x0000_s1026" type="#_x0000_t202" style="position:absolute;left:0;text-align:left;margin-left:324.85pt;margin-top:-20.55pt;width:198.45pt;height:63.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" stroked="f">
                <v:textbox style="mso-fit-shape-to-text:t">
                  <w:txbxContent>
                    <w:p w14:paraId="0462A90E" w14:textId="77777777" w:rsidR="007B77E9" w:rsidRDefault="007B77E9" w:rsidP="007B77E9">
                      <w:r>
                        <w:rPr>
                          <w:noProof/>
                          <w:lang w:eastAsia="en-GB"/>
                        </w:rPr>
                        <w:drawing>
                          <wp:inline distT="0" distB="0" distL="0" distR="0" wp14:anchorId="781D8071" wp14:editId="1ED57028">
                            <wp:extent cx="2325370" cy="706714"/>
                            <wp:effectExtent l="0" t="0" r="0" b="0"/>
                            <wp:docPr id="1" name="Picture 1"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4901C8">
        <w:rPr>
          <w:rFonts w:asciiTheme="minorHAnsi" w:hAnsiTheme="minorHAnsi" w:cstheme="minorHAnsi"/>
          <w:b/>
          <w:color w:val="002060"/>
          <w:sz w:val="36"/>
          <w:szCs w:val="36"/>
        </w:rPr>
        <w:t>Goresbrook School</w:t>
      </w:r>
    </w:p>
    <w:p w14:paraId="4BD784ED" w14:textId="77777777" w:rsidR="007B77E9" w:rsidRPr="004901C8" w:rsidRDefault="007B77E9" w:rsidP="007B77E9">
      <w:pPr>
        <w:jc w:val="both"/>
        <w:rPr>
          <w:rFonts w:asciiTheme="minorHAnsi" w:hAnsiTheme="minorHAnsi" w:cstheme="minorHAnsi"/>
          <w:b/>
          <w:color w:val="002060"/>
          <w:sz w:val="36"/>
          <w:szCs w:val="36"/>
        </w:rPr>
      </w:pPr>
      <w:r w:rsidRPr="004901C8">
        <w:rPr>
          <w:rFonts w:asciiTheme="minorHAnsi" w:hAnsiTheme="minorHAnsi" w:cstheme="minorHAnsi"/>
          <w:b/>
          <w:color w:val="002060"/>
          <w:sz w:val="36"/>
          <w:szCs w:val="36"/>
        </w:rPr>
        <w:t>Job Description</w:t>
      </w:r>
    </w:p>
    <w:p w14:paraId="2613583C" w14:textId="77777777" w:rsidR="007B77E9" w:rsidRPr="004901C8" w:rsidRDefault="007B77E9" w:rsidP="007B77E9">
      <w:pPr>
        <w:jc w:val="both"/>
        <w:rPr>
          <w:rFonts w:asciiTheme="minorHAnsi" w:hAnsiTheme="minorHAnsi" w:cstheme="minorHAnsi"/>
          <w:color w:val="002060"/>
          <w:szCs w:val="22"/>
        </w:rPr>
      </w:pPr>
    </w:p>
    <w:p w14:paraId="4F2CAAFF" w14:textId="6976FFFA" w:rsidR="007B77E9" w:rsidRPr="004901C8" w:rsidRDefault="007B77E9" w:rsidP="007B77E9">
      <w:pPr>
        <w:jc w:val="both"/>
        <w:rPr>
          <w:rFonts w:asciiTheme="minorHAnsi" w:hAnsiTheme="minorHAnsi" w:cstheme="minorHAnsi"/>
          <w:b/>
          <w:color w:val="002060"/>
          <w:sz w:val="28"/>
          <w:szCs w:val="22"/>
        </w:rPr>
      </w:pPr>
      <w:r w:rsidRPr="004901C8">
        <w:rPr>
          <w:rFonts w:asciiTheme="minorHAnsi" w:hAnsiTheme="minorHAnsi" w:cstheme="minorHAnsi"/>
          <w:b/>
          <w:color w:val="002060"/>
          <w:sz w:val="28"/>
          <w:szCs w:val="22"/>
        </w:rPr>
        <w:t xml:space="preserve">Post:           </w:t>
      </w:r>
      <w:r w:rsidR="00A50C21" w:rsidRPr="004901C8">
        <w:rPr>
          <w:rFonts w:asciiTheme="minorHAnsi" w:hAnsiTheme="minorHAnsi" w:cstheme="minorHAnsi"/>
          <w:b/>
          <w:color w:val="002060"/>
          <w:sz w:val="28"/>
          <w:szCs w:val="22"/>
        </w:rPr>
        <w:tab/>
        <w:t xml:space="preserve">   </w:t>
      </w:r>
      <w:r w:rsidR="004901C8">
        <w:rPr>
          <w:rFonts w:asciiTheme="minorHAnsi" w:hAnsiTheme="minorHAnsi" w:cstheme="minorHAnsi"/>
          <w:b/>
          <w:color w:val="002060"/>
          <w:sz w:val="28"/>
          <w:szCs w:val="22"/>
        </w:rPr>
        <w:tab/>
      </w:r>
      <w:r w:rsidR="00B247A8" w:rsidRPr="004901C8">
        <w:rPr>
          <w:rFonts w:asciiTheme="minorHAnsi" w:hAnsiTheme="minorHAnsi" w:cstheme="minorHAnsi"/>
          <w:b/>
          <w:noProof/>
          <w:color w:val="002060"/>
          <w:sz w:val="28"/>
          <w:szCs w:val="28"/>
          <w:lang w:eastAsia="en-GB"/>
        </w:rPr>
        <w:t>Assistant Principal - Primary</w:t>
      </w:r>
      <w:r w:rsidRPr="004901C8">
        <w:rPr>
          <w:rFonts w:asciiTheme="minorHAnsi" w:hAnsiTheme="minorHAnsi" w:cstheme="minorHAnsi"/>
          <w:b/>
          <w:noProof/>
          <w:color w:val="002060"/>
          <w:sz w:val="28"/>
          <w:szCs w:val="28"/>
          <w:lang w:eastAsia="en-GB"/>
        </w:rPr>
        <w:t xml:space="preserve"> </w:t>
      </w:r>
    </w:p>
    <w:p w14:paraId="7FA8D120" w14:textId="76D28ED3" w:rsidR="007B77E9" w:rsidRPr="004901C8" w:rsidRDefault="007B77E9" w:rsidP="007B77E9">
      <w:pPr>
        <w:jc w:val="both"/>
        <w:rPr>
          <w:rFonts w:asciiTheme="minorHAnsi" w:hAnsiTheme="minorHAnsi" w:cstheme="minorHAnsi"/>
          <w:b/>
          <w:color w:val="002060"/>
          <w:sz w:val="28"/>
          <w:szCs w:val="22"/>
        </w:rPr>
      </w:pPr>
      <w:r w:rsidRPr="004901C8">
        <w:rPr>
          <w:rFonts w:asciiTheme="minorHAnsi" w:hAnsiTheme="minorHAnsi" w:cstheme="minorHAnsi"/>
          <w:b/>
          <w:color w:val="002060"/>
          <w:sz w:val="28"/>
          <w:szCs w:val="22"/>
        </w:rPr>
        <w:t xml:space="preserve">Responsible to:     </w:t>
      </w:r>
      <w:r w:rsidR="00D91F34" w:rsidRPr="004901C8">
        <w:rPr>
          <w:rFonts w:asciiTheme="minorHAnsi" w:hAnsiTheme="minorHAnsi" w:cstheme="minorHAnsi"/>
          <w:b/>
          <w:color w:val="002060"/>
          <w:sz w:val="28"/>
          <w:szCs w:val="22"/>
        </w:rPr>
        <w:t xml:space="preserve">Primary </w:t>
      </w:r>
      <w:r w:rsidR="00A50C21" w:rsidRPr="004901C8">
        <w:rPr>
          <w:rFonts w:asciiTheme="minorHAnsi" w:hAnsiTheme="minorHAnsi" w:cstheme="minorHAnsi"/>
          <w:b/>
          <w:color w:val="002060"/>
          <w:sz w:val="28"/>
          <w:szCs w:val="22"/>
        </w:rPr>
        <w:t>Principal</w:t>
      </w:r>
      <w:r w:rsidRPr="004901C8">
        <w:rPr>
          <w:rFonts w:asciiTheme="minorHAnsi" w:hAnsiTheme="minorHAnsi" w:cstheme="minorHAnsi"/>
          <w:b/>
          <w:color w:val="002060"/>
          <w:sz w:val="28"/>
          <w:szCs w:val="22"/>
        </w:rPr>
        <w:t xml:space="preserve">  </w:t>
      </w:r>
    </w:p>
    <w:p w14:paraId="0A6BA653" w14:textId="77777777" w:rsidR="007B77E9" w:rsidRPr="004901C8" w:rsidRDefault="007B77E9" w:rsidP="007B77E9">
      <w:pPr>
        <w:jc w:val="both"/>
        <w:rPr>
          <w:rFonts w:asciiTheme="minorHAnsi" w:hAnsiTheme="minorHAnsi" w:cstheme="minorHAnsi"/>
          <w:color w:val="002060"/>
          <w:szCs w:val="22"/>
        </w:rPr>
      </w:pPr>
    </w:p>
    <w:p w14:paraId="5ED86EA1" w14:textId="77777777" w:rsidR="007B77E9" w:rsidRPr="004901C8" w:rsidRDefault="007B77E9" w:rsidP="007B77E9">
      <w:pPr>
        <w:jc w:val="both"/>
        <w:rPr>
          <w:rFonts w:asciiTheme="minorHAnsi" w:hAnsiTheme="minorHAnsi" w:cstheme="minorHAnsi"/>
          <w:color w:val="002060"/>
          <w:szCs w:val="22"/>
        </w:rPr>
      </w:pPr>
    </w:p>
    <w:p w14:paraId="0BC8D546" w14:textId="77777777" w:rsidR="00B247A8" w:rsidRPr="004901C8" w:rsidRDefault="00B247A8" w:rsidP="009601FC">
      <w:pPr>
        <w:spacing w:line="276" w:lineRule="auto"/>
        <w:jc w:val="both"/>
        <w:rPr>
          <w:rFonts w:asciiTheme="minorHAnsi" w:hAnsiTheme="minorHAnsi" w:cstheme="minorHAnsi"/>
          <w:caps/>
          <w:color w:val="002060"/>
          <w:szCs w:val="22"/>
        </w:rPr>
      </w:pPr>
      <w:r w:rsidRPr="004901C8">
        <w:rPr>
          <w:rFonts w:asciiTheme="minorHAnsi" w:hAnsiTheme="minorHAnsi" w:cstheme="minorHAnsi"/>
          <w:b/>
          <w:caps/>
          <w:color w:val="002060"/>
          <w:szCs w:val="22"/>
        </w:rPr>
        <w:t>Status of Post</w:t>
      </w:r>
    </w:p>
    <w:p w14:paraId="32AA835F" w14:textId="4FEA0FEE" w:rsidR="00B247A8" w:rsidRPr="004901C8" w:rsidRDefault="00B247A8" w:rsidP="009601FC">
      <w:p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This is a senior post within the school’s staffing structure, which carries with it membership of the Senior Leadership Team (SLT). This post holder is accountable to the Principal. As a member of SLT, you will be required to meet the general requirements of this post as specified in the School Teachers’ Pay and Conditions Document. In addition, you will be required to fulfil any reasonable expectations from the Principal.</w:t>
      </w:r>
    </w:p>
    <w:p w14:paraId="527E9C0B" w14:textId="77777777" w:rsidR="00B247A8" w:rsidRPr="004901C8" w:rsidRDefault="00B247A8" w:rsidP="009601FC">
      <w:pPr>
        <w:spacing w:line="276" w:lineRule="auto"/>
        <w:jc w:val="both"/>
        <w:rPr>
          <w:rFonts w:asciiTheme="minorHAnsi" w:hAnsiTheme="minorHAnsi" w:cstheme="minorHAnsi"/>
          <w:b/>
          <w:color w:val="002060"/>
          <w:szCs w:val="22"/>
        </w:rPr>
      </w:pPr>
    </w:p>
    <w:p w14:paraId="5E35253D" w14:textId="21269405" w:rsidR="00B247A8" w:rsidRPr="004901C8" w:rsidRDefault="00B247A8" w:rsidP="009601FC">
      <w:pPr>
        <w:spacing w:line="276" w:lineRule="auto"/>
        <w:jc w:val="both"/>
        <w:rPr>
          <w:rFonts w:asciiTheme="minorHAnsi" w:hAnsiTheme="minorHAnsi" w:cstheme="minorHAnsi"/>
          <w:b/>
          <w:color w:val="002060"/>
          <w:szCs w:val="22"/>
        </w:rPr>
      </w:pPr>
      <w:r w:rsidRPr="004901C8">
        <w:rPr>
          <w:rFonts w:asciiTheme="minorHAnsi" w:hAnsiTheme="minorHAnsi" w:cstheme="minorHAnsi"/>
          <w:b/>
          <w:color w:val="002060"/>
          <w:szCs w:val="22"/>
        </w:rPr>
        <w:t>Job Purpose</w:t>
      </w:r>
    </w:p>
    <w:p w14:paraId="37E28DCC" w14:textId="77777777" w:rsidR="00B247A8" w:rsidRPr="004901C8" w:rsidRDefault="00B247A8" w:rsidP="009601FC">
      <w:pPr>
        <w:numPr>
          <w:ilvl w:val="0"/>
          <w:numId w:val="23"/>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To support, hold accountable, develop and lead the Phase Team in order to secure high quality teaching, the effective use of resources and improved high standards of learning and achievement for all children.</w:t>
      </w:r>
    </w:p>
    <w:p w14:paraId="09668F86" w14:textId="77777777" w:rsidR="00B247A8" w:rsidRPr="004901C8" w:rsidRDefault="00B247A8" w:rsidP="009601FC">
      <w:pPr>
        <w:numPr>
          <w:ilvl w:val="0"/>
          <w:numId w:val="23"/>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Have the skills, preparation and authority to carry out the role effectively, including making rigorous and fair judgements on progress towards meeting the core standards</w:t>
      </w:r>
    </w:p>
    <w:p w14:paraId="1CD629F1" w14:textId="77777777" w:rsidR="00B247A8" w:rsidRPr="004901C8" w:rsidRDefault="00B247A8" w:rsidP="009601FC">
      <w:pPr>
        <w:numPr>
          <w:ilvl w:val="0"/>
          <w:numId w:val="23"/>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To contribute effectively to the school performance management system as an appraiser.</w:t>
      </w:r>
    </w:p>
    <w:p w14:paraId="5F13B25A" w14:textId="77777777" w:rsidR="00B247A8" w:rsidRPr="004901C8" w:rsidRDefault="00B247A8" w:rsidP="009601FC">
      <w:pPr>
        <w:numPr>
          <w:ilvl w:val="0"/>
          <w:numId w:val="23"/>
        </w:numPr>
        <w:spacing w:line="276" w:lineRule="auto"/>
        <w:jc w:val="both"/>
        <w:rPr>
          <w:rFonts w:asciiTheme="minorHAnsi" w:hAnsiTheme="minorHAnsi" w:cstheme="minorHAnsi"/>
          <w:color w:val="002060"/>
          <w:szCs w:val="22"/>
        </w:rPr>
      </w:pPr>
      <w:proofErr w:type="gramStart"/>
      <w:r w:rsidRPr="004901C8">
        <w:rPr>
          <w:rFonts w:asciiTheme="minorHAnsi" w:hAnsiTheme="minorHAnsi" w:cstheme="minorHAnsi"/>
          <w:color w:val="002060"/>
          <w:szCs w:val="22"/>
        </w:rPr>
        <w:t>To support the Principal’s overall leadership, development and management of the teaching and learning of all children; to have a class teacher responsibility where appropriate and be able to teach in both key stages, to take a leading role in the monitoring and evaluation of standards across the whole school with focus on a particular phase and to be a leading professional actively promoting effective teaching and learning practices across the school.</w:t>
      </w:r>
      <w:proofErr w:type="gramEnd"/>
      <w:r w:rsidRPr="004901C8">
        <w:rPr>
          <w:rFonts w:asciiTheme="minorHAnsi" w:hAnsiTheme="minorHAnsi" w:cstheme="minorHAnsi"/>
          <w:color w:val="002060"/>
          <w:szCs w:val="22"/>
        </w:rPr>
        <w:t xml:space="preserve"> </w:t>
      </w:r>
    </w:p>
    <w:p w14:paraId="11AE228E" w14:textId="77777777" w:rsidR="00B247A8" w:rsidRPr="004901C8" w:rsidRDefault="00B247A8" w:rsidP="009601FC">
      <w:pPr>
        <w:numPr>
          <w:ilvl w:val="0"/>
          <w:numId w:val="23"/>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 xml:space="preserve">The post will require you to work in partnership with the Principal, governors and staff to ensure the continuous improvement of the school. The post holder </w:t>
      </w:r>
      <w:proofErr w:type="gramStart"/>
      <w:r w:rsidRPr="004901C8">
        <w:rPr>
          <w:rFonts w:asciiTheme="minorHAnsi" w:hAnsiTheme="minorHAnsi" w:cstheme="minorHAnsi"/>
          <w:color w:val="002060"/>
          <w:szCs w:val="22"/>
        </w:rPr>
        <w:t>will be expected</w:t>
      </w:r>
      <w:proofErr w:type="gramEnd"/>
      <w:r w:rsidRPr="004901C8">
        <w:rPr>
          <w:rFonts w:asciiTheme="minorHAnsi" w:hAnsiTheme="minorHAnsi" w:cstheme="minorHAnsi"/>
          <w:color w:val="002060"/>
          <w:szCs w:val="22"/>
        </w:rPr>
        <w:t xml:space="preserve"> to attend governing body meetings.</w:t>
      </w:r>
    </w:p>
    <w:p w14:paraId="6BA2EEDF" w14:textId="77777777" w:rsidR="007B77E9" w:rsidRPr="004901C8" w:rsidRDefault="007B77E9" w:rsidP="009601FC">
      <w:pPr>
        <w:spacing w:line="276" w:lineRule="auto"/>
        <w:jc w:val="both"/>
        <w:rPr>
          <w:rFonts w:asciiTheme="minorHAnsi" w:hAnsiTheme="minorHAnsi" w:cstheme="minorHAnsi"/>
          <w:bCs/>
          <w:color w:val="002060"/>
          <w:szCs w:val="22"/>
          <w:highlight w:val="yellow"/>
        </w:rPr>
      </w:pPr>
    </w:p>
    <w:p w14:paraId="64B2CAA9" w14:textId="77777777" w:rsidR="007B77E9" w:rsidRPr="004901C8" w:rsidRDefault="007B77E9" w:rsidP="009601FC">
      <w:pPr>
        <w:spacing w:line="276" w:lineRule="auto"/>
        <w:jc w:val="both"/>
        <w:rPr>
          <w:rFonts w:asciiTheme="minorHAnsi" w:hAnsiTheme="minorHAnsi" w:cstheme="minorHAnsi"/>
          <w:b/>
          <w:bCs/>
          <w:color w:val="002060"/>
          <w:szCs w:val="22"/>
        </w:rPr>
      </w:pPr>
      <w:r w:rsidRPr="004901C8">
        <w:rPr>
          <w:rFonts w:asciiTheme="minorHAnsi" w:hAnsiTheme="minorHAnsi" w:cstheme="minorHAnsi"/>
          <w:b/>
          <w:bCs/>
          <w:color w:val="002060"/>
          <w:szCs w:val="22"/>
        </w:rPr>
        <w:t>Specific duties:</w:t>
      </w:r>
    </w:p>
    <w:p w14:paraId="3A1593BB" w14:textId="77777777" w:rsidR="007B77E9" w:rsidRPr="004901C8" w:rsidRDefault="007B77E9" w:rsidP="009601FC">
      <w:pPr>
        <w:spacing w:line="276" w:lineRule="auto"/>
        <w:jc w:val="both"/>
        <w:rPr>
          <w:rFonts w:asciiTheme="minorHAnsi" w:hAnsiTheme="minorHAnsi" w:cstheme="minorHAnsi"/>
          <w:bCs/>
          <w:color w:val="002060"/>
          <w:szCs w:val="22"/>
        </w:rPr>
      </w:pPr>
    </w:p>
    <w:p w14:paraId="68D13AB5" w14:textId="5640A435" w:rsidR="007B77E9" w:rsidRPr="004901C8" w:rsidRDefault="00B61777" w:rsidP="009601FC">
      <w:pPr>
        <w:spacing w:line="276" w:lineRule="auto"/>
        <w:jc w:val="both"/>
        <w:rPr>
          <w:rFonts w:asciiTheme="minorHAnsi" w:hAnsiTheme="minorHAnsi" w:cstheme="minorHAnsi"/>
          <w:b/>
          <w:bCs/>
          <w:color w:val="002060"/>
          <w:szCs w:val="22"/>
          <w:lang w:eastAsia="en-GB"/>
        </w:rPr>
      </w:pPr>
      <w:r w:rsidRPr="004901C8">
        <w:rPr>
          <w:rFonts w:asciiTheme="minorHAnsi" w:hAnsiTheme="minorHAnsi" w:cstheme="minorHAnsi"/>
          <w:b/>
          <w:bCs/>
          <w:color w:val="002060"/>
          <w:szCs w:val="22"/>
          <w:lang w:eastAsia="en-GB"/>
        </w:rPr>
        <w:t xml:space="preserve">Strategic </w:t>
      </w:r>
      <w:r w:rsidR="00B247A8" w:rsidRPr="004901C8">
        <w:rPr>
          <w:rFonts w:asciiTheme="minorHAnsi" w:hAnsiTheme="minorHAnsi" w:cstheme="minorHAnsi"/>
          <w:b/>
          <w:bCs/>
          <w:color w:val="002060"/>
          <w:szCs w:val="22"/>
          <w:lang w:eastAsia="en-GB"/>
        </w:rPr>
        <w:t>development</w:t>
      </w:r>
    </w:p>
    <w:p w14:paraId="3DC6206C" w14:textId="77777777" w:rsidR="007B77E9" w:rsidRPr="004901C8" w:rsidRDefault="007B77E9" w:rsidP="009601FC">
      <w:pPr>
        <w:spacing w:line="276" w:lineRule="auto"/>
        <w:jc w:val="both"/>
        <w:rPr>
          <w:rFonts w:asciiTheme="minorHAnsi" w:hAnsiTheme="minorHAnsi" w:cstheme="minorHAnsi"/>
          <w:b/>
          <w:bCs/>
          <w:color w:val="002060"/>
          <w:szCs w:val="22"/>
          <w:lang w:eastAsia="en-GB"/>
        </w:rPr>
      </w:pPr>
    </w:p>
    <w:p w14:paraId="450E1BF9" w14:textId="6F4272F3" w:rsidR="00B247A8" w:rsidRPr="004901C8" w:rsidRDefault="00B247A8" w:rsidP="009601FC">
      <w:pPr>
        <w:numPr>
          <w:ilvl w:val="0"/>
          <w:numId w:val="14"/>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Support the Principal and governors in promoting and developing a vision for the future of the school; demonstrating inspirational leadership and creativity.</w:t>
      </w:r>
    </w:p>
    <w:p w14:paraId="4953F52D" w14:textId="77777777" w:rsidR="00B247A8" w:rsidRPr="004901C8" w:rsidRDefault="00B247A8" w:rsidP="009601FC">
      <w:pPr>
        <w:numPr>
          <w:ilvl w:val="0"/>
          <w:numId w:val="14"/>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Play a significant role in the school improvement planning process, taking account of the agreed priorities of the school and reflecting specifically on personal areas of responsibility.</w:t>
      </w:r>
    </w:p>
    <w:p w14:paraId="34F19165" w14:textId="16A97F03" w:rsidR="00B247A8" w:rsidRPr="004901C8" w:rsidRDefault="00B247A8" w:rsidP="009601FC">
      <w:pPr>
        <w:numPr>
          <w:ilvl w:val="0"/>
          <w:numId w:val="14"/>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lastRenderedPageBreak/>
        <w:t xml:space="preserve">Contribute to the identification of key areas of strength and weakness in the school with detailed reflection on </w:t>
      </w:r>
      <w:r w:rsidR="009601FC" w:rsidRPr="004901C8">
        <w:rPr>
          <w:rFonts w:asciiTheme="minorHAnsi" w:hAnsiTheme="minorHAnsi" w:cstheme="minorHAnsi"/>
          <w:color w:val="002060"/>
          <w:szCs w:val="22"/>
        </w:rPr>
        <w:t>day-to-day</w:t>
      </w:r>
      <w:r w:rsidRPr="004901C8">
        <w:rPr>
          <w:rFonts w:asciiTheme="minorHAnsi" w:hAnsiTheme="minorHAnsi" w:cstheme="minorHAnsi"/>
          <w:color w:val="002060"/>
          <w:szCs w:val="22"/>
        </w:rPr>
        <w:t xml:space="preserve"> working knowledge of the school’s policies and practices.</w:t>
      </w:r>
    </w:p>
    <w:p w14:paraId="3263A58F" w14:textId="77777777" w:rsidR="00B247A8" w:rsidRPr="004901C8" w:rsidRDefault="00B247A8" w:rsidP="009601FC">
      <w:pPr>
        <w:numPr>
          <w:ilvl w:val="0"/>
          <w:numId w:val="14"/>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 xml:space="preserve">Exemplify the application of agreed policies, priorities and expectations, </w:t>
      </w:r>
      <w:proofErr w:type="gramStart"/>
      <w:r w:rsidRPr="004901C8">
        <w:rPr>
          <w:rFonts w:asciiTheme="minorHAnsi" w:hAnsiTheme="minorHAnsi" w:cstheme="minorHAnsi"/>
          <w:color w:val="002060"/>
          <w:szCs w:val="22"/>
        </w:rPr>
        <w:t>so as to</w:t>
      </w:r>
      <w:proofErr w:type="gramEnd"/>
      <w:r w:rsidRPr="004901C8">
        <w:rPr>
          <w:rFonts w:asciiTheme="minorHAnsi" w:hAnsiTheme="minorHAnsi" w:cstheme="minorHAnsi"/>
          <w:color w:val="002060"/>
          <w:szCs w:val="22"/>
        </w:rPr>
        <w:t xml:space="preserve"> set a good example to other colleagues.</w:t>
      </w:r>
    </w:p>
    <w:p w14:paraId="33D33EEF" w14:textId="4DD115D0" w:rsidR="00B247A8" w:rsidRPr="004901C8" w:rsidRDefault="00B247A8" w:rsidP="009601FC">
      <w:pPr>
        <w:numPr>
          <w:ilvl w:val="0"/>
          <w:numId w:val="14"/>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 xml:space="preserve">Develop and enhance a culture of </w:t>
      </w:r>
      <w:r w:rsidR="009601FC" w:rsidRPr="004901C8">
        <w:rPr>
          <w:rFonts w:asciiTheme="minorHAnsi" w:hAnsiTheme="minorHAnsi" w:cstheme="minorHAnsi"/>
          <w:color w:val="002060"/>
          <w:szCs w:val="22"/>
        </w:rPr>
        <w:t>teamwork</w:t>
      </w:r>
      <w:r w:rsidRPr="004901C8">
        <w:rPr>
          <w:rFonts w:asciiTheme="minorHAnsi" w:hAnsiTheme="minorHAnsi" w:cstheme="minorHAnsi"/>
          <w:color w:val="002060"/>
          <w:szCs w:val="22"/>
        </w:rPr>
        <w:t>, in which views of members of the school community are valued and taken into account.</w:t>
      </w:r>
    </w:p>
    <w:p w14:paraId="4A222473" w14:textId="77777777" w:rsidR="00B247A8" w:rsidRPr="004901C8" w:rsidRDefault="00B247A8" w:rsidP="009601FC">
      <w:pPr>
        <w:numPr>
          <w:ilvl w:val="0"/>
          <w:numId w:val="14"/>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Contribute to the self-evaluation of the school and lead the work on the Phase SEF.</w:t>
      </w:r>
    </w:p>
    <w:p w14:paraId="1ADD3083" w14:textId="77777777" w:rsidR="00B247A8" w:rsidRPr="004901C8" w:rsidRDefault="00B247A8" w:rsidP="009601FC">
      <w:pPr>
        <w:numPr>
          <w:ilvl w:val="0"/>
          <w:numId w:val="14"/>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Develop a phase action plan in response to outcomes of monitoring and evaluation</w:t>
      </w:r>
    </w:p>
    <w:p w14:paraId="1912F55D" w14:textId="6CAE41B5" w:rsidR="00B61777" w:rsidRPr="004901C8" w:rsidRDefault="00B247A8" w:rsidP="009601FC">
      <w:pPr>
        <w:pStyle w:val="ListParagraph"/>
        <w:numPr>
          <w:ilvl w:val="0"/>
          <w:numId w:val="14"/>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To induct new staff into the team</w:t>
      </w:r>
    </w:p>
    <w:p w14:paraId="7963EDDE" w14:textId="77777777" w:rsidR="00B247A8" w:rsidRPr="004901C8" w:rsidRDefault="00B247A8" w:rsidP="009601FC">
      <w:pPr>
        <w:spacing w:line="276" w:lineRule="auto"/>
        <w:jc w:val="both"/>
        <w:rPr>
          <w:rFonts w:asciiTheme="minorHAnsi" w:hAnsiTheme="minorHAnsi" w:cstheme="minorHAnsi"/>
          <w:color w:val="002060"/>
          <w:szCs w:val="22"/>
        </w:rPr>
      </w:pPr>
    </w:p>
    <w:p w14:paraId="63295F75" w14:textId="77777777" w:rsidR="00B61777" w:rsidRPr="004901C8" w:rsidRDefault="00B61777" w:rsidP="009601FC">
      <w:pPr>
        <w:spacing w:line="276" w:lineRule="auto"/>
        <w:jc w:val="both"/>
        <w:rPr>
          <w:rFonts w:asciiTheme="minorHAnsi" w:hAnsiTheme="minorHAnsi" w:cstheme="minorHAnsi"/>
          <w:b/>
          <w:bCs/>
          <w:color w:val="002060"/>
          <w:szCs w:val="22"/>
          <w:lang w:eastAsia="en-GB"/>
        </w:rPr>
      </w:pPr>
      <w:r w:rsidRPr="004901C8">
        <w:rPr>
          <w:rFonts w:asciiTheme="minorHAnsi" w:hAnsiTheme="minorHAnsi" w:cstheme="minorHAnsi"/>
          <w:b/>
          <w:bCs/>
          <w:color w:val="002060"/>
          <w:szCs w:val="22"/>
          <w:lang w:eastAsia="en-GB"/>
        </w:rPr>
        <w:t>Teaching, Learning and Assessment</w:t>
      </w:r>
    </w:p>
    <w:p w14:paraId="453FEE7C" w14:textId="77777777" w:rsidR="00B61777" w:rsidRPr="004901C8" w:rsidRDefault="00B61777" w:rsidP="009601FC">
      <w:pPr>
        <w:spacing w:line="276" w:lineRule="auto"/>
        <w:jc w:val="both"/>
        <w:rPr>
          <w:rFonts w:asciiTheme="minorHAnsi" w:hAnsiTheme="minorHAnsi" w:cstheme="minorHAnsi"/>
          <w:b/>
          <w:bCs/>
          <w:color w:val="002060"/>
          <w:szCs w:val="22"/>
          <w:lang w:eastAsia="en-GB"/>
        </w:rPr>
      </w:pPr>
    </w:p>
    <w:p w14:paraId="743F76A7" w14:textId="77777777" w:rsidR="00B247A8" w:rsidRPr="004901C8" w:rsidRDefault="00B247A8" w:rsidP="009601FC">
      <w:pPr>
        <w:numPr>
          <w:ilvl w:val="0"/>
          <w:numId w:val="15"/>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Maintain a high profile as an example of best and leading practice (including formative assessment) within the classroom and foster the high expectations to which the school aspires.</w:t>
      </w:r>
    </w:p>
    <w:p w14:paraId="41B7D6A2" w14:textId="3DF64E18" w:rsidR="00B247A8" w:rsidRPr="004901C8" w:rsidRDefault="00310EB9" w:rsidP="009601FC">
      <w:pPr>
        <w:numPr>
          <w:ilvl w:val="0"/>
          <w:numId w:val="15"/>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To lead</w:t>
      </w:r>
      <w:r w:rsidR="00B247A8" w:rsidRPr="004901C8">
        <w:rPr>
          <w:rFonts w:asciiTheme="minorHAnsi" w:hAnsiTheme="minorHAnsi" w:cstheme="minorHAnsi"/>
          <w:color w:val="002060"/>
          <w:szCs w:val="22"/>
        </w:rPr>
        <w:t>, develop and monitor whole school assessment in conjunction with the Principal.</w:t>
      </w:r>
    </w:p>
    <w:p w14:paraId="44B1E955" w14:textId="77777777" w:rsidR="00B247A8" w:rsidRPr="004901C8" w:rsidRDefault="00B247A8" w:rsidP="009601FC">
      <w:pPr>
        <w:numPr>
          <w:ilvl w:val="0"/>
          <w:numId w:val="15"/>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Lead a phase team.</w:t>
      </w:r>
    </w:p>
    <w:p w14:paraId="78512B9B" w14:textId="77777777" w:rsidR="00B247A8" w:rsidRPr="004901C8" w:rsidRDefault="00B247A8" w:rsidP="009601FC">
      <w:pPr>
        <w:numPr>
          <w:ilvl w:val="0"/>
          <w:numId w:val="15"/>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 xml:space="preserve">Share responsibility for the analysis of key school performance data for the relevant phase, to ensure priorities are appropriate and improvement in standards </w:t>
      </w:r>
      <w:proofErr w:type="gramStart"/>
      <w:r w:rsidRPr="004901C8">
        <w:rPr>
          <w:rFonts w:asciiTheme="minorHAnsi" w:hAnsiTheme="minorHAnsi" w:cstheme="minorHAnsi"/>
          <w:color w:val="002060"/>
          <w:szCs w:val="22"/>
        </w:rPr>
        <w:t>is promoted</w:t>
      </w:r>
      <w:proofErr w:type="gramEnd"/>
      <w:r w:rsidRPr="004901C8">
        <w:rPr>
          <w:rFonts w:asciiTheme="minorHAnsi" w:hAnsiTheme="minorHAnsi" w:cstheme="minorHAnsi"/>
          <w:color w:val="002060"/>
          <w:szCs w:val="22"/>
        </w:rPr>
        <w:t>.</w:t>
      </w:r>
    </w:p>
    <w:p w14:paraId="5D02CF52" w14:textId="77777777" w:rsidR="00B247A8" w:rsidRPr="004901C8" w:rsidRDefault="00B247A8" w:rsidP="009601FC">
      <w:pPr>
        <w:numPr>
          <w:ilvl w:val="0"/>
          <w:numId w:val="15"/>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Oversee the development of effective timetabling, which meets and responds to the needs of children within the statutory frameworks and the resources available.</w:t>
      </w:r>
    </w:p>
    <w:p w14:paraId="4FD859ED" w14:textId="77777777" w:rsidR="00B247A8" w:rsidRPr="004901C8" w:rsidRDefault="00B247A8" w:rsidP="009601FC">
      <w:pPr>
        <w:numPr>
          <w:ilvl w:val="0"/>
          <w:numId w:val="15"/>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Coach and develop staff to maximise impact on effective teaching and learning.</w:t>
      </w:r>
    </w:p>
    <w:p w14:paraId="39FEAA78" w14:textId="77777777" w:rsidR="00B247A8" w:rsidRPr="004901C8" w:rsidRDefault="00B247A8" w:rsidP="009601FC">
      <w:pPr>
        <w:numPr>
          <w:ilvl w:val="0"/>
          <w:numId w:val="15"/>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Through liaison and guidance, work closely with curriculum leaders to ensure the best learning opportunities for children.</w:t>
      </w:r>
    </w:p>
    <w:p w14:paraId="79DEA178" w14:textId="77777777" w:rsidR="00B247A8" w:rsidRPr="004901C8" w:rsidRDefault="00B247A8" w:rsidP="009601FC">
      <w:pPr>
        <w:numPr>
          <w:ilvl w:val="0"/>
          <w:numId w:val="15"/>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 xml:space="preserve">Actively include children </w:t>
      </w:r>
      <w:proofErr w:type="gramStart"/>
      <w:r w:rsidRPr="004901C8">
        <w:rPr>
          <w:rFonts w:asciiTheme="minorHAnsi" w:hAnsiTheme="minorHAnsi" w:cstheme="minorHAnsi"/>
          <w:color w:val="002060"/>
          <w:szCs w:val="22"/>
        </w:rPr>
        <w:t>to further enhance</w:t>
      </w:r>
      <w:proofErr w:type="gramEnd"/>
      <w:r w:rsidRPr="004901C8">
        <w:rPr>
          <w:rFonts w:asciiTheme="minorHAnsi" w:hAnsiTheme="minorHAnsi" w:cstheme="minorHAnsi"/>
          <w:color w:val="002060"/>
          <w:szCs w:val="22"/>
        </w:rPr>
        <w:t xml:space="preserve"> their learning opportunities and personal development.</w:t>
      </w:r>
    </w:p>
    <w:p w14:paraId="6CE57DAA" w14:textId="77777777" w:rsidR="00B247A8" w:rsidRPr="004901C8" w:rsidRDefault="00B247A8" w:rsidP="009601FC">
      <w:pPr>
        <w:numPr>
          <w:ilvl w:val="0"/>
          <w:numId w:val="15"/>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Support the target setting process</w:t>
      </w:r>
      <w:proofErr w:type="gramStart"/>
      <w:r w:rsidRPr="004901C8">
        <w:rPr>
          <w:rFonts w:asciiTheme="minorHAnsi" w:hAnsiTheme="minorHAnsi" w:cstheme="minorHAnsi"/>
          <w:color w:val="002060"/>
          <w:szCs w:val="22"/>
        </w:rPr>
        <w:t>;</w:t>
      </w:r>
      <w:proofErr w:type="gramEnd"/>
      <w:r w:rsidRPr="004901C8">
        <w:rPr>
          <w:rFonts w:asciiTheme="minorHAnsi" w:hAnsiTheme="minorHAnsi" w:cstheme="minorHAnsi"/>
          <w:color w:val="002060"/>
          <w:szCs w:val="22"/>
        </w:rPr>
        <w:t xml:space="preserve"> including statutory procedures and targets for individuals and groups throughout the school.</w:t>
      </w:r>
    </w:p>
    <w:p w14:paraId="3B12D360" w14:textId="77777777" w:rsidR="00B247A8" w:rsidRPr="004901C8" w:rsidRDefault="00B247A8" w:rsidP="009601FC">
      <w:pPr>
        <w:numPr>
          <w:ilvl w:val="0"/>
          <w:numId w:val="15"/>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Implement strategies to promote high standards of behaviour.</w:t>
      </w:r>
    </w:p>
    <w:p w14:paraId="5C43E403" w14:textId="2351B14A" w:rsidR="00B247A8" w:rsidRPr="004901C8" w:rsidRDefault="00B247A8" w:rsidP="009601FC">
      <w:pPr>
        <w:numPr>
          <w:ilvl w:val="0"/>
          <w:numId w:val="15"/>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 xml:space="preserve">Seek to develop and enhance a broad and rich </w:t>
      </w:r>
      <w:r w:rsidR="009601FC" w:rsidRPr="004901C8">
        <w:rPr>
          <w:rFonts w:asciiTheme="minorHAnsi" w:hAnsiTheme="minorHAnsi" w:cstheme="minorHAnsi"/>
          <w:color w:val="002060"/>
          <w:szCs w:val="22"/>
        </w:rPr>
        <w:t>curriculum that</w:t>
      </w:r>
      <w:r w:rsidRPr="004901C8">
        <w:rPr>
          <w:rFonts w:asciiTheme="minorHAnsi" w:hAnsiTheme="minorHAnsi" w:cstheme="minorHAnsi"/>
          <w:color w:val="002060"/>
          <w:szCs w:val="22"/>
        </w:rPr>
        <w:t xml:space="preserve"> meets the needs of the range of children in the school.</w:t>
      </w:r>
    </w:p>
    <w:p w14:paraId="338F34A3" w14:textId="77777777" w:rsidR="00B247A8" w:rsidRPr="004901C8" w:rsidRDefault="00B247A8" w:rsidP="009601FC">
      <w:pPr>
        <w:numPr>
          <w:ilvl w:val="0"/>
          <w:numId w:val="15"/>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Monitor and evaluate outcomes achieved from classroom practice.</w:t>
      </w:r>
    </w:p>
    <w:p w14:paraId="17E31A1F" w14:textId="77777777" w:rsidR="00B247A8" w:rsidRPr="004901C8" w:rsidRDefault="00B247A8" w:rsidP="009601FC">
      <w:pPr>
        <w:numPr>
          <w:ilvl w:val="0"/>
          <w:numId w:val="16"/>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Take a leading role in development of quality and manageable assessment practice throughout the school.</w:t>
      </w:r>
    </w:p>
    <w:p w14:paraId="7E6DE6FB" w14:textId="77777777" w:rsidR="00B247A8" w:rsidRPr="004901C8" w:rsidRDefault="00B247A8" w:rsidP="009601FC">
      <w:pPr>
        <w:numPr>
          <w:ilvl w:val="0"/>
          <w:numId w:val="16"/>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Support the development of a core subject throughout the school to ensure high quality teaching which support high standards.</w:t>
      </w:r>
    </w:p>
    <w:p w14:paraId="59433593" w14:textId="77777777" w:rsidR="00B247A8" w:rsidRPr="004901C8" w:rsidRDefault="00B247A8" w:rsidP="009601FC">
      <w:pPr>
        <w:numPr>
          <w:ilvl w:val="0"/>
          <w:numId w:val="16"/>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To demonstrate a commitment to positive behaviour management throughout the school acting as a restorative practice facilitator.</w:t>
      </w:r>
    </w:p>
    <w:p w14:paraId="7A0502A4" w14:textId="77777777" w:rsidR="00B61777" w:rsidRPr="004901C8" w:rsidRDefault="00B61777" w:rsidP="009601FC">
      <w:pPr>
        <w:spacing w:line="276" w:lineRule="auto"/>
        <w:jc w:val="both"/>
        <w:rPr>
          <w:rFonts w:asciiTheme="minorHAnsi" w:hAnsiTheme="minorHAnsi" w:cstheme="minorHAnsi"/>
          <w:color w:val="002060"/>
          <w:szCs w:val="22"/>
          <w:lang w:eastAsia="en-GB"/>
        </w:rPr>
      </w:pPr>
    </w:p>
    <w:p w14:paraId="21ABC439" w14:textId="4F9DB567" w:rsidR="00B247A8" w:rsidRPr="004901C8" w:rsidRDefault="00B247A8" w:rsidP="009601FC">
      <w:pPr>
        <w:spacing w:line="276" w:lineRule="auto"/>
        <w:jc w:val="both"/>
        <w:rPr>
          <w:rFonts w:asciiTheme="minorHAnsi" w:hAnsiTheme="minorHAnsi" w:cstheme="minorHAnsi"/>
          <w:b/>
          <w:color w:val="002060"/>
          <w:szCs w:val="22"/>
        </w:rPr>
      </w:pPr>
      <w:r w:rsidRPr="004901C8">
        <w:rPr>
          <w:rFonts w:asciiTheme="minorHAnsi" w:hAnsiTheme="minorHAnsi" w:cstheme="minorHAnsi"/>
          <w:b/>
          <w:color w:val="002060"/>
          <w:szCs w:val="22"/>
        </w:rPr>
        <w:t xml:space="preserve">Role Specific Responsibilities </w:t>
      </w:r>
    </w:p>
    <w:p w14:paraId="5593776D" w14:textId="791F4C83" w:rsidR="00B247A8" w:rsidRPr="004901C8" w:rsidRDefault="00B247A8" w:rsidP="009601FC">
      <w:pPr>
        <w:spacing w:line="276" w:lineRule="auto"/>
        <w:jc w:val="both"/>
        <w:rPr>
          <w:rFonts w:asciiTheme="minorHAnsi" w:hAnsiTheme="minorHAnsi" w:cstheme="minorHAnsi"/>
          <w:b/>
          <w:color w:val="002060"/>
          <w:szCs w:val="22"/>
        </w:rPr>
      </w:pPr>
    </w:p>
    <w:p w14:paraId="15597DB2" w14:textId="77777777" w:rsidR="00B247A8" w:rsidRPr="004901C8" w:rsidRDefault="00B247A8" w:rsidP="009601FC">
      <w:pPr>
        <w:numPr>
          <w:ilvl w:val="0"/>
          <w:numId w:val="17"/>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Be responsible for developing the curriculum.</w:t>
      </w:r>
    </w:p>
    <w:p w14:paraId="2537DB20" w14:textId="77777777" w:rsidR="00B247A8" w:rsidRPr="004901C8" w:rsidRDefault="00B247A8" w:rsidP="009601FC">
      <w:pPr>
        <w:numPr>
          <w:ilvl w:val="0"/>
          <w:numId w:val="17"/>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Be responsible for monitoring and evaluating learning and teaching.</w:t>
      </w:r>
    </w:p>
    <w:p w14:paraId="6ADE1CB6" w14:textId="77777777" w:rsidR="00B247A8" w:rsidRPr="004901C8" w:rsidRDefault="00B247A8" w:rsidP="009601FC">
      <w:pPr>
        <w:numPr>
          <w:ilvl w:val="0"/>
          <w:numId w:val="17"/>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Demonstrate and model excellent teaching and learning in all aspects of the curriculum.</w:t>
      </w:r>
    </w:p>
    <w:p w14:paraId="660053E6" w14:textId="77777777" w:rsidR="00B247A8" w:rsidRPr="004901C8" w:rsidRDefault="00B247A8" w:rsidP="009601FC">
      <w:pPr>
        <w:numPr>
          <w:ilvl w:val="0"/>
          <w:numId w:val="17"/>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Be responsible for ensuring the quality of formative and summative assessment.</w:t>
      </w:r>
    </w:p>
    <w:p w14:paraId="359F7A0B" w14:textId="77777777" w:rsidR="00B247A8" w:rsidRPr="004901C8" w:rsidRDefault="00B247A8" w:rsidP="009601FC">
      <w:pPr>
        <w:numPr>
          <w:ilvl w:val="0"/>
          <w:numId w:val="17"/>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Interpret and use data to set effective targets to raise achievement in the phase.</w:t>
      </w:r>
    </w:p>
    <w:p w14:paraId="4219C985" w14:textId="77777777" w:rsidR="00B247A8" w:rsidRPr="004901C8" w:rsidRDefault="00B247A8" w:rsidP="009601FC">
      <w:pPr>
        <w:numPr>
          <w:ilvl w:val="0"/>
          <w:numId w:val="17"/>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Keep up to date with recent developments in education.</w:t>
      </w:r>
    </w:p>
    <w:p w14:paraId="2D5A86B6" w14:textId="28B8058A" w:rsidR="00EB31BC" w:rsidRPr="004901C8" w:rsidRDefault="00EB31BC" w:rsidP="009601FC">
      <w:pPr>
        <w:numPr>
          <w:ilvl w:val="0"/>
          <w:numId w:val="17"/>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Be a member of the safeguarding team</w:t>
      </w:r>
    </w:p>
    <w:p w14:paraId="7254BEC4" w14:textId="77777777" w:rsidR="00B247A8" w:rsidRPr="004901C8" w:rsidRDefault="00B247A8" w:rsidP="009601FC">
      <w:pPr>
        <w:numPr>
          <w:ilvl w:val="0"/>
          <w:numId w:val="17"/>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Provide training for all members of the school staff.</w:t>
      </w:r>
    </w:p>
    <w:p w14:paraId="38276209" w14:textId="77777777" w:rsidR="00B247A8" w:rsidRPr="004901C8" w:rsidRDefault="00B247A8" w:rsidP="009601FC">
      <w:pPr>
        <w:numPr>
          <w:ilvl w:val="0"/>
          <w:numId w:val="17"/>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Initiate strategies for involving parents/carers in their children’s learning.</w:t>
      </w:r>
    </w:p>
    <w:p w14:paraId="59E8BE6C" w14:textId="77777777" w:rsidR="00B247A8" w:rsidRPr="004901C8" w:rsidRDefault="00B247A8" w:rsidP="009601FC">
      <w:pPr>
        <w:numPr>
          <w:ilvl w:val="0"/>
          <w:numId w:val="17"/>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Work with staff in selecting and ordering appropriate books, materials and equipment within an agreed budget.</w:t>
      </w:r>
    </w:p>
    <w:p w14:paraId="50DE1631" w14:textId="77777777" w:rsidR="00B247A8" w:rsidRPr="004901C8" w:rsidRDefault="00B247A8" w:rsidP="009601FC">
      <w:pPr>
        <w:numPr>
          <w:ilvl w:val="0"/>
          <w:numId w:val="17"/>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 xml:space="preserve">To work in partnership with other subject leaders to ensure their participation in </w:t>
      </w:r>
      <w:proofErr w:type="gramStart"/>
      <w:r w:rsidRPr="004901C8">
        <w:rPr>
          <w:rFonts w:asciiTheme="minorHAnsi" w:hAnsiTheme="minorHAnsi" w:cstheme="minorHAnsi"/>
          <w:color w:val="002060"/>
          <w:szCs w:val="22"/>
        </w:rPr>
        <w:t>understanding</w:t>
      </w:r>
      <w:proofErr w:type="gramEnd"/>
      <w:r w:rsidRPr="004901C8">
        <w:rPr>
          <w:rFonts w:asciiTheme="minorHAnsi" w:hAnsiTheme="minorHAnsi" w:cstheme="minorHAnsi"/>
          <w:color w:val="002060"/>
          <w:szCs w:val="22"/>
        </w:rPr>
        <w:t xml:space="preserve"> and developing the curriculum as set out in the School Improvement Plan.</w:t>
      </w:r>
    </w:p>
    <w:p w14:paraId="32BCA1BE" w14:textId="0104B9DA" w:rsidR="00EB31BC" w:rsidRPr="004901C8" w:rsidRDefault="00D91F34" w:rsidP="009601FC">
      <w:pPr>
        <w:numPr>
          <w:ilvl w:val="0"/>
          <w:numId w:val="17"/>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Undertake any reasonable task, as directed by the Vice Principal, or Primary Principal</w:t>
      </w:r>
    </w:p>
    <w:p w14:paraId="5EF42CD4" w14:textId="6BD691FF" w:rsidR="00B61777" w:rsidRPr="004901C8" w:rsidRDefault="00B61777" w:rsidP="009601FC">
      <w:pPr>
        <w:spacing w:line="276" w:lineRule="auto"/>
        <w:jc w:val="both"/>
        <w:rPr>
          <w:rFonts w:asciiTheme="minorHAnsi" w:hAnsiTheme="minorHAnsi" w:cstheme="minorHAnsi"/>
          <w:color w:val="002060"/>
          <w:szCs w:val="22"/>
          <w:lang w:eastAsia="en-GB"/>
        </w:rPr>
      </w:pPr>
    </w:p>
    <w:p w14:paraId="3A30DA41" w14:textId="77777777" w:rsidR="00B247A8" w:rsidRPr="004901C8" w:rsidRDefault="00B247A8" w:rsidP="009601FC">
      <w:pPr>
        <w:spacing w:line="276" w:lineRule="auto"/>
        <w:jc w:val="both"/>
        <w:rPr>
          <w:rFonts w:asciiTheme="minorHAnsi" w:hAnsiTheme="minorHAnsi" w:cstheme="minorHAnsi"/>
          <w:b/>
          <w:color w:val="002060"/>
          <w:szCs w:val="22"/>
        </w:rPr>
      </w:pPr>
      <w:r w:rsidRPr="004901C8">
        <w:rPr>
          <w:rFonts w:asciiTheme="minorHAnsi" w:hAnsiTheme="minorHAnsi" w:cstheme="minorHAnsi"/>
          <w:b/>
          <w:color w:val="002060"/>
          <w:szCs w:val="22"/>
        </w:rPr>
        <w:t>Managing the organisation</w:t>
      </w:r>
    </w:p>
    <w:p w14:paraId="7F31B2AC" w14:textId="354735C1" w:rsidR="00B247A8" w:rsidRPr="004901C8" w:rsidRDefault="00B247A8" w:rsidP="009601FC">
      <w:pPr>
        <w:numPr>
          <w:ilvl w:val="0"/>
          <w:numId w:val="18"/>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 xml:space="preserve">Manage the </w:t>
      </w:r>
      <w:r w:rsidR="009601FC" w:rsidRPr="004901C8">
        <w:rPr>
          <w:rFonts w:asciiTheme="minorHAnsi" w:hAnsiTheme="minorHAnsi" w:cstheme="minorHAnsi"/>
          <w:color w:val="002060"/>
          <w:szCs w:val="22"/>
        </w:rPr>
        <w:t>day-to-day</w:t>
      </w:r>
      <w:r w:rsidRPr="004901C8">
        <w:rPr>
          <w:rFonts w:asciiTheme="minorHAnsi" w:hAnsiTheme="minorHAnsi" w:cstheme="minorHAnsi"/>
          <w:color w:val="002060"/>
          <w:szCs w:val="22"/>
        </w:rPr>
        <w:t xml:space="preserve"> activities of the delegated areas of responsibility to ensure the school meets statutory requirements in a highly effective and efficient manner.</w:t>
      </w:r>
    </w:p>
    <w:p w14:paraId="30A06021" w14:textId="77777777" w:rsidR="00B247A8" w:rsidRPr="004901C8" w:rsidRDefault="00B247A8" w:rsidP="009601FC">
      <w:pPr>
        <w:numPr>
          <w:ilvl w:val="0"/>
          <w:numId w:val="18"/>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Develop action plans in specified areas of responsibility, in order to bring about improvements.</w:t>
      </w:r>
    </w:p>
    <w:p w14:paraId="13949E58" w14:textId="77777777" w:rsidR="00B247A8" w:rsidRPr="004901C8" w:rsidRDefault="00B247A8" w:rsidP="009601FC">
      <w:pPr>
        <w:numPr>
          <w:ilvl w:val="0"/>
          <w:numId w:val="18"/>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Contribute to the planning process for the distribution of resources, to ensure they meet the school’s identified priorities.</w:t>
      </w:r>
    </w:p>
    <w:p w14:paraId="478B4CF7" w14:textId="77777777" w:rsidR="00B247A8" w:rsidRPr="004901C8" w:rsidRDefault="00B247A8" w:rsidP="009601FC">
      <w:pPr>
        <w:numPr>
          <w:ilvl w:val="0"/>
          <w:numId w:val="18"/>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Contribute to regular evaluation of the impact of the use of resources in relation to the quality of education of the children and value for money.</w:t>
      </w:r>
    </w:p>
    <w:p w14:paraId="46148602" w14:textId="77777777" w:rsidR="00B247A8" w:rsidRPr="004901C8" w:rsidRDefault="00B247A8" w:rsidP="009601FC">
      <w:pPr>
        <w:numPr>
          <w:ilvl w:val="0"/>
          <w:numId w:val="18"/>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Ensure that equal opportunities for children and staff are effectively promoted.</w:t>
      </w:r>
    </w:p>
    <w:p w14:paraId="1C65D23F" w14:textId="77777777" w:rsidR="00B247A8" w:rsidRPr="004901C8" w:rsidRDefault="00B247A8" w:rsidP="009601FC">
      <w:pPr>
        <w:spacing w:line="276" w:lineRule="auto"/>
        <w:jc w:val="both"/>
        <w:rPr>
          <w:rFonts w:asciiTheme="minorHAnsi" w:hAnsiTheme="minorHAnsi" w:cstheme="minorHAnsi"/>
          <w:color w:val="002060"/>
          <w:szCs w:val="22"/>
        </w:rPr>
      </w:pPr>
    </w:p>
    <w:p w14:paraId="093F745C" w14:textId="67A3BA51" w:rsidR="00B247A8" w:rsidRPr="004901C8" w:rsidRDefault="00B247A8" w:rsidP="009601FC">
      <w:pPr>
        <w:spacing w:line="276" w:lineRule="auto"/>
        <w:jc w:val="both"/>
        <w:rPr>
          <w:rFonts w:asciiTheme="minorHAnsi" w:hAnsiTheme="minorHAnsi" w:cstheme="minorHAnsi"/>
          <w:b/>
          <w:color w:val="002060"/>
          <w:szCs w:val="22"/>
        </w:rPr>
      </w:pPr>
      <w:r w:rsidRPr="004901C8">
        <w:rPr>
          <w:rFonts w:asciiTheme="minorHAnsi" w:hAnsiTheme="minorHAnsi" w:cstheme="minorHAnsi"/>
          <w:b/>
          <w:color w:val="002060"/>
          <w:szCs w:val="22"/>
        </w:rPr>
        <w:t>Securing Accountability</w:t>
      </w:r>
    </w:p>
    <w:p w14:paraId="625FAD1C" w14:textId="4558B024" w:rsidR="00B247A8" w:rsidRPr="004901C8" w:rsidRDefault="00B247A8" w:rsidP="009601FC">
      <w:pPr>
        <w:numPr>
          <w:ilvl w:val="0"/>
          <w:numId w:val="19"/>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Work alongside the Principal to secure improvement through Performance Management; take responsibility for the performance management of identified staff</w:t>
      </w:r>
    </w:p>
    <w:p w14:paraId="0B80F426" w14:textId="77777777" w:rsidR="00B247A8" w:rsidRPr="004901C8" w:rsidRDefault="00B247A8" w:rsidP="009601FC">
      <w:pPr>
        <w:numPr>
          <w:ilvl w:val="0"/>
          <w:numId w:val="19"/>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Support staff in understanding their own accountability, and develop approaches to its review and evaluation.</w:t>
      </w:r>
    </w:p>
    <w:p w14:paraId="6D231BA3" w14:textId="558F39AC" w:rsidR="00B247A8" w:rsidRPr="004901C8" w:rsidRDefault="00B247A8" w:rsidP="009601FC">
      <w:pPr>
        <w:numPr>
          <w:ilvl w:val="0"/>
          <w:numId w:val="19"/>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To work alongside the Principal to use a range of data sources to set realistic yet challenging targets for children, analysing outcomes for individuals and groups</w:t>
      </w:r>
      <w:proofErr w:type="gramStart"/>
      <w:r w:rsidRPr="004901C8">
        <w:rPr>
          <w:rFonts w:asciiTheme="minorHAnsi" w:hAnsiTheme="minorHAnsi" w:cstheme="minorHAnsi"/>
          <w:color w:val="002060"/>
          <w:szCs w:val="22"/>
        </w:rPr>
        <w:t>;</w:t>
      </w:r>
      <w:proofErr w:type="gramEnd"/>
      <w:r w:rsidRPr="004901C8">
        <w:rPr>
          <w:rFonts w:asciiTheme="minorHAnsi" w:hAnsiTheme="minorHAnsi" w:cstheme="minorHAnsi"/>
          <w:color w:val="002060"/>
          <w:szCs w:val="22"/>
        </w:rPr>
        <w:t xml:space="preserve"> use this information to implement appropriate curriculum pathways and intervention programmes and identify priorities for the school development plan.</w:t>
      </w:r>
    </w:p>
    <w:p w14:paraId="76E82124" w14:textId="77777777" w:rsidR="00B247A8" w:rsidRPr="004901C8" w:rsidRDefault="00B247A8" w:rsidP="009601FC">
      <w:pPr>
        <w:numPr>
          <w:ilvl w:val="0"/>
          <w:numId w:val="19"/>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Contribute to the reporting of the performance of the school to parents, carers, governors and other key partners as necessary.</w:t>
      </w:r>
    </w:p>
    <w:p w14:paraId="424C55B1" w14:textId="77777777" w:rsidR="00B247A8" w:rsidRPr="004901C8" w:rsidRDefault="00B247A8" w:rsidP="009601FC">
      <w:pPr>
        <w:spacing w:line="276" w:lineRule="auto"/>
        <w:jc w:val="both"/>
        <w:rPr>
          <w:rFonts w:asciiTheme="minorHAnsi" w:hAnsiTheme="minorHAnsi" w:cstheme="minorHAnsi"/>
          <w:color w:val="002060"/>
          <w:szCs w:val="22"/>
        </w:rPr>
      </w:pPr>
    </w:p>
    <w:p w14:paraId="05804BA2" w14:textId="0F2FAF1D" w:rsidR="00B247A8" w:rsidRPr="004901C8" w:rsidRDefault="00B247A8" w:rsidP="009601FC">
      <w:pPr>
        <w:spacing w:line="276" w:lineRule="auto"/>
        <w:jc w:val="both"/>
        <w:rPr>
          <w:rFonts w:asciiTheme="minorHAnsi" w:hAnsiTheme="minorHAnsi" w:cstheme="minorHAnsi"/>
          <w:b/>
          <w:color w:val="002060"/>
          <w:szCs w:val="22"/>
        </w:rPr>
      </w:pPr>
      <w:r w:rsidRPr="004901C8">
        <w:rPr>
          <w:rFonts w:asciiTheme="minorHAnsi" w:hAnsiTheme="minorHAnsi" w:cstheme="minorHAnsi"/>
          <w:b/>
          <w:color w:val="002060"/>
          <w:szCs w:val="22"/>
        </w:rPr>
        <w:t>Strengthening Community</w:t>
      </w:r>
    </w:p>
    <w:p w14:paraId="25E241A5" w14:textId="77777777" w:rsidR="00B247A8" w:rsidRPr="004901C8" w:rsidRDefault="00B247A8" w:rsidP="009601FC">
      <w:pPr>
        <w:numPr>
          <w:ilvl w:val="0"/>
          <w:numId w:val="20"/>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Support the development of the school within the community; strengthening partnerships with other schools and services thus enhancing community cohesion.</w:t>
      </w:r>
    </w:p>
    <w:p w14:paraId="73FD2ED4" w14:textId="77777777" w:rsidR="00B247A8" w:rsidRPr="004901C8" w:rsidRDefault="00B247A8" w:rsidP="009601FC">
      <w:pPr>
        <w:numPr>
          <w:ilvl w:val="0"/>
          <w:numId w:val="20"/>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Demonstrate an understanding of the diversity of the school community.</w:t>
      </w:r>
    </w:p>
    <w:p w14:paraId="52FA7DB1" w14:textId="1DC27A88" w:rsidR="00B247A8" w:rsidRPr="004901C8" w:rsidRDefault="00B247A8" w:rsidP="009601FC">
      <w:pPr>
        <w:numPr>
          <w:ilvl w:val="0"/>
          <w:numId w:val="20"/>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 xml:space="preserve">Contribute to policies and </w:t>
      </w:r>
      <w:r w:rsidR="009601FC" w:rsidRPr="004901C8">
        <w:rPr>
          <w:rFonts w:asciiTheme="minorHAnsi" w:hAnsiTheme="minorHAnsi" w:cstheme="minorHAnsi"/>
          <w:color w:val="002060"/>
          <w:szCs w:val="22"/>
        </w:rPr>
        <w:t>practices that</w:t>
      </w:r>
      <w:r w:rsidRPr="004901C8">
        <w:rPr>
          <w:rFonts w:asciiTheme="minorHAnsi" w:hAnsiTheme="minorHAnsi" w:cstheme="minorHAnsi"/>
          <w:color w:val="002060"/>
          <w:szCs w:val="22"/>
        </w:rPr>
        <w:t xml:space="preserve"> promote equality of opportunity and tackle prejudice.</w:t>
      </w:r>
    </w:p>
    <w:p w14:paraId="6EB4C0BF" w14:textId="59A93E59" w:rsidR="00B247A8" w:rsidRPr="004901C8" w:rsidRDefault="00B247A8" w:rsidP="009601FC">
      <w:pPr>
        <w:numPr>
          <w:ilvl w:val="0"/>
          <w:numId w:val="20"/>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 xml:space="preserve">Evaluate and enhance the development of a </w:t>
      </w:r>
      <w:r w:rsidR="009601FC" w:rsidRPr="004901C8">
        <w:rPr>
          <w:rFonts w:asciiTheme="minorHAnsi" w:hAnsiTheme="minorHAnsi" w:cstheme="minorHAnsi"/>
          <w:color w:val="002060"/>
          <w:szCs w:val="22"/>
        </w:rPr>
        <w:t>curriculum that</w:t>
      </w:r>
      <w:r w:rsidRPr="004901C8">
        <w:rPr>
          <w:rFonts w:asciiTheme="minorHAnsi" w:hAnsiTheme="minorHAnsi" w:cstheme="minorHAnsi"/>
          <w:color w:val="002060"/>
          <w:szCs w:val="22"/>
        </w:rPr>
        <w:t xml:space="preserve"> provides children with opportunities to enhance their learning within the wider community.</w:t>
      </w:r>
    </w:p>
    <w:p w14:paraId="27534A3C" w14:textId="77777777" w:rsidR="00B247A8" w:rsidRPr="004901C8" w:rsidRDefault="00B247A8" w:rsidP="009601FC">
      <w:pPr>
        <w:numPr>
          <w:ilvl w:val="0"/>
          <w:numId w:val="20"/>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Promote and model good relationships with parents and carers, which are based on partnerships to support and improve children’ achievement, involving parents as true partners in the education of their children.</w:t>
      </w:r>
    </w:p>
    <w:p w14:paraId="2E7C9B05" w14:textId="77777777" w:rsidR="00B247A8" w:rsidRPr="004901C8" w:rsidRDefault="00B247A8" w:rsidP="009601FC">
      <w:pPr>
        <w:spacing w:line="276" w:lineRule="auto"/>
        <w:jc w:val="both"/>
        <w:rPr>
          <w:rFonts w:asciiTheme="minorHAnsi" w:hAnsiTheme="minorHAnsi" w:cstheme="minorHAnsi"/>
          <w:color w:val="002060"/>
          <w:szCs w:val="22"/>
        </w:rPr>
      </w:pPr>
    </w:p>
    <w:p w14:paraId="7D53CFDA" w14:textId="299308CC" w:rsidR="00B247A8" w:rsidRPr="004901C8" w:rsidRDefault="00B247A8" w:rsidP="009601FC">
      <w:pPr>
        <w:spacing w:line="276" w:lineRule="auto"/>
        <w:jc w:val="both"/>
        <w:rPr>
          <w:rFonts w:asciiTheme="minorHAnsi" w:hAnsiTheme="minorHAnsi" w:cstheme="minorHAnsi"/>
          <w:b/>
          <w:color w:val="002060"/>
          <w:szCs w:val="22"/>
        </w:rPr>
      </w:pPr>
      <w:r w:rsidRPr="004901C8">
        <w:rPr>
          <w:rFonts w:asciiTheme="minorHAnsi" w:hAnsiTheme="minorHAnsi" w:cstheme="minorHAnsi"/>
          <w:b/>
          <w:color w:val="002060"/>
          <w:szCs w:val="22"/>
        </w:rPr>
        <w:t>Professional Characteristics</w:t>
      </w:r>
    </w:p>
    <w:p w14:paraId="77C7570B" w14:textId="1037B0AD" w:rsidR="00B247A8" w:rsidRPr="004901C8" w:rsidRDefault="00B247A8" w:rsidP="009601FC">
      <w:p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Demonstrate that you are an effective professional who challenges and supports all children to do their best through:</w:t>
      </w:r>
    </w:p>
    <w:p w14:paraId="356333A3" w14:textId="77777777" w:rsidR="00B247A8" w:rsidRPr="004901C8" w:rsidRDefault="00B247A8" w:rsidP="009601FC">
      <w:pPr>
        <w:numPr>
          <w:ilvl w:val="0"/>
          <w:numId w:val="21"/>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Inspiring trust and confidence,</w:t>
      </w:r>
    </w:p>
    <w:p w14:paraId="39C0CAC2" w14:textId="77777777" w:rsidR="00B247A8" w:rsidRPr="004901C8" w:rsidRDefault="00B247A8" w:rsidP="009601FC">
      <w:pPr>
        <w:numPr>
          <w:ilvl w:val="0"/>
          <w:numId w:val="21"/>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Building team commitment,</w:t>
      </w:r>
    </w:p>
    <w:p w14:paraId="342F4673" w14:textId="77777777" w:rsidR="00B247A8" w:rsidRPr="004901C8" w:rsidRDefault="00B247A8" w:rsidP="009601FC">
      <w:pPr>
        <w:numPr>
          <w:ilvl w:val="0"/>
          <w:numId w:val="21"/>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 xml:space="preserve">Engaging and motivating children, </w:t>
      </w:r>
    </w:p>
    <w:p w14:paraId="14AE78AE" w14:textId="77777777" w:rsidR="00B247A8" w:rsidRPr="004901C8" w:rsidRDefault="00B247A8" w:rsidP="009601FC">
      <w:pPr>
        <w:numPr>
          <w:ilvl w:val="0"/>
          <w:numId w:val="21"/>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 xml:space="preserve">Analytical thinking, </w:t>
      </w:r>
    </w:p>
    <w:p w14:paraId="045868F5" w14:textId="77777777" w:rsidR="00B247A8" w:rsidRPr="004901C8" w:rsidRDefault="00B247A8" w:rsidP="009601FC">
      <w:pPr>
        <w:numPr>
          <w:ilvl w:val="0"/>
          <w:numId w:val="21"/>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Taking positive action to improve the quality of children’s learning.</w:t>
      </w:r>
    </w:p>
    <w:p w14:paraId="4EBF25E4" w14:textId="77777777" w:rsidR="00B247A8" w:rsidRPr="004901C8" w:rsidRDefault="00B247A8" w:rsidP="009601FC">
      <w:pPr>
        <w:spacing w:line="276" w:lineRule="auto"/>
        <w:jc w:val="both"/>
        <w:rPr>
          <w:rFonts w:asciiTheme="minorHAnsi" w:hAnsiTheme="minorHAnsi" w:cstheme="minorHAnsi"/>
          <w:b/>
          <w:color w:val="002060"/>
          <w:szCs w:val="22"/>
        </w:rPr>
      </w:pPr>
    </w:p>
    <w:p w14:paraId="74A5ADEF" w14:textId="77777777" w:rsidR="00B247A8" w:rsidRPr="004901C8" w:rsidRDefault="00B247A8" w:rsidP="009601FC">
      <w:pPr>
        <w:spacing w:line="276" w:lineRule="auto"/>
        <w:jc w:val="both"/>
        <w:rPr>
          <w:rFonts w:asciiTheme="minorHAnsi" w:hAnsiTheme="minorHAnsi" w:cstheme="minorHAnsi"/>
          <w:b/>
          <w:color w:val="002060"/>
          <w:szCs w:val="22"/>
        </w:rPr>
      </w:pPr>
    </w:p>
    <w:p w14:paraId="130EAC21" w14:textId="4A8CB09D" w:rsidR="00B247A8" w:rsidRPr="004901C8" w:rsidRDefault="00B247A8" w:rsidP="009601FC">
      <w:pPr>
        <w:spacing w:line="276" w:lineRule="auto"/>
        <w:jc w:val="both"/>
        <w:rPr>
          <w:rFonts w:asciiTheme="minorHAnsi" w:hAnsiTheme="minorHAnsi" w:cstheme="minorHAnsi"/>
          <w:b/>
          <w:color w:val="002060"/>
          <w:szCs w:val="22"/>
        </w:rPr>
      </w:pPr>
      <w:r w:rsidRPr="004901C8">
        <w:rPr>
          <w:rFonts w:asciiTheme="minorHAnsi" w:hAnsiTheme="minorHAnsi" w:cstheme="minorHAnsi"/>
          <w:b/>
          <w:color w:val="002060"/>
          <w:szCs w:val="22"/>
        </w:rPr>
        <w:t xml:space="preserve">SLT </w:t>
      </w:r>
      <w:r w:rsidR="00310EB9" w:rsidRPr="004901C8">
        <w:rPr>
          <w:rFonts w:asciiTheme="minorHAnsi" w:hAnsiTheme="minorHAnsi" w:cstheme="minorHAnsi"/>
          <w:b/>
          <w:color w:val="002060"/>
          <w:szCs w:val="22"/>
        </w:rPr>
        <w:t>Responsibilities</w:t>
      </w:r>
    </w:p>
    <w:p w14:paraId="34EE1CAB" w14:textId="3FA64788" w:rsidR="00B247A8" w:rsidRPr="004901C8" w:rsidRDefault="00B247A8" w:rsidP="009601FC">
      <w:pPr>
        <w:spacing w:line="276" w:lineRule="auto"/>
        <w:jc w:val="both"/>
        <w:rPr>
          <w:rFonts w:asciiTheme="minorHAnsi" w:hAnsiTheme="minorHAnsi" w:cstheme="minorHAnsi"/>
          <w:i/>
          <w:color w:val="002060"/>
          <w:szCs w:val="22"/>
        </w:rPr>
      </w:pPr>
      <w:r w:rsidRPr="004901C8">
        <w:rPr>
          <w:rFonts w:asciiTheme="minorHAnsi" w:hAnsiTheme="minorHAnsi" w:cstheme="minorHAnsi"/>
          <w:i/>
          <w:color w:val="002060"/>
          <w:szCs w:val="22"/>
        </w:rPr>
        <w:t>These responsibilities are over and above those required by a teacher of main professional Grade or those staff who are members of the Middle Leadership Team.</w:t>
      </w:r>
    </w:p>
    <w:p w14:paraId="2DCEAC2E" w14:textId="77777777" w:rsidR="00B247A8" w:rsidRPr="004901C8" w:rsidRDefault="00B247A8" w:rsidP="009601FC">
      <w:pPr>
        <w:numPr>
          <w:ilvl w:val="0"/>
          <w:numId w:val="22"/>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To lead a team of teachers and support staff.</w:t>
      </w:r>
    </w:p>
    <w:p w14:paraId="6CB0354D" w14:textId="77777777" w:rsidR="00B247A8" w:rsidRPr="004901C8" w:rsidRDefault="00B247A8" w:rsidP="009601FC">
      <w:pPr>
        <w:numPr>
          <w:ilvl w:val="0"/>
          <w:numId w:val="22"/>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To identify professional development needs and co-ordinate staff development programmes to raise levels of achievement.</w:t>
      </w:r>
    </w:p>
    <w:p w14:paraId="3EF9CDF3" w14:textId="77777777" w:rsidR="00B247A8" w:rsidRPr="004901C8" w:rsidRDefault="00B247A8" w:rsidP="009601FC">
      <w:pPr>
        <w:numPr>
          <w:ilvl w:val="0"/>
          <w:numId w:val="22"/>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To be involved with the development of whole school policies from 4-11 within your own subject area and within others.</w:t>
      </w:r>
    </w:p>
    <w:p w14:paraId="105EAA3D" w14:textId="77777777" w:rsidR="00B247A8" w:rsidRPr="004901C8" w:rsidRDefault="00B247A8" w:rsidP="009601FC">
      <w:pPr>
        <w:numPr>
          <w:ilvl w:val="0"/>
          <w:numId w:val="22"/>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To be an active member of the Senior Leadership Team and work as a team ensuring appropriate professional conduct and confidentiality where appropriate.</w:t>
      </w:r>
    </w:p>
    <w:p w14:paraId="1AB59A2A" w14:textId="77777777" w:rsidR="00B247A8" w:rsidRPr="004901C8" w:rsidRDefault="00B247A8" w:rsidP="009601FC">
      <w:pPr>
        <w:numPr>
          <w:ilvl w:val="0"/>
          <w:numId w:val="22"/>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To actively support all policy decisions.</w:t>
      </w:r>
    </w:p>
    <w:p w14:paraId="43E7F2FB" w14:textId="77777777" w:rsidR="00B247A8" w:rsidRPr="004901C8" w:rsidRDefault="00B247A8" w:rsidP="009601FC">
      <w:pPr>
        <w:numPr>
          <w:ilvl w:val="0"/>
          <w:numId w:val="22"/>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To attend governing body committee meetings.</w:t>
      </w:r>
    </w:p>
    <w:p w14:paraId="34616A17" w14:textId="77777777" w:rsidR="00B247A8" w:rsidRPr="004901C8" w:rsidRDefault="00B247A8" w:rsidP="009601FC">
      <w:pPr>
        <w:numPr>
          <w:ilvl w:val="0"/>
          <w:numId w:val="22"/>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To work with the Senior Leadership Team on interpreting and using data to set effective targets to raise achievement.</w:t>
      </w:r>
    </w:p>
    <w:p w14:paraId="182FC535" w14:textId="77777777" w:rsidR="00B247A8" w:rsidRPr="004901C8" w:rsidRDefault="00B247A8" w:rsidP="009601FC">
      <w:pPr>
        <w:numPr>
          <w:ilvl w:val="0"/>
          <w:numId w:val="22"/>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To assist in planning and implementing timetables, rotas and systems to ensure the smooth day to day running of the school.</w:t>
      </w:r>
    </w:p>
    <w:p w14:paraId="7BAD355A" w14:textId="77777777" w:rsidR="00B247A8" w:rsidRPr="004901C8" w:rsidRDefault="00B247A8" w:rsidP="009601FC">
      <w:pPr>
        <w:numPr>
          <w:ilvl w:val="0"/>
          <w:numId w:val="22"/>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To co-ordinate and assist with school events, during and out of school hours.</w:t>
      </w:r>
    </w:p>
    <w:p w14:paraId="3EE4B941" w14:textId="77777777" w:rsidR="00B247A8" w:rsidRPr="004901C8" w:rsidRDefault="00B247A8" w:rsidP="009601FC">
      <w:pPr>
        <w:numPr>
          <w:ilvl w:val="0"/>
          <w:numId w:val="22"/>
        </w:num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To actively support staff in maintaining high standards of behaviour among all children throughout the school.</w:t>
      </w:r>
    </w:p>
    <w:p w14:paraId="3E7C5F56" w14:textId="77777777" w:rsidR="007B77E9" w:rsidRPr="004901C8" w:rsidRDefault="007B77E9" w:rsidP="009601FC">
      <w:pPr>
        <w:pStyle w:val="ListParagraph"/>
        <w:spacing w:line="276" w:lineRule="auto"/>
        <w:jc w:val="both"/>
        <w:rPr>
          <w:rFonts w:asciiTheme="minorHAnsi" w:hAnsiTheme="minorHAnsi" w:cstheme="minorHAnsi"/>
          <w:color w:val="002060"/>
          <w:szCs w:val="22"/>
          <w:lang w:eastAsia="en-GB"/>
        </w:rPr>
      </w:pPr>
    </w:p>
    <w:p w14:paraId="4462446D" w14:textId="77777777" w:rsidR="007B77E9" w:rsidRPr="004901C8" w:rsidRDefault="007B77E9" w:rsidP="009601FC">
      <w:pPr>
        <w:spacing w:line="276" w:lineRule="auto"/>
        <w:jc w:val="both"/>
        <w:rPr>
          <w:rFonts w:asciiTheme="minorHAnsi" w:hAnsiTheme="minorHAnsi" w:cstheme="minorHAnsi"/>
          <w:color w:val="002060"/>
          <w:szCs w:val="22"/>
          <w:lang w:eastAsia="en-GB"/>
        </w:rPr>
      </w:pPr>
    </w:p>
    <w:p w14:paraId="08E7EFCE" w14:textId="77777777" w:rsidR="007B77E9" w:rsidRPr="004901C8" w:rsidRDefault="007B77E9" w:rsidP="009601FC">
      <w:p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t xml:space="preserve">This document is considered to provide an outline of the areas that this role </w:t>
      </w:r>
      <w:proofErr w:type="gramStart"/>
      <w:r w:rsidRPr="004901C8">
        <w:rPr>
          <w:rFonts w:asciiTheme="minorHAnsi" w:hAnsiTheme="minorHAnsi" w:cstheme="minorHAnsi"/>
          <w:color w:val="002060"/>
          <w:szCs w:val="22"/>
        </w:rPr>
        <w:t>involves</w:t>
      </w:r>
      <w:proofErr w:type="gramEnd"/>
      <w:r w:rsidRPr="004901C8">
        <w:rPr>
          <w:rFonts w:asciiTheme="minorHAnsi" w:hAnsiTheme="minorHAnsi" w:cstheme="minorHAnsi"/>
          <w:color w:val="002060"/>
          <w:szCs w:val="22"/>
        </w:rPr>
        <w:t>.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14:paraId="44E75C05" w14:textId="77777777" w:rsidR="007B77E9" w:rsidRPr="004901C8" w:rsidRDefault="007B77E9" w:rsidP="009601FC">
      <w:pPr>
        <w:spacing w:line="276" w:lineRule="auto"/>
        <w:jc w:val="both"/>
        <w:rPr>
          <w:rFonts w:asciiTheme="minorHAnsi" w:hAnsiTheme="minorHAnsi" w:cstheme="minorHAnsi"/>
          <w:color w:val="002060"/>
          <w:szCs w:val="22"/>
        </w:rPr>
      </w:pPr>
    </w:p>
    <w:p w14:paraId="7AC20FC4" w14:textId="77777777" w:rsidR="007B77E9" w:rsidRPr="004901C8" w:rsidRDefault="007B77E9" w:rsidP="009601FC">
      <w:pPr>
        <w:spacing w:line="276" w:lineRule="auto"/>
        <w:jc w:val="both"/>
        <w:rPr>
          <w:rFonts w:asciiTheme="minorHAnsi" w:hAnsiTheme="minorHAnsi" w:cstheme="minorHAnsi"/>
          <w:color w:val="002060"/>
          <w:szCs w:val="22"/>
        </w:rPr>
      </w:pPr>
      <w:r w:rsidRPr="004901C8">
        <w:rPr>
          <w:rFonts w:asciiTheme="minorHAnsi" w:hAnsiTheme="minorHAnsi" w:cstheme="minorHAnsi"/>
          <w:color w:val="002060"/>
          <w:szCs w:val="22"/>
        </w:rPr>
        <w:br w:type="page"/>
      </w:r>
    </w:p>
    <w:p w14:paraId="01E3DE40" w14:textId="77777777" w:rsidR="007B77E9" w:rsidRPr="004901C8" w:rsidRDefault="007B77E9" w:rsidP="007B77E9">
      <w:pPr>
        <w:jc w:val="both"/>
        <w:rPr>
          <w:rFonts w:asciiTheme="minorHAnsi" w:hAnsiTheme="minorHAnsi" w:cstheme="minorHAnsi"/>
          <w:b/>
          <w:color w:val="002060"/>
          <w:sz w:val="36"/>
          <w:szCs w:val="36"/>
        </w:rPr>
      </w:pPr>
      <w:r w:rsidRPr="004901C8">
        <w:rPr>
          <w:rFonts w:asciiTheme="minorHAnsi" w:hAnsiTheme="minorHAnsi" w:cstheme="minorHAnsi"/>
          <w:b/>
          <w:noProof/>
          <w:color w:val="002060"/>
          <w:sz w:val="36"/>
          <w:szCs w:val="36"/>
          <w:lang w:eastAsia="en-GB"/>
        </w:rPr>
        <w:lastRenderedPageBreak/>
        <mc:AlternateContent>
          <mc:Choice Requires="wps">
            <w:drawing>
              <wp:anchor distT="0" distB="0" distL="114300" distR="114300" simplePos="0" relativeHeight="251660288" behindDoc="0" locked="0" layoutInCell="1" allowOverlap="1" wp14:anchorId="06744599" wp14:editId="359EA70B">
                <wp:simplePos x="0" y="0"/>
                <wp:positionH relativeFrom="column">
                  <wp:posOffset>4001770</wp:posOffset>
                </wp:positionH>
                <wp:positionV relativeFrom="paragraph">
                  <wp:posOffset>-307340</wp:posOffset>
                </wp:positionV>
                <wp:extent cx="2520315" cy="806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06450"/>
                        </a:xfrm>
                        <a:prstGeom prst="rect">
                          <a:avLst/>
                        </a:prstGeom>
                        <a:solidFill>
                          <a:srgbClr val="FFFFFF"/>
                        </a:solidFill>
                        <a:ln w="9525">
                          <a:noFill/>
                          <a:miter lim="800000"/>
                          <a:headEnd/>
                          <a:tailEnd/>
                        </a:ln>
                      </wps:spPr>
                      <wps:txbx>
                        <w:txbxContent>
                          <w:p w14:paraId="7FF7FF23" w14:textId="77777777" w:rsidR="007B77E9" w:rsidRDefault="007B77E9" w:rsidP="007B77E9">
                            <w:r>
                              <w:rPr>
                                <w:noProof/>
                                <w:lang w:eastAsia="en-GB"/>
                              </w:rPr>
                              <w:drawing>
                                <wp:inline distT="0" distB="0" distL="0" distR="0" wp14:anchorId="7D3C60CE" wp14:editId="105ABA79">
                                  <wp:extent cx="2325370" cy="706714"/>
                                  <wp:effectExtent l="0" t="0" r="0" b="0"/>
                                  <wp:docPr id="2" name="Picture 2"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w14:anchorId="06744599" id="_x0000_s1027" type="#_x0000_t202" style="position:absolute;left:0;text-align:left;margin-left:315.1pt;margin-top:-24.2pt;width:198.45pt;height:63.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" stroked="f">
                <v:textbox style="mso-fit-shape-to-text:t">
                  <w:txbxContent>
                    <w:p w14:paraId="7FF7FF23" w14:textId="77777777" w:rsidR="007B77E9" w:rsidRDefault="007B77E9" w:rsidP="007B77E9">
                      <w:r>
                        <w:rPr>
                          <w:noProof/>
                          <w:lang w:eastAsia="en-GB"/>
                        </w:rPr>
                        <w:drawing>
                          <wp:inline distT="0" distB="0" distL="0" distR="0" wp14:anchorId="7D3C60CE" wp14:editId="105ABA79">
                            <wp:extent cx="2325370" cy="706714"/>
                            <wp:effectExtent l="0" t="0" r="0" b="0"/>
                            <wp:docPr id="2" name="Picture 2"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4901C8">
        <w:rPr>
          <w:rFonts w:asciiTheme="minorHAnsi" w:hAnsiTheme="minorHAnsi" w:cstheme="minorHAnsi"/>
          <w:b/>
          <w:color w:val="002060"/>
          <w:sz w:val="36"/>
          <w:szCs w:val="36"/>
        </w:rPr>
        <w:t>Goresbrook School</w:t>
      </w:r>
    </w:p>
    <w:p w14:paraId="1DD1DD19" w14:textId="77777777" w:rsidR="007B77E9" w:rsidRPr="004901C8" w:rsidRDefault="007B77E9" w:rsidP="007B77E9">
      <w:pPr>
        <w:jc w:val="both"/>
        <w:rPr>
          <w:rFonts w:asciiTheme="minorHAnsi" w:hAnsiTheme="minorHAnsi" w:cstheme="minorHAnsi"/>
          <w:b/>
          <w:color w:val="002060"/>
          <w:sz w:val="36"/>
          <w:szCs w:val="36"/>
        </w:rPr>
      </w:pPr>
      <w:r w:rsidRPr="004901C8">
        <w:rPr>
          <w:rFonts w:asciiTheme="minorHAnsi" w:hAnsiTheme="minorHAnsi" w:cstheme="minorHAnsi"/>
          <w:b/>
          <w:color w:val="002060"/>
          <w:sz w:val="36"/>
          <w:szCs w:val="36"/>
        </w:rPr>
        <w:t>Person Specification</w:t>
      </w:r>
    </w:p>
    <w:p w14:paraId="171BC321" w14:textId="77777777" w:rsidR="007B77E9" w:rsidRPr="004901C8" w:rsidRDefault="007B77E9" w:rsidP="007B77E9">
      <w:pPr>
        <w:jc w:val="both"/>
        <w:rPr>
          <w:rFonts w:asciiTheme="minorHAnsi" w:hAnsiTheme="minorHAnsi" w:cstheme="minorHAnsi"/>
          <w:color w:val="002060"/>
          <w:szCs w:val="22"/>
        </w:rPr>
      </w:pPr>
    </w:p>
    <w:p w14:paraId="1F199891" w14:textId="760F6340" w:rsidR="007B77E9" w:rsidRPr="004901C8" w:rsidRDefault="00861B6A" w:rsidP="007B77E9">
      <w:pPr>
        <w:jc w:val="both"/>
        <w:rPr>
          <w:rFonts w:asciiTheme="minorHAnsi" w:hAnsiTheme="minorHAnsi" w:cstheme="minorHAnsi"/>
          <w:b/>
          <w:color w:val="002060"/>
          <w:sz w:val="30"/>
          <w:szCs w:val="30"/>
        </w:rPr>
      </w:pPr>
      <w:r w:rsidRPr="004901C8">
        <w:rPr>
          <w:rFonts w:asciiTheme="minorHAnsi" w:hAnsiTheme="minorHAnsi" w:cstheme="minorHAnsi"/>
          <w:b/>
          <w:color w:val="002060"/>
          <w:sz w:val="30"/>
          <w:szCs w:val="30"/>
        </w:rPr>
        <w:t xml:space="preserve">Post:                      </w:t>
      </w:r>
      <w:r w:rsidR="00A5507D" w:rsidRPr="004901C8">
        <w:rPr>
          <w:rFonts w:asciiTheme="minorHAnsi" w:hAnsiTheme="minorHAnsi" w:cstheme="minorHAnsi"/>
          <w:b/>
          <w:color w:val="002060"/>
          <w:sz w:val="30"/>
          <w:szCs w:val="30"/>
        </w:rPr>
        <w:t>Assistant Principal - Primary</w:t>
      </w:r>
      <w:r w:rsidR="007B77E9" w:rsidRPr="004901C8">
        <w:rPr>
          <w:rFonts w:asciiTheme="minorHAnsi" w:hAnsiTheme="minorHAnsi" w:cstheme="minorHAnsi"/>
          <w:b/>
          <w:color w:val="002060"/>
          <w:sz w:val="30"/>
          <w:szCs w:val="30"/>
        </w:rPr>
        <w:t xml:space="preserve">   </w:t>
      </w:r>
    </w:p>
    <w:p w14:paraId="33FEA268" w14:textId="475F7E6B" w:rsidR="007B77E9" w:rsidRPr="004901C8" w:rsidRDefault="007B77E9" w:rsidP="007B77E9">
      <w:pPr>
        <w:jc w:val="both"/>
        <w:rPr>
          <w:rFonts w:asciiTheme="minorHAnsi" w:hAnsiTheme="minorHAnsi" w:cstheme="minorHAnsi"/>
          <w:b/>
          <w:color w:val="002060"/>
          <w:sz w:val="30"/>
          <w:szCs w:val="30"/>
        </w:rPr>
      </w:pPr>
      <w:r w:rsidRPr="004901C8">
        <w:rPr>
          <w:rFonts w:asciiTheme="minorHAnsi" w:hAnsiTheme="minorHAnsi" w:cstheme="minorHAnsi"/>
          <w:b/>
          <w:color w:val="002060"/>
          <w:sz w:val="30"/>
          <w:szCs w:val="30"/>
        </w:rPr>
        <w:t xml:space="preserve">Responsible to:    </w:t>
      </w:r>
      <w:r w:rsidR="00861B6A" w:rsidRPr="004901C8">
        <w:rPr>
          <w:rFonts w:asciiTheme="minorHAnsi" w:hAnsiTheme="minorHAnsi" w:cstheme="minorHAnsi"/>
          <w:b/>
          <w:color w:val="002060"/>
          <w:sz w:val="30"/>
          <w:szCs w:val="30"/>
        </w:rPr>
        <w:t xml:space="preserve">Primary </w:t>
      </w:r>
      <w:r w:rsidR="00F000F5" w:rsidRPr="004901C8">
        <w:rPr>
          <w:rFonts w:asciiTheme="minorHAnsi" w:hAnsiTheme="minorHAnsi" w:cstheme="minorHAnsi"/>
          <w:b/>
          <w:color w:val="002060"/>
          <w:sz w:val="30"/>
          <w:szCs w:val="30"/>
        </w:rPr>
        <w:t>Principal</w:t>
      </w:r>
      <w:r w:rsidRPr="004901C8">
        <w:rPr>
          <w:rFonts w:asciiTheme="minorHAnsi" w:hAnsiTheme="minorHAnsi" w:cstheme="minorHAnsi"/>
          <w:b/>
          <w:color w:val="002060"/>
          <w:sz w:val="30"/>
          <w:szCs w:val="30"/>
        </w:rPr>
        <w:t xml:space="preserve">  </w:t>
      </w:r>
    </w:p>
    <w:p w14:paraId="4AA93E4E" w14:textId="77777777" w:rsidR="007B77E9" w:rsidRPr="004901C8" w:rsidRDefault="007B77E9" w:rsidP="007B77E9">
      <w:pPr>
        <w:jc w:val="both"/>
        <w:rPr>
          <w:rFonts w:asciiTheme="minorHAnsi" w:hAnsiTheme="minorHAnsi" w:cstheme="minorHAnsi"/>
          <w:bCs/>
          <w:color w:val="002060"/>
          <w:szCs w:val="22"/>
        </w:rPr>
      </w:pPr>
    </w:p>
    <w:tbl>
      <w:tblPr>
        <w:tblStyle w:val="TableGrid"/>
        <w:tblW w:w="10627" w:type="dxa"/>
        <w:tblLayout w:type="fixed"/>
        <w:tblLook w:val="04A0" w:firstRow="1" w:lastRow="0" w:firstColumn="1" w:lastColumn="0" w:noHBand="0" w:noVBand="1"/>
      </w:tblPr>
      <w:tblGrid>
        <w:gridCol w:w="2093"/>
        <w:gridCol w:w="4706"/>
        <w:gridCol w:w="3828"/>
      </w:tblGrid>
      <w:tr w:rsidR="004901C8" w:rsidRPr="004901C8" w14:paraId="33A959DD" w14:textId="77777777" w:rsidTr="00E458C1">
        <w:tc>
          <w:tcPr>
            <w:tcW w:w="2093" w:type="dxa"/>
          </w:tcPr>
          <w:p w14:paraId="59C81DF6" w14:textId="77777777" w:rsidR="007B77E9" w:rsidRPr="004901C8" w:rsidRDefault="007B77E9" w:rsidP="00E458C1">
            <w:pPr>
              <w:jc w:val="both"/>
              <w:rPr>
                <w:rFonts w:asciiTheme="minorHAnsi" w:hAnsiTheme="minorHAnsi" w:cstheme="minorHAnsi"/>
                <w:color w:val="002060"/>
                <w:szCs w:val="22"/>
              </w:rPr>
            </w:pPr>
          </w:p>
        </w:tc>
        <w:tc>
          <w:tcPr>
            <w:tcW w:w="4706" w:type="dxa"/>
          </w:tcPr>
          <w:p w14:paraId="6D324839" w14:textId="77777777" w:rsidR="007B77E9" w:rsidRPr="004901C8" w:rsidRDefault="007B77E9" w:rsidP="00E458C1">
            <w:pPr>
              <w:jc w:val="both"/>
              <w:rPr>
                <w:rFonts w:asciiTheme="minorHAnsi" w:hAnsiTheme="minorHAnsi" w:cstheme="minorHAnsi"/>
                <w:b/>
                <w:color w:val="002060"/>
                <w:szCs w:val="22"/>
              </w:rPr>
            </w:pPr>
            <w:r w:rsidRPr="004901C8">
              <w:rPr>
                <w:rFonts w:asciiTheme="minorHAnsi" w:hAnsiTheme="minorHAnsi" w:cstheme="minorHAnsi"/>
                <w:b/>
                <w:color w:val="002060"/>
                <w:szCs w:val="22"/>
              </w:rPr>
              <w:t>ESSENTIAL</w:t>
            </w:r>
          </w:p>
        </w:tc>
        <w:tc>
          <w:tcPr>
            <w:tcW w:w="3828" w:type="dxa"/>
          </w:tcPr>
          <w:p w14:paraId="3D099517" w14:textId="77777777" w:rsidR="007B77E9" w:rsidRPr="004901C8" w:rsidRDefault="007B77E9" w:rsidP="00E458C1">
            <w:pPr>
              <w:jc w:val="both"/>
              <w:rPr>
                <w:rFonts w:asciiTheme="minorHAnsi" w:hAnsiTheme="minorHAnsi" w:cstheme="minorHAnsi"/>
                <w:b/>
                <w:color w:val="002060"/>
                <w:szCs w:val="22"/>
              </w:rPr>
            </w:pPr>
            <w:r w:rsidRPr="004901C8">
              <w:rPr>
                <w:rFonts w:asciiTheme="minorHAnsi" w:hAnsiTheme="minorHAnsi" w:cstheme="minorHAnsi"/>
                <w:b/>
                <w:color w:val="002060"/>
                <w:szCs w:val="22"/>
              </w:rPr>
              <w:t>DESIRABLE</w:t>
            </w:r>
          </w:p>
        </w:tc>
      </w:tr>
      <w:tr w:rsidR="004901C8" w:rsidRPr="004901C8" w14:paraId="2698A6B7" w14:textId="77777777" w:rsidTr="00E458C1">
        <w:tc>
          <w:tcPr>
            <w:tcW w:w="2093" w:type="dxa"/>
          </w:tcPr>
          <w:p w14:paraId="02E94A35" w14:textId="475A47A9" w:rsidR="007B77E9" w:rsidRPr="004901C8" w:rsidRDefault="00432DF2" w:rsidP="00E458C1">
            <w:p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Qualifications</w:t>
            </w:r>
          </w:p>
        </w:tc>
        <w:tc>
          <w:tcPr>
            <w:tcW w:w="4706" w:type="dxa"/>
          </w:tcPr>
          <w:p w14:paraId="4AD07B57" w14:textId="1ECF7DF3" w:rsidR="007B77E9" w:rsidRPr="004901C8" w:rsidRDefault="007B77E9" w:rsidP="007B77E9">
            <w:pPr>
              <w:pStyle w:val="ListParagraph"/>
              <w:numPr>
                <w:ilvl w:val="0"/>
                <w:numId w:val="6"/>
              </w:num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A good Honours Degree</w:t>
            </w:r>
            <w:r w:rsidR="00A954AD" w:rsidRPr="004901C8">
              <w:rPr>
                <w:rFonts w:asciiTheme="minorHAnsi" w:hAnsiTheme="minorHAnsi" w:cstheme="minorHAnsi"/>
                <w:color w:val="002060"/>
                <w:sz w:val="22"/>
                <w:szCs w:val="22"/>
              </w:rPr>
              <w:t xml:space="preserve"> (minimum of 2:2 or Bachelor in Education)</w:t>
            </w:r>
          </w:p>
          <w:p w14:paraId="3B189944" w14:textId="77777777" w:rsidR="007B77E9" w:rsidRPr="004901C8" w:rsidRDefault="007B77E9" w:rsidP="007B77E9">
            <w:pPr>
              <w:pStyle w:val="ListParagraph"/>
              <w:numPr>
                <w:ilvl w:val="0"/>
                <w:numId w:val="6"/>
              </w:num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lang w:val="en-US"/>
              </w:rPr>
              <w:t>Qualified Teachers Status</w:t>
            </w:r>
          </w:p>
          <w:p w14:paraId="39BC9C52" w14:textId="77777777" w:rsidR="007B77E9" w:rsidRPr="004901C8" w:rsidRDefault="007B77E9" w:rsidP="007B77E9">
            <w:pPr>
              <w:pStyle w:val="ListParagraph"/>
              <w:numPr>
                <w:ilvl w:val="0"/>
                <w:numId w:val="6"/>
              </w:num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lang w:val="en-US"/>
              </w:rPr>
              <w:t xml:space="preserve">Relevant up to date experience teaching in UK schools </w:t>
            </w:r>
          </w:p>
        </w:tc>
        <w:tc>
          <w:tcPr>
            <w:tcW w:w="3828" w:type="dxa"/>
          </w:tcPr>
          <w:p w14:paraId="1A6B5311" w14:textId="70B4EF49" w:rsidR="007B77E9" w:rsidRPr="004901C8" w:rsidRDefault="009601FC" w:rsidP="007B77E9">
            <w:pPr>
              <w:pStyle w:val="ListParagraph"/>
              <w:numPr>
                <w:ilvl w:val="0"/>
                <w:numId w:val="6"/>
              </w:num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Relevant</w:t>
            </w:r>
            <w:r w:rsidR="00A50C21" w:rsidRPr="004901C8">
              <w:rPr>
                <w:rFonts w:asciiTheme="minorHAnsi" w:hAnsiTheme="minorHAnsi" w:cstheme="minorHAnsi"/>
                <w:color w:val="002060"/>
                <w:sz w:val="22"/>
                <w:szCs w:val="22"/>
              </w:rPr>
              <w:t xml:space="preserve"> leadership training</w:t>
            </w:r>
          </w:p>
          <w:p w14:paraId="13C5CEBB" w14:textId="43FBB91A" w:rsidR="00A50C21" w:rsidRPr="004901C8" w:rsidRDefault="00CD1BC8" w:rsidP="007B77E9">
            <w:pPr>
              <w:pStyle w:val="ListParagraph"/>
              <w:numPr>
                <w:ilvl w:val="0"/>
                <w:numId w:val="6"/>
              </w:num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Evidence of commitment to personal development</w:t>
            </w:r>
          </w:p>
        </w:tc>
      </w:tr>
      <w:tr w:rsidR="004901C8" w:rsidRPr="004901C8" w14:paraId="523C102B" w14:textId="77777777" w:rsidTr="00E458C1">
        <w:tc>
          <w:tcPr>
            <w:tcW w:w="2093" w:type="dxa"/>
          </w:tcPr>
          <w:p w14:paraId="49407899" w14:textId="47E0A17C" w:rsidR="007B77E9" w:rsidRPr="004901C8" w:rsidRDefault="008B6F61" w:rsidP="00E458C1">
            <w:p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Skills &amp; Experience</w:t>
            </w:r>
          </w:p>
        </w:tc>
        <w:tc>
          <w:tcPr>
            <w:tcW w:w="4706" w:type="dxa"/>
          </w:tcPr>
          <w:p w14:paraId="5073EB38" w14:textId="32E47ACD" w:rsidR="00CF167D" w:rsidRPr="004901C8" w:rsidRDefault="00CF167D" w:rsidP="00CF167D">
            <w:pPr>
              <w:numPr>
                <w:ilvl w:val="0"/>
                <w:numId w:val="25"/>
              </w:numPr>
              <w:spacing w:before="100" w:beforeAutospacing="1" w:after="100" w:afterAutospacing="1"/>
              <w:rPr>
                <w:rFonts w:asciiTheme="minorHAnsi" w:hAnsiTheme="minorHAnsi" w:cstheme="minorHAnsi"/>
                <w:color w:val="002060"/>
                <w:sz w:val="22"/>
                <w:szCs w:val="20"/>
                <w:lang w:val="en"/>
              </w:rPr>
            </w:pPr>
            <w:r w:rsidRPr="004901C8">
              <w:rPr>
                <w:rFonts w:asciiTheme="minorHAnsi" w:hAnsiTheme="minorHAnsi" w:cstheme="minorHAnsi"/>
                <w:color w:val="002060"/>
                <w:sz w:val="22"/>
                <w:szCs w:val="20"/>
                <w:lang w:val="en"/>
              </w:rPr>
              <w:t xml:space="preserve">Experience </w:t>
            </w:r>
            <w:r w:rsidR="00F5387E" w:rsidRPr="004901C8">
              <w:rPr>
                <w:rFonts w:asciiTheme="minorHAnsi" w:hAnsiTheme="minorHAnsi" w:cstheme="minorHAnsi"/>
                <w:color w:val="002060"/>
                <w:sz w:val="22"/>
                <w:szCs w:val="20"/>
                <w:lang w:val="en"/>
              </w:rPr>
              <w:t>of</w:t>
            </w:r>
            <w:r w:rsidRPr="004901C8">
              <w:rPr>
                <w:rFonts w:asciiTheme="minorHAnsi" w:hAnsiTheme="minorHAnsi" w:cstheme="minorHAnsi"/>
                <w:color w:val="002060"/>
                <w:sz w:val="22"/>
                <w:szCs w:val="20"/>
                <w:lang w:val="en"/>
              </w:rPr>
              <w:t xml:space="preserve"> working in an outstanding school</w:t>
            </w:r>
          </w:p>
          <w:p w14:paraId="0A13AFC5" w14:textId="4D53B53A" w:rsidR="00CF167D" w:rsidRPr="004901C8" w:rsidRDefault="00CF167D" w:rsidP="00CF167D">
            <w:pPr>
              <w:numPr>
                <w:ilvl w:val="0"/>
                <w:numId w:val="25"/>
              </w:numPr>
              <w:spacing w:before="100" w:beforeAutospacing="1" w:after="100" w:afterAutospacing="1"/>
              <w:rPr>
                <w:rFonts w:asciiTheme="minorHAnsi" w:hAnsiTheme="minorHAnsi" w:cstheme="minorHAnsi"/>
                <w:color w:val="002060"/>
                <w:sz w:val="22"/>
                <w:szCs w:val="20"/>
                <w:lang w:val="en"/>
              </w:rPr>
            </w:pPr>
            <w:r w:rsidRPr="004901C8">
              <w:rPr>
                <w:rFonts w:asciiTheme="minorHAnsi" w:hAnsiTheme="minorHAnsi" w:cstheme="minorHAnsi"/>
                <w:color w:val="002060"/>
                <w:sz w:val="22"/>
                <w:szCs w:val="20"/>
                <w:lang w:val="en"/>
              </w:rPr>
              <w:t>Experience</w:t>
            </w:r>
            <w:r w:rsidR="00F5387E" w:rsidRPr="004901C8">
              <w:rPr>
                <w:rFonts w:asciiTheme="minorHAnsi" w:hAnsiTheme="minorHAnsi" w:cstheme="minorHAnsi"/>
                <w:color w:val="002060"/>
                <w:sz w:val="22"/>
                <w:szCs w:val="20"/>
                <w:lang w:val="en"/>
              </w:rPr>
              <w:t xml:space="preserve"> of</w:t>
            </w:r>
            <w:r w:rsidRPr="004901C8">
              <w:rPr>
                <w:rFonts w:asciiTheme="minorHAnsi" w:hAnsiTheme="minorHAnsi" w:cstheme="minorHAnsi"/>
                <w:color w:val="002060"/>
                <w:sz w:val="22"/>
                <w:szCs w:val="20"/>
                <w:lang w:val="en"/>
              </w:rPr>
              <w:t xml:space="preserve"> working with children with complex needs and challenging behaviour</w:t>
            </w:r>
          </w:p>
          <w:p w14:paraId="505E637D" w14:textId="75916FBA" w:rsidR="008C039A" w:rsidRPr="004901C8" w:rsidRDefault="00CF167D" w:rsidP="00CF167D">
            <w:pPr>
              <w:pStyle w:val="ListParagraph"/>
              <w:numPr>
                <w:ilvl w:val="0"/>
                <w:numId w:val="25"/>
              </w:numPr>
              <w:spacing w:before="100" w:beforeAutospacing="1" w:after="100" w:afterAutospacing="1"/>
              <w:rPr>
                <w:rFonts w:asciiTheme="minorHAnsi" w:hAnsiTheme="minorHAnsi" w:cstheme="minorHAnsi"/>
                <w:color w:val="002060"/>
                <w:sz w:val="22"/>
                <w:szCs w:val="20"/>
                <w:lang w:val="en"/>
              </w:rPr>
            </w:pPr>
            <w:r w:rsidRPr="004901C8">
              <w:rPr>
                <w:rFonts w:asciiTheme="minorHAnsi" w:hAnsiTheme="minorHAnsi" w:cstheme="minorHAnsi"/>
                <w:color w:val="002060"/>
                <w:sz w:val="22"/>
                <w:szCs w:val="20"/>
                <w:lang w:val="en"/>
              </w:rPr>
              <w:t>Experience of HMI and O</w:t>
            </w:r>
            <w:r w:rsidR="009601FC">
              <w:rPr>
                <w:rFonts w:asciiTheme="minorHAnsi" w:hAnsiTheme="minorHAnsi" w:cstheme="minorHAnsi"/>
                <w:color w:val="002060"/>
                <w:sz w:val="22"/>
                <w:szCs w:val="20"/>
                <w:lang w:val="en"/>
              </w:rPr>
              <w:t xml:space="preserve">FSTED </w:t>
            </w:r>
            <w:r w:rsidRPr="004901C8">
              <w:rPr>
                <w:rFonts w:asciiTheme="minorHAnsi" w:hAnsiTheme="minorHAnsi" w:cstheme="minorHAnsi"/>
                <w:color w:val="002060"/>
                <w:sz w:val="22"/>
                <w:szCs w:val="20"/>
                <w:lang w:val="en"/>
              </w:rPr>
              <w:t>inspections</w:t>
            </w:r>
          </w:p>
          <w:p w14:paraId="49BF5767" w14:textId="4C013E26" w:rsidR="00CF167D" w:rsidRPr="004901C8" w:rsidRDefault="008C039A" w:rsidP="00CF167D">
            <w:pPr>
              <w:pStyle w:val="ListParagraph"/>
              <w:numPr>
                <w:ilvl w:val="0"/>
                <w:numId w:val="25"/>
              </w:numPr>
              <w:spacing w:before="100" w:beforeAutospacing="1" w:after="100" w:afterAutospacing="1"/>
              <w:rPr>
                <w:rFonts w:asciiTheme="minorHAnsi" w:hAnsiTheme="minorHAnsi" w:cstheme="minorHAnsi"/>
                <w:color w:val="002060"/>
                <w:sz w:val="22"/>
                <w:szCs w:val="20"/>
                <w:lang w:val="en"/>
              </w:rPr>
            </w:pPr>
            <w:r w:rsidRPr="004901C8">
              <w:rPr>
                <w:rFonts w:asciiTheme="minorHAnsi" w:hAnsiTheme="minorHAnsi" w:cstheme="minorHAnsi"/>
                <w:color w:val="002060"/>
                <w:sz w:val="22"/>
                <w:szCs w:val="20"/>
                <w:lang w:val="en"/>
              </w:rPr>
              <w:t xml:space="preserve">Experience </w:t>
            </w:r>
            <w:r w:rsidR="00F5387E" w:rsidRPr="004901C8">
              <w:rPr>
                <w:rFonts w:asciiTheme="minorHAnsi" w:hAnsiTheme="minorHAnsi" w:cstheme="minorHAnsi"/>
                <w:color w:val="002060"/>
                <w:sz w:val="22"/>
                <w:szCs w:val="20"/>
                <w:lang w:val="en"/>
              </w:rPr>
              <w:t xml:space="preserve">of </w:t>
            </w:r>
            <w:r w:rsidR="00757842" w:rsidRPr="004901C8">
              <w:rPr>
                <w:rFonts w:asciiTheme="minorHAnsi" w:hAnsiTheme="minorHAnsi" w:cstheme="minorHAnsi"/>
                <w:color w:val="002060"/>
                <w:sz w:val="22"/>
                <w:szCs w:val="20"/>
                <w:lang w:val="en"/>
              </w:rPr>
              <w:t>working within a cluster/partnership</w:t>
            </w:r>
          </w:p>
          <w:p w14:paraId="22215B77" w14:textId="77777777" w:rsidR="008C039A" w:rsidRPr="004901C8" w:rsidRDefault="008C039A" w:rsidP="00CF167D">
            <w:pPr>
              <w:pStyle w:val="ListParagraph"/>
              <w:numPr>
                <w:ilvl w:val="0"/>
                <w:numId w:val="25"/>
              </w:numPr>
              <w:spacing w:before="100" w:beforeAutospacing="1" w:after="100" w:afterAutospacing="1"/>
              <w:rPr>
                <w:rFonts w:asciiTheme="minorHAnsi" w:hAnsiTheme="minorHAnsi" w:cstheme="minorHAnsi"/>
                <w:color w:val="002060"/>
                <w:sz w:val="22"/>
                <w:szCs w:val="20"/>
                <w:lang w:val="en"/>
              </w:rPr>
            </w:pPr>
            <w:r w:rsidRPr="004901C8">
              <w:rPr>
                <w:rFonts w:asciiTheme="minorHAnsi" w:hAnsiTheme="minorHAnsi" w:cstheme="minorHAnsi"/>
                <w:color w:val="002060"/>
                <w:sz w:val="22"/>
                <w:szCs w:val="20"/>
                <w:lang w:val="en"/>
              </w:rPr>
              <w:t>Experience of working in school in rapid change</w:t>
            </w:r>
          </w:p>
          <w:p w14:paraId="18D2DA12" w14:textId="4F44A71F" w:rsidR="008C039A" w:rsidRPr="004901C8" w:rsidRDefault="008C039A" w:rsidP="00CF167D">
            <w:pPr>
              <w:pStyle w:val="ListParagraph"/>
              <w:numPr>
                <w:ilvl w:val="0"/>
                <w:numId w:val="25"/>
              </w:numPr>
              <w:spacing w:before="100" w:beforeAutospacing="1" w:after="100" w:afterAutospacing="1"/>
              <w:rPr>
                <w:rFonts w:asciiTheme="minorHAnsi" w:hAnsiTheme="minorHAnsi" w:cstheme="minorHAnsi"/>
                <w:color w:val="002060"/>
                <w:sz w:val="22"/>
                <w:szCs w:val="20"/>
                <w:lang w:val="en"/>
              </w:rPr>
            </w:pPr>
            <w:r w:rsidRPr="004901C8">
              <w:rPr>
                <w:rFonts w:asciiTheme="minorHAnsi" w:hAnsiTheme="minorHAnsi" w:cstheme="minorHAnsi"/>
                <w:color w:val="002060"/>
                <w:sz w:val="22"/>
                <w:szCs w:val="20"/>
                <w:lang w:val="en"/>
              </w:rPr>
              <w:t xml:space="preserve">Experience of providing T&amp;L support for underperforming teachers </w:t>
            </w:r>
          </w:p>
          <w:p w14:paraId="12B462FC" w14:textId="77777777" w:rsidR="00CD1BC8" w:rsidRPr="004901C8" w:rsidRDefault="00CD1BC8" w:rsidP="00CF167D">
            <w:pPr>
              <w:numPr>
                <w:ilvl w:val="0"/>
                <w:numId w:val="25"/>
              </w:num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 xml:space="preserve">Teaching across the whole primary range </w:t>
            </w:r>
          </w:p>
          <w:p w14:paraId="2D461AD7" w14:textId="77777777" w:rsidR="00CD1BC8" w:rsidRPr="004901C8" w:rsidRDefault="00CD1BC8" w:rsidP="00CF167D">
            <w:pPr>
              <w:numPr>
                <w:ilvl w:val="0"/>
                <w:numId w:val="25"/>
              </w:numPr>
              <w:rPr>
                <w:rFonts w:asciiTheme="minorHAnsi" w:hAnsiTheme="minorHAnsi" w:cstheme="minorHAnsi"/>
                <w:color w:val="002060"/>
                <w:sz w:val="22"/>
                <w:szCs w:val="22"/>
                <w:lang w:val="en-US"/>
              </w:rPr>
            </w:pPr>
            <w:r w:rsidRPr="004901C8">
              <w:rPr>
                <w:rFonts w:asciiTheme="minorHAnsi" w:hAnsiTheme="minorHAnsi" w:cstheme="minorHAnsi"/>
                <w:color w:val="002060"/>
                <w:sz w:val="22"/>
                <w:szCs w:val="22"/>
              </w:rPr>
              <w:t>Successful teaching experience in more than one phase with an outstanding or good evaluation</w:t>
            </w:r>
          </w:p>
          <w:p w14:paraId="758073E8" w14:textId="77777777" w:rsidR="00CD1BC8" w:rsidRPr="004901C8" w:rsidRDefault="00CD1BC8" w:rsidP="00CF167D">
            <w:pPr>
              <w:numPr>
                <w:ilvl w:val="0"/>
                <w:numId w:val="25"/>
              </w:num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Evidence of excellent class teaching to provide a model of good practice for others.</w:t>
            </w:r>
          </w:p>
          <w:p w14:paraId="5BEB8843" w14:textId="77777777" w:rsidR="00CD1BC8" w:rsidRPr="004901C8" w:rsidRDefault="00CD1BC8" w:rsidP="00CF167D">
            <w:pPr>
              <w:numPr>
                <w:ilvl w:val="0"/>
                <w:numId w:val="25"/>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Evidence of good organisational skills.</w:t>
            </w:r>
          </w:p>
          <w:p w14:paraId="75D74B47" w14:textId="77777777" w:rsidR="00CD1BC8" w:rsidRPr="004901C8" w:rsidRDefault="00CD1BC8" w:rsidP="00CF167D">
            <w:pPr>
              <w:numPr>
                <w:ilvl w:val="0"/>
                <w:numId w:val="25"/>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Understanding of how children</w:t>
            </w:r>
          </w:p>
          <w:p w14:paraId="5F6FD3EF"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learn</w:t>
            </w:r>
          </w:p>
          <w:p w14:paraId="2141A5CF" w14:textId="38EBE576" w:rsidR="00CD1BC8" w:rsidRPr="004901C8" w:rsidRDefault="00CD1BC8" w:rsidP="00CF167D">
            <w:pPr>
              <w:numPr>
                <w:ilvl w:val="0"/>
                <w:numId w:val="25"/>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Responsibility for leading a subject across the school</w:t>
            </w:r>
          </w:p>
          <w:p w14:paraId="6E82BD9A" w14:textId="77777777" w:rsidR="00CD1BC8" w:rsidRPr="004901C8" w:rsidRDefault="00CD1BC8" w:rsidP="00CF167D">
            <w:pPr>
              <w:numPr>
                <w:ilvl w:val="0"/>
                <w:numId w:val="25"/>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Building and sustaining effective</w:t>
            </w:r>
          </w:p>
          <w:p w14:paraId="28B0C11F"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working relationships with staff,</w:t>
            </w:r>
          </w:p>
          <w:p w14:paraId="1FED85A0"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governors and parents in the wider</w:t>
            </w:r>
          </w:p>
          <w:p w14:paraId="762C09E9" w14:textId="77777777" w:rsidR="00CD1BC8" w:rsidRPr="004901C8" w:rsidRDefault="00CD1BC8" w:rsidP="00CD1BC8">
            <w:pPr>
              <w:pStyle w:val="ListParagraph"/>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 xml:space="preserve">community </w:t>
            </w:r>
          </w:p>
          <w:p w14:paraId="1B64D6C0" w14:textId="12853818" w:rsidR="008B6F61" w:rsidRPr="004901C8" w:rsidRDefault="00CD1BC8" w:rsidP="00CF167D">
            <w:pPr>
              <w:pStyle w:val="ListParagraph"/>
              <w:numPr>
                <w:ilvl w:val="0"/>
                <w:numId w:val="25"/>
              </w:num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The ability to deliver effective in-service training.</w:t>
            </w:r>
          </w:p>
        </w:tc>
        <w:tc>
          <w:tcPr>
            <w:tcW w:w="3828" w:type="dxa"/>
          </w:tcPr>
          <w:p w14:paraId="3A68A165" w14:textId="294C557F" w:rsidR="007B77E9" w:rsidRPr="004901C8" w:rsidRDefault="00B61777" w:rsidP="00CD1BC8">
            <w:pPr>
              <w:pStyle w:val="ListParagraph"/>
              <w:numPr>
                <w:ilvl w:val="0"/>
                <w:numId w:val="6"/>
              </w:num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Experience of leading a team</w:t>
            </w:r>
          </w:p>
          <w:p w14:paraId="1CB736A3" w14:textId="77777777" w:rsidR="00CD1BC8" w:rsidRPr="004901C8" w:rsidRDefault="00CD1BC8" w:rsidP="00CD1BC8">
            <w:pPr>
              <w:numPr>
                <w:ilvl w:val="0"/>
                <w:numId w:val="6"/>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Former responsibility at phase or whole school level for raising standards</w:t>
            </w:r>
          </w:p>
          <w:p w14:paraId="3BB7DE29" w14:textId="77777777" w:rsidR="00CD1BC8" w:rsidRPr="004901C8" w:rsidRDefault="00CD1BC8" w:rsidP="00CD1BC8">
            <w:pPr>
              <w:numPr>
                <w:ilvl w:val="0"/>
                <w:numId w:val="6"/>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Experience of leading teams to achieve a specific outcome for children</w:t>
            </w:r>
          </w:p>
          <w:p w14:paraId="17D2A7A9" w14:textId="77777777" w:rsidR="00CD1BC8" w:rsidRPr="004901C8" w:rsidRDefault="00CD1BC8" w:rsidP="00CD1BC8">
            <w:pPr>
              <w:numPr>
                <w:ilvl w:val="0"/>
                <w:numId w:val="6"/>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Evidence of the development of policy or curriculum schemes of work</w:t>
            </w:r>
          </w:p>
          <w:p w14:paraId="0776ACEE" w14:textId="77777777" w:rsidR="00CD1BC8" w:rsidRPr="004901C8" w:rsidRDefault="00CD1BC8" w:rsidP="00CD1BC8">
            <w:pPr>
              <w:numPr>
                <w:ilvl w:val="0"/>
                <w:numId w:val="6"/>
              </w:num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Experience of initiating and leading new initiatives within school</w:t>
            </w:r>
          </w:p>
          <w:p w14:paraId="6ED4D237" w14:textId="77777777" w:rsidR="00CD1BC8" w:rsidRPr="004901C8" w:rsidRDefault="00CD1BC8" w:rsidP="00CD1BC8">
            <w:pPr>
              <w:numPr>
                <w:ilvl w:val="0"/>
                <w:numId w:val="6"/>
              </w:num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Evidence of the ability to work as a team and to manage staff effectively.</w:t>
            </w:r>
          </w:p>
          <w:p w14:paraId="5B04624D" w14:textId="75918B2D" w:rsidR="007B77E9" w:rsidRPr="004901C8" w:rsidRDefault="00CD1BC8" w:rsidP="00CD1BC8">
            <w:pPr>
              <w:pStyle w:val="ListParagraph"/>
              <w:numPr>
                <w:ilvl w:val="0"/>
                <w:numId w:val="6"/>
              </w:num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Experience carrying out performance reviews</w:t>
            </w:r>
          </w:p>
        </w:tc>
      </w:tr>
      <w:tr w:rsidR="004901C8" w:rsidRPr="004901C8" w14:paraId="50CC1C25" w14:textId="77777777" w:rsidTr="00E458C1">
        <w:tc>
          <w:tcPr>
            <w:tcW w:w="2093" w:type="dxa"/>
          </w:tcPr>
          <w:p w14:paraId="6545268C" w14:textId="74BE9AC6" w:rsidR="007B77E9" w:rsidRPr="004901C8" w:rsidRDefault="008B6F61" w:rsidP="00E458C1">
            <w:p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Knowledge &amp; Understanding</w:t>
            </w:r>
          </w:p>
        </w:tc>
        <w:tc>
          <w:tcPr>
            <w:tcW w:w="4706" w:type="dxa"/>
          </w:tcPr>
          <w:p w14:paraId="48F1C9D3" w14:textId="77777777" w:rsidR="00CD1BC8" w:rsidRPr="004901C8" w:rsidRDefault="00CD1BC8" w:rsidP="00CD1BC8">
            <w:pPr>
              <w:numPr>
                <w:ilvl w:val="0"/>
                <w:numId w:val="37"/>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Evidence of strong professional</w:t>
            </w:r>
          </w:p>
          <w:p w14:paraId="7ED88EB9"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 xml:space="preserve">subject knowledge </w:t>
            </w:r>
          </w:p>
          <w:p w14:paraId="54E83EB3" w14:textId="77777777" w:rsidR="00CD1BC8" w:rsidRPr="004901C8" w:rsidRDefault="00CD1BC8" w:rsidP="00CD1BC8">
            <w:pPr>
              <w:numPr>
                <w:ilvl w:val="0"/>
                <w:numId w:val="37"/>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Understanding of New OFSTED</w:t>
            </w:r>
          </w:p>
          <w:p w14:paraId="6CBA3DA7" w14:textId="1C509E8E" w:rsidR="00CD1BC8" w:rsidRPr="004901C8" w:rsidRDefault="007566DF"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 xml:space="preserve">framework </w:t>
            </w:r>
          </w:p>
          <w:p w14:paraId="3FDC2DB3" w14:textId="77777777" w:rsidR="00CD1BC8" w:rsidRPr="004901C8" w:rsidRDefault="00CD1BC8" w:rsidP="00CD1BC8">
            <w:pPr>
              <w:numPr>
                <w:ilvl w:val="0"/>
                <w:numId w:val="37"/>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Ability to plan lessons effectively</w:t>
            </w:r>
          </w:p>
          <w:p w14:paraId="7CD1F395"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for all pupils in a class setting with clear learning intentions and</w:t>
            </w:r>
          </w:p>
          <w:p w14:paraId="1D7A86E1"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differentiating tasks and ability to</w:t>
            </w:r>
          </w:p>
          <w:p w14:paraId="00952103"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demonstrate best practice to</w:t>
            </w:r>
          </w:p>
          <w:p w14:paraId="74201733"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colleagues</w:t>
            </w:r>
          </w:p>
          <w:p w14:paraId="0E26F8B1" w14:textId="77777777" w:rsidR="00CD1BC8" w:rsidRPr="004901C8" w:rsidRDefault="00CD1BC8" w:rsidP="00CD1BC8">
            <w:pPr>
              <w:numPr>
                <w:ilvl w:val="0"/>
                <w:numId w:val="37"/>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Knowledge and understanding of</w:t>
            </w:r>
          </w:p>
          <w:p w14:paraId="081F5261"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positive behaviour strategies and</w:t>
            </w:r>
          </w:p>
          <w:p w14:paraId="34A80FEE" w14:textId="3A71FC3C"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 xml:space="preserve">dealing with specific </w:t>
            </w:r>
            <w:r w:rsidR="009601FC" w:rsidRPr="004901C8">
              <w:rPr>
                <w:rFonts w:asciiTheme="minorHAnsi" w:hAnsiTheme="minorHAnsi" w:cstheme="minorHAnsi"/>
                <w:color w:val="002060"/>
                <w:sz w:val="22"/>
                <w:szCs w:val="22"/>
              </w:rPr>
              <w:t>behavioural</w:t>
            </w:r>
            <w:bookmarkStart w:id="0" w:name="_GoBack"/>
            <w:bookmarkEnd w:id="0"/>
          </w:p>
          <w:p w14:paraId="2E77FC3F"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issues</w:t>
            </w:r>
          </w:p>
          <w:p w14:paraId="4C14CE1C" w14:textId="77777777" w:rsidR="00CD1BC8" w:rsidRPr="004901C8" w:rsidRDefault="00CD1BC8" w:rsidP="00CD1BC8">
            <w:pPr>
              <w:numPr>
                <w:ilvl w:val="0"/>
                <w:numId w:val="37"/>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Ability to coach and mentor</w:t>
            </w:r>
          </w:p>
          <w:p w14:paraId="5533DE1D"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individuals to achieve specific</w:t>
            </w:r>
          </w:p>
          <w:p w14:paraId="41DCE57D"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outcomes</w:t>
            </w:r>
          </w:p>
          <w:p w14:paraId="525CB5EA" w14:textId="77777777" w:rsidR="00CD1BC8" w:rsidRPr="004901C8" w:rsidRDefault="00CD1BC8" w:rsidP="00CD1BC8">
            <w:pPr>
              <w:numPr>
                <w:ilvl w:val="0"/>
                <w:numId w:val="37"/>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Ability to challenge and inspire</w:t>
            </w:r>
          </w:p>
          <w:p w14:paraId="49BBB31D"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colleagues</w:t>
            </w:r>
          </w:p>
          <w:p w14:paraId="40D348F6" w14:textId="77777777" w:rsidR="00CD1BC8" w:rsidRPr="004901C8" w:rsidRDefault="00CD1BC8" w:rsidP="00CD1BC8">
            <w:pPr>
              <w:numPr>
                <w:ilvl w:val="0"/>
                <w:numId w:val="37"/>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lastRenderedPageBreak/>
              <w:t>Clear understanding and</w:t>
            </w:r>
          </w:p>
          <w:p w14:paraId="04A2CEA7"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commitment to safeguarding</w:t>
            </w:r>
          </w:p>
          <w:p w14:paraId="74DE8281"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procedures</w:t>
            </w:r>
          </w:p>
          <w:p w14:paraId="174184A7" w14:textId="77777777" w:rsidR="00CD1BC8" w:rsidRPr="004901C8" w:rsidRDefault="00CD1BC8" w:rsidP="00CD1BC8">
            <w:pPr>
              <w:numPr>
                <w:ilvl w:val="0"/>
                <w:numId w:val="37"/>
              </w:num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Ability to analyse data and pinpoint key issues in order to inform staff of the way forward</w:t>
            </w:r>
          </w:p>
          <w:p w14:paraId="478AC2D3" w14:textId="77777777" w:rsidR="00CD1BC8" w:rsidRPr="004901C8" w:rsidRDefault="00CD1BC8" w:rsidP="00CD1BC8">
            <w:pPr>
              <w:numPr>
                <w:ilvl w:val="0"/>
                <w:numId w:val="37"/>
              </w:num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 xml:space="preserve"> Knowledge and understanding of the effective inclusion of all children.</w:t>
            </w:r>
          </w:p>
          <w:p w14:paraId="596773B6" w14:textId="70CB3416" w:rsidR="007B77E9" w:rsidRPr="004901C8" w:rsidRDefault="00CD1BC8" w:rsidP="00CD1BC8">
            <w:pPr>
              <w:numPr>
                <w:ilvl w:val="0"/>
                <w:numId w:val="37"/>
              </w:num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Evidence of a commitment to equal opportunities.</w:t>
            </w:r>
          </w:p>
        </w:tc>
        <w:tc>
          <w:tcPr>
            <w:tcW w:w="3828" w:type="dxa"/>
          </w:tcPr>
          <w:p w14:paraId="393641E5" w14:textId="77777777" w:rsidR="00CD1BC8" w:rsidRPr="004901C8" w:rsidRDefault="00CD1BC8" w:rsidP="00CD1BC8">
            <w:pPr>
              <w:numPr>
                <w:ilvl w:val="0"/>
                <w:numId w:val="37"/>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lastRenderedPageBreak/>
              <w:t>An understanding of the skills and attributes involved in effective leadership</w:t>
            </w:r>
          </w:p>
          <w:p w14:paraId="718AC807" w14:textId="77777777" w:rsidR="00CD1BC8" w:rsidRPr="004901C8" w:rsidRDefault="00CD1BC8" w:rsidP="00CD1BC8">
            <w:pPr>
              <w:numPr>
                <w:ilvl w:val="0"/>
                <w:numId w:val="37"/>
              </w:num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Knowledge of recent developments in education.</w:t>
            </w:r>
          </w:p>
          <w:p w14:paraId="7428AC93" w14:textId="77777777" w:rsidR="00CD1BC8" w:rsidRPr="004901C8" w:rsidRDefault="00CD1BC8" w:rsidP="00CD1BC8">
            <w:pPr>
              <w:numPr>
                <w:ilvl w:val="0"/>
                <w:numId w:val="37"/>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Evidence of understanding of strategic management in a large school</w:t>
            </w:r>
          </w:p>
          <w:p w14:paraId="5771834E" w14:textId="77777777" w:rsidR="00CD1BC8" w:rsidRPr="004901C8" w:rsidRDefault="00CD1BC8" w:rsidP="00CD1BC8">
            <w:pPr>
              <w:numPr>
                <w:ilvl w:val="0"/>
                <w:numId w:val="37"/>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Evidence of the ability to take ownership of whole school issues and participation in the leadership and management of the school.</w:t>
            </w:r>
          </w:p>
          <w:p w14:paraId="38C72393" w14:textId="77777777" w:rsidR="00CD1BC8" w:rsidRPr="004901C8" w:rsidRDefault="00CD1BC8" w:rsidP="00CD1BC8">
            <w:pPr>
              <w:numPr>
                <w:ilvl w:val="0"/>
                <w:numId w:val="37"/>
              </w:num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Evidence of experience of and a commitment to the involvement of parents and carers in the learning process.</w:t>
            </w:r>
          </w:p>
          <w:p w14:paraId="4AAC88E1" w14:textId="77777777" w:rsidR="00CD1BC8" w:rsidRPr="004901C8" w:rsidRDefault="00CD1BC8" w:rsidP="00CD1BC8">
            <w:pPr>
              <w:numPr>
                <w:ilvl w:val="0"/>
                <w:numId w:val="37"/>
              </w:num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 xml:space="preserve">Knowledge and experience of monitoring and evaluating the </w:t>
            </w:r>
            <w:r w:rsidRPr="004901C8">
              <w:rPr>
                <w:rFonts w:asciiTheme="minorHAnsi" w:hAnsiTheme="minorHAnsi" w:cstheme="minorHAnsi"/>
                <w:color w:val="002060"/>
                <w:sz w:val="22"/>
                <w:szCs w:val="22"/>
              </w:rPr>
              <w:lastRenderedPageBreak/>
              <w:t>curriculum, teaching and learning</w:t>
            </w:r>
          </w:p>
          <w:p w14:paraId="70CF03A7" w14:textId="77777777" w:rsidR="007B77E9" w:rsidRPr="004901C8" w:rsidRDefault="007B77E9" w:rsidP="00E458C1">
            <w:pPr>
              <w:ind w:left="360"/>
              <w:jc w:val="both"/>
              <w:rPr>
                <w:rFonts w:asciiTheme="minorHAnsi" w:hAnsiTheme="minorHAnsi" w:cstheme="minorHAnsi"/>
                <w:color w:val="002060"/>
                <w:sz w:val="22"/>
                <w:szCs w:val="22"/>
              </w:rPr>
            </w:pPr>
          </w:p>
        </w:tc>
      </w:tr>
      <w:tr w:rsidR="007B77E9" w:rsidRPr="004901C8" w14:paraId="6719D990" w14:textId="77777777" w:rsidTr="00E458C1">
        <w:trPr>
          <w:trHeight w:val="1967"/>
        </w:trPr>
        <w:tc>
          <w:tcPr>
            <w:tcW w:w="2093" w:type="dxa"/>
          </w:tcPr>
          <w:p w14:paraId="4160A8A9" w14:textId="6E7E834F" w:rsidR="007B77E9" w:rsidRPr="004901C8" w:rsidRDefault="008B6F61" w:rsidP="00E458C1">
            <w:pPr>
              <w:jc w:val="both"/>
              <w:rPr>
                <w:rFonts w:asciiTheme="minorHAnsi" w:hAnsiTheme="minorHAnsi" w:cstheme="minorHAnsi"/>
                <w:color w:val="002060"/>
                <w:sz w:val="22"/>
                <w:szCs w:val="22"/>
              </w:rPr>
            </w:pPr>
            <w:r w:rsidRPr="004901C8">
              <w:rPr>
                <w:rFonts w:asciiTheme="minorHAnsi" w:hAnsiTheme="minorHAnsi" w:cstheme="minorHAnsi"/>
                <w:color w:val="002060"/>
                <w:sz w:val="22"/>
                <w:szCs w:val="22"/>
              </w:rPr>
              <w:t>Personal Qualities</w:t>
            </w:r>
          </w:p>
        </w:tc>
        <w:tc>
          <w:tcPr>
            <w:tcW w:w="4706" w:type="dxa"/>
          </w:tcPr>
          <w:p w14:paraId="252981C4" w14:textId="77777777" w:rsidR="00CD1BC8" w:rsidRPr="004901C8" w:rsidRDefault="00CD1BC8" w:rsidP="00CD1BC8">
            <w:pPr>
              <w:numPr>
                <w:ilvl w:val="0"/>
                <w:numId w:val="36"/>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To relish challenge and perform</w:t>
            </w:r>
          </w:p>
          <w:p w14:paraId="4463F526"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efficiently in this significant key</w:t>
            </w:r>
          </w:p>
          <w:p w14:paraId="49C08E71"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role</w:t>
            </w:r>
          </w:p>
          <w:p w14:paraId="7B256482" w14:textId="77777777" w:rsidR="00CD1BC8" w:rsidRPr="004901C8" w:rsidRDefault="00CD1BC8" w:rsidP="00CD1BC8">
            <w:pPr>
              <w:numPr>
                <w:ilvl w:val="0"/>
                <w:numId w:val="36"/>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Ability to take responsibility for</w:t>
            </w:r>
          </w:p>
          <w:p w14:paraId="648DB8CC"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others’ performance</w:t>
            </w:r>
          </w:p>
          <w:p w14:paraId="2BF767C4" w14:textId="77777777" w:rsidR="00CD1BC8" w:rsidRPr="004901C8" w:rsidRDefault="00CD1BC8" w:rsidP="00CD1BC8">
            <w:pPr>
              <w:numPr>
                <w:ilvl w:val="0"/>
                <w:numId w:val="36"/>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To be able to lead by example</w:t>
            </w:r>
          </w:p>
          <w:p w14:paraId="4D549522" w14:textId="77777777" w:rsidR="00CD1BC8" w:rsidRPr="004901C8" w:rsidRDefault="00CD1BC8" w:rsidP="00CD1BC8">
            <w:pPr>
              <w:numPr>
                <w:ilvl w:val="0"/>
                <w:numId w:val="36"/>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Tenacity and commitment while</w:t>
            </w:r>
          </w:p>
          <w:p w14:paraId="40EA0567"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working under pressure</w:t>
            </w:r>
          </w:p>
          <w:p w14:paraId="6CDE2844" w14:textId="77777777" w:rsidR="00CD1BC8" w:rsidRPr="004901C8" w:rsidRDefault="00CD1BC8" w:rsidP="00CD1BC8">
            <w:pPr>
              <w:numPr>
                <w:ilvl w:val="0"/>
                <w:numId w:val="36"/>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Ability to think strategically</w:t>
            </w:r>
          </w:p>
          <w:p w14:paraId="21BBAF77" w14:textId="77777777" w:rsidR="00CD1BC8" w:rsidRPr="004901C8" w:rsidRDefault="00CD1BC8" w:rsidP="00CD1BC8">
            <w:pPr>
              <w:numPr>
                <w:ilvl w:val="0"/>
                <w:numId w:val="36"/>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Ability to organise, prioritise and</w:t>
            </w:r>
          </w:p>
          <w:p w14:paraId="38473E53"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delegate</w:t>
            </w:r>
          </w:p>
          <w:p w14:paraId="202EC4AE" w14:textId="77777777" w:rsidR="00CD1BC8" w:rsidRPr="004901C8" w:rsidRDefault="00CD1BC8" w:rsidP="00CD1BC8">
            <w:pPr>
              <w:numPr>
                <w:ilvl w:val="0"/>
                <w:numId w:val="36"/>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Ability to manage time effectively and work to deadlines</w:t>
            </w:r>
          </w:p>
          <w:p w14:paraId="3D3C0879" w14:textId="77777777" w:rsidR="00CD1BC8" w:rsidRPr="004901C8" w:rsidRDefault="00CD1BC8" w:rsidP="00CD1BC8">
            <w:pPr>
              <w:numPr>
                <w:ilvl w:val="0"/>
                <w:numId w:val="36"/>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Good team player</w:t>
            </w:r>
          </w:p>
          <w:p w14:paraId="431DEBD0" w14:textId="77777777" w:rsidR="00CD1BC8" w:rsidRPr="004901C8" w:rsidRDefault="00CD1BC8" w:rsidP="00CD1BC8">
            <w:pPr>
              <w:numPr>
                <w:ilvl w:val="0"/>
                <w:numId w:val="36"/>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Ability to enthuse and motivate</w:t>
            </w:r>
          </w:p>
          <w:p w14:paraId="6F77AC7A" w14:textId="77777777" w:rsidR="00CD1BC8" w:rsidRPr="004901C8" w:rsidRDefault="00CD1BC8" w:rsidP="00CD1BC8">
            <w:pPr>
              <w:pStyle w:val="ListParagraph"/>
              <w:rPr>
                <w:rFonts w:asciiTheme="minorHAnsi" w:hAnsiTheme="minorHAnsi" w:cstheme="minorHAnsi"/>
                <w:color w:val="002060"/>
                <w:sz w:val="22"/>
                <w:szCs w:val="22"/>
              </w:rPr>
            </w:pPr>
            <w:r w:rsidRPr="004901C8">
              <w:rPr>
                <w:rFonts w:asciiTheme="minorHAnsi" w:hAnsiTheme="minorHAnsi" w:cstheme="minorHAnsi"/>
                <w:color w:val="002060"/>
                <w:sz w:val="22"/>
                <w:szCs w:val="22"/>
              </w:rPr>
              <w:t>Others</w:t>
            </w:r>
          </w:p>
          <w:p w14:paraId="2AD1D010" w14:textId="31644A00" w:rsidR="00B72B90" w:rsidRPr="004901C8" w:rsidRDefault="00CD1BC8" w:rsidP="00CD1BC8">
            <w:pPr>
              <w:pStyle w:val="ListParagraph"/>
              <w:numPr>
                <w:ilvl w:val="0"/>
                <w:numId w:val="35"/>
              </w:numPr>
              <w:rPr>
                <w:rFonts w:asciiTheme="minorHAnsi" w:hAnsiTheme="minorHAnsi" w:cstheme="minorHAnsi"/>
                <w:color w:val="002060"/>
                <w:sz w:val="22"/>
                <w:szCs w:val="22"/>
              </w:rPr>
            </w:pPr>
            <w:r w:rsidRPr="004901C8">
              <w:rPr>
                <w:rFonts w:asciiTheme="minorHAnsi" w:hAnsiTheme="minorHAnsi" w:cstheme="minorHAnsi"/>
                <w:color w:val="002060"/>
                <w:sz w:val="22"/>
                <w:szCs w:val="22"/>
              </w:rPr>
              <w:t>Good communication skills both orally and in writing</w:t>
            </w:r>
          </w:p>
        </w:tc>
        <w:tc>
          <w:tcPr>
            <w:tcW w:w="3828" w:type="dxa"/>
          </w:tcPr>
          <w:p w14:paraId="4E27C769" w14:textId="77777777" w:rsidR="007B77E9" w:rsidRPr="004901C8" w:rsidRDefault="007B77E9" w:rsidP="00E458C1">
            <w:pPr>
              <w:ind w:left="360"/>
              <w:jc w:val="both"/>
              <w:rPr>
                <w:rFonts w:asciiTheme="minorHAnsi" w:hAnsiTheme="minorHAnsi" w:cstheme="minorHAnsi"/>
                <w:color w:val="002060"/>
                <w:sz w:val="22"/>
                <w:szCs w:val="22"/>
              </w:rPr>
            </w:pPr>
          </w:p>
        </w:tc>
      </w:tr>
    </w:tbl>
    <w:p w14:paraId="65BC6205" w14:textId="5D20B34A" w:rsidR="007B77E9" w:rsidRPr="004901C8" w:rsidRDefault="007B77E9" w:rsidP="007B77E9">
      <w:pPr>
        <w:jc w:val="both"/>
        <w:rPr>
          <w:rFonts w:asciiTheme="minorHAnsi" w:hAnsiTheme="minorHAnsi" w:cstheme="minorHAnsi"/>
          <w:bCs/>
          <w:color w:val="002060"/>
          <w:szCs w:val="22"/>
        </w:rPr>
      </w:pPr>
    </w:p>
    <w:p w14:paraId="0AA47C74" w14:textId="77777777" w:rsidR="007B77E9" w:rsidRPr="004901C8" w:rsidRDefault="007B77E9" w:rsidP="007B77E9">
      <w:pPr>
        <w:jc w:val="both"/>
        <w:rPr>
          <w:rFonts w:asciiTheme="minorHAnsi" w:hAnsiTheme="minorHAnsi" w:cstheme="minorHAnsi"/>
          <w:color w:val="002060"/>
          <w:szCs w:val="22"/>
        </w:rPr>
      </w:pPr>
    </w:p>
    <w:p w14:paraId="634716E6" w14:textId="77777777" w:rsidR="007B77E9" w:rsidRPr="004901C8" w:rsidRDefault="007B77E9" w:rsidP="007B77E9">
      <w:pPr>
        <w:jc w:val="both"/>
        <w:rPr>
          <w:rFonts w:asciiTheme="minorHAnsi" w:hAnsiTheme="minorHAnsi" w:cstheme="minorHAnsi"/>
          <w:color w:val="002060"/>
          <w:szCs w:val="22"/>
        </w:rPr>
      </w:pPr>
      <w:r w:rsidRPr="004901C8">
        <w:rPr>
          <w:rFonts w:asciiTheme="minorHAnsi" w:hAnsiTheme="minorHAnsi" w:cstheme="minorHAnsi"/>
          <w:color w:val="002060"/>
          <w:szCs w:val="22"/>
        </w:rPr>
        <w:t xml:space="preserve">       </w:t>
      </w:r>
    </w:p>
    <w:p w14:paraId="39466E91" w14:textId="77777777" w:rsidR="007B77E9" w:rsidRPr="004901C8" w:rsidRDefault="007B77E9" w:rsidP="007B77E9">
      <w:pPr>
        <w:jc w:val="both"/>
        <w:rPr>
          <w:rFonts w:asciiTheme="minorHAnsi" w:hAnsiTheme="minorHAnsi" w:cstheme="minorHAnsi"/>
          <w:color w:val="002060"/>
          <w:szCs w:val="22"/>
        </w:rPr>
      </w:pPr>
    </w:p>
    <w:p w14:paraId="5E0C7190" w14:textId="77777777" w:rsidR="007B77E9" w:rsidRPr="004901C8" w:rsidRDefault="007B77E9" w:rsidP="007B77E9">
      <w:pPr>
        <w:jc w:val="both"/>
        <w:rPr>
          <w:rFonts w:asciiTheme="minorHAnsi" w:hAnsiTheme="minorHAnsi" w:cstheme="minorHAnsi"/>
          <w:color w:val="002060"/>
          <w:szCs w:val="22"/>
        </w:rPr>
      </w:pPr>
    </w:p>
    <w:p w14:paraId="1E6D86B1" w14:textId="77777777" w:rsidR="007B77E9" w:rsidRPr="004901C8" w:rsidRDefault="007B77E9" w:rsidP="007B77E9">
      <w:pPr>
        <w:jc w:val="both"/>
        <w:rPr>
          <w:rFonts w:asciiTheme="minorHAnsi" w:hAnsiTheme="minorHAnsi" w:cstheme="minorHAnsi"/>
          <w:bCs/>
          <w:color w:val="002060"/>
          <w:szCs w:val="22"/>
        </w:rPr>
      </w:pPr>
    </w:p>
    <w:p w14:paraId="6AD504EC" w14:textId="77777777" w:rsidR="007B77E9" w:rsidRPr="004901C8" w:rsidRDefault="007B77E9" w:rsidP="007B77E9">
      <w:pPr>
        <w:jc w:val="both"/>
        <w:rPr>
          <w:rFonts w:asciiTheme="minorHAnsi" w:hAnsiTheme="minorHAnsi" w:cstheme="minorHAnsi"/>
          <w:color w:val="002060"/>
          <w:szCs w:val="22"/>
        </w:rPr>
      </w:pPr>
    </w:p>
    <w:p w14:paraId="092ABCA9" w14:textId="77777777" w:rsidR="008009A1" w:rsidRPr="004901C8" w:rsidRDefault="009601FC">
      <w:pPr>
        <w:rPr>
          <w:rFonts w:asciiTheme="minorHAnsi" w:hAnsiTheme="minorHAnsi" w:cstheme="minorHAnsi"/>
          <w:color w:val="002060"/>
        </w:rPr>
      </w:pPr>
    </w:p>
    <w:sectPr w:rsidR="008009A1" w:rsidRPr="004901C8" w:rsidSect="009F0230">
      <w:headerReference w:type="default" r:id="rId9"/>
      <w:footerReference w:type="default" r:id="rId10"/>
      <w:pgSz w:w="11900" w:h="16840"/>
      <w:pgMar w:top="851" w:right="1127"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A091C" w14:textId="77777777" w:rsidR="00AD2973" w:rsidRDefault="00AD2973">
      <w:r>
        <w:separator/>
      </w:r>
    </w:p>
  </w:endnote>
  <w:endnote w:type="continuationSeparator" w:id="0">
    <w:p w14:paraId="3B8D44D9" w14:textId="77777777" w:rsidR="00AD2973" w:rsidRDefault="00AD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8050" w14:textId="77777777" w:rsidR="0088415C" w:rsidRDefault="007B77E9" w:rsidP="000C5200">
    <w:pPr>
      <w:pStyle w:val="Footer"/>
    </w:pPr>
    <w:r>
      <w:rPr>
        <w:noProof/>
        <w:lang w:eastAsia="en-GB"/>
      </w:rPr>
      <mc:AlternateContent>
        <mc:Choice Requires="wps">
          <w:drawing>
            <wp:anchor distT="0" distB="0" distL="114300" distR="114300" simplePos="0" relativeHeight="251659264" behindDoc="0" locked="0" layoutInCell="1" allowOverlap="1" wp14:anchorId="531470A7" wp14:editId="523292FB">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3B05C59" w14:textId="77777777" w:rsidR="0088415C" w:rsidRPr="000C5200" w:rsidRDefault="009601FC"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31470A7"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14:paraId="03B05C59" w14:textId="77777777" w:rsidR="0088415C" w:rsidRPr="000C5200" w:rsidRDefault="00F5387E" w:rsidP="000C5200">
                    <w:pPr>
                      <w:rPr>
                        <w:szCs w:val="18"/>
                      </w:rPr>
                    </w:pPr>
                  </w:p>
                </w:txbxContent>
              </v:textbox>
            </v:shape>
          </w:pict>
        </mc:Fallback>
      </mc:AlternateContent>
    </w:r>
  </w:p>
  <w:p w14:paraId="54AC7073" w14:textId="77777777" w:rsidR="0088415C" w:rsidRDefault="007B77E9" w:rsidP="000C5200">
    <w:pPr>
      <w:pStyle w:val="Footer"/>
      <w:ind w:left="-1800"/>
    </w:pPr>
    <w:r>
      <w:rPr>
        <w:noProof/>
        <w:lang w:eastAsia="en-GB"/>
      </w:rPr>
      <mc:AlternateContent>
        <mc:Choice Requires="wps">
          <w:drawing>
            <wp:anchor distT="0" distB="0" distL="114300" distR="114300" simplePos="0" relativeHeight="251660288" behindDoc="0" locked="0" layoutInCell="1" allowOverlap="1" wp14:anchorId="793D78A1" wp14:editId="4649A356">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7DC748D"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Pr>
        <w:noProof/>
        <w:lang w:eastAsia="en-GB"/>
      </w:rPr>
      <mc:AlternateContent>
        <mc:Choice Requires="wps">
          <w:drawing>
            <wp:anchor distT="0" distB="0" distL="114300" distR="114300" simplePos="0" relativeHeight="251661312" behindDoc="0" locked="0" layoutInCell="1" allowOverlap="1" wp14:anchorId="120BF4FC" wp14:editId="6FC219BF">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891C723"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14:paraId="7662E17D" w14:textId="77777777" w:rsidR="0088415C" w:rsidRDefault="009601FC" w:rsidP="000C5200">
    <w:pPr>
      <w:pStyle w:val="Footer"/>
      <w:ind w:left="-1800"/>
    </w:pPr>
  </w:p>
  <w:p w14:paraId="4A715FF6" w14:textId="77777777" w:rsidR="0088415C" w:rsidRPr="008267A0" w:rsidRDefault="009601FC" w:rsidP="000C5200">
    <w:pPr>
      <w:pStyle w:val="Footer"/>
    </w:pPr>
  </w:p>
  <w:p w14:paraId="7A7B3B67" w14:textId="77777777" w:rsidR="0088415C" w:rsidRDefault="009601FC" w:rsidP="000C5200">
    <w:pPr>
      <w:pStyle w:val="Footer"/>
    </w:pPr>
  </w:p>
  <w:p w14:paraId="64A2D2DB" w14:textId="77777777" w:rsidR="0088415C" w:rsidRDefault="009601FC">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48ACB" w14:textId="77777777" w:rsidR="00AD2973" w:rsidRDefault="00AD2973">
      <w:r>
        <w:separator/>
      </w:r>
    </w:p>
  </w:footnote>
  <w:footnote w:type="continuationSeparator" w:id="0">
    <w:p w14:paraId="4C026983" w14:textId="77777777" w:rsidR="00AD2973" w:rsidRDefault="00AD2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C41E" w14:textId="77777777" w:rsidR="0088415C" w:rsidRDefault="009601FC">
    <w:pPr>
      <w:pStyle w:val="Header"/>
      <w:jc w:val="right"/>
    </w:pPr>
  </w:p>
  <w:p w14:paraId="6D2A7415" w14:textId="77777777" w:rsidR="0088415C" w:rsidRDefault="009601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651"/>
    <w:multiLevelType w:val="hybridMultilevel"/>
    <w:tmpl w:val="66FAFA44"/>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D1CCE"/>
    <w:multiLevelType w:val="hybridMultilevel"/>
    <w:tmpl w:val="7A405648"/>
    <w:lvl w:ilvl="0" w:tplc="38EE6D22">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F5145"/>
    <w:multiLevelType w:val="hybridMultilevel"/>
    <w:tmpl w:val="10329036"/>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7F79F5"/>
    <w:multiLevelType w:val="hybridMultilevel"/>
    <w:tmpl w:val="0AF0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643DC"/>
    <w:multiLevelType w:val="hybridMultilevel"/>
    <w:tmpl w:val="200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72F1D"/>
    <w:multiLevelType w:val="hybridMultilevel"/>
    <w:tmpl w:val="3C6C4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926D2"/>
    <w:multiLevelType w:val="hybridMultilevel"/>
    <w:tmpl w:val="E592D0D6"/>
    <w:lvl w:ilvl="0" w:tplc="CECAA374">
      <w:start w:val="1"/>
      <w:numFmt w:val="bullet"/>
      <w:lvlText w:val=""/>
      <w:lvlJc w:val="left"/>
      <w:pPr>
        <w:tabs>
          <w:tab w:val="num" w:pos="360"/>
        </w:tabs>
        <w:ind w:left="360" w:hanging="360"/>
      </w:pPr>
      <w:rPr>
        <w:rFonts w:ascii="Symbol" w:hAnsi="Symbol" w:hint="default"/>
        <w:color w:val="31849B"/>
      </w:rPr>
    </w:lvl>
    <w:lvl w:ilvl="1" w:tplc="116CDD66">
      <w:numFmt w:val="bullet"/>
      <w:lvlText w:val="•"/>
      <w:lvlJc w:val="left"/>
      <w:pPr>
        <w:ind w:left="1080" w:hanging="360"/>
      </w:pPr>
      <w:rPr>
        <w:rFonts w:ascii="Calibri" w:eastAsia="Times New Roman" w:hAnsi="Calibri" w:cs="Aria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FB1249"/>
    <w:multiLevelType w:val="hybridMultilevel"/>
    <w:tmpl w:val="4A1682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60348"/>
    <w:multiLevelType w:val="hybridMultilevel"/>
    <w:tmpl w:val="2E107C26"/>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767F98"/>
    <w:multiLevelType w:val="hybridMultilevel"/>
    <w:tmpl w:val="8A50BF66"/>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C506E5"/>
    <w:multiLevelType w:val="hybridMultilevel"/>
    <w:tmpl w:val="00B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E24F8"/>
    <w:multiLevelType w:val="hybridMultilevel"/>
    <w:tmpl w:val="FBF2F7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7202B"/>
    <w:multiLevelType w:val="hybridMultilevel"/>
    <w:tmpl w:val="9300EF16"/>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B60222"/>
    <w:multiLevelType w:val="hybridMultilevel"/>
    <w:tmpl w:val="E166CA1E"/>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83229C"/>
    <w:multiLevelType w:val="hybridMultilevel"/>
    <w:tmpl w:val="D7E62AE4"/>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C210AE"/>
    <w:multiLevelType w:val="hybridMultilevel"/>
    <w:tmpl w:val="09F8B24A"/>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7663DB"/>
    <w:multiLevelType w:val="hybridMultilevel"/>
    <w:tmpl w:val="4D9EFE8E"/>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A13B46"/>
    <w:multiLevelType w:val="hybridMultilevel"/>
    <w:tmpl w:val="5428D1E0"/>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B35B93"/>
    <w:multiLevelType w:val="hybridMultilevel"/>
    <w:tmpl w:val="D30E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435C46"/>
    <w:multiLevelType w:val="hybridMultilevel"/>
    <w:tmpl w:val="51D025A4"/>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A82281"/>
    <w:multiLevelType w:val="multilevel"/>
    <w:tmpl w:val="BCF2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800B4"/>
    <w:multiLevelType w:val="hybridMultilevel"/>
    <w:tmpl w:val="636E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27B3A"/>
    <w:multiLevelType w:val="hybridMultilevel"/>
    <w:tmpl w:val="13527E5C"/>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E73CC0"/>
    <w:multiLevelType w:val="hybridMultilevel"/>
    <w:tmpl w:val="D728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B0701"/>
    <w:multiLevelType w:val="hybridMultilevel"/>
    <w:tmpl w:val="B62A059C"/>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9A751E"/>
    <w:multiLevelType w:val="hybridMultilevel"/>
    <w:tmpl w:val="88AEF970"/>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D5421C"/>
    <w:multiLevelType w:val="hybridMultilevel"/>
    <w:tmpl w:val="EBBE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41670C"/>
    <w:multiLevelType w:val="hybridMultilevel"/>
    <w:tmpl w:val="15AC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8A505E"/>
    <w:multiLevelType w:val="hybridMultilevel"/>
    <w:tmpl w:val="F70293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62930"/>
    <w:multiLevelType w:val="hybridMultilevel"/>
    <w:tmpl w:val="E4FE6962"/>
    <w:lvl w:ilvl="0" w:tplc="76A4D1BA">
      <w:start w:val="1"/>
      <w:numFmt w:val="bullet"/>
      <w:lvlText w:val=""/>
      <w:lvlJc w:val="left"/>
      <w:pPr>
        <w:ind w:left="360" w:hanging="360"/>
      </w:pPr>
      <w:rPr>
        <w:rFonts w:ascii="Symbol" w:hAnsi="Symbol" w:hint="default"/>
        <w:color w:val="005FA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FD5A5A"/>
    <w:multiLevelType w:val="hybridMultilevel"/>
    <w:tmpl w:val="0B484DEE"/>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D41060"/>
    <w:multiLevelType w:val="hybridMultilevel"/>
    <w:tmpl w:val="E90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85FE7"/>
    <w:multiLevelType w:val="hybridMultilevel"/>
    <w:tmpl w:val="CF6A9404"/>
    <w:lvl w:ilvl="0" w:tplc="04090001">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4A5451"/>
    <w:multiLevelType w:val="hybridMultilevel"/>
    <w:tmpl w:val="B79EA43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730EBC"/>
    <w:multiLevelType w:val="hybridMultilevel"/>
    <w:tmpl w:val="D8ACEED0"/>
    <w:lvl w:ilvl="0" w:tplc="CECAA374">
      <w:start w:val="1"/>
      <w:numFmt w:val="bullet"/>
      <w:lvlText w:val=""/>
      <w:lvlJc w:val="left"/>
      <w:pPr>
        <w:ind w:left="720" w:hanging="360"/>
      </w:pPr>
      <w:rPr>
        <w:rFonts w:ascii="Symbol" w:hAnsi="Symbol"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F1AED"/>
    <w:multiLevelType w:val="hybridMultilevel"/>
    <w:tmpl w:val="320A204E"/>
    <w:lvl w:ilvl="0" w:tplc="04090001">
      <w:start w:val="1"/>
      <w:numFmt w:val="bullet"/>
      <w:lvlText w:val=""/>
      <w:lvlJc w:val="left"/>
      <w:pPr>
        <w:tabs>
          <w:tab w:val="num" w:pos="360"/>
        </w:tabs>
        <w:ind w:left="360" w:hanging="360"/>
      </w:pPr>
      <w:rPr>
        <w:rFonts w:ascii="Symbol" w:hAnsi="Symbol" w:hint="default"/>
      </w:rPr>
    </w:lvl>
    <w:lvl w:ilvl="1" w:tplc="B754A7CE">
      <w:start w:val="1"/>
      <w:numFmt w:val="bullet"/>
      <w:lvlText w:val=""/>
      <w:lvlJc w:val="left"/>
      <w:pPr>
        <w:tabs>
          <w:tab w:val="num" w:pos="357"/>
        </w:tabs>
        <w:ind w:left="357" w:hanging="357"/>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626AB5"/>
    <w:multiLevelType w:val="hybridMultilevel"/>
    <w:tmpl w:val="E0328820"/>
    <w:lvl w:ilvl="0" w:tplc="CECAA374">
      <w:start w:val="1"/>
      <w:numFmt w:val="bullet"/>
      <w:lvlText w:val=""/>
      <w:lvlJc w:val="left"/>
      <w:pPr>
        <w:tabs>
          <w:tab w:val="num" w:pos="360"/>
        </w:tabs>
        <w:ind w:left="360" w:hanging="360"/>
      </w:pPr>
      <w:rPr>
        <w:rFonts w:ascii="Symbol" w:hAnsi="Symbol"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570B05"/>
    <w:multiLevelType w:val="hybridMultilevel"/>
    <w:tmpl w:val="53B830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4"/>
  </w:num>
  <w:num w:numId="3">
    <w:abstractNumId w:val="26"/>
  </w:num>
  <w:num w:numId="4">
    <w:abstractNumId w:val="18"/>
  </w:num>
  <w:num w:numId="5">
    <w:abstractNumId w:val="27"/>
  </w:num>
  <w:num w:numId="6">
    <w:abstractNumId w:val="23"/>
  </w:num>
  <w:num w:numId="7">
    <w:abstractNumId w:val="21"/>
  </w:num>
  <w:num w:numId="8">
    <w:abstractNumId w:val="35"/>
  </w:num>
  <w:num w:numId="9">
    <w:abstractNumId w:val="37"/>
  </w:num>
  <w:num w:numId="10">
    <w:abstractNumId w:val="5"/>
  </w:num>
  <w:num w:numId="11">
    <w:abstractNumId w:val="1"/>
  </w:num>
  <w:num w:numId="12">
    <w:abstractNumId w:val="3"/>
  </w:num>
  <w:num w:numId="13">
    <w:abstractNumId w:val="8"/>
  </w:num>
  <w:num w:numId="14">
    <w:abstractNumId w:val="22"/>
  </w:num>
  <w:num w:numId="15">
    <w:abstractNumId w:val="2"/>
  </w:num>
  <w:num w:numId="16">
    <w:abstractNumId w:val="9"/>
  </w:num>
  <w:num w:numId="17">
    <w:abstractNumId w:val="25"/>
  </w:num>
  <w:num w:numId="18">
    <w:abstractNumId w:val="17"/>
  </w:num>
  <w:num w:numId="19">
    <w:abstractNumId w:val="12"/>
  </w:num>
  <w:num w:numId="20">
    <w:abstractNumId w:val="19"/>
  </w:num>
  <w:num w:numId="21">
    <w:abstractNumId w:val="34"/>
  </w:num>
  <w:num w:numId="22">
    <w:abstractNumId w:val="6"/>
  </w:num>
  <w:num w:numId="23">
    <w:abstractNumId w:val="32"/>
  </w:num>
  <w:num w:numId="24">
    <w:abstractNumId w:val="30"/>
  </w:num>
  <w:num w:numId="25">
    <w:abstractNumId w:val="10"/>
  </w:num>
  <w:num w:numId="26">
    <w:abstractNumId w:val="36"/>
  </w:num>
  <w:num w:numId="27">
    <w:abstractNumId w:val="13"/>
  </w:num>
  <w:num w:numId="28">
    <w:abstractNumId w:val="15"/>
  </w:num>
  <w:num w:numId="29">
    <w:abstractNumId w:val="0"/>
  </w:num>
  <w:num w:numId="30">
    <w:abstractNumId w:val="16"/>
  </w:num>
  <w:num w:numId="31">
    <w:abstractNumId w:val="14"/>
  </w:num>
  <w:num w:numId="32">
    <w:abstractNumId w:val="29"/>
  </w:num>
  <w:num w:numId="33">
    <w:abstractNumId w:val="24"/>
  </w:num>
  <w:num w:numId="34">
    <w:abstractNumId w:val="33"/>
  </w:num>
  <w:num w:numId="35">
    <w:abstractNumId w:val="28"/>
  </w:num>
  <w:num w:numId="36">
    <w:abstractNumId w:val="7"/>
  </w:num>
  <w:num w:numId="37">
    <w:abstractNumId w:val="1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E9"/>
    <w:rsid w:val="00137DC9"/>
    <w:rsid w:val="002B5455"/>
    <w:rsid w:val="00310EB9"/>
    <w:rsid w:val="00432DF2"/>
    <w:rsid w:val="004901C8"/>
    <w:rsid w:val="004D0270"/>
    <w:rsid w:val="007566DF"/>
    <w:rsid w:val="00757842"/>
    <w:rsid w:val="007B77E9"/>
    <w:rsid w:val="00861B6A"/>
    <w:rsid w:val="008B6F61"/>
    <w:rsid w:val="008C039A"/>
    <w:rsid w:val="00941DBB"/>
    <w:rsid w:val="00951556"/>
    <w:rsid w:val="009601FC"/>
    <w:rsid w:val="009C4880"/>
    <w:rsid w:val="009F5677"/>
    <w:rsid w:val="00A11F11"/>
    <w:rsid w:val="00A50C21"/>
    <w:rsid w:val="00A5507D"/>
    <w:rsid w:val="00A92AE0"/>
    <w:rsid w:val="00A954AD"/>
    <w:rsid w:val="00AD2973"/>
    <w:rsid w:val="00B247A8"/>
    <w:rsid w:val="00B61777"/>
    <w:rsid w:val="00B72B90"/>
    <w:rsid w:val="00BB26C3"/>
    <w:rsid w:val="00CD1BC8"/>
    <w:rsid w:val="00CF167D"/>
    <w:rsid w:val="00D91F34"/>
    <w:rsid w:val="00EB31BC"/>
    <w:rsid w:val="00F000F5"/>
    <w:rsid w:val="00F5387E"/>
    <w:rsid w:val="00F9043E"/>
    <w:rsid w:val="00FD5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E6B5"/>
  <w15:chartTrackingRefBased/>
  <w15:docId w15:val="{43639CBA-F9EC-47A3-A453-640622F7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E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7E9"/>
    <w:pPr>
      <w:tabs>
        <w:tab w:val="center" w:pos="4320"/>
        <w:tab w:val="right" w:pos="8640"/>
      </w:tabs>
    </w:pPr>
  </w:style>
  <w:style w:type="character" w:customStyle="1" w:styleId="HeaderChar">
    <w:name w:val="Header Char"/>
    <w:basedOn w:val="DefaultParagraphFont"/>
    <w:link w:val="Header"/>
    <w:rsid w:val="007B77E9"/>
    <w:rPr>
      <w:rFonts w:ascii="Arial" w:eastAsia="Times New Roman" w:hAnsi="Arial" w:cs="Times New Roman"/>
      <w:szCs w:val="24"/>
    </w:rPr>
  </w:style>
  <w:style w:type="paragraph" w:styleId="Footer">
    <w:name w:val="footer"/>
    <w:basedOn w:val="Normal"/>
    <w:link w:val="FooterChar"/>
    <w:rsid w:val="007B77E9"/>
    <w:pPr>
      <w:tabs>
        <w:tab w:val="center" w:pos="4320"/>
        <w:tab w:val="right" w:pos="8640"/>
      </w:tabs>
    </w:pPr>
  </w:style>
  <w:style w:type="character" w:customStyle="1" w:styleId="FooterChar">
    <w:name w:val="Footer Char"/>
    <w:basedOn w:val="DefaultParagraphFont"/>
    <w:link w:val="Footer"/>
    <w:rsid w:val="007B77E9"/>
    <w:rPr>
      <w:rFonts w:ascii="Arial" w:eastAsia="Times New Roman" w:hAnsi="Arial" w:cs="Times New Roman"/>
      <w:szCs w:val="24"/>
    </w:rPr>
  </w:style>
  <w:style w:type="table" w:styleId="TableGrid">
    <w:name w:val="Table Grid"/>
    <w:basedOn w:val="TableNormal"/>
    <w:uiPriority w:val="59"/>
    <w:rsid w:val="007B77E9"/>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B77E9"/>
    <w:pPr>
      <w:ind w:left="720"/>
      <w:contextualSpacing/>
    </w:pPr>
  </w:style>
  <w:style w:type="character" w:customStyle="1" w:styleId="CharChar1">
    <w:name w:val="Char Char1"/>
    <w:semiHidden/>
    <w:rsid w:val="00B6177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Goresbrook School</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Ologunde</dc:creator>
  <cp:keywords/>
  <dc:description/>
  <cp:lastModifiedBy>Dorcas Ologunde</cp:lastModifiedBy>
  <cp:revision>4</cp:revision>
  <dcterms:created xsi:type="dcterms:W3CDTF">2018-03-08T13:04:00Z</dcterms:created>
  <dcterms:modified xsi:type="dcterms:W3CDTF">2018-03-08T13:10:00Z</dcterms:modified>
</cp:coreProperties>
</file>