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777960" w:rsidP="00777960">
      <w:pPr>
        <w:pStyle w:val="Heading2"/>
        <w:kinsoku w:val="0"/>
        <w:overflowPunct w:val="0"/>
        <w:spacing w:before="101"/>
        <w:ind w:left="158"/>
        <w:rPr>
          <w:color w:val="0C5E7B"/>
          <w:sz w:val="28"/>
        </w:rPr>
      </w:pPr>
      <w:r w:rsidRPr="0023216F">
        <w:rPr>
          <w:noProof/>
          <w:sz w:val="28"/>
        </w:rPr>
        <mc:AlternateContent>
          <mc:Choice Requires="wps">
            <w:drawing>
              <wp:anchor distT="0" distB="0" distL="114300" distR="114300" simplePos="0" relativeHeight="251659264" behindDoc="0" locked="0" layoutInCell="0" allowOverlap="1" wp14:anchorId="25497FE8" wp14:editId="0FBCA7CC">
                <wp:simplePos x="0" y="0"/>
                <wp:positionH relativeFrom="page">
                  <wp:posOffset>5875020</wp:posOffset>
                </wp:positionH>
                <wp:positionV relativeFrom="paragraph">
                  <wp:posOffset>-346075</wp:posOffset>
                </wp:positionV>
                <wp:extent cx="1320800" cy="1231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710B34DE" wp14:editId="55F81F42">
                                  <wp:extent cx="984885" cy="9260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429" cy="934043"/>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7FE8" id="Rectangle 6" o:spid="_x0000_s1026" style="position:absolute;left:0;text-align:left;margin-left:462.6pt;margin-top:-27.25pt;width:104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jsqw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" o:allowincell="f" filled="f" stroked="f">
                <v:textbox inset="0,0,0,0">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710B34DE" wp14:editId="55F81F42">
                            <wp:extent cx="984885" cy="9260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429" cy="934043"/>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v:textbox>
                <w10:wrap anchorx="page"/>
              </v:rect>
            </w:pict>
          </mc:Fallback>
        </mc:AlternateContent>
      </w:r>
      <w:r w:rsidR="00DC7090">
        <w:rPr>
          <w:color w:val="0C5E7B"/>
          <w:sz w:val="28"/>
        </w:rPr>
        <w:t xml:space="preserve">The Bridge Satellite Provision </w:t>
      </w:r>
    </w:p>
    <w:p w:rsidR="00777960" w:rsidRPr="0023216F" w:rsidRDefault="00777960" w:rsidP="00777960">
      <w:pPr>
        <w:pStyle w:val="BodyText"/>
        <w:kinsoku w:val="0"/>
        <w:overflowPunct w:val="0"/>
        <w:spacing w:before="11"/>
        <w:rPr>
          <w:b/>
          <w:bCs/>
          <w:szCs w:val="23"/>
        </w:rPr>
      </w:pPr>
    </w:p>
    <w:p w:rsidR="00777960" w:rsidRPr="007E0E97"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E66153">
        <w:rPr>
          <w:bCs/>
          <w:color w:val="0C5E7B"/>
          <w:sz w:val="28"/>
        </w:rPr>
        <w:t xml:space="preserve">Assistant </w:t>
      </w:r>
      <w:proofErr w:type="spellStart"/>
      <w:r w:rsidR="007E0E97">
        <w:rPr>
          <w:bCs/>
          <w:color w:val="0C5E7B"/>
          <w:sz w:val="28"/>
        </w:rPr>
        <w:t>Headteacher</w:t>
      </w:r>
      <w:proofErr w:type="spellEnd"/>
      <w:r w:rsidR="007E0E97">
        <w:rPr>
          <w:bCs/>
          <w:color w:val="0C5E7B"/>
          <w:sz w:val="28"/>
        </w:rPr>
        <w:t xml:space="preserve"> </w:t>
      </w: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8024"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7E0E97" w:rsidRPr="008121E3" w:rsidRDefault="007E0E97" w:rsidP="007E0E97">
      <w:pPr>
        <w:kinsoku w:val="0"/>
        <w:overflowPunct w:val="0"/>
        <w:ind w:left="159"/>
        <w:jc w:val="center"/>
        <w:outlineLvl w:val="1"/>
        <w:rPr>
          <w:b/>
          <w:bCs/>
          <w:color w:val="0C5E7B"/>
          <w:sz w:val="28"/>
        </w:rPr>
      </w:pPr>
      <w:r>
        <w:rPr>
          <w:b/>
          <w:bCs/>
          <w:color w:val="0C5E7B"/>
          <w:sz w:val="28"/>
        </w:rPr>
        <w:t xml:space="preserve">Assistant </w:t>
      </w:r>
      <w:proofErr w:type="spellStart"/>
      <w:r>
        <w:rPr>
          <w:b/>
          <w:bCs/>
          <w:color w:val="0C5E7B"/>
          <w:sz w:val="28"/>
        </w:rPr>
        <w:t>Headteacher</w:t>
      </w:r>
      <w:proofErr w:type="spellEnd"/>
      <w:r>
        <w:rPr>
          <w:b/>
          <w:bCs/>
          <w:color w:val="0C5E7B"/>
          <w:sz w:val="28"/>
        </w:rPr>
        <w:t xml:space="preserve"> </w:t>
      </w:r>
      <w:r w:rsidRPr="008121E3">
        <w:rPr>
          <w:b/>
          <w:bCs/>
          <w:color w:val="0C5E7B"/>
          <w:sz w:val="28"/>
        </w:rPr>
        <w:t>required for</w:t>
      </w:r>
    </w:p>
    <w:p w:rsidR="007E0E97" w:rsidRPr="008121E3" w:rsidRDefault="00DC7090" w:rsidP="007E0E97">
      <w:pPr>
        <w:kinsoku w:val="0"/>
        <w:overflowPunct w:val="0"/>
        <w:ind w:left="159"/>
        <w:jc w:val="center"/>
        <w:outlineLvl w:val="1"/>
        <w:rPr>
          <w:b/>
          <w:bCs/>
          <w:color w:val="0C5E7B"/>
          <w:sz w:val="28"/>
        </w:rPr>
      </w:pPr>
      <w:r>
        <w:rPr>
          <w:b/>
          <w:bCs/>
          <w:color w:val="0C5E7B"/>
          <w:sz w:val="28"/>
        </w:rPr>
        <w:t>The Bridge Satellites Provision</w:t>
      </w:r>
      <w:r w:rsidR="007E0E97" w:rsidRPr="008121E3">
        <w:rPr>
          <w:b/>
          <w:bCs/>
          <w:color w:val="0C5E7B"/>
          <w:sz w:val="28"/>
        </w:rPr>
        <w:t xml:space="preserve"> – part of The Bridge London Trust</w:t>
      </w:r>
    </w:p>
    <w:p w:rsidR="007E0E97" w:rsidRPr="008121E3" w:rsidRDefault="007E0E97" w:rsidP="007E0E97">
      <w:pPr>
        <w:kinsoku w:val="0"/>
        <w:overflowPunct w:val="0"/>
        <w:ind w:left="159"/>
        <w:jc w:val="center"/>
        <w:outlineLvl w:val="1"/>
        <w:rPr>
          <w:b/>
          <w:bCs/>
          <w:color w:val="0C5E7B"/>
          <w:sz w:val="28"/>
        </w:rPr>
      </w:pPr>
      <w:r w:rsidRPr="008121E3">
        <w:rPr>
          <w:b/>
          <w:bCs/>
          <w:color w:val="0C5E7B"/>
          <w:sz w:val="28"/>
        </w:rPr>
        <w:t xml:space="preserve">Salary Grade: </w:t>
      </w:r>
      <w:r>
        <w:rPr>
          <w:b/>
          <w:bCs/>
          <w:color w:val="0C5E7B"/>
          <w:sz w:val="28"/>
        </w:rPr>
        <w:t>L10 - 14</w:t>
      </w:r>
    </w:p>
    <w:p w:rsidR="007E0E97" w:rsidRDefault="007E0E97" w:rsidP="007E0E97">
      <w:pPr>
        <w:kinsoku w:val="0"/>
        <w:overflowPunct w:val="0"/>
        <w:ind w:left="159"/>
        <w:jc w:val="center"/>
        <w:outlineLvl w:val="1"/>
        <w:rPr>
          <w:b/>
          <w:bCs/>
          <w:color w:val="0C5E7B"/>
          <w:sz w:val="28"/>
        </w:rPr>
      </w:pPr>
    </w:p>
    <w:p w:rsidR="007E0E97" w:rsidRPr="008121E3" w:rsidRDefault="007E0E97" w:rsidP="007E0E97">
      <w:pPr>
        <w:kinsoku w:val="0"/>
        <w:overflowPunct w:val="0"/>
        <w:ind w:left="159"/>
        <w:jc w:val="center"/>
        <w:outlineLvl w:val="1"/>
        <w:rPr>
          <w:bCs/>
          <w:sz w:val="28"/>
        </w:rPr>
      </w:pPr>
      <w:r w:rsidRPr="008121E3">
        <w:rPr>
          <w:b/>
          <w:bCs/>
          <w:color w:val="0C5E7B"/>
          <w:sz w:val="28"/>
        </w:rPr>
        <w:t>From September 2018</w:t>
      </w:r>
    </w:p>
    <w:p w:rsidR="00AA6FE0" w:rsidRPr="004C1ED1" w:rsidRDefault="00AA6FE0" w:rsidP="00D14A38">
      <w:pPr>
        <w:pStyle w:val="BodyText"/>
      </w:pP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Are you looking for an exciting new challenge?</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Are you passionate about children’s learning?</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Are you an innovative, creative practitioner?</w:t>
      </w:r>
      <w:bookmarkStart w:id="0" w:name="_GoBack"/>
      <w:bookmarkEnd w:id="0"/>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 xml:space="preserve">Do you have </w:t>
      </w:r>
      <w:proofErr w:type="spellStart"/>
      <w:r w:rsidRPr="00DC7090">
        <w:rPr>
          <w:rFonts w:asciiTheme="minorHAnsi" w:hAnsiTheme="minorHAnsi" w:cs="Arial"/>
          <w:i/>
          <w:sz w:val="22"/>
          <w:szCs w:val="22"/>
        </w:rPr>
        <w:t>drive</w:t>
      </w:r>
      <w:proofErr w:type="spellEnd"/>
      <w:r w:rsidRPr="00DC7090">
        <w:rPr>
          <w:rFonts w:asciiTheme="minorHAnsi" w:hAnsiTheme="minorHAnsi" w:cs="Arial"/>
          <w:i/>
          <w:sz w:val="22"/>
          <w:szCs w:val="22"/>
        </w:rPr>
        <w:t xml:space="preserve"> and ambition to be the best that you can be?</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Do you relish working in an improving environment where you will be supported all the way?</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Would you enjoy being part of a change process which will really make a difference to children’s lives?</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Do you enjoy using an evidence base to inform your teaching?</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Would you like support to be the best that you can be?</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Would you like to follow a clear route map through your own professional development?</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r w:rsidRPr="00DC7090">
        <w:rPr>
          <w:rFonts w:asciiTheme="minorHAnsi" w:hAnsiTheme="minorHAnsi" w:cs="Arial"/>
          <w:i/>
          <w:sz w:val="22"/>
          <w:szCs w:val="22"/>
        </w:rPr>
        <w:t>Would you like to be part of a Trust which promotes research, creativity and staff development?</w:t>
      </w:r>
    </w:p>
    <w:p w:rsidR="00DC7090" w:rsidRPr="00DC7090" w:rsidRDefault="00DC7090" w:rsidP="00DC7090">
      <w:pPr>
        <w:pStyle w:val="BodyText"/>
        <w:kinsoku w:val="0"/>
        <w:overflowPunct w:val="0"/>
        <w:spacing w:before="8"/>
        <w:jc w:val="center"/>
        <w:rPr>
          <w:rFonts w:asciiTheme="minorHAnsi" w:hAnsiTheme="minorHAnsi" w:cs="Arial"/>
          <w:i/>
          <w:sz w:val="22"/>
          <w:szCs w:val="22"/>
        </w:rPr>
      </w:pPr>
    </w:p>
    <w:p w:rsidR="00DC7090" w:rsidRPr="00DC7090" w:rsidRDefault="00DC7090" w:rsidP="00DC7090">
      <w:pPr>
        <w:pStyle w:val="BodyText"/>
        <w:kinsoku w:val="0"/>
        <w:overflowPunct w:val="0"/>
        <w:spacing w:before="8"/>
        <w:jc w:val="center"/>
        <w:rPr>
          <w:rFonts w:asciiTheme="minorHAnsi" w:hAnsiTheme="minorHAnsi" w:cs="Arial"/>
          <w:b/>
          <w:i/>
          <w:sz w:val="22"/>
          <w:szCs w:val="22"/>
        </w:rPr>
      </w:pPr>
      <w:r w:rsidRPr="00DC7090">
        <w:rPr>
          <w:rFonts w:asciiTheme="minorHAnsi" w:hAnsiTheme="minorHAnsi" w:cs="Arial"/>
          <w:b/>
          <w:i/>
          <w:sz w:val="22"/>
          <w:szCs w:val="22"/>
        </w:rPr>
        <w:t>Then come and meet us</w:t>
      </w:r>
    </w:p>
    <w:p w:rsidR="00DC7090" w:rsidRPr="00DC7090" w:rsidRDefault="00DC7090" w:rsidP="00DC7090">
      <w:pPr>
        <w:pStyle w:val="BodyText"/>
        <w:kinsoku w:val="0"/>
        <w:overflowPunct w:val="0"/>
        <w:spacing w:before="8"/>
        <w:jc w:val="center"/>
        <w:rPr>
          <w:rFonts w:asciiTheme="minorHAnsi" w:hAnsiTheme="minorHAnsi" w:cs="Arial"/>
          <w:b/>
          <w:i/>
          <w:sz w:val="22"/>
          <w:szCs w:val="22"/>
        </w:rPr>
      </w:pPr>
    </w:p>
    <w:p w:rsidR="00DC7090" w:rsidRPr="00DC7090" w:rsidRDefault="00DC7090" w:rsidP="00DC7090">
      <w:pPr>
        <w:rPr>
          <w:rFonts w:cs="Arial"/>
          <w:sz w:val="22"/>
          <w:szCs w:val="22"/>
        </w:rPr>
      </w:pPr>
      <w:r w:rsidRPr="00DC7090">
        <w:rPr>
          <w:rFonts w:cs="Arial"/>
          <w:sz w:val="22"/>
          <w:szCs w:val="22"/>
        </w:rPr>
        <w:t xml:space="preserve">The Bridge Satellite Provision is a part of The Bridge London Trust which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w:t>
      </w:r>
    </w:p>
    <w:p w:rsidR="00DC7090" w:rsidRPr="00DC7090" w:rsidRDefault="00DC7090" w:rsidP="00DC7090">
      <w:pPr>
        <w:pStyle w:val="BodyText"/>
        <w:kinsoku w:val="0"/>
        <w:overflowPunct w:val="0"/>
        <w:spacing w:before="8"/>
        <w:rPr>
          <w:rFonts w:asciiTheme="minorHAnsi" w:hAnsiTheme="minorHAnsi" w:cs="Arial"/>
          <w:b/>
          <w:i/>
          <w:sz w:val="22"/>
          <w:szCs w:val="22"/>
        </w:rPr>
      </w:pPr>
    </w:p>
    <w:p w:rsidR="00DC7090" w:rsidRPr="00DC7090" w:rsidRDefault="00DC7090" w:rsidP="00DC7090">
      <w:pPr>
        <w:rPr>
          <w:sz w:val="22"/>
          <w:szCs w:val="22"/>
        </w:rPr>
      </w:pPr>
      <w:r w:rsidRPr="00DC7090">
        <w:rPr>
          <w:sz w:val="22"/>
          <w:szCs w:val="22"/>
        </w:rPr>
        <w:t xml:space="preserve">The Satellite Provision is an innovative new free school which opened in September 2017.  The Provision consists of three bases which are adjacent to mainstream schools.  We provide for pupils with autism who benefit from inclusion opportunities, but need a curriculum tailored to their individual needs.  This is an exciting opportunity to join a team that is developing a new type of provision. We are continually striving to further develop the learning opportunities we provide for our pupils and look forward to welcoming forward thinking, passionate teachers to our team. </w:t>
      </w:r>
    </w:p>
    <w:p w:rsidR="00DC7090" w:rsidRPr="00DC7090" w:rsidRDefault="00DC7090" w:rsidP="00DC7090">
      <w:pPr>
        <w:pStyle w:val="BodyText"/>
        <w:kinsoku w:val="0"/>
        <w:overflowPunct w:val="0"/>
        <w:spacing w:before="8"/>
        <w:rPr>
          <w:rFonts w:asciiTheme="minorHAnsi" w:hAnsiTheme="minorHAnsi" w:cs="Arial"/>
          <w:sz w:val="22"/>
          <w:szCs w:val="22"/>
        </w:rPr>
      </w:pPr>
      <w:r w:rsidRPr="00DC7090">
        <w:rPr>
          <w:rFonts w:asciiTheme="minorHAnsi" w:hAnsiTheme="minorHAnsi" w:cs="Arial"/>
          <w:sz w:val="22"/>
          <w:szCs w:val="22"/>
        </w:rPr>
        <w:t xml:space="preserve">We are recruiting for: </w:t>
      </w:r>
    </w:p>
    <w:p w:rsidR="00DC7090" w:rsidRPr="00DC7090" w:rsidRDefault="00DC7090" w:rsidP="00DC7090">
      <w:pPr>
        <w:pStyle w:val="BodyText"/>
        <w:kinsoku w:val="0"/>
        <w:overflowPunct w:val="0"/>
        <w:spacing w:before="8"/>
        <w:rPr>
          <w:rFonts w:asciiTheme="minorHAnsi" w:hAnsiTheme="minorHAnsi" w:cs="Arial"/>
          <w:sz w:val="22"/>
          <w:szCs w:val="22"/>
        </w:rPr>
      </w:pPr>
    </w:p>
    <w:p w:rsidR="00DC7090" w:rsidRPr="00DC7090" w:rsidRDefault="00DC7090" w:rsidP="00DC7090">
      <w:pPr>
        <w:pStyle w:val="BodyText"/>
        <w:numPr>
          <w:ilvl w:val="0"/>
          <w:numId w:val="26"/>
        </w:numPr>
        <w:kinsoku w:val="0"/>
        <w:overflowPunct w:val="0"/>
        <w:spacing w:before="8"/>
        <w:rPr>
          <w:rFonts w:asciiTheme="minorHAnsi" w:hAnsiTheme="minorHAnsi" w:cs="Arial"/>
          <w:sz w:val="22"/>
          <w:szCs w:val="22"/>
        </w:rPr>
      </w:pPr>
      <w:r w:rsidRPr="00DC7090">
        <w:rPr>
          <w:rFonts w:asciiTheme="minorHAnsi" w:hAnsiTheme="minorHAnsi" w:cs="Arial"/>
          <w:sz w:val="22"/>
          <w:szCs w:val="22"/>
        </w:rPr>
        <w:t xml:space="preserve">Assistant Head </w:t>
      </w:r>
    </w:p>
    <w:p w:rsidR="00DC7090" w:rsidRPr="00DC7090" w:rsidRDefault="00DC7090" w:rsidP="00DC7090">
      <w:pPr>
        <w:pStyle w:val="BodyText"/>
        <w:kinsoku w:val="0"/>
        <w:overflowPunct w:val="0"/>
        <w:spacing w:before="8"/>
        <w:rPr>
          <w:rFonts w:asciiTheme="minorHAnsi" w:hAnsiTheme="minorHAnsi" w:cs="Arial"/>
          <w:sz w:val="22"/>
          <w:szCs w:val="22"/>
        </w:rPr>
      </w:pPr>
    </w:p>
    <w:p w:rsidR="00DC7090" w:rsidRPr="00DC7090" w:rsidRDefault="00DC7090" w:rsidP="00DC7090">
      <w:pPr>
        <w:pStyle w:val="BodyText"/>
        <w:kinsoku w:val="0"/>
        <w:overflowPunct w:val="0"/>
        <w:ind w:right="817"/>
        <w:jc w:val="both"/>
        <w:rPr>
          <w:rFonts w:asciiTheme="minorHAnsi" w:hAnsiTheme="minorHAnsi" w:cs="Arial"/>
          <w:color w:val="0000FF"/>
          <w:sz w:val="22"/>
          <w:szCs w:val="22"/>
          <w:u w:val="single"/>
        </w:rPr>
      </w:pPr>
      <w:r w:rsidRPr="00DC7090">
        <w:rPr>
          <w:rFonts w:asciiTheme="minorHAnsi" w:hAnsiTheme="minorHAnsi" w:cs="Arial"/>
          <w:sz w:val="22"/>
          <w:szCs w:val="22"/>
        </w:rPr>
        <w:t xml:space="preserve">To view the job description, person specification and to apply for these posts, please visit the vacancies page on our school website. </w:t>
      </w:r>
      <w:hyperlink r:id="rId10" w:history="1">
        <w:r w:rsidRPr="00DC7090">
          <w:rPr>
            <w:rFonts w:asciiTheme="minorHAnsi" w:hAnsiTheme="minorHAnsi" w:cs="Arial"/>
            <w:color w:val="0000FF"/>
            <w:sz w:val="22"/>
            <w:szCs w:val="22"/>
            <w:u w:val="single"/>
          </w:rPr>
          <w:t>http://www.thebridgelondon.co.uk/contact-us/vacancies</w:t>
        </w:r>
      </w:hyperlink>
      <w:r w:rsidRPr="00DC7090">
        <w:rPr>
          <w:rFonts w:asciiTheme="minorHAnsi" w:hAnsiTheme="minorHAnsi" w:cs="Arial"/>
          <w:color w:val="0000FF"/>
          <w:sz w:val="22"/>
          <w:szCs w:val="22"/>
          <w:u w:val="single"/>
        </w:rPr>
        <w:t xml:space="preserve"> </w:t>
      </w:r>
    </w:p>
    <w:p w:rsidR="00DC7090" w:rsidRPr="00DC7090" w:rsidRDefault="00DC7090" w:rsidP="00DC7090">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DC7090">
        <w:rPr>
          <w:rFonts w:asciiTheme="minorHAnsi" w:hAnsiTheme="minorHAnsi" w:cs="Arial"/>
          <w:sz w:val="22"/>
          <w:szCs w:val="22"/>
        </w:rPr>
        <w:t xml:space="preserve">Please return your completed application form together with equal opportunities form to: </w:t>
      </w:r>
    </w:p>
    <w:p w:rsidR="00DC7090" w:rsidRPr="00DC7090" w:rsidRDefault="00C1466A" w:rsidP="00DC7090">
      <w:pPr>
        <w:pStyle w:val="BodyText"/>
        <w:kinsoku w:val="0"/>
        <w:overflowPunct w:val="0"/>
        <w:spacing w:before="4"/>
        <w:rPr>
          <w:rFonts w:asciiTheme="minorHAnsi" w:hAnsiTheme="minorHAnsi" w:cs="Arial"/>
          <w:color w:val="0000FF"/>
          <w:sz w:val="22"/>
          <w:szCs w:val="22"/>
          <w:u w:val="single"/>
        </w:rPr>
      </w:pPr>
      <w:hyperlink r:id="rId11" w:history="1">
        <w:r w:rsidR="00DC7090" w:rsidRPr="00DC7090">
          <w:rPr>
            <w:rFonts w:asciiTheme="minorHAnsi" w:hAnsiTheme="minorHAnsi" w:cs="Arial"/>
            <w:color w:val="0000FF"/>
            <w:sz w:val="22"/>
            <w:szCs w:val="22"/>
            <w:u w:val="single"/>
          </w:rPr>
          <w:t>recruitment@thebridge.islington.sch.uk</w:t>
        </w:r>
      </w:hyperlink>
    </w:p>
    <w:p w:rsidR="00DC7090" w:rsidRPr="00DC7090" w:rsidRDefault="00DC7090" w:rsidP="00DC7090">
      <w:pPr>
        <w:pStyle w:val="BodyText"/>
        <w:kinsoku w:val="0"/>
        <w:overflowPunct w:val="0"/>
        <w:spacing w:before="56"/>
        <w:rPr>
          <w:rFonts w:asciiTheme="minorHAnsi" w:hAnsiTheme="minorHAnsi" w:cs="Arial"/>
          <w:sz w:val="22"/>
          <w:szCs w:val="22"/>
        </w:rPr>
      </w:pPr>
      <w:r w:rsidRPr="00DC7090">
        <w:rPr>
          <w:rFonts w:asciiTheme="minorHAnsi" w:hAnsiTheme="minorHAnsi" w:cs="Arial"/>
          <w:i/>
          <w:iCs/>
          <w:sz w:val="22"/>
          <w:szCs w:val="22"/>
        </w:rPr>
        <w:t xml:space="preserve">Please note CVs will </w:t>
      </w:r>
      <w:r w:rsidRPr="00DC7090">
        <w:rPr>
          <w:rFonts w:asciiTheme="minorHAnsi" w:hAnsiTheme="minorHAnsi" w:cs="Arial"/>
          <w:b/>
          <w:i/>
          <w:iCs/>
          <w:sz w:val="22"/>
          <w:szCs w:val="22"/>
          <w:u w:val="single" w:color="000000"/>
        </w:rPr>
        <w:t>not</w:t>
      </w:r>
      <w:r w:rsidRPr="00DC7090">
        <w:rPr>
          <w:rFonts w:asciiTheme="minorHAnsi" w:hAnsiTheme="minorHAnsi" w:cs="Arial"/>
          <w:i/>
          <w:iCs/>
          <w:sz w:val="22"/>
          <w:szCs w:val="22"/>
        </w:rPr>
        <w:t xml:space="preserve"> be accepted</w:t>
      </w:r>
      <w:r w:rsidRPr="00DC7090">
        <w:rPr>
          <w:rFonts w:asciiTheme="minorHAnsi" w:hAnsiTheme="minorHAnsi" w:cs="Arial"/>
          <w:sz w:val="22"/>
          <w:szCs w:val="22"/>
        </w:rPr>
        <w:t>.</w:t>
      </w:r>
    </w:p>
    <w:p w:rsidR="00DC7090" w:rsidRPr="00DC7090" w:rsidRDefault="00DC7090" w:rsidP="00DC7090">
      <w:pPr>
        <w:pStyle w:val="BodyText"/>
        <w:kinsoku w:val="0"/>
        <w:overflowPunct w:val="0"/>
        <w:spacing w:before="56"/>
        <w:jc w:val="center"/>
        <w:rPr>
          <w:rFonts w:asciiTheme="minorHAnsi" w:hAnsiTheme="minorHAnsi" w:cs="Arial"/>
          <w:b/>
          <w:sz w:val="22"/>
          <w:szCs w:val="22"/>
        </w:rPr>
      </w:pPr>
      <w:r w:rsidRPr="00DC7090">
        <w:rPr>
          <w:rFonts w:asciiTheme="minorHAnsi" w:hAnsiTheme="minorHAnsi" w:cs="Arial"/>
          <w:b/>
          <w:sz w:val="22"/>
          <w:szCs w:val="22"/>
        </w:rPr>
        <w:t xml:space="preserve">Closing date: </w:t>
      </w:r>
      <w:r w:rsidR="00C1466A">
        <w:rPr>
          <w:rFonts w:asciiTheme="minorHAnsi" w:hAnsiTheme="minorHAnsi" w:cs="Arial"/>
          <w:b/>
          <w:sz w:val="22"/>
          <w:szCs w:val="22"/>
        </w:rPr>
        <w:t>Tuesday 22</w:t>
      </w:r>
      <w:r w:rsidR="00C1466A" w:rsidRPr="00C1466A">
        <w:rPr>
          <w:rFonts w:asciiTheme="minorHAnsi" w:hAnsiTheme="minorHAnsi" w:cs="Arial"/>
          <w:b/>
          <w:sz w:val="22"/>
          <w:szCs w:val="22"/>
          <w:vertAlign w:val="superscript"/>
        </w:rPr>
        <w:t>nd</w:t>
      </w:r>
      <w:r w:rsidR="00C1466A">
        <w:rPr>
          <w:rFonts w:asciiTheme="minorHAnsi" w:hAnsiTheme="minorHAnsi" w:cs="Arial"/>
          <w:b/>
          <w:sz w:val="22"/>
          <w:szCs w:val="22"/>
        </w:rPr>
        <w:t xml:space="preserve"> May 2018 </w:t>
      </w:r>
    </w:p>
    <w:p w:rsidR="00C1466A" w:rsidRDefault="00DC7090" w:rsidP="00DC7090">
      <w:pPr>
        <w:pStyle w:val="BodyText"/>
        <w:kinsoku w:val="0"/>
        <w:overflowPunct w:val="0"/>
        <w:spacing w:before="56"/>
        <w:jc w:val="center"/>
        <w:rPr>
          <w:rFonts w:asciiTheme="minorHAnsi" w:hAnsiTheme="minorHAnsi" w:cs="Arial"/>
          <w:b/>
          <w:sz w:val="22"/>
          <w:szCs w:val="22"/>
        </w:rPr>
      </w:pPr>
      <w:r w:rsidRPr="00DC7090">
        <w:rPr>
          <w:rFonts w:asciiTheme="minorHAnsi" w:hAnsiTheme="minorHAnsi" w:cs="Arial"/>
          <w:b/>
          <w:sz w:val="22"/>
          <w:szCs w:val="22"/>
        </w:rPr>
        <w:t xml:space="preserve">Interviews will be in </w:t>
      </w:r>
      <w:r w:rsidR="00C1466A">
        <w:rPr>
          <w:rFonts w:asciiTheme="minorHAnsi" w:hAnsiTheme="minorHAnsi" w:cs="Arial"/>
          <w:b/>
          <w:sz w:val="22"/>
          <w:szCs w:val="22"/>
        </w:rPr>
        <w:t>Thursday 24</w:t>
      </w:r>
      <w:r w:rsidR="00C1466A" w:rsidRPr="00C1466A">
        <w:rPr>
          <w:rFonts w:asciiTheme="minorHAnsi" w:hAnsiTheme="minorHAnsi" w:cs="Arial"/>
          <w:b/>
          <w:sz w:val="22"/>
          <w:szCs w:val="22"/>
          <w:vertAlign w:val="superscript"/>
        </w:rPr>
        <w:t>th</w:t>
      </w:r>
      <w:r w:rsidR="00C1466A">
        <w:rPr>
          <w:rFonts w:asciiTheme="minorHAnsi" w:hAnsiTheme="minorHAnsi" w:cs="Arial"/>
          <w:b/>
          <w:sz w:val="22"/>
          <w:szCs w:val="22"/>
        </w:rPr>
        <w:t xml:space="preserve"> &amp; Friday 25</w:t>
      </w:r>
      <w:r w:rsidR="00C1466A" w:rsidRPr="00C1466A">
        <w:rPr>
          <w:rFonts w:asciiTheme="minorHAnsi" w:hAnsiTheme="minorHAnsi" w:cs="Arial"/>
          <w:b/>
          <w:sz w:val="22"/>
          <w:szCs w:val="22"/>
          <w:vertAlign w:val="superscript"/>
        </w:rPr>
        <w:t>th</w:t>
      </w:r>
      <w:r w:rsidR="00C1466A">
        <w:rPr>
          <w:rFonts w:asciiTheme="minorHAnsi" w:hAnsiTheme="minorHAnsi" w:cs="Arial"/>
          <w:b/>
          <w:sz w:val="22"/>
          <w:szCs w:val="22"/>
        </w:rPr>
        <w:t xml:space="preserve"> May 2018 </w:t>
      </w:r>
    </w:p>
    <w:p w:rsidR="00DC7090" w:rsidRPr="00DC7090" w:rsidRDefault="00DC7090" w:rsidP="00DC7090">
      <w:pPr>
        <w:pStyle w:val="BodyText"/>
        <w:kinsoku w:val="0"/>
        <w:overflowPunct w:val="0"/>
        <w:spacing w:before="56"/>
        <w:jc w:val="center"/>
        <w:rPr>
          <w:rFonts w:asciiTheme="minorHAnsi" w:hAnsiTheme="minorHAnsi" w:cs="Arial"/>
          <w:sz w:val="22"/>
          <w:szCs w:val="22"/>
        </w:rPr>
      </w:pPr>
      <w:r w:rsidRPr="00DC7090">
        <w:rPr>
          <w:rFonts w:asciiTheme="minorHAnsi" w:hAnsiTheme="minorHAnsi" w:cs="Arial"/>
          <w:b/>
          <w:i/>
          <w:sz w:val="22"/>
          <w:szCs w:val="22"/>
        </w:rPr>
        <w:t>Applications will be considered on receipt – don’t wait until the deadline!</w:t>
      </w:r>
    </w:p>
    <w:tbl>
      <w:tblPr>
        <w:tblpPr w:leftFromText="180" w:rightFromText="180" w:vertAnchor="text" w:horzAnchor="margin" w:tblpXSpec="center" w:tblpY="-63"/>
        <w:tblW w:w="0" w:type="auto"/>
        <w:tblLayout w:type="fixed"/>
        <w:tblCellMar>
          <w:left w:w="0" w:type="dxa"/>
          <w:right w:w="0" w:type="dxa"/>
        </w:tblCellMar>
        <w:tblLook w:val="01E0" w:firstRow="1" w:lastRow="1" w:firstColumn="1" w:lastColumn="1" w:noHBand="0" w:noVBand="0"/>
      </w:tblPr>
      <w:tblGrid>
        <w:gridCol w:w="2028"/>
        <w:gridCol w:w="3891"/>
        <w:gridCol w:w="1560"/>
        <w:gridCol w:w="1384"/>
      </w:tblGrid>
      <w:tr w:rsidR="00DC7090" w:rsidRPr="00A14B3B" w:rsidTr="00DC7090">
        <w:trPr>
          <w:trHeight w:hRule="exact" w:val="566"/>
        </w:trPr>
        <w:tc>
          <w:tcPr>
            <w:tcW w:w="2028" w:type="dxa"/>
            <w:tcBorders>
              <w:top w:val="single" w:sz="4" w:space="0" w:color="000000"/>
              <w:left w:val="single" w:sz="4" w:space="0" w:color="000000"/>
              <w:bottom w:val="single" w:sz="4" w:space="0" w:color="000000"/>
              <w:right w:val="single" w:sz="4" w:space="0" w:color="000000"/>
            </w:tcBorders>
            <w:shd w:val="clear" w:color="auto" w:fill="E0E0E0"/>
          </w:tcPr>
          <w:p w:rsidR="00DC7090" w:rsidRPr="00A14B3B" w:rsidRDefault="00DC7090" w:rsidP="00DC7090">
            <w:pPr>
              <w:pStyle w:val="TableParagraph"/>
              <w:spacing w:before="1"/>
              <w:rPr>
                <w:rFonts w:eastAsia="Times New Roman"/>
                <w:b/>
                <w:bCs/>
                <w:sz w:val="20"/>
                <w:szCs w:val="20"/>
              </w:rPr>
            </w:pPr>
          </w:p>
          <w:p w:rsidR="00DC7090" w:rsidRPr="00A14B3B" w:rsidRDefault="00DC7090" w:rsidP="00DC7090">
            <w:pPr>
              <w:pStyle w:val="TableParagraph"/>
              <w:ind w:left="105"/>
              <w:rPr>
                <w:rFonts w:eastAsia="Times New Roman"/>
                <w:sz w:val="20"/>
                <w:szCs w:val="20"/>
              </w:rPr>
            </w:pPr>
            <w:r w:rsidRPr="00A14B3B">
              <w:rPr>
                <w:b/>
                <w:sz w:val="20"/>
                <w:szCs w:val="20"/>
              </w:rPr>
              <w:t>JOB TITLE</w:t>
            </w:r>
          </w:p>
        </w:tc>
        <w:tc>
          <w:tcPr>
            <w:tcW w:w="6835" w:type="dxa"/>
            <w:gridSpan w:val="3"/>
            <w:tcBorders>
              <w:top w:val="single" w:sz="4" w:space="0" w:color="000000"/>
              <w:left w:val="single" w:sz="4" w:space="0" w:color="000000"/>
              <w:bottom w:val="single" w:sz="4" w:space="0" w:color="000000"/>
              <w:right w:val="single" w:sz="4" w:space="0" w:color="000000"/>
            </w:tcBorders>
          </w:tcPr>
          <w:p w:rsidR="00DC7090" w:rsidRPr="00A14B3B" w:rsidRDefault="00DC7090" w:rsidP="00DC7090">
            <w:pPr>
              <w:pStyle w:val="TableParagraph"/>
              <w:spacing w:before="1"/>
              <w:rPr>
                <w:rFonts w:eastAsia="Times New Roman"/>
                <w:b/>
                <w:bCs/>
                <w:sz w:val="20"/>
                <w:szCs w:val="20"/>
              </w:rPr>
            </w:pPr>
          </w:p>
          <w:p w:rsidR="00DC7090" w:rsidRPr="00A14B3B" w:rsidRDefault="00DC7090" w:rsidP="00DC7090">
            <w:pPr>
              <w:pStyle w:val="TableParagraph"/>
              <w:ind w:left="165"/>
              <w:rPr>
                <w:rFonts w:eastAsia="Times New Roman"/>
                <w:sz w:val="20"/>
                <w:szCs w:val="20"/>
              </w:rPr>
            </w:pPr>
            <w:r w:rsidRPr="003C65E2">
              <w:rPr>
                <w:b/>
                <w:szCs w:val="20"/>
              </w:rPr>
              <w:t>ASSISTANT HEADTEACHER The Bridge Satellite Provision</w:t>
            </w:r>
          </w:p>
        </w:tc>
      </w:tr>
      <w:tr w:rsidR="00DC7090" w:rsidRPr="00680F71" w:rsidTr="00DC7090">
        <w:trPr>
          <w:trHeight w:hRule="exact" w:val="566"/>
        </w:trPr>
        <w:tc>
          <w:tcPr>
            <w:tcW w:w="2028" w:type="dxa"/>
            <w:tcBorders>
              <w:top w:val="single" w:sz="4" w:space="0" w:color="000000"/>
              <w:left w:val="single" w:sz="4" w:space="0" w:color="000000"/>
              <w:bottom w:val="single" w:sz="4" w:space="0" w:color="000000"/>
              <w:right w:val="single" w:sz="4" w:space="0" w:color="000000"/>
            </w:tcBorders>
            <w:shd w:val="clear" w:color="auto" w:fill="E0E0E0"/>
          </w:tcPr>
          <w:p w:rsidR="00DC7090" w:rsidRPr="00A14B3B" w:rsidRDefault="00DC7090" w:rsidP="00DC7090">
            <w:pPr>
              <w:pStyle w:val="TableParagraph"/>
              <w:spacing w:line="242" w:lineRule="auto"/>
              <w:ind w:left="105" w:right="100"/>
              <w:rPr>
                <w:rFonts w:eastAsia="Times New Roman"/>
                <w:sz w:val="20"/>
                <w:szCs w:val="20"/>
              </w:rPr>
            </w:pPr>
            <w:r w:rsidRPr="00A14B3B">
              <w:rPr>
                <w:b/>
                <w:sz w:val="20"/>
                <w:szCs w:val="20"/>
              </w:rPr>
              <w:t>SALARY SCALE/GRADE</w:t>
            </w:r>
          </w:p>
        </w:tc>
        <w:tc>
          <w:tcPr>
            <w:tcW w:w="6835" w:type="dxa"/>
            <w:gridSpan w:val="3"/>
            <w:tcBorders>
              <w:top w:val="single" w:sz="4" w:space="0" w:color="000000"/>
              <w:left w:val="single" w:sz="4" w:space="0" w:color="000000"/>
              <w:bottom w:val="single" w:sz="4" w:space="0" w:color="000000"/>
              <w:right w:val="single" w:sz="4" w:space="0" w:color="000000"/>
            </w:tcBorders>
          </w:tcPr>
          <w:p w:rsidR="00DC7090" w:rsidRDefault="00DC7090" w:rsidP="00DC7090">
            <w:pPr>
              <w:pStyle w:val="TableParagraph"/>
              <w:rPr>
                <w:b/>
                <w:sz w:val="20"/>
                <w:szCs w:val="20"/>
              </w:rPr>
            </w:pPr>
            <w:r>
              <w:rPr>
                <w:b/>
                <w:sz w:val="20"/>
                <w:szCs w:val="20"/>
              </w:rPr>
              <w:t xml:space="preserve">    </w:t>
            </w:r>
          </w:p>
          <w:p w:rsidR="00DC7090" w:rsidRPr="00A14B3B" w:rsidRDefault="00DC7090" w:rsidP="00DC7090">
            <w:pPr>
              <w:pStyle w:val="TableParagraph"/>
              <w:rPr>
                <w:rFonts w:eastAsia="Times New Roman"/>
                <w:sz w:val="20"/>
                <w:szCs w:val="20"/>
              </w:rPr>
            </w:pPr>
            <w:r w:rsidRPr="003C65E2">
              <w:rPr>
                <w:b/>
                <w:szCs w:val="20"/>
              </w:rPr>
              <w:t xml:space="preserve">    L 10 -</w:t>
            </w:r>
            <w:r w:rsidRPr="003C65E2">
              <w:rPr>
                <w:b/>
                <w:spacing w:val="-4"/>
                <w:szCs w:val="20"/>
              </w:rPr>
              <w:t xml:space="preserve"> </w:t>
            </w:r>
            <w:r w:rsidRPr="003C65E2">
              <w:rPr>
                <w:b/>
                <w:szCs w:val="20"/>
              </w:rPr>
              <w:t>14</w:t>
            </w:r>
          </w:p>
        </w:tc>
      </w:tr>
      <w:tr w:rsidR="00DC7090" w:rsidRPr="00A14B3B" w:rsidTr="00DC7090">
        <w:trPr>
          <w:trHeight w:hRule="exact" w:val="562"/>
        </w:trPr>
        <w:tc>
          <w:tcPr>
            <w:tcW w:w="2028" w:type="dxa"/>
            <w:tcBorders>
              <w:top w:val="single" w:sz="4" w:space="0" w:color="000000"/>
              <w:left w:val="single" w:sz="4" w:space="0" w:color="000000"/>
              <w:bottom w:val="single" w:sz="4" w:space="0" w:color="000000"/>
              <w:right w:val="single" w:sz="4" w:space="0" w:color="000000"/>
            </w:tcBorders>
            <w:shd w:val="clear" w:color="auto" w:fill="E0E0E0"/>
          </w:tcPr>
          <w:p w:rsidR="00DC7090" w:rsidRPr="00A14B3B" w:rsidRDefault="00DC7090" w:rsidP="00DC7090">
            <w:pPr>
              <w:pStyle w:val="TableParagraph"/>
              <w:spacing w:before="8"/>
              <w:rPr>
                <w:rFonts w:eastAsia="Times New Roman"/>
                <w:b/>
                <w:bCs/>
                <w:sz w:val="20"/>
                <w:szCs w:val="20"/>
              </w:rPr>
            </w:pPr>
          </w:p>
          <w:p w:rsidR="00DC7090" w:rsidRPr="00A14B3B" w:rsidRDefault="00DC7090" w:rsidP="00DC7090">
            <w:pPr>
              <w:pStyle w:val="TableParagraph"/>
              <w:ind w:left="105"/>
              <w:rPr>
                <w:rFonts w:eastAsia="Times New Roman"/>
                <w:sz w:val="20"/>
                <w:szCs w:val="20"/>
              </w:rPr>
            </w:pPr>
            <w:r w:rsidRPr="00A14B3B">
              <w:rPr>
                <w:b/>
                <w:sz w:val="20"/>
                <w:szCs w:val="20"/>
              </w:rPr>
              <w:t>REPORTS TO</w:t>
            </w:r>
          </w:p>
        </w:tc>
        <w:tc>
          <w:tcPr>
            <w:tcW w:w="3891" w:type="dxa"/>
            <w:tcBorders>
              <w:top w:val="single" w:sz="4" w:space="0" w:color="000000"/>
              <w:left w:val="single" w:sz="4" w:space="0" w:color="000000"/>
              <w:bottom w:val="single" w:sz="4" w:space="0" w:color="000000"/>
              <w:right w:val="single" w:sz="4" w:space="0" w:color="000000"/>
            </w:tcBorders>
          </w:tcPr>
          <w:p w:rsidR="00DC7090" w:rsidRDefault="00DC7090" w:rsidP="00DC7090">
            <w:pPr>
              <w:pStyle w:val="TableParagraph"/>
              <w:spacing w:line="263" w:lineRule="exact"/>
              <w:rPr>
                <w:b/>
                <w:sz w:val="20"/>
                <w:szCs w:val="20"/>
              </w:rPr>
            </w:pPr>
          </w:p>
          <w:p w:rsidR="00DC7090" w:rsidRPr="00A14B3B" w:rsidRDefault="00DC7090" w:rsidP="00DC7090">
            <w:pPr>
              <w:pStyle w:val="TableParagraph"/>
              <w:spacing w:line="263" w:lineRule="exact"/>
              <w:rPr>
                <w:rFonts w:eastAsia="Times New Roman"/>
                <w:sz w:val="20"/>
                <w:szCs w:val="20"/>
              </w:rPr>
            </w:pPr>
            <w:r>
              <w:rPr>
                <w:b/>
                <w:sz w:val="20"/>
                <w:szCs w:val="20"/>
              </w:rPr>
              <w:t xml:space="preserve">    </w:t>
            </w:r>
            <w:r w:rsidRPr="003C65E2">
              <w:rPr>
                <w:b/>
                <w:szCs w:val="20"/>
              </w:rPr>
              <w:t>Head of School</w:t>
            </w:r>
          </w:p>
        </w:tc>
        <w:tc>
          <w:tcPr>
            <w:tcW w:w="1560" w:type="dxa"/>
            <w:tcBorders>
              <w:top w:val="single" w:sz="4" w:space="0" w:color="000000"/>
              <w:left w:val="single" w:sz="4" w:space="0" w:color="000000"/>
              <w:bottom w:val="single" w:sz="4" w:space="0" w:color="000000"/>
              <w:right w:val="single" w:sz="4" w:space="0" w:color="000000"/>
            </w:tcBorders>
            <w:shd w:val="clear" w:color="auto" w:fill="E0E0E0"/>
          </w:tcPr>
          <w:p w:rsidR="00DC7090" w:rsidRPr="00A14B3B" w:rsidRDefault="00DC7090" w:rsidP="00DC7090">
            <w:pPr>
              <w:pStyle w:val="TableParagraph"/>
              <w:spacing w:line="237" w:lineRule="auto"/>
              <w:ind w:left="100" w:right="189"/>
              <w:rPr>
                <w:rFonts w:eastAsia="Times New Roman"/>
                <w:sz w:val="20"/>
                <w:szCs w:val="20"/>
              </w:rPr>
            </w:pPr>
            <w:r w:rsidRPr="00A14B3B">
              <w:rPr>
                <w:b/>
                <w:sz w:val="20"/>
                <w:szCs w:val="20"/>
              </w:rPr>
              <w:t>Permanent/ Fixed Term</w:t>
            </w:r>
          </w:p>
        </w:tc>
        <w:tc>
          <w:tcPr>
            <w:tcW w:w="1384" w:type="dxa"/>
            <w:tcBorders>
              <w:top w:val="single" w:sz="4" w:space="0" w:color="000000"/>
              <w:left w:val="single" w:sz="4" w:space="0" w:color="000000"/>
              <w:bottom w:val="single" w:sz="4" w:space="0" w:color="000000"/>
              <w:right w:val="single" w:sz="4" w:space="0" w:color="000000"/>
            </w:tcBorders>
          </w:tcPr>
          <w:p w:rsidR="00DC7090" w:rsidRPr="00A14B3B" w:rsidRDefault="00DC7090" w:rsidP="00DC7090">
            <w:pPr>
              <w:pStyle w:val="TableParagraph"/>
              <w:spacing w:line="263" w:lineRule="exact"/>
              <w:ind w:left="100"/>
              <w:rPr>
                <w:rFonts w:eastAsia="Times New Roman"/>
                <w:sz w:val="20"/>
                <w:szCs w:val="20"/>
              </w:rPr>
            </w:pPr>
            <w:r w:rsidRPr="003C65E2">
              <w:rPr>
                <w:b/>
                <w:szCs w:val="20"/>
              </w:rPr>
              <w:t>P</w:t>
            </w:r>
          </w:p>
        </w:tc>
      </w:tr>
      <w:tr w:rsidR="00DC7090" w:rsidRPr="00A14B3B" w:rsidTr="00DC7090">
        <w:trPr>
          <w:trHeight w:hRule="exact" w:val="1217"/>
        </w:trPr>
        <w:tc>
          <w:tcPr>
            <w:tcW w:w="2028" w:type="dxa"/>
            <w:tcBorders>
              <w:top w:val="single" w:sz="4" w:space="0" w:color="000000"/>
              <w:left w:val="single" w:sz="4" w:space="0" w:color="000000"/>
              <w:bottom w:val="single" w:sz="4" w:space="0" w:color="000000"/>
              <w:right w:val="single" w:sz="4" w:space="0" w:color="000000"/>
            </w:tcBorders>
            <w:shd w:val="clear" w:color="auto" w:fill="E0E0E0"/>
          </w:tcPr>
          <w:p w:rsidR="00DC7090" w:rsidRPr="00A14B3B" w:rsidRDefault="00DC7090" w:rsidP="00DC7090">
            <w:pPr>
              <w:pStyle w:val="TableParagraph"/>
              <w:spacing w:before="1"/>
              <w:rPr>
                <w:rFonts w:eastAsia="Times New Roman"/>
                <w:b/>
                <w:bCs/>
                <w:sz w:val="20"/>
                <w:szCs w:val="20"/>
              </w:rPr>
            </w:pPr>
          </w:p>
          <w:p w:rsidR="00DC7090" w:rsidRPr="00A14B3B" w:rsidRDefault="00DC7090" w:rsidP="00DC7090">
            <w:pPr>
              <w:pStyle w:val="TableParagraph"/>
              <w:ind w:left="105"/>
              <w:rPr>
                <w:rFonts w:eastAsia="Times New Roman"/>
                <w:sz w:val="20"/>
                <w:szCs w:val="20"/>
              </w:rPr>
            </w:pPr>
            <w:r w:rsidRPr="00A14B3B">
              <w:rPr>
                <w:b/>
                <w:sz w:val="20"/>
                <w:szCs w:val="20"/>
              </w:rPr>
              <w:t>RESPONSIBLE FOR</w:t>
            </w:r>
          </w:p>
          <w:p w:rsidR="00DC7090" w:rsidRPr="00A14B3B" w:rsidRDefault="00DC7090" w:rsidP="00DC7090">
            <w:pPr>
              <w:pStyle w:val="TableParagraph"/>
              <w:spacing w:before="2"/>
              <w:ind w:left="105"/>
              <w:rPr>
                <w:rFonts w:eastAsia="Times New Roman"/>
                <w:sz w:val="20"/>
                <w:szCs w:val="20"/>
              </w:rPr>
            </w:pPr>
            <w:r w:rsidRPr="00A14B3B">
              <w:rPr>
                <w:sz w:val="20"/>
                <w:szCs w:val="20"/>
              </w:rPr>
              <w:t>(INCLUDE PEOPLE AND RESOURCES)</w:t>
            </w:r>
          </w:p>
        </w:tc>
        <w:tc>
          <w:tcPr>
            <w:tcW w:w="6835" w:type="dxa"/>
            <w:gridSpan w:val="3"/>
            <w:tcBorders>
              <w:top w:val="single" w:sz="4" w:space="0" w:color="000000"/>
              <w:left w:val="single" w:sz="4" w:space="0" w:color="000000"/>
              <w:bottom w:val="single" w:sz="4" w:space="0" w:color="000000"/>
              <w:right w:val="single" w:sz="4" w:space="0" w:color="000000"/>
            </w:tcBorders>
          </w:tcPr>
          <w:p w:rsidR="00DC7090" w:rsidRPr="003C65E2" w:rsidRDefault="00DC7090" w:rsidP="00DC7090">
            <w:pPr>
              <w:pStyle w:val="TableParagraph"/>
              <w:spacing w:line="242" w:lineRule="auto"/>
              <w:ind w:left="105" w:right="102"/>
              <w:jc w:val="both"/>
              <w:rPr>
                <w:rFonts w:eastAsia="Times New Roman"/>
                <w:szCs w:val="20"/>
              </w:rPr>
            </w:pPr>
            <w:r w:rsidRPr="003C65E2">
              <w:rPr>
                <w:rFonts w:eastAsia="Times New Roman"/>
                <w:szCs w:val="20"/>
              </w:rPr>
              <w:t>Teachers, TAs and other relevant staff within the School.</w:t>
            </w:r>
          </w:p>
          <w:p w:rsidR="00DC7090" w:rsidRPr="00A14B3B" w:rsidRDefault="00DC7090" w:rsidP="00DC7090">
            <w:pPr>
              <w:pStyle w:val="TableParagraph"/>
              <w:ind w:left="105" w:right="102"/>
              <w:jc w:val="both"/>
              <w:rPr>
                <w:rFonts w:eastAsia="Times New Roman"/>
                <w:sz w:val="20"/>
                <w:szCs w:val="20"/>
              </w:rPr>
            </w:pPr>
            <w:r w:rsidRPr="003C65E2">
              <w:rPr>
                <w:szCs w:val="20"/>
              </w:rPr>
              <w:t>Curricular development; collating data and monitoring progress; maintenance of resources, equipment, classrooms and displays.</w:t>
            </w:r>
          </w:p>
        </w:tc>
      </w:tr>
    </w:tbl>
    <w:p w:rsidR="007E0E97" w:rsidRPr="00A14B3B" w:rsidRDefault="007E0E97" w:rsidP="007E0E97">
      <w:pPr>
        <w:spacing w:before="9"/>
        <w:rPr>
          <w:b/>
          <w:bCs/>
          <w:sz w:val="20"/>
          <w:szCs w:val="20"/>
        </w:rPr>
      </w:pPr>
    </w:p>
    <w:p w:rsidR="007E0E97" w:rsidRDefault="007E0E97" w:rsidP="007E0E97">
      <w:pPr>
        <w:pStyle w:val="BodyText"/>
        <w:rPr>
          <w:color w:val="0C5E7B"/>
        </w:rPr>
      </w:pPr>
    </w:p>
    <w:p w:rsidR="007E0E97" w:rsidRDefault="007E0E97" w:rsidP="007E0E97">
      <w:pPr>
        <w:pStyle w:val="BodyText"/>
        <w:rPr>
          <w:b/>
          <w:color w:val="0C5E7B"/>
          <w:sz w:val="31"/>
          <w:szCs w:val="31"/>
        </w:rPr>
      </w:pPr>
      <w:r w:rsidRPr="00441DBC">
        <w:rPr>
          <w:b/>
          <w:color w:val="0C5E7B"/>
          <w:sz w:val="31"/>
          <w:szCs w:val="31"/>
        </w:rPr>
        <w:t xml:space="preserve">Purpose of the post </w:t>
      </w:r>
    </w:p>
    <w:p w:rsidR="007E0E97" w:rsidRDefault="007E0E97" w:rsidP="007E0E97">
      <w:pPr>
        <w:pStyle w:val="BodyText"/>
        <w:rPr>
          <w:b/>
          <w:bCs/>
          <w:sz w:val="20"/>
          <w:szCs w:val="20"/>
        </w:rPr>
      </w:pPr>
    </w:p>
    <w:p w:rsidR="00DC7090" w:rsidRPr="003C65E2" w:rsidRDefault="00DC7090" w:rsidP="00DC7090">
      <w:pPr>
        <w:pStyle w:val="TableParagraph"/>
        <w:spacing w:line="252" w:lineRule="auto"/>
        <w:ind w:left="105" w:right="102"/>
        <w:jc w:val="both"/>
        <w:rPr>
          <w:rFonts w:eastAsia="Times New Roman"/>
          <w:w w:val="105"/>
          <w:szCs w:val="20"/>
        </w:rPr>
      </w:pPr>
      <w:r w:rsidRPr="003C65E2">
        <w:rPr>
          <w:rFonts w:eastAsia="Times New Roman"/>
          <w:w w:val="105"/>
          <w:szCs w:val="20"/>
        </w:rPr>
        <w:t xml:space="preserve">The Head of School is responsible for the day-to-day management and </w:t>
      </w:r>
      <w:proofErr w:type="spellStart"/>
      <w:r w:rsidRPr="003C65E2">
        <w:rPr>
          <w:rFonts w:eastAsia="Times New Roman"/>
          <w:w w:val="105"/>
          <w:szCs w:val="20"/>
        </w:rPr>
        <w:t>organisation</w:t>
      </w:r>
      <w:proofErr w:type="spellEnd"/>
      <w:r w:rsidRPr="003C65E2">
        <w:rPr>
          <w:rFonts w:eastAsia="Times New Roman"/>
          <w:w w:val="105"/>
          <w:szCs w:val="20"/>
        </w:rPr>
        <w:t xml:space="preserve"> of the School.</w:t>
      </w:r>
    </w:p>
    <w:p w:rsidR="00DC7090" w:rsidRPr="003C65E2" w:rsidRDefault="00DC7090" w:rsidP="00DC7090">
      <w:pPr>
        <w:pStyle w:val="TableParagraph"/>
        <w:spacing w:line="252" w:lineRule="auto"/>
        <w:ind w:left="105" w:right="102"/>
        <w:jc w:val="both"/>
        <w:rPr>
          <w:rFonts w:eastAsia="Times New Roman"/>
          <w:w w:val="105"/>
          <w:szCs w:val="20"/>
        </w:rPr>
      </w:pPr>
    </w:p>
    <w:p w:rsidR="00DC7090" w:rsidRPr="003C65E2" w:rsidRDefault="00DC7090" w:rsidP="00DC7090">
      <w:pPr>
        <w:pStyle w:val="PlainText"/>
        <w:rPr>
          <w:rFonts w:ascii="Calibri" w:hAnsi="Calibri"/>
          <w:sz w:val="22"/>
        </w:rPr>
      </w:pPr>
      <w:r w:rsidRPr="003C65E2">
        <w:rPr>
          <w:rFonts w:ascii="Calibri" w:hAnsi="Calibri"/>
          <w:sz w:val="22"/>
        </w:rPr>
        <w:t xml:space="preserve">   The post holder will take lead responsibility for two to three key areas of the school’s work.  </w:t>
      </w:r>
    </w:p>
    <w:p w:rsidR="00DC7090" w:rsidRPr="003C65E2" w:rsidRDefault="00DC7090" w:rsidP="00DC7090">
      <w:pPr>
        <w:pStyle w:val="PlainText"/>
        <w:rPr>
          <w:rFonts w:ascii="Calibri" w:hAnsi="Calibri"/>
          <w:sz w:val="24"/>
          <w:szCs w:val="21"/>
        </w:rPr>
      </w:pPr>
      <w:r w:rsidRPr="003C65E2">
        <w:rPr>
          <w:rFonts w:ascii="Calibri" w:hAnsi="Calibri"/>
          <w:sz w:val="22"/>
        </w:rPr>
        <w:t xml:space="preserve">   These areas will be agreed with the Head of School. </w:t>
      </w:r>
    </w:p>
    <w:p w:rsidR="00DC7090" w:rsidRPr="003C65E2" w:rsidRDefault="00DC7090" w:rsidP="00DC7090">
      <w:pPr>
        <w:pStyle w:val="TableParagraph"/>
        <w:spacing w:line="252" w:lineRule="auto"/>
        <w:ind w:left="105" w:right="102"/>
        <w:jc w:val="both"/>
        <w:rPr>
          <w:rFonts w:eastAsia="Times New Roman"/>
          <w:szCs w:val="20"/>
        </w:rPr>
      </w:pPr>
    </w:p>
    <w:p w:rsidR="00DC7090" w:rsidRPr="003C65E2" w:rsidRDefault="00DC7090" w:rsidP="00DC7090">
      <w:pPr>
        <w:pStyle w:val="TableParagraph"/>
        <w:ind w:left="105"/>
        <w:jc w:val="both"/>
        <w:rPr>
          <w:rFonts w:eastAsia="Times New Roman"/>
          <w:szCs w:val="20"/>
        </w:rPr>
      </w:pPr>
      <w:r w:rsidRPr="003C65E2">
        <w:rPr>
          <w:w w:val="105"/>
          <w:szCs w:val="20"/>
        </w:rPr>
        <w:t>The main responsibilities of this post</w:t>
      </w:r>
      <w:r w:rsidRPr="003C65E2">
        <w:rPr>
          <w:spacing w:val="-22"/>
          <w:w w:val="105"/>
          <w:szCs w:val="20"/>
        </w:rPr>
        <w:t xml:space="preserve"> </w:t>
      </w:r>
      <w:r w:rsidRPr="003C65E2">
        <w:rPr>
          <w:w w:val="105"/>
          <w:szCs w:val="20"/>
        </w:rPr>
        <w:t>are:</w:t>
      </w:r>
    </w:p>
    <w:p w:rsidR="00DC7090" w:rsidRPr="003C65E2" w:rsidRDefault="00DC7090" w:rsidP="00DC7090">
      <w:pPr>
        <w:pStyle w:val="TableParagraph"/>
        <w:numPr>
          <w:ilvl w:val="0"/>
          <w:numId w:val="39"/>
        </w:numPr>
        <w:tabs>
          <w:tab w:val="left" w:pos="235"/>
        </w:tabs>
        <w:spacing w:before="13"/>
        <w:ind w:left="752" w:hanging="425"/>
        <w:jc w:val="both"/>
        <w:rPr>
          <w:rFonts w:eastAsia="Times New Roman"/>
          <w:szCs w:val="20"/>
        </w:rPr>
      </w:pPr>
      <w:r w:rsidRPr="003C65E2">
        <w:rPr>
          <w:w w:val="105"/>
          <w:szCs w:val="20"/>
        </w:rPr>
        <w:t xml:space="preserve">To support the Head of School and </w:t>
      </w:r>
      <w:proofErr w:type="spellStart"/>
      <w:r w:rsidRPr="003C65E2">
        <w:rPr>
          <w:w w:val="105"/>
          <w:szCs w:val="20"/>
        </w:rPr>
        <w:t>deputise</w:t>
      </w:r>
      <w:proofErr w:type="spellEnd"/>
      <w:r w:rsidRPr="003C65E2">
        <w:rPr>
          <w:w w:val="105"/>
          <w:szCs w:val="20"/>
        </w:rPr>
        <w:t xml:space="preserve"> in the absence of the Head of School</w:t>
      </w:r>
    </w:p>
    <w:p w:rsidR="00DC7090" w:rsidRPr="003C65E2" w:rsidRDefault="00DC7090" w:rsidP="00DC7090">
      <w:pPr>
        <w:pStyle w:val="TableParagraph"/>
        <w:numPr>
          <w:ilvl w:val="0"/>
          <w:numId w:val="39"/>
        </w:numPr>
        <w:tabs>
          <w:tab w:val="left" w:pos="235"/>
        </w:tabs>
        <w:spacing w:before="13" w:line="252" w:lineRule="auto"/>
        <w:ind w:left="752" w:right="926" w:hanging="42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ensure</w:t>
      </w:r>
      <w:r w:rsidRPr="003C65E2">
        <w:rPr>
          <w:spacing w:val="-4"/>
          <w:w w:val="105"/>
          <w:szCs w:val="20"/>
        </w:rPr>
        <w:t xml:space="preserve"> </w:t>
      </w:r>
      <w:r w:rsidRPr="003C65E2">
        <w:rPr>
          <w:w w:val="105"/>
          <w:szCs w:val="20"/>
        </w:rPr>
        <w:t>the</w:t>
      </w:r>
      <w:r w:rsidRPr="003C65E2">
        <w:rPr>
          <w:spacing w:val="-4"/>
          <w:w w:val="105"/>
          <w:szCs w:val="20"/>
        </w:rPr>
        <w:t xml:space="preserve"> </w:t>
      </w:r>
      <w:r w:rsidRPr="003C65E2">
        <w:rPr>
          <w:w w:val="105"/>
          <w:szCs w:val="20"/>
        </w:rPr>
        <w:t>provision</w:t>
      </w:r>
      <w:r w:rsidRPr="003C65E2">
        <w:rPr>
          <w:spacing w:val="-4"/>
          <w:w w:val="105"/>
          <w:szCs w:val="20"/>
        </w:rPr>
        <w:t xml:space="preserve"> </w:t>
      </w:r>
      <w:r w:rsidRPr="003C65E2">
        <w:rPr>
          <w:w w:val="105"/>
          <w:szCs w:val="20"/>
        </w:rPr>
        <w:t>of</w:t>
      </w:r>
      <w:r w:rsidRPr="003C65E2">
        <w:rPr>
          <w:spacing w:val="-5"/>
          <w:w w:val="105"/>
          <w:szCs w:val="20"/>
        </w:rPr>
        <w:t xml:space="preserve"> </w:t>
      </w:r>
      <w:r w:rsidRPr="003C65E2">
        <w:rPr>
          <w:w w:val="105"/>
          <w:szCs w:val="20"/>
        </w:rPr>
        <w:t>an</w:t>
      </w:r>
      <w:r w:rsidRPr="003C65E2">
        <w:rPr>
          <w:spacing w:val="-4"/>
          <w:w w:val="105"/>
          <w:szCs w:val="20"/>
        </w:rPr>
        <w:t xml:space="preserve"> </w:t>
      </w:r>
      <w:r w:rsidRPr="003C65E2">
        <w:rPr>
          <w:w w:val="105"/>
          <w:szCs w:val="20"/>
        </w:rPr>
        <w:t>appropriately</w:t>
      </w:r>
      <w:r w:rsidRPr="003C65E2">
        <w:rPr>
          <w:spacing w:val="-4"/>
          <w:w w:val="105"/>
          <w:szCs w:val="20"/>
        </w:rPr>
        <w:t xml:space="preserve"> </w:t>
      </w:r>
      <w:r w:rsidRPr="003C65E2">
        <w:rPr>
          <w:w w:val="105"/>
          <w:szCs w:val="20"/>
        </w:rPr>
        <w:t>broad,</w:t>
      </w:r>
      <w:r w:rsidRPr="003C65E2">
        <w:rPr>
          <w:spacing w:val="-5"/>
          <w:w w:val="105"/>
          <w:szCs w:val="20"/>
        </w:rPr>
        <w:t xml:space="preserve"> </w:t>
      </w:r>
      <w:r w:rsidRPr="003C65E2">
        <w:rPr>
          <w:w w:val="105"/>
          <w:szCs w:val="20"/>
        </w:rPr>
        <w:t>balanced,</w:t>
      </w:r>
      <w:r w:rsidRPr="003C65E2">
        <w:rPr>
          <w:spacing w:val="-5"/>
          <w:w w:val="105"/>
          <w:szCs w:val="20"/>
        </w:rPr>
        <w:t xml:space="preserve"> </w:t>
      </w:r>
      <w:r w:rsidRPr="003C65E2">
        <w:rPr>
          <w:w w:val="105"/>
          <w:szCs w:val="20"/>
        </w:rPr>
        <w:t>relevant</w:t>
      </w:r>
      <w:r w:rsidRPr="003C65E2">
        <w:rPr>
          <w:spacing w:val="-5"/>
          <w:w w:val="105"/>
          <w:szCs w:val="20"/>
        </w:rPr>
        <w:t xml:space="preserve"> </w:t>
      </w:r>
      <w:r w:rsidRPr="003C65E2">
        <w:rPr>
          <w:w w:val="105"/>
          <w:szCs w:val="20"/>
        </w:rPr>
        <w:t>and</w:t>
      </w:r>
      <w:r w:rsidRPr="003C65E2">
        <w:rPr>
          <w:spacing w:val="-4"/>
          <w:w w:val="105"/>
          <w:szCs w:val="20"/>
        </w:rPr>
        <w:t xml:space="preserve"> </w:t>
      </w:r>
      <w:r w:rsidRPr="003C65E2">
        <w:rPr>
          <w:w w:val="105"/>
          <w:szCs w:val="20"/>
        </w:rPr>
        <w:t>differentiated curriculum for pupils in accordance with the aims of the school and the curricular policies determined by the Governing Body and Head of School</w:t>
      </w:r>
    </w:p>
    <w:p w:rsidR="00DC7090" w:rsidRPr="003C65E2" w:rsidRDefault="00DC7090" w:rsidP="00DC7090">
      <w:pPr>
        <w:pStyle w:val="TableParagraph"/>
        <w:numPr>
          <w:ilvl w:val="0"/>
          <w:numId w:val="39"/>
        </w:numPr>
        <w:tabs>
          <w:tab w:val="left" w:pos="235"/>
        </w:tabs>
        <w:spacing w:before="1" w:line="252" w:lineRule="auto"/>
        <w:ind w:left="752" w:right="1163" w:hanging="42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raise</w:t>
      </w:r>
      <w:r w:rsidRPr="003C65E2">
        <w:rPr>
          <w:spacing w:val="-4"/>
          <w:w w:val="105"/>
          <w:szCs w:val="20"/>
        </w:rPr>
        <w:t xml:space="preserve"> </w:t>
      </w:r>
      <w:r w:rsidRPr="003C65E2">
        <w:rPr>
          <w:w w:val="105"/>
          <w:szCs w:val="20"/>
        </w:rPr>
        <w:t>standards</w:t>
      </w:r>
      <w:r w:rsidRPr="003C65E2">
        <w:rPr>
          <w:spacing w:val="-4"/>
          <w:w w:val="105"/>
          <w:szCs w:val="20"/>
        </w:rPr>
        <w:t xml:space="preserve"> </w:t>
      </w:r>
      <w:r w:rsidRPr="003C65E2">
        <w:rPr>
          <w:w w:val="105"/>
          <w:szCs w:val="20"/>
        </w:rPr>
        <w:t>of</w:t>
      </w:r>
      <w:r w:rsidRPr="003C65E2">
        <w:rPr>
          <w:spacing w:val="-5"/>
          <w:w w:val="105"/>
          <w:szCs w:val="20"/>
        </w:rPr>
        <w:t xml:space="preserve"> </w:t>
      </w:r>
      <w:r w:rsidRPr="003C65E2">
        <w:rPr>
          <w:w w:val="105"/>
          <w:szCs w:val="20"/>
        </w:rPr>
        <w:t>pupil</w:t>
      </w:r>
      <w:r w:rsidRPr="003C65E2">
        <w:rPr>
          <w:spacing w:val="-5"/>
          <w:w w:val="105"/>
          <w:szCs w:val="20"/>
        </w:rPr>
        <w:t xml:space="preserve"> </w:t>
      </w:r>
      <w:r w:rsidRPr="003C65E2">
        <w:rPr>
          <w:w w:val="105"/>
          <w:szCs w:val="20"/>
        </w:rPr>
        <w:t>attainment</w:t>
      </w:r>
      <w:r w:rsidRPr="003C65E2">
        <w:rPr>
          <w:spacing w:val="-5"/>
          <w:w w:val="105"/>
          <w:szCs w:val="20"/>
        </w:rPr>
        <w:t xml:space="preserve"> </w:t>
      </w:r>
      <w:r w:rsidRPr="003C65E2">
        <w:rPr>
          <w:w w:val="105"/>
          <w:szCs w:val="20"/>
        </w:rPr>
        <w:t>and</w:t>
      </w:r>
      <w:r w:rsidRPr="003C65E2">
        <w:rPr>
          <w:spacing w:val="-4"/>
          <w:w w:val="105"/>
          <w:szCs w:val="20"/>
        </w:rPr>
        <w:t xml:space="preserve"> </w:t>
      </w:r>
      <w:r w:rsidRPr="003C65E2">
        <w:rPr>
          <w:w w:val="105"/>
          <w:szCs w:val="20"/>
        </w:rPr>
        <w:t>achievement</w:t>
      </w:r>
      <w:r w:rsidRPr="003C65E2">
        <w:rPr>
          <w:spacing w:val="-5"/>
          <w:w w:val="105"/>
          <w:szCs w:val="20"/>
        </w:rPr>
        <w:t xml:space="preserve"> </w:t>
      </w:r>
      <w:r w:rsidRPr="003C65E2">
        <w:rPr>
          <w:w w:val="105"/>
          <w:szCs w:val="20"/>
        </w:rPr>
        <w:t>across</w:t>
      </w:r>
      <w:r w:rsidRPr="003C65E2">
        <w:rPr>
          <w:spacing w:val="-4"/>
          <w:w w:val="105"/>
          <w:szCs w:val="20"/>
        </w:rPr>
        <w:t xml:space="preserve"> </w:t>
      </w:r>
      <w:r w:rsidRPr="003C65E2">
        <w:rPr>
          <w:w w:val="105"/>
          <w:szCs w:val="20"/>
        </w:rPr>
        <w:t>the</w:t>
      </w:r>
      <w:r w:rsidRPr="003C65E2">
        <w:rPr>
          <w:spacing w:val="-4"/>
          <w:w w:val="105"/>
          <w:szCs w:val="20"/>
        </w:rPr>
        <w:t xml:space="preserve"> </w:t>
      </w:r>
      <w:r w:rsidRPr="003C65E2">
        <w:rPr>
          <w:w w:val="105"/>
          <w:szCs w:val="20"/>
        </w:rPr>
        <w:t>curriculum</w:t>
      </w:r>
      <w:r w:rsidRPr="003C65E2">
        <w:rPr>
          <w:spacing w:val="-2"/>
          <w:w w:val="105"/>
          <w:szCs w:val="20"/>
        </w:rPr>
        <w:t xml:space="preserve"> </w:t>
      </w:r>
      <w:r w:rsidRPr="003C65E2">
        <w:rPr>
          <w:w w:val="105"/>
          <w:szCs w:val="20"/>
        </w:rPr>
        <w:t>and</w:t>
      </w:r>
      <w:r w:rsidRPr="003C65E2">
        <w:rPr>
          <w:spacing w:val="-4"/>
          <w:w w:val="105"/>
          <w:szCs w:val="20"/>
        </w:rPr>
        <w:t xml:space="preserve"> </w:t>
      </w:r>
      <w:r w:rsidRPr="003C65E2">
        <w:rPr>
          <w:w w:val="105"/>
          <w:szCs w:val="20"/>
        </w:rPr>
        <w:t>be accountable</w:t>
      </w:r>
      <w:r w:rsidRPr="003C65E2">
        <w:rPr>
          <w:spacing w:val="-7"/>
          <w:w w:val="105"/>
          <w:szCs w:val="20"/>
        </w:rPr>
        <w:t xml:space="preserve"> </w:t>
      </w:r>
      <w:r w:rsidRPr="003C65E2">
        <w:rPr>
          <w:w w:val="105"/>
          <w:szCs w:val="20"/>
        </w:rPr>
        <w:t>for</w:t>
      </w:r>
      <w:r w:rsidRPr="003C65E2">
        <w:rPr>
          <w:spacing w:val="-8"/>
          <w:w w:val="105"/>
          <w:szCs w:val="20"/>
        </w:rPr>
        <w:t xml:space="preserve"> </w:t>
      </w:r>
      <w:r w:rsidRPr="003C65E2">
        <w:rPr>
          <w:w w:val="105"/>
          <w:szCs w:val="20"/>
        </w:rPr>
        <w:t>pupil</w:t>
      </w:r>
      <w:r w:rsidRPr="003C65E2">
        <w:rPr>
          <w:spacing w:val="-8"/>
          <w:w w:val="105"/>
          <w:szCs w:val="20"/>
        </w:rPr>
        <w:t xml:space="preserve"> </w:t>
      </w:r>
      <w:r w:rsidRPr="003C65E2">
        <w:rPr>
          <w:w w:val="105"/>
          <w:szCs w:val="20"/>
        </w:rPr>
        <w:t>progress</w:t>
      </w:r>
      <w:r w:rsidRPr="003C65E2">
        <w:rPr>
          <w:spacing w:val="-8"/>
          <w:w w:val="105"/>
          <w:szCs w:val="20"/>
        </w:rPr>
        <w:t xml:space="preserve"> </w:t>
      </w:r>
      <w:r w:rsidRPr="003C65E2">
        <w:rPr>
          <w:w w:val="105"/>
          <w:szCs w:val="20"/>
        </w:rPr>
        <w:t>and</w:t>
      </w:r>
      <w:r w:rsidRPr="003C65E2">
        <w:rPr>
          <w:spacing w:val="-7"/>
          <w:w w:val="105"/>
          <w:szCs w:val="20"/>
        </w:rPr>
        <w:t xml:space="preserve"> </w:t>
      </w:r>
      <w:r w:rsidRPr="003C65E2">
        <w:rPr>
          <w:w w:val="105"/>
          <w:szCs w:val="20"/>
        </w:rPr>
        <w:t>in all aspects of their development</w:t>
      </w:r>
    </w:p>
    <w:p w:rsidR="00DC7090" w:rsidRPr="003C65E2" w:rsidRDefault="00DC7090" w:rsidP="00DC7090">
      <w:pPr>
        <w:pStyle w:val="TableParagraph"/>
        <w:numPr>
          <w:ilvl w:val="0"/>
          <w:numId w:val="39"/>
        </w:numPr>
        <w:tabs>
          <w:tab w:val="left" w:pos="235"/>
        </w:tabs>
        <w:spacing w:before="1" w:line="252" w:lineRule="auto"/>
        <w:ind w:left="752" w:right="1406" w:hanging="425"/>
        <w:jc w:val="both"/>
        <w:rPr>
          <w:rFonts w:eastAsia="Times New Roman"/>
          <w:szCs w:val="20"/>
        </w:rPr>
      </w:pPr>
      <w:r w:rsidRPr="003C65E2">
        <w:rPr>
          <w:rFonts w:eastAsia="Times New Roman"/>
          <w:w w:val="105"/>
          <w:szCs w:val="20"/>
        </w:rPr>
        <w:t>To</w:t>
      </w:r>
      <w:r w:rsidRPr="003C65E2">
        <w:rPr>
          <w:rFonts w:eastAsia="Times New Roman"/>
          <w:spacing w:val="-4"/>
          <w:w w:val="105"/>
          <w:szCs w:val="20"/>
        </w:rPr>
        <w:t xml:space="preserve"> </w:t>
      </w:r>
      <w:r w:rsidRPr="003C65E2">
        <w:rPr>
          <w:rFonts w:eastAsia="Times New Roman"/>
          <w:w w:val="105"/>
          <w:szCs w:val="20"/>
        </w:rPr>
        <w:t>monitor</w:t>
      </w:r>
      <w:r w:rsidRPr="003C65E2">
        <w:rPr>
          <w:rFonts w:eastAsia="Times New Roman"/>
          <w:spacing w:val="-5"/>
          <w:w w:val="105"/>
          <w:szCs w:val="20"/>
        </w:rPr>
        <w:t xml:space="preserve"> </w:t>
      </w:r>
      <w:r w:rsidRPr="003C65E2">
        <w:rPr>
          <w:rFonts w:eastAsia="Times New Roman"/>
          <w:w w:val="105"/>
          <w:szCs w:val="20"/>
        </w:rPr>
        <w:t>and</w:t>
      </w:r>
      <w:r w:rsidRPr="003C65E2">
        <w:rPr>
          <w:rFonts w:eastAsia="Times New Roman"/>
          <w:spacing w:val="-4"/>
          <w:w w:val="105"/>
          <w:szCs w:val="20"/>
        </w:rPr>
        <w:t xml:space="preserve"> </w:t>
      </w:r>
      <w:r w:rsidRPr="003C65E2">
        <w:rPr>
          <w:rFonts w:eastAsia="Times New Roman"/>
          <w:w w:val="105"/>
          <w:szCs w:val="20"/>
        </w:rPr>
        <w:t>support</w:t>
      </w:r>
      <w:r w:rsidRPr="003C65E2">
        <w:rPr>
          <w:rFonts w:eastAsia="Times New Roman"/>
          <w:spacing w:val="-6"/>
          <w:w w:val="105"/>
          <w:szCs w:val="20"/>
        </w:rPr>
        <w:t xml:space="preserve"> </w:t>
      </w:r>
      <w:r w:rsidRPr="003C65E2">
        <w:rPr>
          <w:rFonts w:eastAsia="Times New Roman"/>
          <w:w w:val="105"/>
          <w:szCs w:val="20"/>
        </w:rPr>
        <w:t>the</w:t>
      </w:r>
      <w:r w:rsidRPr="003C65E2">
        <w:rPr>
          <w:rFonts w:eastAsia="Times New Roman"/>
          <w:spacing w:val="-4"/>
          <w:w w:val="105"/>
          <w:szCs w:val="20"/>
        </w:rPr>
        <w:t xml:space="preserve"> </w:t>
      </w:r>
      <w:r w:rsidRPr="003C65E2">
        <w:rPr>
          <w:rFonts w:eastAsia="Times New Roman"/>
          <w:w w:val="105"/>
          <w:szCs w:val="20"/>
        </w:rPr>
        <w:t>overall</w:t>
      </w:r>
      <w:r w:rsidRPr="003C65E2">
        <w:rPr>
          <w:rFonts w:eastAsia="Times New Roman"/>
          <w:spacing w:val="-5"/>
          <w:w w:val="105"/>
          <w:szCs w:val="20"/>
        </w:rPr>
        <w:t xml:space="preserve"> </w:t>
      </w:r>
      <w:r w:rsidRPr="003C65E2">
        <w:rPr>
          <w:rFonts w:eastAsia="Times New Roman"/>
          <w:w w:val="105"/>
          <w:szCs w:val="20"/>
        </w:rPr>
        <w:t>progress</w:t>
      </w:r>
      <w:r w:rsidRPr="003C65E2">
        <w:rPr>
          <w:rFonts w:eastAsia="Times New Roman"/>
          <w:spacing w:val="-4"/>
          <w:w w:val="105"/>
          <w:szCs w:val="20"/>
        </w:rPr>
        <w:t xml:space="preserve"> </w:t>
      </w:r>
      <w:r w:rsidRPr="003C65E2">
        <w:rPr>
          <w:rFonts w:eastAsia="Times New Roman"/>
          <w:w w:val="105"/>
          <w:szCs w:val="20"/>
        </w:rPr>
        <w:t>and</w:t>
      </w:r>
      <w:r w:rsidRPr="003C65E2">
        <w:rPr>
          <w:rFonts w:eastAsia="Times New Roman"/>
          <w:spacing w:val="-4"/>
          <w:w w:val="105"/>
          <w:szCs w:val="20"/>
        </w:rPr>
        <w:t xml:space="preserve"> </w:t>
      </w:r>
      <w:r w:rsidRPr="003C65E2">
        <w:rPr>
          <w:rFonts w:eastAsia="Times New Roman"/>
          <w:w w:val="105"/>
          <w:szCs w:val="20"/>
        </w:rPr>
        <w:t>development</w:t>
      </w:r>
      <w:r w:rsidRPr="003C65E2">
        <w:rPr>
          <w:rFonts w:eastAsia="Times New Roman"/>
          <w:spacing w:val="-5"/>
          <w:w w:val="105"/>
          <w:szCs w:val="20"/>
        </w:rPr>
        <w:t xml:space="preserve"> </w:t>
      </w:r>
      <w:r w:rsidRPr="003C65E2">
        <w:rPr>
          <w:rFonts w:eastAsia="Times New Roman"/>
          <w:w w:val="105"/>
          <w:szCs w:val="20"/>
        </w:rPr>
        <w:t>of</w:t>
      </w:r>
      <w:r w:rsidRPr="003C65E2">
        <w:rPr>
          <w:rFonts w:eastAsia="Times New Roman"/>
          <w:spacing w:val="-4"/>
          <w:w w:val="105"/>
          <w:szCs w:val="20"/>
        </w:rPr>
        <w:t xml:space="preserve"> </w:t>
      </w:r>
      <w:r w:rsidRPr="003C65E2">
        <w:rPr>
          <w:rFonts w:eastAsia="Times New Roman"/>
          <w:w w:val="105"/>
          <w:szCs w:val="20"/>
        </w:rPr>
        <w:t>pupils,</w:t>
      </w:r>
      <w:r w:rsidRPr="003C65E2">
        <w:rPr>
          <w:rFonts w:eastAsia="Times New Roman"/>
          <w:spacing w:val="-5"/>
          <w:w w:val="105"/>
          <w:szCs w:val="20"/>
        </w:rPr>
        <w:t xml:space="preserve"> </w:t>
      </w:r>
      <w:r w:rsidRPr="003C65E2">
        <w:rPr>
          <w:rFonts w:eastAsia="Times New Roman"/>
          <w:w w:val="105"/>
          <w:szCs w:val="20"/>
        </w:rPr>
        <w:t>including attendance using SIMS or other relevant</w:t>
      </w:r>
      <w:r w:rsidRPr="003C65E2">
        <w:rPr>
          <w:rFonts w:eastAsia="Times New Roman"/>
          <w:spacing w:val="-6"/>
          <w:w w:val="105"/>
          <w:szCs w:val="20"/>
        </w:rPr>
        <w:t xml:space="preserve"> </w:t>
      </w:r>
      <w:r w:rsidRPr="003C65E2">
        <w:rPr>
          <w:rFonts w:eastAsia="Times New Roman"/>
          <w:w w:val="105"/>
          <w:szCs w:val="20"/>
        </w:rPr>
        <w:t>MIS.</w:t>
      </w:r>
    </w:p>
    <w:p w:rsidR="00DC7090" w:rsidRPr="003C65E2" w:rsidRDefault="00DC7090" w:rsidP="00DC7090">
      <w:pPr>
        <w:pStyle w:val="TableParagraph"/>
        <w:numPr>
          <w:ilvl w:val="0"/>
          <w:numId w:val="39"/>
        </w:numPr>
        <w:tabs>
          <w:tab w:val="left" w:pos="235"/>
        </w:tabs>
        <w:spacing w:before="1" w:line="252" w:lineRule="auto"/>
        <w:ind w:left="752" w:right="1274" w:hanging="425"/>
        <w:jc w:val="both"/>
        <w:rPr>
          <w:rFonts w:eastAsia="Times New Roman"/>
          <w:szCs w:val="20"/>
        </w:rPr>
      </w:pPr>
      <w:r w:rsidRPr="003C65E2">
        <w:rPr>
          <w:w w:val="105"/>
          <w:szCs w:val="20"/>
        </w:rPr>
        <w:t>To</w:t>
      </w:r>
      <w:r w:rsidRPr="003C65E2">
        <w:rPr>
          <w:spacing w:val="-6"/>
          <w:w w:val="105"/>
          <w:szCs w:val="20"/>
        </w:rPr>
        <w:t xml:space="preserve"> </w:t>
      </w:r>
      <w:r w:rsidRPr="003C65E2">
        <w:rPr>
          <w:w w:val="105"/>
          <w:szCs w:val="20"/>
        </w:rPr>
        <w:t>develop</w:t>
      </w:r>
      <w:r w:rsidRPr="003C65E2">
        <w:rPr>
          <w:spacing w:val="-6"/>
          <w:w w:val="105"/>
          <w:szCs w:val="20"/>
        </w:rPr>
        <w:t xml:space="preserve"> </w:t>
      </w:r>
      <w:r w:rsidRPr="003C65E2">
        <w:rPr>
          <w:w w:val="105"/>
          <w:szCs w:val="20"/>
        </w:rPr>
        <w:t>and</w:t>
      </w:r>
      <w:r w:rsidRPr="003C65E2">
        <w:rPr>
          <w:spacing w:val="-6"/>
          <w:w w:val="105"/>
          <w:szCs w:val="20"/>
        </w:rPr>
        <w:t xml:space="preserve"> </w:t>
      </w:r>
      <w:r w:rsidRPr="003C65E2">
        <w:rPr>
          <w:w w:val="105"/>
          <w:szCs w:val="20"/>
        </w:rPr>
        <w:t>enhance</w:t>
      </w:r>
      <w:r w:rsidRPr="003C65E2">
        <w:rPr>
          <w:spacing w:val="-6"/>
          <w:w w:val="105"/>
          <w:szCs w:val="20"/>
        </w:rPr>
        <w:t xml:space="preserve"> </w:t>
      </w:r>
      <w:r w:rsidRPr="003C65E2">
        <w:rPr>
          <w:w w:val="105"/>
          <w:szCs w:val="20"/>
        </w:rPr>
        <w:t>the</w:t>
      </w:r>
      <w:r w:rsidRPr="003C65E2">
        <w:rPr>
          <w:spacing w:val="-6"/>
          <w:w w:val="105"/>
          <w:szCs w:val="20"/>
        </w:rPr>
        <w:t xml:space="preserve"> </w:t>
      </w:r>
      <w:r w:rsidRPr="003C65E2">
        <w:rPr>
          <w:w w:val="105"/>
          <w:szCs w:val="20"/>
        </w:rPr>
        <w:t>teaching</w:t>
      </w:r>
      <w:r w:rsidRPr="003C65E2">
        <w:rPr>
          <w:spacing w:val="-6"/>
          <w:w w:val="105"/>
          <w:szCs w:val="20"/>
        </w:rPr>
        <w:t xml:space="preserve"> </w:t>
      </w:r>
      <w:r w:rsidRPr="003C65E2">
        <w:rPr>
          <w:w w:val="105"/>
          <w:szCs w:val="20"/>
        </w:rPr>
        <w:t>practice</w:t>
      </w:r>
      <w:r w:rsidRPr="003C65E2">
        <w:rPr>
          <w:spacing w:val="-6"/>
          <w:w w:val="105"/>
          <w:szCs w:val="20"/>
        </w:rPr>
        <w:t xml:space="preserve"> </w:t>
      </w:r>
      <w:r w:rsidRPr="003C65E2">
        <w:rPr>
          <w:w w:val="105"/>
          <w:szCs w:val="20"/>
        </w:rPr>
        <w:t>of</w:t>
      </w:r>
      <w:r w:rsidRPr="003C65E2">
        <w:rPr>
          <w:spacing w:val="-6"/>
          <w:w w:val="105"/>
          <w:szCs w:val="20"/>
        </w:rPr>
        <w:t xml:space="preserve"> </w:t>
      </w:r>
      <w:r w:rsidRPr="003C65E2">
        <w:rPr>
          <w:w w:val="105"/>
          <w:szCs w:val="20"/>
        </w:rPr>
        <w:t>others</w:t>
      </w:r>
    </w:p>
    <w:p w:rsidR="00DC7090" w:rsidRPr="003C65E2" w:rsidRDefault="00DC7090" w:rsidP="00DC7090">
      <w:pPr>
        <w:pStyle w:val="TableParagraph"/>
        <w:numPr>
          <w:ilvl w:val="0"/>
          <w:numId w:val="39"/>
        </w:numPr>
        <w:tabs>
          <w:tab w:val="left" w:pos="235"/>
        </w:tabs>
        <w:spacing w:before="1" w:line="252" w:lineRule="auto"/>
        <w:ind w:left="752" w:right="1736" w:hanging="425"/>
        <w:jc w:val="both"/>
        <w:rPr>
          <w:rFonts w:eastAsia="Times New Roman"/>
          <w:szCs w:val="20"/>
        </w:rPr>
      </w:pPr>
      <w:r w:rsidRPr="003C65E2">
        <w:rPr>
          <w:w w:val="105"/>
          <w:szCs w:val="20"/>
        </w:rPr>
        <w:t>The effective management and deployment of teachers and TAs</w:t>
      </w:r>
    </w:p>
    <w:p w:rsidR="00DC7090" w:rsidRPr="003C65E2" w:rsidRDefault="00DC7090" w:rsidP="00DC7090">
      <w:pPr>
        <w:pStyle w:val="TableParagraph"/>
        <w:numPr>
          <w:ilvl w:val="0"/>
          <w:numId w:val="39"/>
        </w:numPr>
        <w:tabs>
          <w:tab w:val="left" w:pos="235"/>
        </w:tabs>
        <w:spacing w:before="13" w:line="252" w:lineRule="auto"/>
        <w:ind w:left="752" w:right="1120" w:hanging="42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demonstrate</w:t>
      </w:r>
      <w:r w:rsidRPr="003C65E2">
        <w:rPr>
          <w:spacing w:val="-4"/>
          <w:w w:val="105"/>
          <w:szCs w:val="20"/>
        </w:rPr>
        <w:t xml:space="preserve"> </w:t>
      </w:r>
      <w:r w:rsidRPr="003C65E2">
        <w:rPr>
          <w:w w:val="105"/>
          <w:szCs w:val="20"/>
        </w:rPr>
        <w:t>sustained</w:t>
      </w:r>
      <w:r w:rsidRPr="003C65E2">
        <w:rPr>
          <w:spacing w:val="-4"/>
          <w:w w:val="105"/>
          <w:szCs w:val="20"/>
        </w:rPr>
        <w:t xml:space="preserve"> </w:t>
      </w:r>
      <w:r w:rsidRPr="003C65E2">
        <w:rPr>
          <w:w w:val="105"/>
          <w:szCs w:val="20"/>
        </w:rPr>
        <w:t>high</w:t>
      </w:r>
      <w:r w:rsidRPr="003C65E2">
        <w:rPr>
          <w:spacing w:val="-4"/>
          <w:w w:val="105"/>
          <w:szCs w:val="20"/>
        </w:rPr>
        <w:t xml:space="preserve"> </w:t>
      </w:r>
      <w:r w:rsidRPr="003C65E2">
        <w:rPr>
          <w:w w:val="105"/>
          <w:szCs w:val="20"/>
        </w:rPr>
        <w:t>quality</w:t>
      </w:r>
      <w:r w:rsidRPr="003C65E2">
        <w:rPr>
          <w:spacing w:val="-4"/>
          <w:w w:val="105"/>
          <w:szCs w:val="20"/>
        </w:rPr>
        <w:t xml:space="preserve"> </w:t>
      </w:r>
      <w:r w:rsidRPr="003C65E2">
        <w:rPr>
          <w:w w:val="105"/>
          <w:szCs w:val="20"/>
        </w:rPr>
        <w:t>of</w:t>
      </w:r>
      <w:r w:rsidRPr="003C65E2">
        <w:rPr>
          <w:spacing w:val="-5"/>
          <w:w w:val="105"/>
          <w:szCs w:val="20"/>
        </w:rPr>
        <w:t xml:space="preserve"> </w:t>
      </w:r>
      <w:r w:rsidRPr="003C65E2">
        <w:rPr>
          <w:w w:val="105"/>
          <w:szCs w:val="20"/>
        </w:rPr>
        <w:t>performance</w:t>
      </w:r>
      <w:r w:rsidRPr="003C65E2">
        <w:rPr>
          <w:spacing w:val="-4"/>
          <w:w w:val="105"/>
          <w:szCs w:val="20"/>
        </w:rPr>
        <w:t xml:space="preserve"> </w:t>
      </w:r>
      <w:r w:rsidRPr="003C65E2">
        <w:rPr>
          <w:w w:val="105"/>
          <w:szCs w:val="20"/>
        </w:rPr>
        <w:t>in</w:t>
      </w:r>
      <w:r w:rsidRPr="003C65E2">
        <w:rPr>
          <w:spacing w:val="-4"/>
          <w:w w:val="105"/>
          <w:szCs w:val="20"/>
        </w:rPr>
        <w:t xml:space="preserve"> </w:t>
      </w:r>
      <w:r w:rsidRPr="003C65E2">
        <w:rPr>
          <w:w w:val="105"/>
          <w:szCs w:val="20"/>
        </w:rPr>
        <w:t>respect</w:t>
      </w:r>
      <w:r w:rsidRPr="003C65E2">
        <w:rPr>
          <w:spacing w:val="-5"/>
          <w:w w:val="105"/>
          <w:szCs w:val="20"/>
        </w:rPr>
        <w:t xml:space="preserve"> </w:t>
      </w:r>
      <w:r w:rsidRPr="003C65E2">
        <w:rPr>
          <w:w w:val="105"/>
          <w:szCs w:val="20"/>
        </w:rPr>
        <w:t>of</w:t>
      </w:r>
      <w:r w:rsidRPr="003C65E2">
        <w:rPr>
          <w:spacing w:val="-5"/>
          <w:w w:val="105"/>
          <w:szCs w:val="20"/>
        </w:rPr>
        <w:t xml:space="preserve"> </w:t>
      </w:r>
      <w:r w:rsidRPr="003C65E2">
        <w:rPr>
          <w:w w:val="105"/>
          <w:szCs w:val="20"/>
        </w:rPr>
        <w:t>school</w:t>
      </w:r>
      <w:r w:rsidRPr="003C65E2">
        <w:rPr>
          <w:spacing w:val="-5"/>
          <w:w w:val="105"/>
          <w:szCs w:val="20"/>
        </w:rPr>
        <w:t xml:space="preserve"> </w:t>
      </w:r>
      <w:r w:rsidRPr="003C65E2">
        <w:rPr>
          <w:w w:val="105"/>
          <w:szCs w:val="20"/>
        </w:rPr>
        <w:t>leadership and management and pupil</w:t>
      </w:r>
      <w:r w:rsidRPr="003C65E2">
        <w:rPr>
          <w:spacing w:val="-30"/>
          <w:w w:val="105"/>
          <w:szCs w:val="20"/>
        </w:rPr>
        <w:t xml:space="preserve"> </w:t>
      </w:r>
      <w:r w:rsidRPr="003C65E2">
        <w:rPr>
          <w:w w:val="105"/>
          <w:szCs w:val="20"/>
        </w:rPr>
        <w:t>progress.</w:t>
      </w:r>
    </w:p>
    <w:p w:rsidR="00DC7090" w:rsidRPr="003C65E2" w:rsidRDefault="00DC7090" w:rsidP="007E0E97">
      <w:pPr>
        <w:pStyle w:val="BodyText"/>
        <w:rPr>
          <w:b/>
          <w:bCs/>
          <w:sz w:val="22"/>
          <w:szCs w:val="20"/>
        </w:rPr>
      </w:pPr>
    </w:p>
    <w:p w:rsidR="007E0E97" w:rsidRDefault="007E0E97" w:rsidP="007E0E97"/>
    <w:p w:rsidR="007E0E97" w:rsidRDefault="007E0E97" w:rsidP="007E0E97">
      <w:pPr>
        <w:pStyle w:val="BodyText"/>
        <w:rPr>
          <w:b/>
          <w:sz w:val="31"/>
          <w:szCs w:val="31"/>
        </w:rPr>
      </w:pPr>
      <w:r w:rsidRPr="0023216F">
        <w:rPr>
          <w:b/>
          <w:sz w:val="31"/>
          <w:szCs w:val="31"/>
        </w:rPr>
        <w:t xml:space="preserve">Main responsibilities </w:t>
      </w:r>
    </w:p>
    <w:p w:rsidR="007E0E97" w:rsidRDefault="007E0E97" w:rsidP="007E0E97">
      <w:pPr>
        <w:pStyle w:val="BodyText"/>
        <w:rPr>
          <w:b/>
          <w:sz w:val="31"/>
          <w:szCs w:val="31"/>
        </w:rPr>
      </w:pPr>
    </w:p>
    <w:p w:rsidR="00DC7090" w:rsidRPr="003C65E2" w:rsidRDefault="00DC7090" w:rsidP="00DC7090">
      <w:pPr>
        <w:pStyle w:val="TableParagraph"/>
        <w:tabs>
          <w:tab w:val="left" w:pos="235"/>
        </w:tabs>
        <w:spacing w:line="252" w:lineRule="auto"/>
        <w:ind w:right="455"/>
        <w:jc w:val="both"/>
        <w:rPr>
          <w:rFonts w:eastAsia="Times New Roman"/>
          <w:szCs w:val="20"/>
        </w:rPr>
      </w:pPr>
      <w:r w:rsidRPr="003C65E2">
        <w:rPr>
          <w:w w:val="105"/>
          <w:szCs w:val="20"/>
        </w:rPr>
        <w:t>To work with colleagues to formulate aims and objectives which have coherence</w:t>
      </w:r>
      <w:r w:rsidRPr="003C65E2">
        <w:rPr>
          <w:spacing w:val="-5"/>
          <w:w w:val="105"/>
          <w:szCs w:val="20"/>
        </w:rPr>
        <w:t xml:space="preserve"> </w:t>
      </w:r>
      <w:r w:rsidRPr="003C65E2">
        <w:rPr>
          <w:w w:val="105"/>
          <w:szCs w:val="20"/>
        </w:rPr>
        <w:t>and</w:t>
      </w:r>
      <w:r w:rsidRPr="003C65E2">
        <w:rPr>
          <w:spacing w:val="-5"/>
          <w:w w:val="105"/>
          <w:szCs w:val="20"/>
        </w:rPr>
        <w:t xml:space="preserve"> </w:t>
      </w:r>
      <w:r w:rsidRPr="003C65E2">
        <w:rPr>
          <w:w w:val="105"/>
          <w:szCs w:val="20"/>
        </w:rPr>
        <w:t>relevance</w:t>
      </w:r>
      <w:r w:rsidRPr="003C65E2">
        <w:rPr>
          <w:spacing w:val="-5"/>
          <w:w w:val="105"/>
          <w:szCs w:val="20"/>
        </w:rPr>
        <w:t xml:space="preserve"> </w:t>
      </w:r>
      <w:r w:rsidRPr="003C65E2">
        <w:rPr>
          <w:w w:val="105"/>
          <w:szCs w:val="20"/>
        </w:rPr>
        <w:t>to</w:t>
      </w:r>
      <w:r w:rsidRPr="003C65E2">
        <w:rPr>
          <w:spacing w:val="-5"/>
          <w:w w:val="105"/>
          <w:szCs w:val="20"/>
        </w:rPr>
        <w:t xml:space="preserve"> </w:t>
      </w:r>
      <w:r w:rsidRPr="003C65E2">
        <w:rPr>
          <w:w w:val="105"/>
          <w:szCs w:val="20"/>
        </w:rPr>
        <w:t>the</w:t>
      </w:r>
      <w:r w:rsidRPr="003C65E2">
        <w:rPr>
          <w:spacing w:val="-5"/>
          <w:w w:val="105"/>
          <w:szCs w:val="20"/>
        </w:rPr>
        <w:t xml:space="preserve"> </w:t>
      </w:r>
      <w:r w:rsidRPr="003C65E2">
        <w:rPr>
          <w:w w:val="105"/>
          <w:szCs w:val="20"/>
        </w:rPr>
        <w:t>needs</w:t>
      </w:r>
      <w:r w:rsidRPr="003C65E2">
        <w:rPr>
          <w:spacing w:val="-5"/>
          <w:w w:val="105"/>
          <w:szCs w:val="20"/>
        </w:rPr>
        <w:t xml:space="preserve"> </w:t>
      </w:r>
      <w:r w:rsidRPr="003C65E2">
        <w:rPr>
          <w:w w:val="105"/>
          <w:szCs w:val="20"/>
        </w:rPr>
        <w:t>of</w:t>
      </w:r>
      <w:r w:rsidRPr="003C65E2">
        <w:rPr>
          <w:spacing w:val="-5"/>
          <w:w w:val="105"/>
          <w:szCs w:val="20"/>
        </w:rPr>
        <w:t xml:space="preserve"> </w:t>
      </w:r>
      <w:r w:rsidRPr="003C65E2">
        <w:rPr>
          <w:w w:val="105"/>
          <w:szCs w:val="20"/>
        </w:rPr>
        <w:t>pupils</w:t>
      </w:r>
      <w:r w:rsidRPr="003C65E2">
        <w:rPr>
          <w:spacing w:val="-5"/>
          <w:w w:val="105"/>
          <w:szCs w:val="20"/>
        </w:rPr>
        <w:t xml:space="preserve"> </w:t>
      </w:r>
      <w:r w:rsidRPr="003C65E2">
        <w:rPr>
          <w:w w:val="105"/>
          <w:szCs w:val="20"/>
        </w:rPr>
        <w:t>and</w:t>
      </w:r>
      <w:r w:rsidRPr="003C65E2">
        <w:rPr>
          <w:spacing w:val="-5"/>
          <w:w w:val="105"/>
          <w:szCs w:val="20"/>
        </w:rPr>
        <w:t xml:space="preserve"> </w:t>
      </w:r>
      <w:r w:rsidRPr="003C65E2">
        <w:rPr>
          <w:w w:val="105"/>
          <w:szCs w:val="20"/>
        </w:rPr>
        <w:t>to</w:t>
      </w:r>
      <w:r w:rsidRPr="003C65E2">
        <w:rPr>
          <w:spacing w:val="-5"/>
          <w:w w:val="105"/>
          <w:szCs w:val="20"/>
        </w:rPr>
        <w:t xml:space="preserve"> </w:t>
      </w:r>
      <w:r w:rsidRPr="003C65E2">
        <w:rPr>
          <w:w w:val="105"/>
          <w:szCs w:val="20"/>
        </w:rPr>
        <w:t>the</w:t>
      </w:r>
      <w:r w:rsidRPr="003C65E2">
        <w:rPr>
          <w:spacing w:val="-5"/>
          <w:w w:val="105"/>
          <w:szCs w:val="20"/>
        </w:rPr>
        <w:t xml:space="preserve"> </w:t>
      </w:r>
      <w:r w:rsidRPr="003C65E2">
        <w:rPr>
          <w:w w:val="105"/>
          <w:szCs w:val="20"/>
        </w:rPr>
        <w:t>aims</w:t>
      </w:r>
      <w:r w:rsidRPr="003C65E2">
        <w:rPr>
          <w:spacing w:val="-5"/>
          <w:w w:val="105"/>
          <w:szCs w:val="20"/>
        </w:rPr>
        <w:t xml:space="preserve"> </w:t>
      </w:r>
      <w:r w:rsidRPr="003C65E2">
        <w:rPr>
          <w:w w:val="105"/>
          <w:szCs w:val="20"/>
        </w:rPr>
        <w:t>and</w:t>
      </w:r>
      <w:r w:rsidRPr="003C65E2">
        <w:rPr>
          <w:spacing w:val="-5"/>
          <w:w w:val="105"/>
          <w:szCs w:val="20"/>
        </w:rPr>
        <w:t xml:space="preserve"> </w:t>
      </w:r>
      <w:r w:rsidRPr="003C65E2">
        <w:rPr>
          <w:w w:val="105"/>
          <w:szCs w:val="20"/>
        </w:rPr>
        <w:t>objectives</w:t>
      </w:r>
      <w:r w:rsidRPr="003C65E2">
        <w:rPr>
          <w:spacing w:val="-5"/>
          <w:w w:val="105"/>
          <w:szCs w:val="20"/>
        </w:rPr>
        <w:t xml:space="preserve"> </w:t>
      </w:r>
      <w:r w:rsidRPr="003C65E2">
        <w:rPr>
          <w:w w:val="105"/>
          <w:szCs w:val="20"/>
        </w:rPr>
        <w:t>of</w:t>
      </w:r>
      <w:r w:rsidRPr="003C65E2">
        <w:rPr>
          <w:spacing w:val="-5"/>
          <w:w w:val="105"/>
          <w:szCs w:val="20"/>
        </w:rPr>
        <w:t xml:space="preserve"> </w:t>
      </w:r>
      <w:r w:rsidRPr="003C65E2">
        <w:rPr>
          <w:w w:val="105"/>
          <w:szCs w:val="20"/>
        </w:rPr>
        <w:t>the</w:t>
      </w:r>
      <w:r w:rsidRPr="003C65E2">
        <w:rPr>
          <w:spacing w:val="-5"/>
          <w:w w:val="105"/>
          <w:szCs w:val="20"/>
        </w:rPr>
        <w:t xml:space="preserve"> </w:t>
      </w:r>
      <w:r w:rsidRPr="003C65E2">
        <w:rPr>
          <w:w w:val="105"/>
          <w:szCs w:val="20"/>
        </w:rPr>
        <w:t>school.</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w:t>
      </w:r>
      <w:r w:rsidRPr="003C65E2">
        <w:rPr>
          <w:spacing w:val="-3"/>
          <w:w w:val="105"/>
          <w:szCs w:val="20"/>
        </w:rPr>
        <w:t xml:space="preserve"> </w:t>
      </w:r>
      <w:r w:rsidRPr="003C65E2">
        <w:rPr>
          <w:w w:val="105"/>
          <w:szCs w:val="20"/>
        </w:rPr>
        <w:t>oversee</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management</w:t>
      </w:r>
      <w:r w:rsidRPr="003C65E2">
        <w:rPr>
          <w:spacing w:val="-4"/>
          <w:w w:val="105"/>
          <w:szCs w:val="20"/>
        </w:rPr>
        <w:t xml:space="preserve"> and </w:t>
      </w:r>
      <w:r w:rsidRPr="003C65E2">
        <w:rPr>
          <w:w w:val="105"/>
          <w:szCs w:val="20"/>
        </w:rPr>
        <w:t>ensure</w:t>
      </w:r>
      <w:r w:rsidRPr="003C65E2">
        <w:rPr>
          <w:spacing w:val="-3"/>
          <w:w w:val="105"/>
          <w:szCs w:val="20"/>
        </w:rPr>
        <w:t xml:space="preserve"> </w:t>
      </w:r>
      <w:r w:rsidRPr="003C65E2">
        <w:rPr>
          <w:w w:val="105"/>
          <w:szCs w:val="20"/>
        </w:rPr>
        <w:t>planning</w:t>
      </w:r>
      <w:r w:rsidRPr="003C65E2">
        <w:rPr>
          <w:spacing w:val="-3"/>
          <w:w w:val="105"/>
          <w:szCs w:val="20"/>
        </w:rPr>
        <w:t xml:space="preserve"> </w:t>
      </w:r>
      <w:r w:rsidRPr="003C65E2">
        <w:rPr>
          <w:w w:val="105"/>
          <w:szCs w:val="20"/>
        </w:rPr>
        <w:t>activities</w:t>
      </w:r>
      <w:r w:rsidRPr="003C65E2">
        <w:rPr>
          <w:spacing w:val="-4"/>
          <w:w w:val="105"/>
          <w:szCs w:val="20"/>
        </w:rPr>
        <w:t xml:space="preserve"> </w:t>
      </w:r>
      <w:r w:rsidRPr="003C65E2">
        <w:rPr>
          <w:w w:val="105"/>
          <w:szCs w:val="20"/>
        </w:rPr>
        <w:t>reflect</w:t>
      </w:r>
      <w:r w:rsidRPr="003C65E2">
        <w:rPr>
          <w:spacing w:val="-4"/>
          <w:w w:val="105"/>
          <w:szCs w:val="20"/>
        </w:rPr>
        <w:t xml:space="preserve"> </w:t>
      </w:r>
      <w:r w:rsidRPr="003C65E2">
        <w:rPr>
          <w:w w:val="105"/>
          <w:szCs w:val="20"/>
        </w:rPr>
        <w:t>the</w:t>
      </w:r>
      <w:r w:rsidRPr="003C65E2">
        <w:rPr>
          <w:spacing w:val="-3"/>
          <w:w w:val="105"/>
          <w:szCs w:val="20"/>
        </w:rPr>
        <w:t xml:space="preserve"> </w:t>
      </w:r>
      <w:r w:rsidRPr="003C65E2">
        <w:rPr>
          <w:w w:val="105"/>
          <w:szCs w:val="20"/>
        </w:rPr>
        <w:t>needs</w:t>
      </w:r>
      <w:r w:rsidRPr="003C65E2">
        <w:rPr>
          <w:spacing w:val="-4"/>
          <w:w w:val="105"/>
          <w:szCs w:val="20"/>
        </w:rPr>
        <w:t xml:space="preserve"> </w:t>
      </w:r>
      <w:r w:rsidRPr="003C65E2">
        <w:rPr>
          <w:w w:val="105"/>
          <w:szCs w:val="20"/>
        </w:rPr>
        <w:t>of</w:t>
      </w:r>
      <w:r w:rsidRPr="003C65E2">
        <w:rPr>
          <w:spacing w:val="-4"/>
          <w:w w:val="105"/>
          <w:szCs w:val="20"/>
        </w:rPr>
        <w:t xml:space="preserve"> </w:t>
      </w:r>
      <w:r w:rsidRPr="003C65E2">
        <w:rPr>
          <w:w w:val="105"/>
          <w:szCs w:val="20"/>
        </w:rPr>
        <w:t>pupils</w:t>
      </w:r>
      <w:r w:rsidRPr="003C65E2">
        <w:rPr>
          <w:spacing w:val="-4"/>
          <w:w w:val="105"/>
          <w:szCs w:val="20"/>
        </w:rPr>
        <w:t xml:space="preserve"> </w:t>
      </w:r>
      <w:r w:rsidRPr="003C65E2">
        <w:rPr>
          <w:w w:val="105"/>
          <w:szCs w:val="20"/>
        </w:rPr>
        <w:t>and</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school</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w:t>
      </w:r>
      <w:r w:rsidRPr="003C65E2">
        <w:rPr>
          <w:spacing w:val="-3"/>
          <w:w w:val="105"/>
          <w:szCs w:val="20"/>
        </w:rPr>
        <w:t xml:space="preserve"> </w:t>
      </w:r>
      <w:r w:rsidRPr="003C65E2">
        <w:rPr>
          <w:w w:val="105"/>
          <w:szCs w:val="20"/>
        </w:rPr>
        <w:t>provide</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Head of School</w:t>
      </w:r>
      <w:r w:rsidRPr="003C65E2">
        <w:rPr>
          <w:spacing w:val="-4"/>
          <w:w w:val="105"/>
          <w:szCs w:val="20"/>
        </w:rPr>
        <w:t xml:space="preserve"> </w:t>
      </w:r>
      <w:r w:rsidRPr="003C65E2">
        <w:rPr>
          <w:w w:val="105"/>
          <w:szCs w:val="20"/>
        </w:rPr>
        <w:t>with</w:t>
      </w:r>
      <w:r w:rsidRPr="003C65E2">
        <w:rPr>
          <w:spacing w:val="-3"/>
          <w:w w:val="105"/>
          <w:szCs w:val="20"/>
        </w:rPr>
        <w:t xml:space="preserve"> </w:t>
      </w:r>
      <w:r w:rsidRPr="003C65E2">
        <w:rPr>
          <w:w w:val="105"/>
          <w:szCs w:val="20"/>
        </w:rPr>
        <w:t>timely</w:t>
      </w:r>
      <w:r w:rsidRPr="003C65E2">
        <w:rPr>
          <w:spacing w:val="-3"/>
          <w:w w:val="105"/>
          <w:szCs w:val="20"/>
        </w:rPr>
        <w:t xml:space="preserve"> </w:t>
      </w:r>
      <w:r w:rsidRPr="003C65E2">
        <w:rPr>
          <w:w w:val="105"/>
          <w:szCs w:val="20"/>
        </w:rPr>
        <w:t>and</w:t>
      </w:r>
      <w:r w:rsidRPr="003C65E2">
        <w:rPr>
          <w:spacing w:val="-3"/>
          <w:w w:val="105"/>
          <w:szCs w:val="20"/>
        </w:rPr>
        <w:t xml:space="preserve"> </w:t>
      </w:r>
      <w:r w:rsidRPr="003C65E2">
        <w:rPr>
          <w:w w:val="105"/>
          <w:szCs w:val="20"/>
        </w:rPr>
        <w:t>accurate</w:t>
      </w:r>
      <w:r w:rsidRPr="003C65E2">
        <w:rPr>
          <w:spacing w:val="-3"/>
          <w:w w:val="105"/>
          <w:szCs w:val="20"/>
        </w:rPr>
        <w:t xml:space="preserve"> </w:t>
      </w:r>
      <w:r w:rsidRPr="003C65E2">
        <w:rPr>
          <w:w w:val="105"/>
          <w:szCs w:val="20"/>
        </w:rPr>
        <w:t>data</w:t>
      </w:r>
      <w:r w:rsidRPr="003C65E2">
        <w:rPr>
          <w:spacing w:val="-3"/>
          <w:w w:val="105"/>
          <w:szCs w:val="20"/>
        </w:rPr>
        <w:t xml:space="preserve"> </w:t>
      </w:r>
      <w:r w:rsidRPr="003C65E2">
        <w:rPr>
          <w:w w:val="105"/>
          <w:szCs w:val="20"/>
        </w:rPr>
        <w:t>as</w:t>
      </w:r>
      <w:r w:rsidRPr="003C65E2">
        <w:rPr>
          <w:spacing w:val="-4"/>
          <w:w w:val="105"/>
          <w:szCs w:val="20"/>
        </w:rPr>
        <w:t xml:space="preserve"> </w:t>
      </w:r>
      <w:r w:rsidRPr="003C65E2">
        <w:rPr>
          <w:w w:val="105"/>
          <w:szCs w:val="20"/>
        </w:rPr>
        <w:t>required</w:t>
      </w:r>
      <w:r w:rsidRPr="003C65E2">
        <w:rPr>
          <w:spacing w:val="-3"/>
          <w:w w:val="105"/>
          <w:szCs w:val="20"/>
        </w:rPr>
        <w:t xml:space="preserve"> </w:t>
      </w:r>
      <w:r w:rsidRPr="003C65E2">
        <w:rPr>
          <w:w w:val="105"/>
          <w:szCs w:val="20"/>
        </w:rPr>
        <w:t>and</w:t>
      </w:r>
      <w:r w:rsidRPr="003C65E2">
        <w:rPr>
          <w:spacing w:val="-3"/>
          <w:w w:val="105"/>
          <w:szCs w:val="20"/>
        </w:rPr>
        <w:t xml:space="preserve"> </w:t>
      </w:r>
      <w:r w:rsidRPr="003C65E2">
        <w:rPr>
          <w:w w:val="105"/>
          <w:szCs w:val="20"/>
        </w:rPr>
        <w:t>assist</w:t>
      </w:r>
      <w:r w:rsidRPr="003C65E2">
        <w:rPr>
          <w:spacing w:val="-4"/>
          <w:w w:val="105"/>
          <w:szCs w:val="20"/>
        </w:rPr>
        <w:t xml:space="preserve"> </w:t>
      </w:r>
      <w:r w:rsidRPr="003C65E2">
        <w:rPr>
          <w:w w:val="105"/>
          <w:szCs w:val="20"/>
        </w:rPr>
        <w:t>in</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use</w:t>
      </w:r>
      <w:r w:rsidRPr="003C65E2">
        <w:rPr>
          <w:spacing w:val="-3"/>
          <w:w w:val="105"/>
          <w:szCs w:val="20"/>
        </w:rPr>
        <w:t xml:space="preserve"> </w:t>
      </w:r>
      <w:r w:rsidRPr="003C65E2">
        <w:rPr>
          <w:w w:val="105"/>
          <w:szCs w:val="20"/>
        </w:rPr>
        <w:t>of analysis and evaluation of performance</w:t>
      </w:r>
      <w:r w:rsidRPr="003C65E2">
        <w:rPr>
          <w:spacing w:val="-35"/>
          <w:w w:val="105"/>
          <w:szCs w:val="20"/>
        </w:rPr>
        <w:t xml:space="preserve"> </w:t>
      </w:r>
      <w:r w:rsidRPr="003C65E2">
        <w:rPr>
          <w:w w:val="105"/>
          <w:szCs w:val="20"/>
        </w:rPr>
        <w:t>data.</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write</w:t>
      </w:r>
      <w:r w:rsidRPr="003C65E2">
        <w:rPr>
          <w:spacing w:val="-4"/>
          <w:w w:val="105"/>
          <w:szCs w:val="20"/>
        </w:rPr>
        <w:t xml:space="preserve"> </w:t>
      </w:r>
      <w:r w:rsidRPr="003C65E2">
        <w:rPr>
          <w:w w:val="105"/>
          <w:szCs w:val="20"/>
        </w:rPr>
        <w:t>accurate,</w:t>
      </w:r>
      <w:r w:rsidRPr="003C65E2">
        <w:rPr>
          <w:spacing w:val="-4"/>
          <w:w w:val="105"/>
          <w:szCs w:val="20"/>
        </w:rPr>
        <w:t xml:space="preserve"> </w:t>
      </w:r>
      <w:r w:rsidRPr="003C65E2">
        <w:rPr>
          <w:w w:val="105"/>
          <w:szCs w:val="20"/>
        </w:rPr>
        <w:t>timely</w:t>
      </w:r>
      <w:r w:rsidRPr="003C65E2">
        <w:rPr>
          <w:spacing w:val="-4"/>
          <w:w w:val="105"/>
          <w:szCs w:val="20"/>
        </w:rPr>
        <w:t xml:space="preserve"> </w:t>
      </w:r>
      <w:r w:rsidRPr="003C65E2">
        <w:rPr>
          <w:w w:val="105"/>
          <w:szCs w:val="20"/>
        </w:rPr>
        <w:t>and</w:t>
      </w:r>
      <w:r w:rsidRPr="003C65E2">
        <w:rPr>
          <w:spacing w:val="-4"/>
          <w:w w:val="105"/>
          <w:szCs w:val="20"/>
        </w:rPr>
        <w:t xml:space="preserve"> </w:t>
      </w:r>
      <w:r w:rsidRPr="003C65E2">
        <w:rPr>
          <w:w w:val="105"/>
          <w:szCs w:val="20"/>
        </w:rPr>
        <w:t>objective</w:t>
      </w:r>
      <w:r w:rsidRPr="003C65E2">
        <w:rPr>
          <w:spacing w:val="-4"/>
          <w:w w:val="105"/>
          <w:szCs w:val="20"/>
        </w:rPr>
        <w:t xml:space="preserve"> </w:t>
      </w:r>
      <w:r w:rsidRPr="003C65E2">
        <w:rPr>
          <w:w w:val="105"/>
          <w:szCs w:val="20"/>
        </w:rPr>
        <w:t>reports</w:t>
      </w:r>
      <w:r w:rsidRPr="003C65E2">
        <w:rPr>
          <w:spacing w:val="-4"/>
          <w:w w:val="105"/>
          <w:szCs w:val="20"/>
        </w:rPr>
        <w:t xml:space="preserve"> </w:t>
      </w:r>
      <w:r w:rsidRPr="003C65E2">
        <w:rPr>
          <w:w w:val="105"/>
          <w:szCs w:val="20"/>
        </w:rPr>
        <w:t>for</w:t>
      </w:r>
      <w:r w:rsidRPr="003C65E2">
        <w:rPr>
          <w:spacing w:val="-4"/>
          <w:w w:val="105"/>
          <w:szCs w:val="20"/>
        </w:rPr>
        <w:t xml:space="preserve"> </w:t>
      </w:r>
      <w:r w:rsidRPr="003C65E2">
        <w:rPr>
          <w:w w:val="105"/>
          <w:szCs w:val="20"/>
        </w:rPr>
        <w:t>a</w:t>
      </w:r>
      <w:r w:rsidRPr="003C65E2">
        <w:rPr>
          <w:spacing w:val="-4"/>
          <w:w w:val="105"/>
          <w:szCs w:val="20"/>
        </w:rPr>
        <w:t xml:space="preserve"> </w:t>
      </w:r>
      <w:r w:rsidRPr="003C65E2">
        <w:rPr>
          <w:w w:val="105"/>
          <w:szCs w:val="20"/>
        </w:rPr>
        <w:t>variety</w:t>
      </w:r>
      <w:r w:rsidRPr="003C65E2">
        <w:rPr>
          <w:spacing w:val="-4"/>
          <w:w w:val="105"/>
          <w:szCs w:val="20"/>
        </w:rPr>
        <w:t xml:space="preserve"> </w:t>
      </w:r>
      <w:r w:rsidRPr="003C65E2">
        <w:rPr>
          <w:w w:val="105"/>
          <w:szCs w:val="20"/>
        </w:rPr>
        <w:t>of</w:t>
      </w:r>
      <w:r w:rsidRPr="003C65E2">
        <w:rPr>
          <w:spacing w:val="-4"/>
          <w:w w:val="105"/>
          <w:szCs w:val="20"/>
        </w:rPr>
        <w:t xml:space="preserve"> </w:t>
      </w:r>
      <w:r w:rsidRPr="003C65E2">
        <w:rPr>
          <w:w w:val="105"/>
          <w:szCs w:val="20"/>
        </w:rPr>
        <w:t>audiences,</w:t>
      </w:r>
      <w:r w:rsidRPr="003C65E2">
        <w:rPr>
          <w:spacing w:val="-4"/>
          <w:w w:val="105"/>
          <w:szCs w:val="20"/>
        </w:rPr>
        <w:t xml:space="preserve"> </w:t>
      </w:r>
      <w:r w:rsidRPr="003C65E2">
        <w:rPr>
          <w:w w:val="105"/>
          <w:szCs w:val="20"/>
        </w:rPr>
        <w:t>sometimes</w:t>
      </w:r>
      <w:r w:rsidRPr="003C65E2">
        <w:rPr>
          <w:spacing w:val="-3"/>
          <w:w w:val="105"/>
          <w:szCs w:val="20"/>
        </w:rPr>
        <w:t xml:space="preserve"> </w:t>
      </w:r>
      <w:r w:rsidRPr="003C65E2">
        <w:rPr>
          <w:w w:val="105"/>
          <w:szCs w:val="20"/>
        </w:rPr>
        <w:t>at</w:t>
      </w:r>
      <w:r w:rsidRPr="003C65E2">
        <w:rPr>
          <w:spacing w:val="-4"/>
          <w:w w:val="105"/>
          <w:szCs w:val="20"/>
        </w:rPr>
        <w:t xml:space="preserve"> </w:t>
      </w:r>
      <w:r w:rsidRPr="003C65E2">
        <w:rPr>
          <w:w w:val="105"/>
          <w:szCs w:val="20"/>
        </w:rPr>
        <w:t>short notice, using standard school</w:t>
      </w:r>
      <w:r w:rsidRPr="003C65E2">
        <w:rPr>
          <w:spacing w:val="-20"/>
          <w:w w:val="105"/>
          <w:szCs w:val="20"/>
        </w:rPr>
        <w:t xml:space="preserve"> </w:t>
      </w:r>
      <w:r w:rsidRPr="003C65E2">
        <w:rPr>
          <w:w w:val="105"/>
          <w:szCs w:val="20"/>
        </w:rPr>
        <w:t>formats</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 support staff in the application of ICT</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 oversee the effective management of reporting</w:t>
      </w:r>
    </w:p>
    <w:p w:rsidR="00DC7090" w:rsidRPr="003C65E2" w:rsidRDefault="00DC7090" w:rsidP="00DC7090">
      <w:pPr>
        <w:pStyle w:val="TableParagraph"/>
        <w:numPr>
          <w:ilvl w:val="0"/>
          <w:numId w:val="40"/>
        </w:numPr>
        <w:tabs>
          <w:tab w:val="left" w:pos="235"/>
        </w:tabs>
        <w:spacing w:before="13" w:line="252" w:lineRule="auto"/>
        <w:ind w:right="45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keep</w:t>
      </w:r>
      <w:r w:rsidRPr="003C65E2">
        <w:rPr>
          <w:spacing w:val="-4"/>
          <w:w w:val="105"/>
          <w:szCs w:val="20"/>
        </w:rPr>
        <w:t xml:space="preserve"> </w:t>
      </w:r>
      <w:r w:rsidRPr="003C65E2">
        <w:rPr>
          <w:w w:val="105"/>
          <w:szCs w:val="20"/>
        </w:rPr>
        <w:t>up</w:t>
      </w:r>
      <w:r w:rsidRPr="003C65E2">
        <w:rPr>
          <w:spacing w:val="-4"/>
          <w:w w:val="105"/>
          <w:szCs w:val="20"/>
        </w:rPr>
        <w:t xml:space="preserve"> </w:t>
      </w:r>
      <w:r w:rsidRPr="003C65E2">
        <w:rPr>
          <w:w w:val="105"/>
          <w:szCs w:val="20"/>
        </w:rPr>
        <w:t>to</w:t>
      </w:r>
      <w:r w:rsidRPr="003C65E2">
        <w:rPr>
          <w:spacing w:val="-4"/>
          <w:w w:val="105"/>
          <w:szCs w:val="20"/>
        </w:rPr>
        <w:t xml:space="preserve"> </w:t>
      </w:r>
      <w:r w:rsidRPr="003C65E2">
        <w:rPr>
          <w:w w:val="105"/>
          <w:szCs w:val="20"/>
        </w:rPr>
        <w:t>date</w:t>
      </w:r>
      <w:r w:rsidRPr="003C65E2">
        <w:rPr>
          <w:spacing w:val="-4"/>
          <w:w w:val="105"/>
          <w:szCs w:val="20"/>
        </w:rPr>
        <w:t xml:space="preserve"> </w:t>
      </w:r>
      <w:r w:rsidRPr="003C65E2">
        <w:rPr>
          <w:w w:val="105"/>
          <w:szCs w:val="20"/>
        </w:rPr>
        <w:t>with</w:t>
      </w:r>
      <w:r w:rsidRPr="003C65E2">
        <w:rPr>
          <w:spacing w:val="-4"/>
          <w:w w:val="105"/>
          <w:szCs w:val="20"/>
        </w:rPr>
        <w:t xml:space="preserve"> </w:t>
      </w:r>
      <w:r w:rsidRPr="003C65E2">
        <w:rPr>
          <w:w w:val="105"/>
          <w:szCs w:val="20"/>
        </w:rPr>
        <w:t>national</w:t>
      </w:r>
      <w:r w:rsidRPr="003C65E2">
        <w:rPr>
          <w:spacing w:val="-5"/>
          <w:w w:val="105"/>
          <w:szCs w:val="20"/>
        </w:rPr>
        <w:t xml:space="preserve"> </w:t>
      </w:r>
      <w:r w:rsidRPr="003C65E2">
        <w:rPr>
          <w:w w:val="105"/>
          <w:szCs w:val="20"/>
        </w:rPr>
        <w:t>developments</w:t>
      </w:r>
      <w:r w:rsidRPr="003C65E2">
        <w:rPr>
          <w:spacing w:val="-5"/>
          <w:w w:val="105"/>
          <w:szCs w:val="20"/>
        </w:rPr>
        <w:t xml:space="preserve"> </w:t>
      </w:r>
      <w:r w:rsidRPr="003C65E2">
        <w:rPr>
          <w:w w:val="105"/>
          <w:szCs w:val="20"/>
        </w:rPr>
        <w:t>in</w:t>
      </w:r>
      <w:r w:rsidRPr="003C65E2">
        <w:rPr>
          <w:spacing w:val="-4"/>
          <w:w w:val="105"/>
          <w:szCs w:val="20"/>
        </w:rPr>
        <w:t xml:space="preserve"> </w:t>
      </w:r>
      <w:r w:rsidRPr="003C65E2">
        <w:rPr>
          <w:w w:val="105"/>
          <w:szCs w:val="20"/>
        </w:rPr>
        <w:t>curricular</w:t>
      </w:r>
      <w:r w:rsidRPr="003C65E2">
        <w:rPr>
          <w:spacing w:val="-5"/>
          <w:w w:val="105"/>
          <w:szCs w:val="20"/>
        </w:rPr>
        <w:t xml:space="preserve"> </w:t>
      </w:r>
      <w:r w:rsidRPr="003C65E2">
        <w:rPr>
          <w:w w:val="105"/>
          <w:szCs w:val="20"/>
        </w:rPr>
        <w:t>development and</w:t>
      </w:r>
      <w:r w:rsidRPr="003C65E2">
        <w:rPr>
          <w:spacing w:val="-6"/>
          <w:w w:val="105"/>
          <w:szCs w:val="20"/>
        </w:rPr>
        <w:t xml:space="preserve"> </w:t>
      </w:r>
      <w:r w:rsidRPr="003C65E2">
        <w:rPr>
          <w:w w:val="105"/>
          <w:szCs w:val="20"/>
        </w:rPr>
        <w:t>assessment, teaching practice and</w:t>
      </w:r>
      <w:r w:rsidRPr="003C65E2">
        <w:rPr>
          <w:spacing w:val="29"/>
          <w:w w:val="105"/>
          <w:szCs w:val="20"/>
        </w:rPr>
        <w:t xml:space="preserve"> </w:t>
      </w:r>
      <w:r w:rsidRPr="003C65E2">
        <w:rPr>
          <w:w w:val="105"/>
          <w:szCs w:val="20"/>
        </w:rPr>
        <w:t>methodology.</w:t>
      </w:r>
    </w:p>
    <w:p w:rsidR="00DC7090" w:rsidRPr="003C65E2" w:rsidRDefault="00DC7090" w:rsidP="00DC7090">
      <w:pPr>
        <w:pStyle w:val="TableParagraph"/>
        <w:numPr>
          <w:ilvl w:val="0"/>
          <w:numId w:val="40"/>
        </w:numPr>
        <w:tabs>
          <w:tab w:val="left" w:pos="235"/>
        </w:tabs>
        <w:spacing w:before="1" w:line="247" w:lineRule="auto"/>
        <w:ind w:right="455"/>
        <w:jc w:val="both"/>
        <w:rPr>
          <w:rFonts w:eastAsia="Times New Roman"/>
          <w:szCs w:val="20"/>
        </w:rPr>
      </w:pPr>
      <w:r w:rsidRPr="003C65E2">
        <w:rPr>
          <w:w w:val="105"/>
          <w:szCs w:val="20"/>
        </w:rPr>
        <w:t>To</w:t>
      </w:r>
      <w:r w:rsidRPr="003C65E2">
        <w:rPr>
          <w:spacing w:val="-3"/>
          <w:w w:val="105"/>
          <w:szCs w:val="20"/>
        </w:rPr>
        <w:t xml:space="preserve"> </w:t>
      </w:r>
      <w:r w:rsidRPr="003C65E2">
        <w:rPr>
          <w:w w:val="105"/>
          <w:szCs w:val="20"/>
        </w:rPr>
        <w:t>work</w:t>
      </w:r>
      <w:r w:rsidRPr="003C65E2">
        <w:rPr>
          <w:spacing w:val="-3"/>
          <w:w w:val="105"/>
          <w:szCs w:val="20"/>
        </w:rPr>
        <w:t xml:space="preserve"> </w:t>
      </w:r>
      <w:r w:rsidRPr="003C65E2">
        <w:rPr>
          <w:w w:val="105"/>
          <w:szCs w:val="20"/>
        </w:rPr>
        <w:t>with</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Head of School</w:t>
      </w:r>
      <w:r w:rsidRPr="003C65E2">
        <w:rPr>
          <w:spacing w:val="-4"/>
          <w:w w:val="105"/>
          <w:szCs w:val="20"/>
        </w:rPr>
        <w:t xml:space="preserve"> </w:t>
      </w:r>
      <w:r w:rsidRPr="003C65E2">
        <w:rPr>
          <w:w w:val="105"/>
          <w:szCs w:val="20"/>
        </w:rPr>
        <w:t>to</w:t>
      </w:r>
      <w:r w:rsidRPr="003C65E2">
        <w:rPr>
          <w:spacing w:val="-3"/>
          <w:w w:val="105"/>
          <w:szCs w:val="20"/>
        </w:rPr>
        <w:t xml:space="preserve"> </w:t>
      </w:r>
      <w:r w:rsidRPr="003C65E2">
        <w:rPr>
          <w:w w:val="105"/>
          <w:szCs w:val="20"/>
        </w:rPr>
        <w:t>ensure</w:t>
      </w:r>
      <w:r w:rsidRPr="003C65E2">
        <w:rPr>
          <w:spacing w:val="-3"/>
          <w:w w:val="105"/>
          <w:szCs w:val="20"/>
        </w:rPr>
        <w:t xml:space="preserve"> </w:t>
      </w:r>
      <w:r w:rsidRPr="003C65E2">
        <w:rPr>
          <w:w w:val="105"/>
          <w:szCs w:val="20"/>
        </w:rPr>
        <w:t>that</w:t>
      </w:r>
      <w:r w:rsidRPr="003C65E2">
        <w:rPr>
          <w:spacing w:val="-4"/>
          <w:w w:val="105"/>
          <w:szCs w:val="20"/>
        </w:rPr>
        <w:t xml:space="preserve"> </w:t>
      </w:r>
      <w:r w:rsidRPr="003C65E2">
        <w:rPr>
          <w:w w:val="105"/>
          <w:szCs w:val="20"/>
        </w:rPr>
        <w:t>staff</w:t>
      </w:r>
      <w:r w:rsidRPr="003C65E2">
        <w:rPr>
          <w:spacing w:val="-4"/>
          <w:w w:val="105"/>
          <w:szCs w:val="20"/>
        </w:rPr>
        <w:t xml:space="preserve"> </w:t>
      </w:r>
      <w:r w:rsidRPr="003C65E2">
        <w:rPr>
          <w:w w:val="105"/>
          <w:szCs w:val="20"/>
        </w:rPr>
        <w:t>development</w:t>
      </w:r>
      <w:r w:rsidRPr="003C65E2">
        <w:rPr>
          <w:spacing w:val="-4"/>
          <w:w w:val="105"/>
          <w:szCs w:val="20"/>
        </w:rPr>
        <w:t xml:space="preserve"> </w:t>
      </w:r>
      <w:r w:rsidRPr="003C65E2">
        <w:rPr>
          <w:w w:val="105"/>
          <w:szCs w:val="20"/>
        </w:rPr>
        <w:t>needs</w:t>
      </w:r>
      <w:r w:rsidRPr="003C65E2">
        <w:rPr>
          <w:spacing w:val="-3"/>
          <w:w w:val="105"/>
          <w:szCs w:val="20"/>
        </w:rPr>
        <w:t xml:space="preserve"> </w:t>
      </w:r>
      <w:r w:rsidRPr="003C65E2">
        <w:rPr>
          <w:w w:val="105"/>
          <w:szCs w:val="20"/>
        </w:rPr>
        <w:t>are</w:t>
      </w:r>
      <w:r w:rsidRPr="003C65E2">
        <w:rPr>
          <w:spacing w:val="-3"/>
          <w:w w:val="105"/>
          <w:szCs w:val="20"/>
        </w:rPr>
        <w:t xml:space="preserve"> </w:t>
      </w:r>
      <w:r w:rsidRPr="003C65E2">
        <w:rPr>
          <w:w w:val="105"/>
          <w:szCs w:val="20"/>
        </w:rPr>
        <w:t xml:space="preserve">identified </w:t>
      </w:r>
      <w:r w:rsidRPr="003C65E2">
        <w:rPr>
          <w:w w:val="105"/>
          <w:szCs w:val="20"/>
        </w:rPr>
        <w:lastRenderedPageBreak/>
        <w:t>and</w:t>
      </w:r>
      <w:r w:rsidRPr="003C65E2">
        <w:rPr>
          <w:spacing w:val="-6"/>
          <w:w w:val="105"/>
          <w:szCs w:val="20"/>
        </w:rPr>
        <w:t xml:space="preserve"> </w:t>
      </w:r>
      <w:r w:rsidRPr="003C65E2">
        <w:rPr>
          <w:w w:val="105"/>
          <w:szCs w:val="20"/>
        </w:rPr>
        <w:t>that</w:t>
      </w:r>
      <w:r w:rsidRPr="003C65E2">
        <w:rPr>
          <w:spacing w:val="-7"/>
          <w:w w:val="105"/>
          <w:szCs w:val="20"/>
        </w:rPr>
        <w:t xml:space="preserve"> </w:t>
      </w:r>
      <w:r w:rsidRPr="003C65E2">
        <w:rPr>
          <w:w w:val="105"/>
          <w:szCs w:val="20"/>
        </w:rPr>
        <w:t>appropriate</w:t>
      </w:r>
      <w:r w:rsidRPr="003C65E2">
        <w:rPr>
          <w:spacing w:val="-6"/>
          <w:w w:val="105"/>
          <w:szCs w:val="20"/>
        </w:rPr>
        <w:t xml:space="preserve"> </w:t>
      </w:r>
      <w:proofErr w:type="spellStart"/>
      <w:r w:rsidRPr="003C65E2">
        <w:rPr>
          <w:w w:val="105"/>
          <w:szCs w:val="20"/>
        </w:rPr>
        <w:t>programmes</w:t>
      </w:r>
      <w:proofErr w:type="spellEnd"/>
      <w:r w:rsidRPr="003C65E2">
        <w:rPr>
          <w:spacing w:val="-6"/>
          <w:w w:val="105"/>
          <w:szCs w:val="20"/>
        </w:rPr>
        <w:t xml:space="preserve"> </w:t>
      </w:r>
      <w:r w:rsidRPr="003C65E2">
        <w:rPr>
          <w:w w:val="105"/>
          <w:szCs w:val="20"/>
        </w:rPr>
        <w:t>are</w:t>
      </w:r>
      <w:r w:rsidRPr="003C65E2">
        <w:rPr>
          <w:spacing w:val="-6"/>
          <w:w w:val="105"/>
          <w:szCs w:val="20"/>
        </w:rPr>
        <w:t xml:space="preserve"> </w:t>
      </w:r>
      <w:r w:rsidRPr="003C65E2">
        <w:rPr>
          <w:w w:val="105"/>
          <w:szCs w:val="20"/>
        </w:rPr>
        <w:t>designed</w:t>
      </w:r>
      <w:r w:rsidRPr="003C65E2">
        <w:rPr>
          <w:spacing w:val="-6"/>
          <w:w w:val="105"/>
          <w:szCs w:val="20"/>
        </w:rPr>
        <w:t xml:space="preserve"> </w:t>
      </w:r>
      <w:r w:rsidRPr="003C65E2">
        <w:rPr>
          <w:w w:val="105"/>
          <w:szCs w:val="20"/>
        </w:rPr>
        <w:t>to</w:t>
      </w:r>
      <w:r w:rsidRPr="003C65E2">
        <w:rPr>
          <w:spacing w:val="-6"/>
          <w:w w:val="105"/>
          <w:szCs w:val="20"/>
        </w:rPr>
        <w:t xml:space="preserve"> </w:t>
      </w:r>
      <w:r w:rsidRPr="003C65E2">
        <w:rPr>
          <w:w w:val="105"/>
          <w:szCs w:val="20"/>
        </w:rPr>
        <w:t>meet</w:t>
      </w:r>
      <w:r w:rsidRPr="003C65E2">
        <w:rPr>
          <w:spacing w:val="-7"/>
          <w:w w:val="105"/>
          <w:szCs w:val="20"/>
        </w:rPr>
        <w:t xml:space="preserve"> </w:t>
      </w:r>
      <w:r w:rsidRPr="003C65E2">
        <w:rPr>
          <w:w w:val="105"/>
          <w:szCs w:val="20"/>
        </w:rPr>
        <w:t>such</w:t>
      </w:r>
      <w:r w:rsidRPr="003C65E2">
        <w:rPr>
          <w:spacing w:val="-6"/>
          <w:w w:val="105"/>
          <w:szCs w:val="20"/>
        </w:rPr>
        <w:t xml:space="preserve"> </w:t>
      </w:r>
      <w:r w:rsidRPr="003C65E2">
        <w:rPr>
          <w:w w:val="105"/>
          <w:szCs w:val="20"/>
        </w:rPr>
        <w:t>needs.</w:t>
      </w:r>
    </w:p>
    <w:p w:rsidR="00DC7090" w:rsidRPr="003C65E2" w:rsidRDefault="00DC7090" w:rsidP="00DC7090">
      <w:pPr>
        <w:pStyle w:val="TableParagraph"/>
        <w:numPr>
          <w:ilvl w:val="0"/>
          <w:numId w:val="40"/>
        </w:numPr>
        <w:tabs>
          <w:tab w:val="left" w:pos="235"/>
        </w:tabs>
        <w:spacing w:before="6" w:line="252" w:lineRule="auto"/>
        <w:ind w:right="455"/>
        <w:jc w:val="both"/>
        <w:rPr>
          <w:rFonts w:eastAsia="Times New Roman"/>
          <w:szCs w:val="20"/>
        </w:rPr>
      </w:pPr>
      <w:r w:rsidRPr="003C65E2">
        <w:rPr>
          <w:w w:val="105"/>
          <w:szCs w:val="20"/>
        </w:rPr>
        <w:t xml:space="preserve">To line manage and </w:t>
      </w:r>
      <w:r w:rsidRPr="003C65E2">
        <w:rPr>
          <w:spacing w:val="-4"/>
          <w:w w:val="105"/>
          <w:szCs w:val="20"/>
        </w:rPr>
        <w:t xml:space="preserve">act as an appraiser for </w:t>
      </w:r>
      <w:r w:rsidRPr="003C65E2">
        <w:rPr>
          <w:w w:val="105"/>
          <w:szCs w:val="20"/>
        </w:rPr>
        <w:t>Performance</w:t>
      </w:r>
      <w:r w:rsidRPr="003C65E2">
        <w:rPr>
          <w:spacing w:val="-4"/>
          <w:w w:val="105"/>
          <w:szCs w:val="20"/>
        </w:rPr>
        <w:t xml:space="preserve"> </w:t>
      </w:r>
      <w:r w:rsidRPr="003C65E2">
        <w:rPr>
          <w:w w:val="105"/>
          <w:szCs w:val="20"/>
        </w:rPr>
        <w:t>Management</w:t>
      </w:r>
      <w:r w:rsidRPr="003C65E2">
        <w:rPr>
          <w:spacing w:val="-5"/>
          <w:w w:val="105"/>
          <w:szCs w:val="20"/>
        </w:rPr>
        <w:t xml:space="preserve"> </w:t>
      </w:r>
      <w:r w:rsidRPr="003C65E2">
        <w:rPr>
          <w:w w:val="105"/>
          <w:szCs w:val="20"/>
        </w:rPr>
        <w:t>Reviews</w:t>
      </w:r>
      <w:r w:rsidRPr="003C65E2">
        <w:rPr>
          <w:spacing w:val="-4"/>
          <w:w w:val="105"/>
          <w:szCs w:val="20"/>
        </w:rPr>
        <w:t xml:space="preserve"> </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promote</w:t>
      </w:r>
      <w:r w:rsidRPr="003C65E2">
        <w:rPr>
          <w:spacing w:val="-4"/>
          <w:w w:val="105"/>
          <w:szCs w:val="20"/>
        </w:rPr>
        <w:t xml:space="preserve"> </w:t>
      </w:r>
      <w:r w:rsidRPr="003C65E2">
        <w:rPr>
          <w:w w:val="105"/>
          <w:szCs w:val="20"/>
        </w:rPr>
        <w:t>teamwork</w:t>
      </w:r>
      <w:r w:rsidRPr="003C65E2">
        <w:rPr>
          <w:spacing w:val="-4"/>
          <w:w w:val="105"/>
          <w:szCs w:val="20"/>
        </w:rPr>
        <w:t xml:space="preserve"> </w:t>
      </w:r>
      <w:r w:rsidRPr="003C65E2">
        <w:rPr>
          <w:w w:val="105"/>
          <w:szCs w:val="20"/>
        </w:rPr>
        <w:t>and</w:t>
      </w:r>
      <w:r w:rsidRPr="003C65E2">
        <w:rPr>
          <w:spacing w:val="-4"/>
          <w:w w:val="105"/>
          <w:szCs w:val="20"/>
        </w:rPr>
        <w:t xml:space="preserve"> </w:t>
      </w:r>
      <w:r w:rsidRPr="003C65E2">
        <w:rPr>
          <w:w w:val="105"/>
          <w:szCs w:val="20"/>
        </w:rPr>
        <w:t>to</w:t>
      </w:r>
      <w:r w:rsidRPr="003C65E2">
        <w:rPr>
          <w:spacing w:val="-4"/>
          <w:w w:val="105"/>
          <w:szCs w:val="20"/>
        </w:rPr>
        <w:t xml:space="preserve"> </w:t>
      </w:r>
      <w:r w:rsidRPr="003C65E2">
        <w:rPr>
          <w:w w:val="105"/>
          <w:szCs w:val="20"/>
        </w:rPr>
        <w:t>motivate</w:t>
      </w:r>
      <w:r w:rsidRPr="003C65E2">
        <w:rPr>
          <w:spacing w:val="-4"/>
          <w:w w:val="105"/>
          <w:szCs w:val="20"/>
        </w:rPr>
        <w:t xml:space="preserve"> </w:t>
      </w:r>
      <w:r w:rsidRPr="003C65E2">
        <w:rPr>
          <w:w w:val="105"/>
          <w:szCs w:val="20"/>
        </w:rPr>
        <w:t>staff</w:t>
      </w:r>
      <w:r w:rsidRPr="003C65E2">
        <w:rPr>
          <w:spacing w:val="-5"/>
          <w:w w:val="105"/>
          <w:szCs w:val="20"/>
        </w:rPr>
        <w:t xml:space="preserve"> </w:t>
      </w:r>
      <w:r w:rsidRPr="003C65E2">
        <w:rPr>
          <w:w w:val="105"/>
          <w:szCs w:val="20"/>
        </w:rPr>
        <w:t>to</w:t>
      </w:r>
      <w:r w:rsidRPr="003C65E2">
        <w:rPr>
          <w:spacing w:val="-4"/>
          <w:w w:val="105"/>
          <w:szCs w:val="20"/>
        </w:rPr>
        <w:t xml:space="preserve"> </w:t>
      </w:r>
      <w:r w:rsidRPr="003C65E2">
        <w:rPr>
          <w:w w:val="105"/>
          <w:szCs w:val="20"/>
        </w:rPr>
        <w:t>ensure</w:t>
      </w:r>
      <w:r w:rsidRPr="003C65E2">
        <w:rPr>
          <w:spacing w:val="-4"/>
          <w:w w:val="105"/>
          <w:szCs w:val="20"/>
        </w:rPr>
        <w:t xml:space="preserve"> </w:t>
      </w:r>
      <w:r w:rsidRPr="003C65E2">
        <w:rPr>
          <w:w w:val="105"/>
          <w:szCs w:val="20"/>
        </w:rPr>
        <w:t>effective</w:t>
      </w:r>
      <w:r w:rsidRPr="003C65E2">
        <w:rPr>
          <w:spacing w:val="-4"/>
          <w:w w:val="105"/>
          <w:szCs w:val="20"/>
        </w:rPr>
        <w:t xml:space="preserve"> </w:t>
      </w:r>
      <w:r w:rsidRPr="003C65E2">
        <w:rPr>
          <w:w w:val="105"/>
          <w:szCs w:val="20"/>
        </w:rPr>
        <w:t>working</w:t>
      </w:r>
      <w:r w:rsidRPr="003C65E2">
        <w:rPr>
          <w:spacing w:val="-4"/>
          <w:w w:val="105"/>
          <w:szCs w:val="20"/>
        </w:rPr>
        <w:t xml:space="preserve"> </w:t>
      </w:r>
      <w:r w:rsidRPr="003C65E2">
        <w:rPr>
          <w:w w:val="105"/>
          <w:szCs w:val="20"/>
        </w:rPr>
        <w:t>relations.</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 xml:space="preserve">To actively participate/lead in the School’s CPD and ITT </w:t>
      </w:r>
      <w:proofErr w:type="spellStart"/>
      <w:r w:rsidRPr="003C65E2">
        <w:rPr>
          <w:w w:val="105"/>
          <w:szCs w:val="20"/>
        </w:rPr>
        <w:t>programme</w:t>
      </w:r>
      <w:proofErr w:type="spellEnd"/>
      <w:r w:rsidRPr="003C65E2">
        <w:rPr>
          <w:w w:val="105"/>
          <w:szCs w:val="20"/>
        </w:rPr>
        <w:t xml:space="preserve"> </w:t>
      </w:r>
    </w:p>
    <w:p w:rsidR="00DC7090" w:rsidRPr="003C65E2" w:rsidRDefault="00DC7090" w:rsidP="00DC7090">
      <w:pPr>
        <w:pStyle w:val="TableParagraph"/>
        <w:numPr>
          <w:ilvl w:val="0"/>
          <w:numId w:val="40"/>
        </w:numPr>
        <w:tabs>
          <w:tab w:val="left" w:pos="235"/>
        </w:tabs>
        <w:spacing w:before="13" w:line="252" w:lineRule="auto"/>
        <w:ind w:right="455"/>
        <w:jc w:val="both"/>
        <w:rPr>
          <w:rFonts w:eastAsia="Times New Roman"/>
          <w:szCs w:val="20"/>
        </w:rPr>
      </w:pPr>
      <w:r w:rsidRPr="003C65E2">
        <w:rPr>
          <w:w w:val="105"/>
          <w:szCs w:val="20"/>
        </w:rPr>
        <w:t>To assist in the process of the setting of targets and to work towards</w:t>
      </w:r>
      <w:r w:rsidRPr="003C65E2">
        <w:rPr>
          <w:spacing w:val="-4"/>
          <w:w w:val="105"/>
          <w:szCs w:val="20"/>
        </w:rPr>
        <w:t xml:space="preserve"> </w:t>
      </w:r>
      <w:r w:rsidRPr="003C65E2">
        <w:rPr>
          <w:w w:val="105"/>
          <w:szCs w:val="20"/>
        </w:rPr>
        <w:t>their</w:t>
      </w:r>
      <w:r w:rsidRPr="003C65E2">
        <w:rPr>
          <w:spacing w:val="-5"/>
          <w:w w:val="105"/>
          <w:szCs w:val="20"/>
        </w:rPr>
        <w:t xml:space="preserve"> </w:t>
      </w:r>
      <w:r w:rsidRPr="003C65E2">
        <w:rPr>
          <w:w w:val="105"/>
          <w:szCs w:val="20"/>
        </w:rPr>
        <w:t>achievement; to ensure</w:t>
      </w:r>
      <w:r w:rsidRPr="003C65E2">
        <w:rPr>
          <w:spacing w:val="-4"/>
          <w:w w:val="105"/>
          <w:szCs w:val="20"/>
        </w:rPr>
        <w:t xml:space="preserve"> </w:t>
      </w:r>
      <w:r w:rsidRPr="003C65E2">
        <w:rPr>
          <w:w w:val="105"/>
          <w:szCs w:val="20"/>
        </w:rPr>
        <w:t>all</w:t>
      </w:r>
      <w:r w:rsidRPr="003C65E2">
        <w:rPr>
          <w:spacing w:val="-5"/>
          <w:w w:val="105"/>
          <w:szCs w:val="20"/>
        </w:rPr>
        <w:t xml:space="preserve"> </w:t>
      </w:r>
      <w:r w:rsidRPr="003C65E2">
        <w:rPr>
          <w:w w:val="105"/>
          <w:szCs w:val="20"/>
        </w:rPr>
        <w:t>staff</w:t>
      </w:r>
      <w:r w:rsidRPr="003C65E2">
        <w:rPr>
          <w:spacing w:val="-4"/>
          <w:w w:val="105"/>
          <w:szCs w:val="20"/>
        </w:rPr>
        <w:t xml:space="preserve"> </w:t>
      </w:r>
      <w:r w:rsidRPr="003C65E2">
        <w:rPr>
          <w:w w:val="105"/>
          <w:szCs w:val="20"/>
        </w:rPr>
        <w:t>are familiar with its aims and</w:t>
      </w:r>
      <w:r w:rsidRPr="003C65E2">
        <w:rPr>
          <w:spacing w:val="-20"/>
          <w:w w:val="105"/>
          <w:szCs w:val="20"/>
        </w:rPr>
        <w:t xml:space="preserve"> </w:t>
      </w:r>
      <w:r w:rsidRPr="003C65E2">
        <w:rPr>
          <w:w w:val="105"/>
          <w:szCs w:val="20"/>
        </w:rPr>
        <w:t>objectives.</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 participate in monitoring and evaluation in line with agreed school</w:t>
      </w:r>
      <w:r w:rsidRPr="003C65E2">
        <w:rPr>
          <w:spacing w:val="-6"/>
          <w:w w:val="105"/>
          <w:szCs w:val="20"/>
        </w:rPr>
        <w:t xml:space="preserve"> </w:t>
      </w:r>
      <w:r w:rsidRPr="003C65E2">
        <w:rPr>
          <w:w w:val="105"/>
          <w:szCs w:val="20"/>
        </w:rPr>
        <w:t>procedures</w:t>
      </w:r>
      <w:r w:rsidRPr="003C65E2">
        <w:rPr>
          <w:spacing w:val="-5"/>
          <w:w w:val="105"/>
          <w:szCs w:val="20"/>
        </w:rPr>
        <w:t xml:space="preserve"> </w:t>
      </w:r>
      <w:r w:rsidRPr="003C65E2">
        <w:rPr>
          <w:w w:val="105"/>
          <w:szCs w:val="20"/>
        </w:rPr>
        <w:t>to include</w:t>
      </w:r>
      <w:r w:rsidRPr="003C65E2">
        <w:rPr>
          <w:spacing w:val="-5"/>
          <w:w w:val="105"/>
          <w:szCs w:val="20"/>
        </w:rPr>
        <w:t xml:space="preserve"> </w:t>
      </w:r>
      <w:r w:rsidRPr="003C65E2">
        <w:rPr>
          <w:w w:val="105"/>
          <w:szCs w:val="20"/>
        </w:rPr>
        <w:t>evaluation</w:t>
      </w:r>
      <w:r w:rsidRPr="003C65E2">
        <w:rPr>
          <w:spacing w:val="-5"/>
          <w:w w:val="105"/>
          <w:szCs w:val="20"/>
        </w:rPr>
        <w:t xml:space="preserve"> </w:t>
      </w:r>
      <w:r w:rsidRPr="003C65E2">
        <w:rPr>
          <w:w w:val="105"/>
          <w:szCs w:val="20"/>
        </w:rPr>
        <w:t>against</w:t>
      </w:r>
      <w:r w:rsidRPr="003C65E2">
        <w:rPr>
          <w:spacing w:val="-6"/>
          <w:w w:val="105"/>
          <w:szCs w:val="20"/>
        </w:rPr>
        <w:t xml:space="preserve"> </w:t>
      </w:r>
      <w:r w:rsidRPr="003C65E2">
        <w:rPr>
          <w:w w:val="105"/>
          <w:szCs w:val="20"/>
        </w:rPr>
        <w:t>quality</w:t>
      </w:r>
      <w:r w:rsidRPr="003C65E2">
        <w:rPr>
          <w:spacing w:val="-5"/>
          <w:w w:val="105"/>
          <w:szCs w:val="20"/>
        </w:rPr>
        <w:t xml:space="preserve"> </w:t>
      </w:r>
      <w:r w:rsidRPr="003C65E2">
        <w:rPr>
          <w:w w:val="105"/>
          <w:szCs w:val="20"/>
        </w:rPr>
        <w:t>standards</w:t>
      </w:r>
      <w:r w:rsidRPr="003C65E2">
        <w:rPr>
          <w:spacing w:val="-5"/>
          <w:w w:val="105"/>
          <w:szCs w:val="20"/>
        </w:rPr>
        <w:t xml:space="preserve"> </w:t>
      </w:r>
      <w:r w:rsidRPr="003C65E2">
        <w:rPr>
          <w:w w:val="105"/>
          <w:szCs w:val="20"/>
        </w:rPr>
        <w:t>and</w:t>
      </w:r>
      <w:r w:rsidRPr="003C65E2">
        <w:rPr>
          <w:spacing w:val="-5"/>
          <w:w w:val="105"/>
          <w:szCs w:val="20"/>
        </w:rPr>
        <w:t xml:space="preserve"> </w:t>
      </w:r>
      <w:r w:rsidRPr="003C65E2">
        <w:rPr>
          <w:w w:val="105"/>
          <w:szCs w:val="20"/>
        </w:rPr>
        <w:t>performance</w:t>
      </w:r>
      <w:r w:rsidRPr="003C65E2">
        <w:rPr>
          <w:spacing w:val="-5"/>
          <w:w w:val="105"/>
          <w:szCs w:val="20"/>
        </w:rPr>
        <w:t xml:space="preserve"> </w:t>
      </w:r>
      <w:r w:rsidRPr="003C65E2">
        <w:rPr>
          <w:w w:val="105"/>
          <w:szCs w:val="20"/>
        </w:rPr>
        <w:t>criteria.</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assist</w:t>
      </w:r>
      <w:r w:rsidRPr="003C65E2">
        <w:rPr>
          <w:spacing w:val="-5"/>
          <w:w w:val="105"/>
          <w:szCs w:val="20"/>
        </w:rPr>
        <w:t xml:space="preserve"> </w:t>
      </w:r>
      <w:r w:rsidRPr="003C65E2">
        <w:rPr>
          <w:w w:val="105"/>
          <w:szCs w:val="20"/>
        </w:rPr>
        <w:t>in</w:t>
      </w:r>
      <w:r w:rsidRPr="003C65E2">
        <w:rPr>
          <w:spacing w:val="-4"/>
          <w:w w:val="105"/>
          <w:szCs w:val="20"/>
        </w:rPr>
        <w:t xml:space="preserve"> </w:t>
      </w:r>
      <w:r w:rsidRPr="003C65E2">
        <w:rPr>
          <w:w w:val="105"/>
          <w:szCs w:val="20"/>
        </w:rPr>
        <w:t>the</w:t>
      </w:r>
      <w:r w:rsidRPr="003C65E2">
        <w:rPr>
          <w:spacing w:val="-4"/>
          <w:w w:val="105"/>
          <w:szCs w:val="20"/>
        </w:rPr>
        <w:t xml:space="preserve"> </w:t>
      </w:r>
      <w:r w:rsidRPr="003C65E2">
        <w:rPr>
          <w:w w:val="105"/>
          <w:szCs w:val="20"/>
        </w:rPr>
        <w:t>production</w:t>
      </w:r>
      <w:r w:rsidRPr="003C65E2">
        <w:rPr>
          <w:spacing w:val="-4"/>
          <w:w w:val="105"/>
          <w:szCs w:val="20"/>
        </w:rPr>
        <w:t xml:space="preserve"> </w:t>
      </w:r>
      <w:r w:rsidRPr="003C65E2">
        <w:rPr>
          <w:w w:val="105"/>
          <w:szCs w:val="20"/>
        </w:rPr>
        <w:t>of</w:t>
      </w:r>
      <w:r w:rsidRPr="003C65E2">
        <w:rPr>
          <w:spacing w:val="-5"/>
          <w:w w:val="105"/>
          <w:szCs w:val="20"/>
        </w:rPr>
        <w:t xml:space="preserve"> </w:t>
      </w:r>
      <w:r w:rsidRPr="003C65E2">
        <w:rPr>
          <w:w w:val="105"/>
          <w:szCs w:val="20"/>
        </w:rPr>
        <w:t>evaluation</w:t>
      </w:r>
      <w:r w:rsidRPr="003C65E2">
        <w:rPr>
          <w:spacing w:val="-4"/>
          <w:w w:val="105"/>
          <w:szCs w:val="20"/>
        </w:rPr>
        <w:t xml:space="preserve"> </w:t>
      </w:r>
      <w:r w:rsidRPr="003C65E2">
        <w:rPr>
          <w:w w:val="105"/>
          <w:szCs w:val="20"/>
        </w:rPr>
        <w:t>reports</w:t>
      </w:r>
      <w:r w:rsidRPr="003C65E2">
        <w:rPr>
          <w:spacing w:val="-5"/>
          <w:w w:val="105"/>
          <w:szCs w:val="20"/>
        </w:rPr>
        <w:t xml:space="preserve"> </w:t>
      </w:r>
      <w:r w:rsidRPr="003C65E2">
        <w:rPr>
          <w:w w:val="105"/>
          <w:szCs w:val="20"/>
        </w:rPr>
        <w:t>on</w:t>
      </w:r>
      <w:r w:rsidRPr="003C65E2">
        <w:rPr>
          <w:spacing w:val="-4"/>
          <w:w w:val="105"/>
          <w:szCs w:val="20"/>
        </w:rPr>
        <w:t xml:space="preserve"> </w:t>
      </w:r>
      <w:r w:rsidRPr="003C65E2">
        <w:rPr>
          <w:w w:val="105"/>
          <w:szCs w:val="20"/>
        </w:rPr>
        <w:t>attainment,</w:t>
      </w:r>
      <w:r w:rsidRPr="003C65E2">
        <w:rPr>
          <w:spacing w:val="-5"/>
          <w:w w:val="105"/>
          <w:szCs w:val="20"/>
        </w:rPr>
        <w:t xml:space="preserve"> </w:t>
      </w:r>
      <w:r w:rsidRPr="003C65E2">
        <w:rPr>
          <w:w w:val="105"/>
          <w:szCs w:val="20"/>
        </w:rPr>
        <w:t>performance including the use of value-added</w:t>
      </w:r>
      <w:r w:rsidRPr="003C65E2">
        <w:rPr>
          <w:spacing w:val="-27"/>
          <w:w w:val="105"/>
          <w:szCs w:val="20"/>
        </w:rPr>
        <w:t xml:space="preserve"> </w:t>
      </w:r>
      <w:r w:rsidRPr="003C65E2">
        <w:rPr>
          <w:w w:val="105"/>
          <w:szCs w:val="20"/>
        </w:rPr>
        <w:t>data.</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 ensure effective communication with the parents of</w:t>
      </w:r>
      <w:r w:rsidRPr="003C65E2">
        <w:rPr>
          <w:spacing w:val="-30"/>
          <w:w w:val="105"/>
          <w:szCs w:val="20"/>
        </w:rPr>
        <w:t xml:space="preserve"> </w:t>
      </w:r>
      <w:r w:rsidRPr="003C65E2">
        <w:rPr>
          <w:w w:val="105"/>
          <w:szCs w:val="20"/>
        </w:rPr>
        <w:t xml:space="preserve">pupils including the management of permissions </w:t>
      </w:r>
      <w:proofErr w:type="spellStart"/>
      <w:r w:rsidRPr="003C65E2">
        <w:rPr>
          <w:w w:val="105"/>
          <w:szCs w:val="20"/>
        </w:rPr>
        <w:t>eg</w:t>
      </w:r>
      <w:proofErr w:type="spellEnd"/>
      <w:r w:rsidRPr="003C65E2">
        <w:rPr>
          <w:w w:val="105"/>
          <w:szCs w:val="20"/>
        </w:rPr>
        <w:t xml:space="preserve"> school literature/websites etc.</w:t>
      </w:r>
    </w:p>
    <w:p w:rsidR="00DC7090" w:rsidRPr="003C65E2" w:rsidRDefault="00DC7090" w:rsidP="00DC7090">
      <w:pPr>
        <w:pStyle w:val="TableParagraph"/>
        <w:numPr>
          <w:ilvl w:val="0"/>
          <w:numId w:val="40"/>
        </w:numPr>
        <w:tabs>
          <w:tab w:val="left" w:pos="235"/>
        </w:tabs>
        <w:spacing w:before="13"/>
        <w:ind w:right="455"/>
        <w:jc w:val="both"/>
        <w:rPr>
          <w:rFonts w:eastAsia="Times New Roman"/>
          <w:szCs w:val="20"/>
        </w:rPr>
      </w:pPr>
      <w:r w:rsidRPr="003C65E2">
        <w:rPr>
          <w:w w:val="105"/>
          <w:szCs w:val="20"/>
        </w:rPr>
        <w:t>To contribute to the school liaison, promotion and marketing</w:t>
      </w:r>
      <w:r w:rsidRPr="003C65E2">
        <w:rPr>
          <w:spacing w:val="-33"/>
          <w:w w:val="105"/>
          <w:szCs w:val="20"/>
        </w:rPr>
        <w:t xml:space="preserve"> </w:t>
      </w:r>
      <w:r w:rsidRPr="003C65E2">
        <w:rPr>
          <w:w w:val="105"/>
          <w:szCs w:val="20"/>
        </w:rPr>
        <w:t>activities.</w:t>
      </w:r>
    </w:p>
    <w:p w:rsidR="00DC7090" w:rsidRPr="003C65E2" w:rsidRDefault="00DC7090" w:rsidP="00DC7090">
      <w:pPr>
        <w:pStyle w:val="TableParagraph"/>
        <w:numPr>
          <w:ilvl w:val="0"/>
          <w:numId w:val="40"/>
        </w:numPr>
        <w:tabs>
          <w:tab w:val="left" w:pos="235"/>
        </w:tabs>
        <w:spacing w:before="8" w:line="252" w:lineRule="auto"/>
        <w:ind w:right="455"/>
        <w:jc w:val="both"/>
        <w:rPr>
          <w:rFonts w:eastAsia="Times New Roman"/>
          <w:szCs w:val="20"/>
        </w:rPr>
      </w:pPr>
      <w:r w:rsidRPr="003C65E2">
        <w:rPr>
          <w:w w:val="105"/>
          <w:szCs w:val="20"/>
        </w:rPr>
        <w:t>To contribute to the development of effective links with partner schools and the</w:t>
      </w:r>
      <w:r w:rsidRPr="003C65E2">
        <w:rPr>
          <w:spacing w:val="-5"/>
          <w:w w:val="105"/>
          <w:szCs w:val="20"/>
        </w:rPr>
        <w:t xml:space="preserve"> </w:t>
      </w:r>
      <w:r w:rsidRPr="003C65E2">
        <w:rPr>
          <w:w w:val="105"/>
          <w:szCs w:val="20"/>
        </w:rPr>
        <w:t>community,</w:t>
      </w:r>
      <w:r w:rsidRPr="003C65E2">
        <w:rPr>
          <w:spacing w:val="-6"/>
          <w:w w:val="105"/>
          <w:szCs w:val="20"/>
        </w:rPr>
        <w:t xml:space="preserve"> </w:t>
      </w:r>
      <w:r w:rsidRPr="003C65E2">
        <w:rPr>
          <w:w w:val="105"/>
          <w:szCs w:val="20"/>
        </w:rPr>
        <w:t>attendance</w:t>
      </w:r>
      <w:r w:rsidRPr="003C65E2">
        <w:rPr>
          <w:spacing w:val="-5"/>
          <w:w w:val="105"/>
          <w:szCs w:val="20"/>
        </w:rPr>
        <w:t xml:space="preserve"> </w:t>
      </w:r>
      <w:r w:rsidRPr="003C65E2">
        <w:rPr>
          <w:w w:val="105"/>
          <w:szCs w:val="20"/>
        </w:rPr>
        <w:t>where</w:t>
      </w:r>
      <w:r w:rsidRPr="003C65E2">
        <w:rPr>
          <w:spacing w:val="-5"/>
          <w:w w:val="105"/>
          <w:szCs w:val="20"/>
        </w:rPr>
        <w:t xml:space="preserve"> </w:t>
      </w:r>
      <w:r w:rsidRPr="003C65E2">
        <w:rPr>
          <w:w w:val="105"/>
          <w:szCs w:val="20"/>
        </w:rPr>
        <w:t>necessary</w:t>
      </w:r>
      <w:r w:rsidRPr="003C65E2">
        <w:rPr>
          <w:spacing w:val="-5"/>
          <w:w w:val="105"/>
          <w:szCs w:val="20"/>
        </w:rPr>
        <w:t xml:space="preserve"> </w:t>
      </w:r>
      <w:r w:rsidRPr="003C65E2">
        <w:rPr>
          <w:w w:val="105"/>
          <w:szCs w:val="20"/>
        </w:rPr>
        <w:t>at</w:t>
      </w:r>
      <w:r w:rsidRPr="003C65E2">
        <w:rPr>
          <w:spacing w:val="-6"/>
          <w:w w:val="105"/>
          <w:szCs w:val="20"/>
        </w:rPr>
        <w:t xml:space="preserve"> </w:t>
      </w:r>
      <w:r w:rsidRPr="003C65E2">
        <w:rPr>
          <w:w w:val="105"/>
          <w:szCs w:val="20"/>
        </w:rPr>
        <w:t>liaison</w:t>
      </w:r>
      <w:r w:rsidRPr="003C65E2">
        <w:rPr>
          <w:spacing w:val="-5"/>
          <w:w w:val="105"/>
          <w:szCs w:val="20"/>
        </w:rPr>
        <w:t xml:space="preserve"> </w:t>
      </w:r>
      <w:r w:rsidRPr="003C65E2">
        <w:rPr>
          <w:w w:val="105"/>
          <w:szCs w:val="20"/>
        </w:rPr>
        <w:t>events</w:t>
      </w:r>
      <w:r w:rsidRPr="003C65E2">
        <w:rPr>
          <w:spacing w:val="-5"/>
          <w:w w:val="105"/>
          <w:szCs w:val="20"/>
        </w:rPr>
        <w:t xml:space="preserve"> </w:t>
      </w:r>
      <w:r w:rsidRPr="003C65E2">
        <w:rPr>
          <w:w w:val="105"/>
          <w:szCs w:val="20"/>
        </w:rPr>
        <w:t>in</w:t>
      </w:r>
      <w:r w:rsidRPr="003C65E2">
        <w:rPr>
          <w:spacing w:val="-5"/>
          <w:w w:val="105"/>
          <w:szCs w:val="20"/>
        </w:rPr>
        <w:t xml:space="preserve"> </w:t>
      </w:r>
      <w:r w:rsidRPr="003C65E2">
        <w:rPr>
          <w:w w:val="105"/>
          <w:szCs w:val="20"/>
        </w:rPr>
        <w:t>partner</w:t>
      </w:r>
      <w:r w:rsidRPr="003C65E2">
        <w:rPr>
          <w:spacing w:val="-6"/>
          <w:w w:val="105"/>
          <w:szCs w:val="20"/>
        </w:rPr>
        <w:t xml:space="preserve"> </w:t>
      </w:r>
      <w:r w:rsidRPr="003C65E2">
        <w:rPr>
          <w:w w:val="105"/>
          <w:szCs w:val="20"/>
        </w:rPr>
        <w:t>schools</w:t>
      </w:r>
      <w:r w:rsidRPr="003C65E2">
        <w:rPr>
          <w:spacing w:val="-5"/>
          <w:w w:val="105"/>
          <w:szCs w:val="20"/>
        </w:rPr>
        <w:t xml:space="preserve"> </w:t>
      </w:r>
      <w:r w:rsidRPr="003C65E2">
        <w:rPr>
          <w:w w:val="105"/>
          <w:szCs w:val="20"/>
        </w:rPr>
        <w:t>and</w:t>
      </w:r>
      <w:r w:rsidRPr="003C65E2">
        <w:rPr>
          <w:spacing w:val="-5"/>
          <w:w w:val="105"/>
          <w:szCs w:val="20"/>
        </w:rPr>
        <w:t xml:space="preserve"> </w:t>
      </w:r>
      <w:r w:rsidRPr="003C65E2">
        <w:rPr>
          <w:w w:val="105"/>
          <w:szCs w:val="20"/>
        </w:rPr>
        <w:t>the effective promotion of subjects at Open Days/Evenings and other events in partner schools and the wider</w:t>
      </w:r>
      <w:r w:rsidRPr="003C65E2">
        <w:rPr>
          <w:spacing w:val="-16"/>
          <w:w w:val="105"/>
          <w:szCs w:val="20"/>
        </w:rPr>
        <w:t xml:space="preserve"> </w:t>
      </w:r>
      <w:r w:rsidRPr="003C65E2">
        <w:rPr>
          <w:w w:val="105"/>
          <w:szCs w:val="20"/>
        </w:rPr>
        <w:t>community.</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w:t>
      </w:r>
      <w:r w:rsidRPr="003C65E2">
        <w:rPr>
          <w:spacing w:val="-4"/>
          <w:w w:val="105"/>
          <w:szCs w:val="20"/>
        </w:rPr>
        <w:t xml:space="preserve"> </w:t>
      </w:r>
      <w:r w:rsidRPr="003C65E2">
        <w:rPr>
          <w:w w:val="105"/>
          <w:szCs w:val="20"/>
        </w:rPr>
        <w:t>develop</w:t>
      </w:r>
      <w:r w:rsidRPr="003C65E2">
        <w:rPr>
          <w:spacing w:val="-4"/>
          <w:w w:val="105"/>
          <w:szCs w:val="20"/>
        </w:rPr>
        <w:t xml:space="preserve"> </w:t>
      </w:r>
      <w:r w:rsidRPr="003C65E2">
        <w:rPr>
          <w:w w:val="105"/>
          <w:szCs w:val="20"/>
        </w:rPr>
        <w:t>PSHCE,</w:t>
      </w:r>
      <w:r w:rsidRPr="003C65E2">
        <w:rPr>
          <w:spacing w:val="-5"/>
          <w:w w:val="105"/>
          <w:szCs w:val="20"/>
        </w:rPr>
        <w:t xml:space="preserve"> </w:t>
      </w:r>
      <w:r w:rsidRPr="003C65E2">
        <w:rPr>
          <w:w w:val="105"/>
          <w:szCs w:val="20"/>
        </w:rPr>
        <w:t>citizenship</w:t>
      </w:r>
      <w:r w:rsidRPr="003C65E2">
        <w:rPr>
          <w:spacing w:val="-4"/>
          <w:w w:val="105"/>
          <w:szCs w:val="20"/>
        </w:rPr>
        <w:t xml:space="preserve"> </w:t>
      </w:r>
      <w:r w:rsidRPr="003C65E2">
        <w:rPr>
          <w:w w:val="105"/>
          <w:szCs w:val="20"/>
        </w:rPr>
        <w:t>and</w:t>
      </w:r>
      <w:r w:rsidRPr="003C65E2">
        <w:rPr>
          <w:spacing w:val="-4"/>
          <w:w w:val="105"/>
          <w:szCs w:val="20"/>
        </w:rPr>
        <w:t xml:space="preserve"> </w:t>
      </w:r>
      <w:r w:rsidRPr="003C65E2">
        <w:rPr>
          <w:w w:val="105"/>
          <w:szCs w:val="20"/>
        </w:rPr>
        <w:t>enterprise</w:t>
      </w:r>
      <w:r w:rsidRPr="003C65E2">
        <w:rPr>
          <w:spacing w:val="-4"/>
          <w:w w:val="105"/>
          <w:szCs w:val="20"/>
        </w:rPr>
        <w:t xml:space="preserve"> </w:t>
      </w:r>
      <w:r w:rsidRPr="003C65E2">
        <w:rPr>
          <w:w w:val="105"/>
          <w:szCs w:val="20"/>
        </w:rPr>
        <w:t>according</w:t>
      </w:r>
      <w:r w:rsidRPr="003C65E2">
        <w:rPr>
          <w:spacing w:val="-4"/>
          <w:w w:val="105"/>
          <w:szCs w:val="20"/>
        </w:rPr>
        <w:t xml:space="preserve"> </w:t>
      </w:r>
      <w:r w:rsidRPr="003C65E2">
        <w:rPr>
          <w:w w:val="105"/>
          <w:szCs w:val="20"/>
        </w:rPr>
        <w:t>to</w:t>
      </w:r>
      <w:r w:rsidRPr="003C65E2">
        <w:rPr>
          <w:spacing w:val="-4"/>
          <w:w w:val="105"/>
          <w:szCs w:val="20"/>
        </w:rPr>
        <w:t xml:space="preserve"> </w:t>
      </w:r>
      <w:r w:rsidRPr="003C65E2">
        <w:rPr>
          <w:w w:val="105"/>
          <w:szCs w:val="20"/>
        </w:rPr>
        <w:t>the</w:t>
      </w:r>
      <w:r w:rsidRPr="003C65E2">
        <w:rPr>
          <w:spacing w:val="-4"/>
          <w:w w:val="105"/>
          <w:szCs w:val="20"/>
        </w:rPr>
        <w:t xml:space="preserve"> </w:t>
      </w:r>
      <w:r w:rsidRPr="003C65E2">
        <w:rPr>
          <w:w w:val="105"/>
          <w:szCs w:val="20"/>
        </w:rPr>
        <w:t>school</w:t>
      </w:r>
      <w:r w:rsidRPr="003C65E2">
        <w:rPr>
          <w:spacing w:val="-5"/>
          <w:w w:val="105"/>
          <w:szCs w:val="20"/>
        </w:rPr>
        <w:t xml:space="preserve"> </w:t>
      </w:r>
      <w:r w:rsidRPr="003C65E2">
        <w:rPr>
          <w:w w:val="105"/>
          <w:szCs w:val="20"/>
        </w:rPr>
        <w:t>policy.</w:t>
      </w:r>
    </w:p>
    <w:p w:rsidR="00DC7090" w:rsidRPr="003C65E2" w:rsidRDefault="00DC7090" w:rsidP="00DC7090">
      <w:pPr>
        <w:pStyle w:val="TableParagraph"/>
        <w:numPr>
          <w:ilvl w:val="0"/>
          <w:numId w:val="40"/>
        </w:numPr>
        <w:tabs>
          <w:tab w:val="left" w:pos="235"/>
        </w:tabs>
        <w:spacing w:before="1" w:line="252" w:lineRule="auto"/>
        <w:ind w:right="1274"/>
        <w:jc w:val="both"/>
        <w:rPr>
          <w:rFonts w:eastAsia="Times New Roman"/>
          <w:szCs w:val="20"/>
        </w:rPr>
      </w:pPr>
      <w:r w:rsidRPr="003C65E2">
        <w:rPr>
          <w:w w:val="105"/>
          <w:szCs w:val="20"/>
        </w:rPr>
        <w:t>To teach classes/groups</w:t>
      </w:r>
    </w:p>
    <w:p w:rsidR="00DC7090" w:rsidRPr="003C65E2" w:rsidRDefault="00DC7090" w:rsidP="00DC7090">
      <w:pPr>
        <w:pStyle w:val="TableParagraph"/>
        <w:numPr>
          <w:ilvl w:val="0"/>
          <w:numId w:val="40"/>
        </w:numPr>
        <w:tabs>
          <w:tab w:val="left" w:pos="235"/>
        </w:tabs>
        <w:spacing w:before="1" w:line="252" w:lineRule="auto"/>
        <w:ind w:right="1274"/>
        <w:jc w:val="both"/>
        <w:rPr>
          <w:rFonts w:eastAsia="Times New Roman"/>
          <w:szCs w:val="20"/>
        </w:rPr>
      </w:pPr>
      <w:r w:rsidRPr="003C65E2">
        <w:rPr>
          <w:w w:val="105"/>
          <w:szCs w:val="20"/>
        </w:rPr>
        <w:t>To model quality teaching</w:t>
      </w:r>
    </w:p>
    <w:p w:rsidR="00DC7090" w:rsidRPr="003C65E2" w:rsidRDefault="00DC7090" w:rsidP="00DC7090">
      <w:pPr>
        <w:pStyle w:val="TableParagraph"/>
        <w:numPr>
          <w:ilvl w:val="0"/>
          <w:numId w:val="40"/>
        </w:numPr>
        <w:tabs>
          <w:tab w:val="left" w:pos="235"/>
        </w:tabs>
        <w:spacing w:before="1" w:line="252" w:lineRule="auto"/>
        <w:ind w:right="1274"/>
        <w:jc w:val="both"/>
        <w:rPr>
          <w:rFonts w:eastAsia="Times New Roman"/>
          <w:szCs w:val="20"/>
        </w:rPr>
      </w:pPr>
      <w:r w:rsidRPr="003C65E2">
        <w:rPr>
          <w:w w:val="105"/>
          <w:szCs w:val="20"/>
        </w:rPr>
        <w:t>To support teacher’s in their planning</w:t>
      </w:r>
    </w:p>
    <w:p w:rsidR="00DC7090" w:rsidRPr="003C65E2" w:rsidRDefault="00DC7090" w:rsidP="00DC7090">
      <w:pPr>
        <w:pStyle w:val="TableParagraph"/>
        <w:numPr>
          <w:ilvl w:val="0"/>
          <w:numId w:val="40"/>
        </w:numPr>
        <w:tabs>
          <w:tab w:val="left" w:pos="235"/>
        </w:tabs>
        <w:spacing w:before="13" w:line="252" w:lineRule="auto"/>
        <w:ind w:right="455"/>
        <w:jc w:val="both"/>
        <w:rPr>
          <w:rFonts w:eastAsia="Times New Roman"/>
          <w:szCs w:val="20"/>
        </w:rPr>
      </w:pPr>
      <w:r w:rsidRPr="003C65E2">
        <w:rPr>
          <w:w w:val="105"/>
          <w:szCs w:val="20"/>
        </w:rPr>
        <w:t>To fully support the</w:t>
      </w:r>
      <w:r w:rsidRPr="003C65E2">
        <w:rPr>
          <w:spacing w:val="-3"/>
          <w:w w:val="105"/>
          <w:szCs w:val="20"/>
        </w:rPr>
        <w:t xml:space="preserve"> </w:t>
      </w:r>
      <w:r w:rsidRPr="003C65E2">
        <w:rPr>
          <w:w w:val="105"/>
          <w:szCs w:val="20"/>
        </w:rPr>
        <w:t>implementation of the</w:t>
      </w:r>
      <w:r w:rsidRPr="003C65E2">
        <w:rPr>
          <w:spacing w:val="-3"/>
          <w:w w:val="105"/>
          <w:szCs w:val="20"/>
        </w:rPr>
        <w:t xml:space="preserve"> </w:t>
      </w:r>
      <w:proofErr w:type="spellStart"/>
      <w:r w:rsidRPr="003C65E2">
        <w:rPr>
          <w:w w:val="105"/>
          <w:szCs w:val="20"/>
        </w:rPr>
        <w:t>Behaviour</w:t>
      </w:r>
      <w:proofErr w:type="spellEnd"/>
      <w:r w:rsidRPr="003C65E2">
        <w:rPr>
          <w:spacing w:val="-4"/>
          <w:w w:val="105"/>
          <w:szCs w:val="20"/>
        </w:rPr>
        <w:t xml:space="preserve"> </w:t>
      </w:r>
      <w:r w:rsidRPr="003C65E2">
        <w:rPr>
          <w:w w:val="105"/>
          <w:szCs w:val="20"/>
        </w:rPr>
        <w:t>Management</w:t>
      </w:r>
      <w:r w:rsidRPr="003C65E2">
        <w:rPr>
          <w:spacing w:val="-4"/>
          <w:w w:val="105"/>
          <w:szCs w:val="20"/>
        </w:rPr>
        <w:t xml:space="preserve"> </w:t>
      </w:r>
      <w:r w:rsidRPr="003C65E2">
        <w:rPr>
          <w:w w:val="105"/>
          <w:szCs w:val="20"/>
        </w:rPr>
        <w:t>system</w:t>
      </w:r>
      <w:r w:rsidRPr="003C65E2">
        <w:rPr>
          <w:spacing w:val="-3"/>
          <w:w w:val="105"/>
          <w:szCs w:val="20"/>
        </w:rPr>
        <w:t xml:space="preserve"> </w:t>
      </w:r>
      <w:r w:rsidRPr="003C65E2">
        <w:rPr>
          <w:w w:val="105"/>
          <w:szCs w:val="20"/>
        </w:rPr>
        <w:t>so that effective learning can take</w:t>
      </w:r>
      <w:r w:rsidRPr="003C65E2">
        <w:rPr>
          <w:spacing w:val="-31"/>
          <w:w w:val="105"/>
          <w:szCs w:val="20"/>
        </w:rPr>
        <w:t xml:space="preserve"> </w:t>
      </w:r>
      <w:r w:rsidRPr="003C65E2">
        <w:rPr>
          <w:w w:val="105"/>
          <w:szCs w:val="20"/>
        </w:rPr>
        <w:t>place.</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w:t>
      </w:r>
      <w:r w:rsidRPr="003C65E2">
        <w:rPr>
          <w:spacing w:val="-3"/>
          <w:w w:val="105"/>
          <w:szCs w:val="20"/>
        </w:rPr>
        <w:t xml:space="preserve"> </w:t>
      </w:r>
      <w:r w:rsidRPr="003C65E2">
        <w:rPr>
          <w:w w:val="105"/>
          <w:szCs w:val="20"/>
        </w:rPr>
        <w:t>play</w:t>
      </w:r>
      <w:r w:rsidRPr="003C65E2">
        <w:rPr>
          <w:spacing w:val="-3"/>
          <w:w w:val="105"/>
          <w:szCs w:val="20"/>
        </w:rPr>
        <w:t xml:space="preserve"> </w:t>
      </w:r>
      <w:r w:rsidRPr="003C65E2">
        <w:rPr>
          <w:w w:val="105"/>
          <w:szCs w:val="20"/>
        </w:rPr>
        <w:t>a</w:t>
      </w:r>
      <w:r w:rsidRPr="003C65E2">
        <w:rPr>
          <w:spacing w:val="-3"/>
          <w:w w:val="105"/>
          <w:szCs w:val="20"/>
        </w:rPr>
        <w:t xml:space="preserve"> </w:t>
      </w:r>
      <w:r w:rsidRPr="003C65E2">
        <w:rPr>
          <w:w w:val="105"/>
          <w:szCs w:val="20"/>
        </w:rPr>
        <w:t>full</w:t>
      </w:r>
      <w:r w:rsidRPr="003C65E2">
        <w:rPr>
          <w:spacing w:val="-4"/>
          <w:w w:val="105"/>
          <w:szCs w:val="20"/>
        </w:rPr>
        <w:t xml:space="preserve"> </w:t>
      </w:r>
      <w:r w:rsidRPr="003C65E2">
        <w:rPr>
          <w:w w:val="105"/>
          <w:szCs w:val="20"/>
        </w:rPr>
        <w:t>part</w:t>
      </w:r>
      <w:r w:rsidRPr="003C65E2">
        <w:rPr>
          <w:spacing w:val="-4"/>
          <w:w w:val="105"/>
          <w:szCs w:val="20"/>
        </w:rPr>
        <w:t xml:space="preserve"> </w:t>
      </w:r>
      <w:r w:rsidRPr="003C65E2">
        <w:rPr>
          <w:w w:val="105"/>
          <w:szCs w:val="20"/>
        </w:rPr>
        <w:t>in</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life</w:t>
      </w:r>
      <w:r w:rsidRPr="003C65E2">
        <w:rPr>
          <w:spacing w:val="-3"/>
          <w:w w:val="105"/>
          <w:szCs w:val="20"/>
        </w:rPr>
        <w:t xml:space="preserve"> </w:t>
      </w:r>
      <w:r w:rsidRPr="003C65E2">
        <w:rPr>
          <w:w w:val="105"/>
          <w:szCs w:val="20"/>
        </w:rPr>
        <w:t>of</w:t>
      </w:r>
      <w:r w:rsidRPr="003C65E2">
        <w:rPr>
          <w:spacing w:val="-4"/>
          <w:w w:val="105"/>
          <w:szCs w:val="20"/>
        </w:rPr>
        <w:t xml:space="preserve"> </w:t>
      </w:r>
      <w:r w:rsidRPr="003C65E2">
        <w:rPr>
          <w:w w:val="105"/>
          <w:szCs w:val="20"/>
        </w:rPr>
        <w:t>the</w:t>
      </w:r>
      <w:r w:rsidRPr="003C65E2">
        <w:rPr>
          <w:spacing w:val="-3"/>
          <w:w w:val="105"/>
          <w:szCs w:val="20"/>
        </w:rPr>
        <w:t xml:space="preserve"> </w:t>
      </w:r>
      <w:r w:rsidRPr="003C65E2">
        <w:rPr>
          <w:w w:val="105"/>
          <w:szCs w:val="20"/>
        </w:rPr>
        <w:t>school</w:t>
      </w:r>
      <w:r w:rsidRPr="003C65E2">
        <w:rPr>
          <w:spacing w:val="-4"/>
          <w:w w:val="105"/>
          <w:szCs w:val="20"/>
        </w:rPr>
        <w:t xml:space="preserve"> </w:t>
      </w:r>
      <w:r w:rsidRPr="003C65E2">
        <w:rPr>
          <w:w w:val="105"/>
          <w:szCs w:val="20"/>
        </w:rPr>
        <w:t>community,</w:t>
      </w:r>
      <w:r w:rsidRPr="003C65E2">
        <w:rPr>
          <w:spacing w:val="-4"/>
          <w:w w:val="105"/>
          <w:szCs w:val="20"/>
        </w:rPr>
        <w:t xml:space="preserve"> </w:t>
      </w:r>
      <w:r w:rsidRPr="003C65E2">
        <w:rPr>
          <w:w w:val="105"/>
          <w:szCs w:val="20"/>
        </w:rPr>
        <w:t>to</w:t>
      </w:r>
      <w:r w:rsidRPr="003C65E2">
        <w:rPr>
          <w:spacing w:val="-3"/>
          <w:w w:val="105"/>
          <w:szCs w:val="20"/>
        </w:rPr>
        <w:t xml:space="preserve"> </w:t>
      </w:r>
      <w:r w:rsidRPr="003C65E2">
        <w:rPr>
          <w:w w:val="105"/>
          <w:szCs w:val="20"/>
        </w:rPr>
        <w:t>support</w:t>
      </w:r>
      <w:r w:rsidRPr="003C65E2">
        <w:rPr>
          <w:spacing w:val="-4"/>
          <w:w w:val="105"/>
          <w:szCs w:val="20"/>
        </w:rPr>
        <w:t xml:space="preserve"> </w:t>
      </w:r>
      <w:r w:rsidRPr="003C65E2">
        <w:rPr>
          <w:w w:val="105"/>
          <w:szCs w:val="20"/>
        </w:rPr>
        <w:t>its</w:t>
      </w:r>
      <w:r w:rsidRPr="003C65E2">
        <w:rPr>
          <w:spacing w:val="-3"/>
          <w:w w:val="105"/>
          <w:szCs w:val="20"/>
        </w:rPr>
        <w:t xml:space="preserve"> </w:t>
      </w:r>
      <w:r w:rsidRPr="003C65E2">
        <w:rPr>
          <w:w w:val="105"/>
          <w:szCs w:val="20"/>
        </w:rPr>
        <w:t>distinctive</w:t>
      </w:r>
      <w:r w:rsidRPr="003C65E2">
        <w:rPr>
          <w:spacing w:val="-3"/>
          <w:w w:val="105"/>
          <w:szCs w:val="20"/>
        </w:rPr>
        <w:t xml:space="preserve"> </w:t>
      </w:r>
      <w:r w:rsidRPr="003C65E2">
        <w:rPr>
          <w:w w:val="105"/>
          <w:szCs w:val="20"/>
        </w:rPr>
        <w:t>mission and</w:t>
      </w:r>
      <w:r w:rsidRPr="003C65E2">
        <w:rPr>
          <w:spacing w:val="-5"/>
          <w:w w:val="105"/>
          <w:szCs w:val="20"/>
        </w:rPr>
        <w:t xml:space="preserve"> </w:t>
      </w:r>
      <w:r w:rsidRPr="003C65E2">
        <w:rPr>
          <w:w w:val="105"/>
          <w:szCs w:val="20"/>
        </w:rPr>
        <w:t>ethos</w:t>
      </w:r>
      <w:r w:rsidRPr="003C65E2">
        <w:rPr>
          <w:spacing w:val="-6"/>
          <w:w w:val="105"/>
          <w:szCs w:val="20"/>
        </w:rPr>
        <w:t xml:space="preserve"> </w:t>
      </w:r>
      <w:r w:rsidRPr="003C65E2">
        <w:rPr>
          <w:w w:val="105"/>
          <w:szCs w:val="20"/>
        </w:rPr>
        <w:t>and</w:t>
      </w:r>
      <w:r w:rsidRPr="003C65E2">
        <w:rPr>
          <w:spacing w:val="-5"/>
          <w:w w:val="105"/>
          <w:szCs w:val="20"/>
        </w:rPr>
        <w:t xml:space="preserve"> </w:t>
      </w:r>
      <w:r w:rsidRPr="003C65E2">
        <w:rPr>
          <w:w w:val="105"/>
          <w:szCs w:val="20"/>
        </w:rPr>
        <w:t>to</w:t>
      </w:r>
      <w:r w:rsidRPr="003C65E2">
        <w:rPr>
          <w:spacing w:val="-5"/>
          <w:w w:val="105"/>
          <w:szCs w:val="20"/>
        </w:rPr>
        <w:t xml:space="preserve"> </w:t>
      </w:r>
      <w:r w:rsidRPr="003C65E2">
        <w:rPr>
          <w:w w:val="105"/>
          <w:szCs w:val="20"/>
        </w:rPr>
        <w:t>encourage</w:t>
      </w:r>
      <w:r w:rsidRPr="003C65E2">
        <w:rPr>
          <w:spacing w:val="-5"/>
          <w:w w:val="105"/>
          <w:szCs w:val="20"/>
        </w:rPr>
        <w:t xml:space="preserve"> </w:t>
      </w:r>
      <w:r w:rsidRPr="003C65E2">
        <w:rPr>
          <w:w w:val="105"/>
          <w:szCs w:val="20"/>
        </w:rPr>
        <w:t>staff</w:t>
      </w:r>
      <w:r w:rsidRPr="003C65E2">
        <w:rPr>
          <w:spacing w:val="-6"/>
          <w:w w:val="105"/>
          <w:szCs w:val="20"/>
        </w:rPr>
        <w:t xml:space="preserve"> </w:t>
      </w:r>
      <w:r w:rsidRPr="003C65E2">
        <w:rPr>
          <w:w w:val="105"/>
          <w:szCs w:val="20"/>
        </w:rPr>
        <w:t>and</w:t>
      </w:r>
      <w:r w:rsidRPr="003C65E2">
        <w:rPr>
          <w:spacing w:val="-5"/>
          <w:w w:val="105"/>
          <w:szCs w:val="20"/>
        </w:rPr>
        <w:t xml:space="preserve"> </w:t>
      </w:r>
      <w:r w:rsidRPr="003C65E2">
        <w:rPr>
          <w:w w:val="105"/>
          <w:szCs w:val="20"/>
        </w:rPr>
        <w:t>pupils</w:t>
      </w:r>
      <w:r w:rsidRPr="003C65E2">
        <w:rPr>
          <w:spacing w:val="-6"/>
          <w:w w:val="105"/>
          <w:szCs w:val="20"/>
        </w:rPr>
        <w:t xml:space="preserve"> </w:t>
      </w:r>
      <w:r w:rsidRPr="003C65E2">
        <w:rPr>
          <w:w w:val="105"/>
          <w:szCs w:val="20"/>
        </w:rPr>
        <w:t>to</w:t>
      </w:r>
      <w:r w:rsidRPr="003C65E2">
        <w:rPr>
          <w:spacing w:val="-5"/>
          <w:w w:val="105"/>
          <w:szCs w:val="20"/>
        </w:rPr>
        <w:t xml:space="preserve"> </w:t>
      </w:r>
      <w:r w:rsidRPr="003C65E2">
        <w:rPr>
          <w:w w:val="105"/>
          <w:szCs w:val="20"/>
        </w:rPr>
        <w:t>follow</w:t>
      </w:r>
      <w:r w:rsidRPr="003C65E2">
        <w:rPr>
          <w:spacing w:val="-4"/>
          <w:w w:val="105"/>
          <w:szCs w:val="20"/>
        </w:rPr>
        <w:t xml:space="preserve"> </w:t>
      </w:r>
      <w:r w:rsidRPr="003C65E2">
        <w:rPr>
          <w:w w:val="105"/>
          <w:szCs w:val="20"/>
        </w:rPr>
        <w:t>this</w:t>
      </w:r>
      <w:r w:rsidRPr="003C65E2">
        <w:rPr>
          <w:spacing w:val="-6"/>
          <w:w w:val="105"/>
          <w:szCs w:val="20"/>
        </w:rPr>
        <w:t xml:space="preserve"> </w:t>
      </w:r>
      <w:r w:rsidRPr="003C65E2">
        <w:rPr>
          <w:w w:val="105"/>
          <w:szCs w:val="20"/>
        </w:rPr>
        <w:t>example.</w:t>
      </w:r>
    </w:p>
    <w:p w:rsidR="00DC7090" w:rsidRPr="003C65E2" w:rsidRDefault="00DC7090" w:rsidP="00DC7090">
      <w:pPr>
        <w:pStyle w:val="TableParagraph"/>
        <w:numPr>
          <w:ilvl w:val="0"/>
          <w:numId w:val="40"/>
        </w:numPr>
        <w:tabs>
          <w:tab w:val="left" w:pos="235"/>
        </w:tabs>
        <w:spacing w:before="1" w:line="252" w:lineRule="auto"/>
        <w:ind w:right="455"/>
        <w:jc w:val="both"/>
        <w:rPr>
          <w:rFonts w:eastAsia="Times New Roman"/>
          <w:szCs w:val="20"/>
        </w:rPr>
      </w:pPr>
      <w:r w:rsidRPr="003C65E2">
        <w:rPr>
          <w:w w:val="105"/>
          <w:szCs w:val="20"/>
        </w:rPr>
        <w:t>To attend meetings, representing the school, as agreed with the Head of School.</w:t>
      </w:r>
    </w:p>
    <w:p w:rsidR="00DC7090" w:rsidRPr="003C65E2" w:rsidRDefault="00DC7090" w:rsidP="00DC7090">
      <w:pPr>
        <w:pStyle w:val="TableParagraph"/>
        <w:numPr>
          <w:ilvl w:val="0"/>
          <w:numId w:val="40"/>
        </w:numPr>
        <w:tabs>
          <w:tab w:val="left" w:pos="235"/>
        </w:tabs>
        <w:spacing w:before="1"/>
        <w:ind w:right="455"/>
        <w:jc w:val="both"/>
        <w:rPr>
          <w:rFonts w:eastAsia="Times New Roman"/>
          <w:szCs w:val="20"/>
        </w:rPr>
      </w:pPr>
      <w:r w:rsidRPr="003C65E2">
        <w:rPr>
          <w:w w:val="105"/>
          <w:szCs w:val="20"/>
        </w:rPr>
        <w:t>To support the school in meeting its legal requirements for</w:t>
      </w:r>
      <w:r w:rsidRPr="003C65E2">
        <w:rPr>
          <w:spacing w:val="-32"/>
          <w:w w:val="105"/>
          <w:szCs w:val="20"/>
        </w:rPr>
        <w:t xml:space="preserve"> </w:t>
      </w:r>
      <w:r w:rsidRPr="003C65E2">
        <w:rPr>
          <w:w w:val="105"/>
          <w:szCs w:val="20"/>
        </w:rPr>
        <w:t>worship.</w:t>
      </w:r>
    </w:p>
    <w:p w:rsidR="00DC7090" w:rsidRPr="003C65E2" w:rsidRDefault="00DC7090" w:rsidP="00DC7090">
      <w:pPr>
        <w:pStyle w:val="TableParagraph"/>
        <w:numPr>
          <w:ilvl w:val="0"/>
          <w:numId w:val="40"/>
        </w:numPr>
        <w:tabs>
          <w:tab w:val="left" w:pos="235"/>
        </w:tabs>
        <w:spacing w:before="13" w:line="252" w:lineRule="auto"/>
        <w:ind w:right="455"/>
        <w:jc w:val="both"/>
        <w:rPr>
          <w:rFonts w:eastAsia="Times New Roman"/>
          <w:szCs w:val="20"/>
        </w:rPr>
      </w:pPr>
      <w:r w:rsidRPr="003C65E2">
        <w:rPr>
          <w:w w:val="105"/>
          <w:szCs w:val="20"/>
        </w:rPr>
        <w:t>To undertake any other duty as specified by STPCB not mentioned in the above. Employees</w:t>
      </w:r>
      <w:r w:rsidRPr="003C65E2">
        <w:rPr>
          <w:spacing w:val="-5"/>
          <w:w w:val="105"/>
          <w:szCs w:val="20"/>
        </w:rPr>
        <w:t xml:space="preserve"> </w:t>
      </w:r>
      <w:r w:rsidRPr="003C65E2">
        <w:rPr>
          <w:w w:val="105"/>
          <w:szCs w:val="20"/>
        </w:rPr>
        <w:t>will</w:t>
      </w:r>
      <w:r w:rsidRPr="003C65E2">
        <w:rPr>
          <w:spacing w:val="-5"/>
          <w:w w:val="105"/>
          <w:szCs w:val="20"/>
        </w:rPr>
        <w:t xml:space="preserve"> </w:t>
      </w:r>
      <w:r w:rsidRPr="003C65E2">
        <w:rPr>
          <w:w w:val="105"/>
          <w:szCs w:val="20"/>
        </w:rPr>
        <w:t>be</w:t>
      </w:r>
      <w:r w:rsidRPr="003C65E2">
        <w:rPr>
          <w:spacing w:val="-4"/>
          <w:w w:val="105"/>
          <w:szCs w:val="20"/>
        </w:rPr>
        <w:t xml:space="preserve"> </w:t>
      </w:r>
      <w:r w:rsidRPr="003C65E2">
        <w:rPr>
          <w:w w:val="105"/>
          <w:szCs w:val="20"/>
        </w:rPr>
        <w:t>expected</w:t>
      </w:r>
      <w:r w:rsidRPr="003C65E2">
        <w:rPr>
          <w:spacing w:val="-4"/>
          <w:w w:val="105"/>
          <w:szCs w:val="20"/>
        </w:rPr>
        <w:t xml:space="preserve"> </w:t>
      </w:r>
      <w:r w:rsidRPr="003C65E2">
        <w:rPr>
          <w:w w:val="105"/>
          <w:szCs w:val="20"/>
        </w:rPr>
        <w:t>to</w:t>
      </w:r>
      <w:r w:rsidRPr="003C65E2">
        <w:rPr>
          <w:spacing w:val="-4"/>
          <w:w w:val="105"/>
          <w:szCs w:val="20"/>
        </w:rPr>
        <w:t xml:space="preserve"> </w:t>
      </w:r>
      <w:r w:rsidRPr="003C65E2">
        <w:rPr>
          <w:w w:val="105"/>
          <w:szCs w:val="20"/>
        </w:rPr>
        <w:t>comply</w:t>
      </w:r>
      <w:r w:rsidRPr="003C65E2">
        <w:rPr>
          <w:spacing w:val="-4"/>
          <w:w w:val="105"/>
          <w:szCs w:val="20"/>
        </w:rPr>
        <w:t xml:space="preserve"> </w:t>
      </w:r>
      <w:r w:rsidRPr="003C65E2">
        <w:rPr>
          <w:w w:val="105"/>
          <w:szCs w:val="20"/>
        </w:rPr>
        <w:t>with</w:t>
      </w:r>
      <w:r w:rsidRPr="003C65E2">
        <w:rPr>
          <w:spacing w:val="-4"/>
          <w:w w:val="105"/>
          <w:szCs w:val="20"/>
        </w:rPr>
        <w:t xml:space="preserve"> </w:t>
      </w:r>
      <w:r w:rsidRPr="003C65E2">
        <w:rPr>
          <w:w w:val="105"/>
          <w:szCs w:val="20"/>
        </w:rPr>
        <w:t>any</w:t>
      </w:r>
      <w:r w:rsidRPr="003C65E2">
        <w:rPr>
          <w:spacing w:val="-4"/>
          <w:w w:val="105"/>
          <w:szCs w:val="20"/>
        </w:rPr>
        <w:t xml:space="preserve"> </w:t>
      </w:r>
      <w:r w:rsidRPr="003C65E2">
        <w:rPr>
          <w:w w:val="105"/>
          <w:szCs w:val="20"/>
        </w:rPr>
        <w:t>reasonable</w:t>
      </w:r>
      <w:r w:rsidRPr="003C65E2">
        <w:rPr>
          <w:spacing w:val="-4"/>
          <w:w w:val="105"/>
          <w:szCs w:val="20"/>
        </w:rPr>
        <w:t xml:space="preserve"> </w:t>
      </w:r>
      <w:r w:rsidRPr="003C65E2">
        <w:rPr>
          <w:w w:val="105"/>
          <w:szCs w:val="20"/>
        </w:rPr>
        <w:t>request</w:t>
      </w:r>
      <w:r w:rsidRPr="003C65E2">
        <w:rPr>
          <w:spacing w:val="-5"/>
          <w:w w:val="105"/>
          <w:szCs w:val="20"/>
        </w:rPr>
        <w:t xml:space="preserve"> </w:t>
      </w:r>
      <w:r w:rsidRPr="003C65E2">
        <w:rPr>
          <w:w w:val="105"/>
          <w:szCs w:val="20"/>
        </w:rPr>
        <w:t>from</w:t>
      </w:r>
      <w:r w:rsidRPr="003C65E2">
        <w:rPr>
          <w:spacing w:val="-3"/>
          <w:w w:val="105"/>
          <w:szCs w:val="20"/>
        </w:rPr>
        <w:t xml:space="preserve"> </w:t>
      </w:r>
      <w:r w:rsidRPr="003C65E2">
        <w:rPr>
          <w:w w:val="105"/>
          <w:szCs w:val="20"/>
        </w:rPr>
        <w:t>a</w:t>
      </w:r>
      <w:r w:rsidRPr="003C65E2">
        <w:rPr>
          <w:spacing w:val="-4"/>
          <w:w w:val="105"/>
          <w:szCs w:val="20"/>
        </w:rPr>
        <w:t xml:space="preserve"> </w:t>
      </w:r>
      <w:r w:rsidRPr="003C65E2">
        <w:rPr>
          <w:w w:val="105"/>
          <w:szCs w:val="20"/>
        </w:rPr>
        <w:t>manager</w:t>
      </w:r>
      <w:r w:rsidRPr="003C65E2">
        <w:rPr>
          <w:spacing w:val="-5"/>
          <w:w w:val="105"/>
          <w:szCs w:val="20"/>
        </w:rPr>
        <w:t xml:space="preserve"> </w:t>
      </w:r>
      <w:r w:rsidRPr="003C65E2">
        <w:rPr>
          <w:w w:val="105"/>
          <w:szCs w:val="20"/>
        </w:rPr>
        <w:t>to undertake work of a similar level that is not specified in this job</w:t>
      </w:r>
      <w:r w:rsidRPr="003C65E2">
        <w:rPr>
          <w:spacing w:val="-38"/>
          <w:w w:val="105"/>
          <w:szCs w:val="20"/>
        </w:rPr>
        <w:t xml:space="preserve"> </w:t>
      </w:r>
      <w:r w:rsidRPr="003C65E2">
        <w:rPr>
          <w:w w:val="105"/>
          <w:szCs w:val="20"/>
        </w:rPr>
        <w:t>description.</w:t>
      </w:r>
    </w:p>
    <w:p w:rsidR="00DC7090" w:rsidRPr="003C65E2" w:rsidRDefault="00DC7090" w:rsidP="00DC7090">
      <w:pPr>
        <w:pStyle w:val="TableParagraph"/>
        <w:spacing w:before="9"/>
        <w:ind w:right="455"/>
        <w:jc w:val="both"/>
        <w:rPr>
          <w:rFonts w:eastAsia="Times New Roman"/>
          <w:b/>
          <w:bCs/>
          <w:sz w:val="18"/>
          <w:szCs w:val="16"/>
        </w:rPr>
      </w:pPr>
    </w:p>
    <w:p w:rsidR="00DC7090" w:rsidRPr="003C65E2" w:rsidRDefault="00DC7090" w:rsidP="00DC7090">
      <w:pPr>
        <w:pStyle w:val="TableParagraph"/>
        <w:spacing w:line="252" w:lineRule="auto"/>
        <w:ind w:left="105" w:right="455"/>
        <w:jc w:val="both"/>
        <w:rPr>
          <w:rFonts w:eastAsia="Times New Roman"/>
          <w:szCs w:val="20"/>
        </w:rPr>
      </w:pPr>
      <w:r w:rsidRPr="003C65E2">
        <w:rPr>
          <w:w w:val="105"/>
          <w:szCs w:val="20"/>
        </w:rPr>
        <w:t>Whilst</w:t>
      </w:r>
      <w:r w:rsidRPr="003C65E2">
        <w:rPr>
          <w:spacing w:val="-4"/>
          <w:w w:val="105"/>
          <w:szCs w:val="20"/>
        </w:rPr>
        <w:t xml:space="preserve"> </w:t>
      </w:r>
      <w:r w:rsidRPr="003C65E2">
        <w:rPr>
          <w:w w:val="105"/>
          <w:szCs w:val="20"/>
        </w:rPr>
        <w:t>every</w:t>
      </w:r>
      <w:r w:rsidRPr="003C65E2">
        <w:rPr>
          <w:spacing w:val="-3"/>
          <w:w w:val="105"/>
          <w:szCs w:val="20"/>
        </w:rPr>
        <w:t xml:space="preserve"> </w:t>
      </w:r>
      <w:r w:rsidRPr="003C65E2">
        <w:rPr>
          <w:w w:val="105"/>
          <w:szCs w:val="20"/>
        </w:rPr>
        <w:t>effort</w:t>
      </w:r>
      <w:r w:rsidRPr="003C65E2">
        <w:rPr>
          <w:spacing w:val="-4"/>
          <w:w w:val="105"/>
          <w:szCs w:val="20"/>
        </w:rPr>
        <w:t xml:space="preserve"> </w:t>
      </w:r>
      <w:r w:rsidRPr="003C65E2">
        <w:rPr>
          <w:w w:val="105"/>
          <w:szCs w:val="20"/>
        </w:rPr>
        <w:t>has</w:t>
      </w:r>
      <w:r w:rsidRPr="003C65E2">
        <w:rPr>
          <w:spacing w:val="-3"/>
          <w:w w:val="105"/>
          <w:szCs w:val="20"/>
        </w:rPr>
        <w:t xml:space="preserve"> </w:t>
      </w:r>
      <w:r w:rsidRPr="003C65E2">
        <w:rPr>
          <w:w w:val="105"/>
          <w:szCs w:val="20"/>
        </w:rPr>
        <w:t>been</w:t>
      </w:r>
      <w:r w:rsidRPr="003C65E2">
        <w:rPr>
          <w:spacing w:val="-3"/>
          <w:w w:val="105"/>
          <w:szCs w:val="20"/>
        </w:rPr>
        <w:t xml:space="preserve"> </w:t>
      </w:r>
      <w:r w:rsidRPr="003C65E2">
        <w:rPr>
          <w:w w:val="105"/>
          <w:szCs w:val="20"/>
        </w:rPr>
        <w:t>made</w:t>
      </w:r>
      <w:r w:rsidRPr="003C65E2">
        <w:rPr>
          <w:spacing w:val="-3"/>
          <w:w w:val="105"/>
          <w:szCs w:val="20"/>
        </w:rPr>
        <w:t xml:space="preserve"> </w:t>
      </w:r>
      <w:r w:rsidRPr="003C65E2">
        <w:rPr>
          <w:w w:val="105"/>
          <w:szCs w:val="20"/>
        </w:rPr>
        <w:t>to</w:t>
      </w:r>
      <w:r w:rsidRPr="003C65E2">
        <w:rPr>
          <w:spacing w:val="-3"/>
          <w:w w:val="105"/>
          <w:szCs w:val="20"/>
        </w:rPr>
        <w:t xml:space="preserve"> </w:t>
      </w:r>
      <w:r w:rsidRPr="003C65E2">
        <w:rPr>
          <w:w w:val="105"/>
          <w:szCs w:val="20"/>
        </w:rPr>
        <w:t>explain</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main</w:t>
      </w:r>
      <w:r w:rsidRPr="003C65E2">
        <w:rPr>
          <w:spacing w:val="-3"/>
          <w:w w:val="105"/>
          <w:szCs w:val="20"/>
        </w:rPr>
        <w:t xml:space="preserve"> </w:t>
      </w:r>
      <w:r w:rsidRPr="003C65E2">
        <w:rPr>
          <w:w w:val="105"/>
          <w:szCs w:val="20"/>
        </w:rPr>
        <w:t>duties</w:t>
      </w:r>
      <w:r w:rsidRPr="003C65E2">
        <w:rPr>
          <w:spacing w:val="-3"/>
          <w:w w:val="105"/>
          <w:szCs w:val="20"/>
        </w:rPr>
        <w:t xml:space="preserve"> </w:t>
      </w:r>
      <w:r w:rsidRPr="003C65E2">
        <w:rPr>
          <w:w w:val="105"/>
          <w:szCs w:val="20"/>
        </w:rPr>
        <w:t>and</w:t>
      </w:r>
      <w:r w:rsidRPr="003C65E2">
        <w:rPr>
          <w:spacing w:val="-3"/>
          <w:w w:val="105"/>
          <w:szCs w:val="20"/>
        </w:rPr>
        <w:t xml:space="preserve"> </w:t>
      </w:r>
      <w:r w:rsidRPr="003C65E2">
        <w:rPr>
          <w:w w:val="105"/>
          <w:szCs w:val="20"/>
        </w:rPr>
        <w:t>responsibilities</w:t>
      </w:r>
      <w:r w:rsidRPr="003C65E2">
        <w:rPr>
          <w:spacing w:val="-3"/>
          <w:w w:val="105"/>
          <w:szCs w:val="20"/>
        </w:rPr>
        <w:t xml:space="preserve"> </w:t>
      </w:r>
      <w:r w:rsidRPr="003C65E2">
        <w:rPr>
          <w:w w:val="105"/>
          <w:szCs w:val="20"/>
        </w:rPr>
        <w:t>of</w:t>
      </w:r>
      <w:r w:rsidRPr="003C65E2">
        <w:rPr>
          <w:spacing w:val="-3"/>
          <w:w w:val="105"/>
          <w:szCs w:val="20"/>
        </w:rPr>
        <w:t xml:space="preserve"> </w:t>
      </w:r>
      <w:r w:rsidRPr="003C65E2">
        <w:rPr>
          <w:w w:val="105"/>
          <w:szCs w:val="20"/>
        </w:rPr>
        <w:t>the</w:t>
      </w:r>
      <w:r w:rsidRPr="003C65E2">
        <w:rPr>
          <w:spacing w:val="-3"/>
          <w:w w:val="105"/>
          <w:szCs w:val="20"/>
        </w:rPr>
        <w:t xml:space="preserve"> </w:t>
      </w:r>
      <w:r w:rsidRPr="003C65E2">
        <w:rPr>
          <w:w w:val="105"/>
          <w:szCs w:val="20"/>
        </w:rPr>
        <w:t>post,</w:t>
      </w:r>
      <w:r w:rsidRPr="003C65E2">
        <w:rPr>
          <w:spacing w:val="-4"/>
          <w:w w:val="105"/>
          <w:szCs w:val="20"/>
        </w:rPr>
        <w:t xml:space="preserve"> </w:t>
      </w:r>
      <w:r w:rsidRPr="003C65E2">
        <w:rPr>
          <w:w w:val="105"/>
          <w:szCs w:val="20"/>
        </w:rPr>
        <w:t>each individual task undertaken may not be</w:t>
      </w:r>
      <w:r w:rsidRPr="003C65E2">
        <w:rPr>
          <w:spacing w:val="-38"/>
          <w:w w:val="105"/>
          <w:szCs w:val="20"/>
        </w:rPr>
        <w:t xml:space="preserve"> </w:t>
      </w:r>
      <w:r w:rsidRPr="003C65E2">
        <w:rPr>
          <w:w w:val="105"/>
          <w:szCs w:val="20"/>
        </w:rPr>
        <w:t>identified.</w:t>
      </w:r>
    </w:p>
    <w:p w:rsidR="00DC7090" w:rsidRPr="003C65E2" w:rsidRDefault="00DC7090" w:rsidP="00DC7090">
      <w:pPr>
        <w:pStyle w:val="TableParagraph"/>
        <w:ind w:right="455"/>
        <w:jc w:val="both"/>
        <w:rPr>
          <w:rFonts w:eastAsia="Times New Roman"/>
          <w:b/>
          <w:bCs/>
          <w:sz w:val="18"/>
          <w:szCs w:val="16"/>
        </w:rPr>
      </w:pPr>
    </w:p>
    <w:p w:rsidR="00DC7090" w:rsidRPr="003C65E2" w:rsidRDefault="00DC7090" w:rsidP="00DC7090">
      <w:pPr>
        <w:pStyle w:val="TableParagraph"/>
        <w:spacing w:line="252" w:lineRule="auto"/>
        <w:ind w:left="105" w:right="455"/>
        <w:jc w:val="both"/>
        <w:rPr>
          <w:rFonts w:eastAsia="Times New Roman"/>
          <w:szCs w:val="20"/>
        </w:rPr>
      </w:pPr>
      <w:r w:rsidRPr="003C65E2">
        <w:rPr>
          <w:w w:val="105"/>
          <w:szCs w:val="20"/>
        </w:rPr>
        <w:t>Employees</w:t>
      </w:r>
      <w:r w:rsidRPr="003C65E2">
        <w:rPr>
          <w:spacing w:val="-5"/>
          <w:w w:val="105"/>
          <w:szCs w:val="20"/>
        </w:rPr>
        <w:t xml:space="preserve"> </w:t>
      </w:r>
      <w:r w:rsidRPr="003C65E2">
        <w:rPr>
          <w:w w:val="105"/>
          <w:szCs w:val="20"/>
        </w:rPr>
        <w:t>are</w:t>
      </w:r>
      <w:r w:rsidRPr="003C65E2">
        <w:rPr>
          <w:spacing w:val="-4"/>
          <w:w w:val="105"/>
          <w:szCs w:val="20"/>
        </w:rPr>
        <w:t xml:space="preserve"> </w:t>
      </w:r>
      <w:r w:rsidRPr="003C65E2">
        <w:rPr>
          <w:w w:val="105"/>
          <w:szCs w:val="20"/>
        </w:rPr>
        <w:t>expected</w:t>
      </w:r>
      <w:r w:rsidRPr="003C65E2">
        <w:rPr>
          <w:spacing w:val="-4"/>
          <w:w w:val="105"/>
          <w:szCs w:val="20"/>
        </w:rPr>
        <w:t xml:space="preserve"> </w:t>
      </w:r>
      <w:r w:rsidRPr="003C65E2">
        <w:rPr>
          <w:w w:val="105"/>
          <w:szCs w:val="20"/>
        </w:rPr>
        <w:t>to</w:t>
      </w:r>
      <w:r w:rsidRPr="003C65E2">
        <w:rPr>
          <w:spacing w:val="-4"/>
          <w:w w:val="105"/>
          <w:szCs w:val="20"/>
        </w:rPr>
        <w:t xml:space="preserve"> </w:t>
      </w:r>
      <w:r w:rsidRPr="003C65E2">
        <w:rPr>
          <w:w w:val="105"/>
          <w:szCs w:val="20"/>
        </w:rPr>
        <w:t>be</w:t>
      </w:r>
      <w:r w:rsidRPr="003C65E2">
        <w:rPr>
          <w:spacing w:val="-4"/>
          <w:w w:val="105"/>
          <w:szCs w:val="20"/>
        </w:rPr>
        <w:t xml:space="preserve"> </w:t>
      </w:r>
      <w:r w:rsidRPr="003C65E2">
        <w:rPr>
          <w:w w:val="105"/>
          <w:szCs w:val="20"/>
        </w:rPr>
        <w:t>courteous</w:t>
      </w:r>
      <w:r w:rsidRPr="003C65E2">
        <w:rPr>
          <w:spacing w:val="-5"/>
          <w:w w:val="105"/>
          <w:szCs w:val="20"/>
        </w:rPr>
        <w:t xml:space="preserve"> </w:t>
      </w:r>
      <w:r w:rsidRPr="003C65E2">
        <w:rPr>
          <w:w w:val="105"/>
          <w:szCs w:val="20"/>
        </w:rPr>
        <w:t>to</w:t>
      </w:r>
      <w:r w:rsidRPr="003C65E2">
        <w:rPr>
          <w:spacing w:val="-4"/>
          <w:w w:val="105"/>
          <w:szCs w:val="20"/>
        </w:rPr>
        <w:t xml:space="preserve"> </w:t>
      </w:r>
      <w:r w:rsidRPr="003C65E2">
        <w:rPr>
          <w:w w:val="105"/>
          <w:szCs w:val="20"/>
        </w:rPr>
        <w:t>colleagues</w:t>
      </w:r>
      <w:r w:rsidRPr="003C65E2">
        <w:rPr>
          <w:spacing w:val="-5"/>
          <w:w w:val="105"/>
          <w:szCs w:val="20"/>
        </w:rPr>
        <w:t xml:space="preserve"> </w:t>
      </w:r>
      <w:r w:rsidRPr="003C65E2">
        <w:rPr>
          <w:w w:val="105"/>
          <w:szCs w:val="20"/>
        </w:rPr>
        <w:t>and</w:t>
      </w:r>
      <w:r w:rsidRPr="003C65E2">
        <w:rPr>
          <w:spacing w:val="-4"/>
          <w:w w:val="105"/>
          <w:szCs w:val="20"/>
        </w:rPr>
        <w:t xml:space="preserve"> </w:t>
      </w:r>
      <w:r w:rsidRPr="003C65E2">
        <w:rPr>
          <w:w w:val="105"/>
          <w:szCs w:val="20"/>
        </w:rPr>
        <w:t>provide</w:t>
      </w:r>
      <w:r w:rsidRPr="003C65E2">
        <w:rPr>
          <w:spacing w:val="-4"/>
          <w:w w:val="105"/>
          <w:szCs w:val="20"/>
        </w:rPr>
        <w:t xml:space="preserve"> </w:t>
      </w:r>
      <w:r w:rsidRPr="003C65E2">
        <w:rPr>
          <w:w w:val="105"/>
          <w:szCs w:val="20"/>
        </w:rPr>
        <w:t>a</w:t>
      </w:r>
      <w:r w:rsidRPr="003C65E2">
        <w:rPr>
          <w:spacing w:val="-4"/>
          <w:w w:val="105"/>
          <w:szCs w:val="20"/>
        </w:rPr>
        <w:t xml:space="preserve"> </w:t>
      </w:r>
      <w:r w:rsidRPr="003C65E2">
        <w:rPr>
          <w:w w:val="105"/>
          <w:szCs w:val="20"/>
        </w:rPr>
        <w:t>welcoming</w:t>
      </w:r>
      <w:r w:rsidRPr="003C65E2">
        <w:rPr>
          <w:spacing w:val="-4"/>
          <w:w w:val="105"/>
          <w:szCs w:val="20"/>
        </w:rPr>
        <w:t xml:space="preserve"> </w:t>
      </w:r>
      <w:r w:rsidRPr="003C65E2">
        <w:rPr>
          <w:w w:val="105"/>
          <w:szCs w:val="20"/>
        </w:rPr>
        <w:t>environment</w:t>
      </w:r>
      <w:r w:rsidRPr="003C65E2">
        <w:rPr>
          <w:spacing w:val="-5"/>
          <w:w w:val="105"/>
          <w:szCs w:val="20"/>
        </w:rPr>
        <w:t xml:space="preserve"> </w:t>
      </w:r>
      <w:r w:rsidRPr="003C65E2">
        <w:rPr>
          <w:w w:val="105"/>
          <w:szCs w:val="20"/>
        </w:rPr>
        <w:t>to visitors and telephone</w:t>
      </w:r>
      <w:r w:rsidRPr="003C65E2">
        <w:rPr>
          <w:spacing w:val="-17"/>
          <w:w w:val="105"/>
          <w:szCs w:val="20"/>
        </w:rPr>
        <w:t xml:space="preserve"> </w:t>
      </w:r>
      <w:r w:rsidRPr="003C65E2">
        <w:rPr>
          <w:w w:val="105"/>
          <w:szCs w:val="20"/>
        </w:rPr>
        <w:t>callers.</w:t>
      </w:r>
    </w:p>
    <w:p w:rsidR="00DC7090" w:rsidRPr="003C65E2" w:rsidRDefault="00DC7090" w:rsidP="00A31C6C">
      <w:pPr>
        <w:pStyle w:val="TableParagraph"/>
        <w:spacing w:line="252" w:lineRule="auto"/>
        <w:ind w:left="105" w:right="455"/>
        <w:jc w:val="both"/>
        <w:rPr>
          <w:b/>
          <w:bCs/>
          <w:color w:val="0C5E7B"/>
          <w:sz w:val="32"/>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Default="00DC7090" w:rsidP="00A31C6C">
      <w:pPr>
        <w:pStyle w:val="TableParagraph"/>
        <w:spacing w:line="252" w:lineRule="auto"/>
        <w:ind w:left="105" w:right="455"/>
        <w:jc w:val="both"/>
        <w:rPr>
          <w:b/>
          <w:bCs/>
          <w:color w:val="0C5E7B"/>
          <w:sz w:val="28"/>
        </w:rPr>
      </w:pPr>
    </w:p>
    <w:p w:rsidR="00DC7090" w:rsidRPr="0023216F" w:rsidRDefault="00C1466A" w:rsidP="00DC7090">
      <w:pPr>
        <w:pStyle w:val="Heading2"/>
        <w:kinsoku w:val="0"/>
        <w:overflowPunct w:val="0"/>
        <w:spacing w:before="101"/>
        <w:ind w:left="0"/>
        <w:rPr>
          <w:color w:val="0C5E7B"/>
          <w:sz w:val="28"/>
        </w:rPr>
      </w:pPr>
      <w:r w:rsidRPr="0023216F">
        <w:rPr>
          <w:rFonts w:ascii="Times New Roman" w:hAnsi="Times New Roman"/>
          <w:noProof/>
          <w:sz w:val="28"/>
        </w:rPr>
        <w:lastRenderedPageBreak/>
        <w:drawing>
          <wp:anchor distT="0" distB="0" distL="114300" distR="114300" simplePos="0" relativeHeight="251662336" behindDoc="0" locked="0" layoutInCell="1" allowOverlap="1" wp14:anchorId="59F0FB3A" wp14:editId="0CE2B6FE">
            <wp:simplePos x="0" y="0"/>
            <wp:positionH relativeFrom="margin">
              <wp:align>right</wp:align>
            </wp:positionH>
            <wp:positionV relativeFrom="paragraph">
              <wp:posOffset>-121285</wp:posOffset>
            </wp:positionV>
            <wp:extent cx="984885" cy="925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85" cy="925830"/>
                    </a:xfrm>
                    <a:prstGeom prst="rect">
                      <a:avLst/>
                    </a:prstGeom>
                    <a:noFill/>
                    <a:ln>
                      <a:noFill/>
                    </a:ln>
                  </pic:spPr>
                </pic:pic>
              </a:graphicData>
            </a:graphic>
          </wp:anchor>
        </w:drawing>
      </w:r>
      <w:r w:rsidR="00DC7090">
        <w:rPr>
          <w:color w:val="0C5E7B"/>
          <w:sz w:val="28"/>
        </w:rPr>
        <w:t xml:space="preserve">The Bridge Satellite Provision </w:t>
      </w:r>
    </w:p>
    <w:p w:rsidR="00FD1340" w:rsidRPr="0023216F" w:rsidRDefault="00FD1340" w:rsidP="00DC7090">
      <w:pPr>
        <w:pStyle w:val="TableParagraph"/>
        <w:spacing w:line="252" w:lineRule="auto"/>
        <w:ind w:right="455"/>
        <w:jc w:val="both"/>
        <w:rPr>
          <w:b/>
          <w:bCs/>
          <w:color w:val="0C5E7B"/>
          <w:sz w:val="28"/>
        </w:rPr>
      </w:pPr>
    </w:p>
    <w:p w:rsidR="00FD1340" w:rsidRDefault="00FD1340" w:rsidP="00FD1340">
      <w:pPr>
        <w:pStyle w:val="BodyText"/>
        <w:rPr>
          <w:b/>
          <w:bCs/>
          <w:color w:val="0C5E7B"/>
          <w:sz w:val="28"/>
        </w:rPr>
      </w:pPr>
      <w:r w:rsidRPr="0023216F">
        <w:rPr>
          <w:b/>
          <w:bCs/>
          <w:color w:val="0C5E7B"/>
          <w:sz w:val="28"/>
        </w:rPr>
        <w:t xml:space="preserve">Person Specification | </w:t>
      </w:r>
      <w:r w:rsidR="007E0E97">
        <w:rPr>
          <w:bCs/>
          <w:color w:val="0C5E7B"/>
          <w:sz w:val="28"/>
        </w:rPr>
        <w:t xml:space="preserve">Assistant </w:t>
      </w:r>
      <w:proofErr w:type="spellStart"/>
      <w:r w:rsidR="007E0E97">
        <w:rPr>
          <w:bCs/>
          <w:color w:val="0C5E7B"/>
          <w:sz w:val="28"/>
        </w:rPr>
        <w:t>Headteacher</w:t>
      </w:r>
      <w:proofErr w:type="spellEnd"/>
      <w:r w:rsidRPr="0023216F">
        <w:rPr>
          <w:b/>
          <w:bCs/>
          <w:color w:val="0C5E7B"/>
          <w:sz w:val="28"/>
        </w:rPr>
        <w:t xml:space="preserve"> </w:t>
      </w:r>
    </w:p>
    <w:p w:rsidR="007E0E97" w:rsidRDefault="007E0E97" w:rsidP="00FD1340">
      <w:pPr>
        <w:pStyle w:val="BodyText"/>
        <w:rPr>
          <w:b/>
          <w:bCs/>
          <w:color w:val="0C5E7B"/>
          <w:sz w:val="28"/>
        </w:rPr>
      </w:pPr>
      <w:r>
        <w:rPr>
          <w:noProof/>
          <w:sz w:val="20"/>
          <w:szCs w:val="20"/>
        </w:rPr>
        <mc:AlternateContent>
          <mc:Choice Requires="wps">
            <w:drawing>
              <wp:anchor distT="0" distB="0" distL="114300" distR="114300" simplePos="0" relativeHeight="251661312" behindDoc="0" locked="0" layoutInCell="1" allowOverlap="1" wp14:anchorId="4847A7F0" wp14:editId="0002834C">
                <wp:simplePos x="0" y="0"/>
                <wp:positionH relativeFrom="margin">
                  <wp:posOffset>-114299</wp:posOffset>
                </wp:positionH>
                <wp:positionV relativeFrom="paragraph">
                  <wp:posOffset>107951</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3E5DA"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8.5pt" to="4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" strokecolor="black [3200]" strokeweight=".5pt">
                <v:stroke joinstyle="miter"/>
                <w10:wrap anchorx="margin"/>
              </v:line>
            </w:pict>
          </mc:Fallback>
        </mc:AlternateContent>
      </w:r>
    </w:p>
    <w:p w:rsidR="007E0E97" w:rsidRPr="0023216F" w:rsidRDefault="007E0E97" w:rsidP="00FD1340">
      <w:pPr>
        <w:pStyle w:val="BodyText"/>
        <w:rPr>
          <w:b/>
          <w:bCs/>
          <w:color w:val="0C5E7B"/>
          <w:sz w:val="28"/>
        </w:rPr>
      </w:pPr>
    </w:p>
    <w:p w:rsidR="00FD1340" w:rsidRDefault="00FD1340" w:rsidP="00FD1340">
      <w:pPr>
        <w:pStyle w:val="BodyTex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7459"/>
        <w:gridCol w:w="1613"/>
      </w:tblGrid>
      <w:tr w:rsidR="007E0E97" w:rsidRPr="00D80216" w:rsidTr="00C1466A">
        <w:trPr>
          <w:trHeight w:hRule="exact" w:val="269"/>
        </w:trPr>
        <w:tc>
          <w:tcPr>
            <w:tcW w:w="9072" w:type="dxa"/>
            <w:gridSpan w:val="2"/>
            <w:tcBorders>
              <w:top w:val="single" w:sz="4" w:space="0" w:color="000000"/>
              <w:left w:val="single" w:sz="4" w:space="0" w:color="000000"/>
              <w:bottom w:val="single" w:sz="4" w:space="0" w:color="000000"/>
              <w:right w:val="single" w:sz="4" w:space="0" w:color="000000"/>
            </w:tcBorders>
          </w:tcPr>
          <w:p w:rsidR="007E0E97" w:rsidRPr="00D80216" w:rsidRDefault="007E0E97" w:rsidP="007E0E97">
            <w:pPr>
              <w:pStyle w:val="TableParagraph"/>
              <w:spacing w:line="263" w:lineRule="exact"/>
              <w:ind w:left="105"/>
              <w:rPr>
                <w:rFonts w:asciiTheme="minorHAnsi" w:eastAsia="Times New Roman" w:hAnsiTheme="minorHAnsi"/>
                <w:sz w:val="24"/>
                <w:szCs w:val="24"/>
              </w:rPr>
            </w:pPr>
            <w:r w:rsidRPr="00D80216">
              <w:rPr>
                <w:rFonts w:asciiTheme="minorHAnsi" w:hAnsiTheme="minorHAnsi"/>
                <w:b/>
                <w:sz w:val="24"/>
                <w:szCs w:val="24"/>
              </w:rPr>
              <w:t>Method of candidate assessment:                                                     E=Essential / D= Desirable                    DDD=Desirable</w:t>
            </w:r>
          </w:p>
        </w:tc>
      </w:tr>
      <w:tr w:rsidR="007E0E97" w:rsidRPr="00D80216" w:rsidTr="00C1466A">
        <w:trPr>
          <w:trHeight w:hRule="exact" w:val="309"/>
        </w:trPr>
        <w:tc>
          <w:tcPr>
            <w:tcW w:w="7459" w:type="dxa"/>
            <w:tcBorders>
              <w:top w:val="single" w:sz="4" w:space="0" w:color="000000"/>
              <w:left w:val="single" w:sz="4" w:space="0" w:color="000000"/>
              <w:bottom w:val="single" w:sz="4" w:space="0" w:color="000000"/>
              <w:right w:val="single" w:sz="4" w:space="0" w:color="000000"/>
            </w:tcBorders>
            <w:shd w:val="clear" w:color="auto" w:fill="E0E0E0"/>
          </w:tcPr>
          <w:p w:rsidR="007E0E97" w:rsidRPr="00D80216" w:rsidRDefault="007E0E97" w:rsidP="00A743D9">
            <w:pPr>
              <w:pStyle w:val="TableParagraph"/>
              <w:spacing w:line="310" w:lineRule="exact"/>
              <w:ind w:left="105"/>
              <w:rPr>
                <w:rFonts w:asciiTheme="minorHAnsi" w:eastAsia="Times New Roman" w:hAnsiTheme="minorHAnsi"/>
                <w:sz w:val="24"/>
                <w:szCs w:val="24"/>
              </w:rPr>
            </w:pPr>
            <w:r w:rsidRPr="00D80216">
              <w:rPr>
                <w:rFonts w:asciiTheme="minorHAnsi" w:hAnsiTheme="minorHAnsi"/>
                <w:b/>
                <w:sz w:val="24"/>
                <w:szCs w:val="24"/>
              </w:rPr>
              <w:t>Selection</w:t>
            </w:r>
            <w:r w:rsidRPr="00D80216">
              <w:rPr>
                <w:rFonts w:asciiTheme="minorHAnsi" w:hAnsiTheme="minorHAnsi"/>
                <w:b/>
                <w:spacing w:val="-12"/>
                <w:sz w:val="24"/>
                <w:szCs w:val="24"/>
              </w:rPr>
              <w:t xml:space="preserve"> </w:t>
            </w:r>
            <w:r w:rsidRPr="00D80216">
              <w:rPr>
                <w:rFonts w:asciiTheme="minorHAnsi" w:hAnsiTheme="minorHAnsi"/>
                <w:b/>
                <w:sz w:val="24"/>
                <w:szCs w:val="24"/>
              </w:rPr>
              <w:t>Criteria</w:t>
            </w:r>
          </w:p>
        </w:tc>
        <w:tc>
          <w:tcPr>
            <w:tcW w:w="1613" w:type="dxa"/>
            <w:tcBorders>
              <w:top w:val="single" w:sz="4" w:space="0" w:color="000000"/>
              <w:left w:val="single" w:sz="4" w:space="0" w:color="000000"/>
              <w:bottom w:val="single" w:sz="4" w:space="0" w:color="000000"/>
              <w:right w:val="single" w:sz="4" w:space="0" w:color="000000"/>
            </w:tcBorders>
            <w:shd w:val="clear" w:color="auto" w:fill="E0E0E0"/>
          </w:tcPr>
          <w:p w:rsidR="007E0E97" w:rsidRPr="00D80216" w:rsidRDefault="007E0E97" w:rsidP="00A743D9">
            <w:pPr>
              <w:pStyle w:val="TableParagraph"/>
              <w:spacing w:line="310" w:lineRule="exact"/>
              <w:ind w:left="1"/>
              <w:jc w:val="center"/>
              <w:rPr>
                <w:rFonts w:asciiTheme="minorHAnsi" w:eastAsia="Times New Roman" w:hAnsiTheme="minorHAnsi"/>
                <w:sz w:val="24"/>
                <w:szCs w:val="24"/>
              </w:rPr>
            </w:pPr>
            <w:r w:rsidRPr="00D80216">
              <w:rPr>
                <w:rFonts w:asciiTheme="minorHAnsi" w:hAnsiTheme="minorHAnsi"/>
                <w:b/>
                <w:sz w:val="24"/>
                <w:szCs w:val="24"/>
              </w:rPr>
              <w:t>E/D</w:t>
            </w:r>
          </w:p>
        </w:tc>
      </w:tr>
      <w:tr w:rsidR="007E0E97" w:rsidRPr="00D80216" w:rsidTr="00C1466A">
        <w:trPr>
          <w:trHeight w:hRule="exact" w:val="1816"/>
        </w:trPr>
        <w:tc>
          <w:tcPr>
            <w:tcW w:w="7459"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line="267" w:lineRule="exact"/>
              <w:ind w:left="105"/>
              <w:rPr>
                <w:rFonts w:asciiTheme="minorHAnsi" w:eastAsia="Times New Roman" w:hAnsiTheme="minorHAnsi"/>
                <w:szCs w:val="24"/>
              </w:rPr>
            </w:pPr>
            <w:r w:rsidRPr="003C65E2">
              <w:rPr>
                <w:rFonts w:asciiTheme="minorHAnsi" w:hAnsiTheme="minorHAnsi"/>
                <w:b/>
                <w:szCs w:val="24"/>
              </w:rPr>
              <w:t>Education and Qualifications:</w:t>
            </w:r>
          </w:p>
          <w:p w:rsidR="007E0E97" w:rsidRPr="003C65E2" w:rsidRDefault="007E0E97" w:rsidP="007E0E97">
            <w:pPr>
              <w:pStyle w:val="TableParagraph"/>
              <w:spacing w:line="242" w:lineRule="auto"/>
              <w:ind w:left="175" w:right="5532"/>
              <w:rPr>
                <w:rFonts w:asciiTheme="minorHAnsi" w:hAnsiTheme="minorHAnsi"/>
                <w:szCs w:val="24"/>
              </w:rPr>
            </w:pPr>
            <w:r w:rsidRPr="003C65E2">
              <w:rPr>
                <w:rFonts w:asciiTheme="minorHAnsi" w:hAnsiTheme="minorHAnsi"/>
                <w:szCs w:val="24"/>
              </w:rPr>
              <w:t>Relevant Degree QTS</w:t>
            </w:r>
          </w:p>
          <w:p w:rsidR="007E0E97" w:rsidRPr="003C65E2" w:rsidRDefault="007E0E97" w:rsidP="007E0E97">
            <w:pPr>
              <w:pStyle w:val="TableParagraph"/>
              <w:tabs>
                <w:tab w:val="left" w:pos="1876"/>
              </w:tabs>
              <w:spacing w:line="242" w:lineRule="auto"/>
              <w:ind w:left="175" w:right="5532"/>
              <w:rPr>
                <w:rFonts w:asciiTheme="minorHAnsi" w:hAnsiTheme="minorHAnsi"/>
                <w:szCs w:val="24"/>
              </w:rPr>
            </w:pPr>
            <w:r w:rsidRPr="003C65E2">
              <w:rPr>
                <w:rFonts w:asciiTheme="minorHAnsi" w:hAnsiTheme="minorHAnsi"/>
                <w:szCs w:val="24"/>
              </w:rPr>
              <w:t xml:space="preserve">Qualification in </w:t>
            </w:r>
            <w:r w:rsidR="003C65E2">
              <w:rPr>
                <w:rFonts w:asciiTheme="minorHAnsi" w:hAnsiTheme="minorHAnsi"/>
                <w:szCs w:val="24"/>
              </w:rPr>
              <w:t xml:space="preserve">  </w:t>
            </w:r>
            <w:r w:rsidRPr="003C65E2">
              <w:rPr>
                <w:rFonts w:asciiTheme="minorHAnsi" w:hAnsiTheme="minorHAnsi"/>
                <w:szCs w:val="24"/>
              </w:rPr>
              <w:t>leadership and  management</w:t>
            </w:r>
          </w:p>
          <w:p w:rsidR="007E0E97" w:rsidRPr="00D80216" w:rsidRDefault="007E0E97" w:rsidP="00A743D9">
            <w:pPr>
              <w:pStyle w:val="TableParagraph"/>
              <w:spacing w:line="242" w:lineRule="auto"/>
              <w:ind w:left="285" w:right="5532"/>
              <w:rPr>
                <w:rFonts w:asciiTheme="minorHAnsi" w:hAnsiTheme="minorHAnsi"/>
                <w:sz w:val="24"/>
                <w:szCs w:val="24"/>
              </w:rPr>
            </w:pPr>
          </w:p>
          <w:p w:rsidR="007E0E97" w:rsidRPr="00D80216" w:rsidRDefault="007E0E97" w:rsidP="00A743D9">
            <w:pPr>
              <w:pStyle w:val="TableParagraph"/>
              <w:spacing w:line="242" w:lineRule="auto"/>
              <w:ind w:left="285" w:right="5532"/>
              <w:rPr>
                <w:rFonts w:asciiTheme="minorHAnsi" w:hAnsiTheme="minorHAnsi"/>
                <w:sz w:val="24"/>
                <w:szCs w:val="24"/>
              </w:rPr>
            </w:pPr>
          </w:p>
          <w:p w:rsidR="007E0E97" w:rsidRPr="00D80216" w:rsidRDefault="007E0E97" w:rsidP="00A743D9">
            <w:pPr>
              <w:pStyle w:val="TableParagraph"/>
              <w:spacing w:line="242" w:lineRule="auto"/>
              <w:ind w:left="285" w:right="5532"/>
              <w:rPr>
                <w:rFonts w:asciiTheme="minorHAnsi" w:hAnsiTheme="minorHAnsi"/>
                <w:sz w:val="24"/>
                <w:szCs w:val="24"/>
              </w:rPr>
            </w:pPr>
          </w:p>
          <w:p w:rsidR="007E0E97" w:rsidRPr="00D80216" w:rsidRDefault="007E0E97" w:rsidP="00A743D9">
            <w:pPr>
              <w:pStyle w:val="TableParagraph"/>
              <w:spacing w:line="242" w:lineRule="auto"/>
              <w:ind w:left="285" w:right="5532"/>
              <w:rPr>
                <w:rFonts w:asciiTheme="minorHAnsi" w:eastAsia="Times New Roman" w:hAnsiTheme="minorHAnsi"/>
                <w:sz w:val="24"/>
                <w:szCs w:val="24"/>
              </w:rPr>
            </w:pPr>
          </w:p>
          <w:p w:rsidR="007E0E97" w:rsidRPr="00D80216" w:rsidRDefault="007E0E97" w:rsidP="00A743D9">
            <w:pPr>
              <w:pStyle w:val="TableParagraph"/>
              <w:spacing w:line="276" w:lineRule="exact"/>
              <w:ind w:left="285"/>
              <w:rPr>
                <w:rFonts w:asciiTheme="minorHAnsi" w:eastAsia="Times New Roman" w:hAnsiTheme="minorHAnsi"/>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7E0E97" w:rsidRPr="00D80216" w:rsidRDefault="007E0E97" w:rsidP="00A743D9">
            <w:pPr>
              <w:pStyle w:val="TableParagraph"/>
              <w:spacing w:before="3"/>
              <w:rPr>
                <w:rFonts w:asciiTheme="minorHAnsi" w:eastAsia="Times New Roman" w:hAnsiTheme="minorHAnsi"/>
                <w:b/>
                <w:bCs/>
                <w:sz w:val="24"/>
                <w:szCs w:val="24"/>
              </w:rPr>
            </w:pPr>
          </w:p>
          <w:p w:rsidR="007E0E97" w:rsidRPr="003C65E2" w:rsidRDefault="007E0E97" w:rsidP="00A743D9">
            <w:pPr>
              <w:pStyle w:val="TableParagraph"/>
              <w:ind w:left="105" w:right="1317"/>
              <w:jc w:val="both"/>
              <w:rPr>
                <w:rFonts w:asciiTheme="minorHAnsi" w:hAnsiTheme="minorHAnsi"/>
                <w:szCs w:val="24"/>
              </w:rPr>
            </w:pPr>
            <w:r w:rsidRPr="003C65E2">
              <w:rPr>
                <w:rFonts w:asciiTheme="minorHAnsi" w:hAnsiTheme="minorHAnsi"/>
                <w:szCs w:val="24"/>
              </w:rPr>
              <w:t xml:space="preserve">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
          <w:p w:rsidR="007E0E97" w:rsidRPr="00D80216" w:rsidRDefault="007E0E97" w:rsidP="00A743D9">
            <w:pPr>
              <w:pStyle w:val="TableParagraph"/>
              <w:ind w:left="105" w:right="1317"/>
              <w:jc w:val="both"/>
              <w:rPr>
                <w:rFonts w:asciiTheme="minorHAnsi" w:eastAsia="Times New Roman" w:hAnsiTheme="minorHAnsi"/>
                <w:sz w:val="24"/>
                <w:szCs w:val="24"/>
              </w:rPr>
            </w:pPr>
            <w:r w:rsidRPr="003C65E2">
              <w:rPr>
                <w:rFonts w:asciiTheme="minorHAnsi" w:hAnsiTheme="minorHAnsi"/>
                <w:szCs w:val="24"/>
              </w:rPr>
              <w:t>D</w:t>
            </w:r>
          </w:p>
        </w:tc>
      </w:tr>
      <w:tr w:rsidR="007E0E97" w:rsidRPr="00D80216" w:rsidTr="00C1466A">
        <w:trPr>
          <w:trHeight w:hRule="exact" w:val="1822"/>
        </w:trPr>
        <w:tc>
          <w:tcPr>
            <w:tcW w:w="7459"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line="263" w:lineRule="exact"/>
              <w:ind w:left="105"/>
              <w:rPr>
                <w:rFonts w:asciiTheme="minorHAnsi" w:eastAsia="Times New Roman" w:hAnsiTheme="minorHAnsi"/>
                <w:szCs w:val="24"/>
              </w:rPr>
            </w:pPr>
            <w:r w:rsidRPr="003C65E2">
              <w:rPr>
                <w:rFonts w:asciiTheme="minorHAnsi" w:hAnsiTheme="minorHAnsi"/>
                <w:b/>
                <w:szCs w:val="24"/>
              </w:rPr>
              <w:t>Experience:</w:t>
            </w:r>
          </w:p>
          <w:p w:rsidR="003C65E2" w:rsidRDefault="007E0E97" w:rsidP="003C65E2">
            <w:pPr>
              <w:pStyle w:val="TableParagraph"/>
              <w:spacing w:before="2" w:line="242" w:lineRule="auto"/>
              <w:ind w:left="105" w:right="113"/>
              <w:rPr>
                <w:rFonts w:asciiTheme="minorHAnsi" w:hAnsiTheme="minorHAnsi"/>
                <w:szCs w:val="24"/>
              </w:rPr>
            </w:pPr>
            <w:r w:rsidRPr="003C65E2">
              <w:rPr>
                <w:rFonts w:asciiTheme="minorHAnsi" w:hAnsiTheme="minorHAnsi"/>
                <w:szCs w:val="24"/>
              </w:rPr>
              <w:t xml:space="preserve">Primary </w:t>
            </w:r>
            <w:r w:rsidR="003C65E2">
              <w:rPr>
                <w:rFonts w:asciiTheme="minorHAnsi" w:hAnsiTheme="minorHAnsi"/>
                <w:szCs w:val="24"/>
              </w:rPr>
              <w:t xml:space="preserve">or Secondary </w:t>
            </w:r>
            <w:r w:rsidRPr="003C65E2">
              <w:rPr>
                <w:rFonts w:asciiTheme="minorHAnsi" w:hAnsiTheme="minorHAnsi"/>
                <w:szCs w:val="24"/>
              </w:rPr>
              <w:t xml:space="preserve">teaching experience, including significant curricular responsibility </w:t>
            </w:r>
          </w:p>
          <w:p w:rsidR="003C65E2" w:rsidRPr="003C65E2" w:rsidRDefault="003C65E2" w:rsidP="003C65E2">
            <w:pPr>
              <w:pStyle w:val="TableParagraph"/>
              <w:spacing w:before="2" w:line="242" w:lineRule="auto"/>
              <w:ind w:left="105" w:right="113"/>
              <w:rPr>
                <w:rFonts w:asciiTheme="minorHAnsi" w:hAnsiTheme="minorHAnsi"/>
                <w:szCs w:val="24"/>
              </w:rPr>
            </w:pPr>
          </w:p>
          <w:p w:rsidR="007E0E97" w:rsidRPr="003C65E2" w:rsidRDefault="007E0E97" w:rsidP="00A743D9">
            <w:pPr>
              <w:pStyle w:val="TableParagraph"/>
              <w:spacing w:before="2" w:line="242" w:lineRule="auto"/>
              <w:ind w:left="105" w:right="113"/>
              <w:rPr>
                <w:rFonts w:asciiTheme="minorHAnsi" w:hAnsiTheme="minorHAnsi"/>
                <w:szCs w:val="24"/>
              </w:rPr>
            </w:pPr>
            <w:r w:rsidRPr="003C65E2">
              <w:rPr>
                <w:rFonts w:asciiTheme="minorHAnsi" w:hAnsiTheme="minorHAnsi"/>
                <w:szCs w:val="24"/>
              </w:rPr>
              <w:t xml:space="preserve">Substantial experience at a more senior level </w:t>
            </w:r>
          </w:p>
          <w:p w:rsidR="007E0E97" w:rsidRPr="003C65E2" w:rsidRDefault="007E0E97" w:rsidP="00A743D9">
            <w:pPr>
              <w:pStyle w:val="TableParagraph"/>
              <w:spacing w:before="2" w:line="242" w:lineRule="auto"/>
              <w:ind w:left="105" w:right="113"/>
              <w:rPr>
                <w:rFonts w:asciiTheme="minorHAnsi" w:eastAsia="Times New Roman" w:hAnsiTheme="minorHAnsi"/>
                <w:szCs w:val="24"/>
              </w:rPr>
            </w:pPr>
            <w:r w:rsidRPr="003C65E2">
              <w:rPr>
                <w:rFonts w:asciiTheme="minorHAnsi" w:eastAsia="Times New Roman" w:hAnsiTheme="minorHAnsi"/>
                <w:szCs w:val="24"/>
              </w:rPr>
              <w:t xml:space="preserve">Excellent practitioner – able to lead by example </w:t>
            </w:r>
          </w:p>
          <w:p w:rsidR="007E0E97" w:rsidRPr="003C65E2" w:rsidRDefault="007E0E97" w:rsidP="00A743D9">
            <w:pPr>
              <w:pStyle w:val="TableParagraph"/>
              <w:spacing w:before="2" w:line="242" w:lineRule="auto"/>
              <w:ind w:left="105" w:right="113"/>
              <w:rPr>
                <w:rFonts w:asciiTheme="minorHAnsi" w:eastAsia="Times New Roman" w:hAnsiTheme="minorHAnsi"/>
                <w:szCs w:val="24"/>
              </w:rPr>
            </w:pPr>
            <w:r w:rsidRPr="003C65E2">
              <w:rPr>
                <w:rFonts w:asciiTheme="minorHAnsi" w:eastAsia="Times New Roman" w:hAnsiTheme="minorHAnsi"/>
                <w:szCs w:val="24"/>
              </w:rPr>
              <w:t>Good track record of effective leadership of teams</w:t>
            </w:r>
          </w:p>
        </w:tc>
        <w:tc>
          <w:tcPr>
            <w:tcW w:w="1613"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before="3"/>
              <w:rPr>
                <w:rFonts w:asciiTheme="minorHAnsi" w:eastAsia="Times New Roman" w:hAnsiTheme="minorHAnsi"/>
                <w:b/>
                <w:bCs/>
                <w:szCs w:val="24"/>
              </w:rPr>
            </w:pPr>
          </w:p>
          <w:p w:rsidR="003C65E2" w:rsidRDefault="007E0E97" w:rsidP="00A743D9">
            <w:pPr>
              <w:pStyle w:val="TableParagraph"/>
              <w:ind w:left="105" w:right="1317"/>
              <w:jc w:val="both"/>
              <w:rPr>
                <w:rFonts w:asciiTheme="minorHAnsi" w:hAnsiTheme="minorHAnsi"/>
                <w:szCs w:val="24"/>
              </w:rPr>
            </w:pPr>
            <w:r w:rsidRPr="003C65E2">
              <w:rPr>
                <w:rFonts w:asciiTheme="minorHAnsi" w:hAnsiTheme="minorHAnsi"/>
                <w:szCs w:val="24"/>
              </w:rPr>
              <w:t xml:space="preserve">E </w:t>
            </w:r>
          </w:p>
          <w:p w:rsidR="003C65E2" w:rsidRDefault="003C65E2" w:rsidP="00A743D9">
            <w:pPr>
              <w:pStyle w:val="TableParagraph"/>
              <w:ind w:left="105" w:right="1317"/>
              <w:jc w:val="both"/>
              <w:rPr>
                <w:rFonts w:asciiTheme="minorHAnsi" w:hAnsiTheme="minorHAnsi"/>
                <w:szCs w:val="24"/>
              </w:rPr>
            </w:pPr>
          </w:p>
          <w:p w:rsidR="007E0E97" w:rsidRPr="003C65E2" w:rsidRDefault="007E0E97" w:rsidP="00A743D9">
            <w:pPr>
              <w:pStyle w:val="TableParagraph"/>
              <w:ind w:left="105" w:right="1317"/>
              <w:jc w:val="both"/>
              <w:rPr>
                <w:rFonts w:asciiTheme="minorHAnsi" w:eastAsia="Times New Roman" w:hAnsiTheme="minorHAnsi"/>
                <w:szCs w:val="24"/>
              </w:rPr>
            </w:pPr>
            <w:r w:rsidRPr="003C65E2">
              <w:rPr>
                <w:rFonts w:asciiTheme="minorHAnsi" w:hAnsiTheme="minorHAnsi"/>
                <w:szCs w:val="24"/>
              </w:rPr>
              <w:t xml:space="preserve">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roofErr w:type="spellStart"/>
            <w:r w:rsidRPr="003C65E2">
              <w:rPr>
                <w:rFonts w:asciiTheme="minorHAnsi" w:hAnsiTheme="minorHAnsi"/>
                <w:szCs w:val="24"/>
              </w:rPr>
              <w:t>E</w:t>
            </w:r>
            <w:proofErr w:type="spellEnd"/>
          </w:p>
        </w:tc>
      </w:tr>
      <w:tr w:rsidR="007E0E97" w:rsidRPr="00D80216" w:rsidTr="00C1466A">
        <w:trPr>
          <w:trHeight w:hRule="exact" w:val="2343"/>
        </w:trPr>
        <w:tc>
          <w:tcPr>
            <w:tcW w:w="7459"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line="267" w:lineRule="exact"/>
              <w:ind w:left="105"/>
              <w:rPr>
                <w:rFonts w:asciiTheme="minorHAnsi" w:eastAsia="Times New Roman" w:hAnsiTheme="minorHAnsi"/>
                <w:szCs w:val="24"/>
              </w:rPr>
            </w:pPr>
            <w:r w:rsidRPr="003C65E2">
              <w:rPr>
                <w:rFonts w:asciiTheme="minorHAnsi" w:hAnsiTheme="minorHAnsi"/>
                <w:b/>
                <w:szCs w:val="24"/>
              </w:rPr>
              <w:t>Skills:</w:t>
            </w:r>
          </w:p>
          <w:p w:rsidR="007E0E97" w:rsidRPr="003C65E2" w:rsidRDefault="007E0E97" w:rsidP="00A743D9">
            <w:pPr>
              <w:pStyle w:val="TableParagraph"/>
              <w:spacing w:line="242" w:lineRule="auto"/>
              <w:ind w:left="105" w:right="3525"/>
              <w:rPr>
                <w:rFonts w:asciiTheme="minorHAnsi" w:hAnsiTheme="minorHAnsi"/>
                <w:szCs w:val="24"/>
              </w:rPr>
            </w:pPr>
            <w:r w:rsidRPr="003C65E2">
              <w:rPr>
                <w:rFonts w:asciiTheme="minorHAnsi" w:hAnsiTheme="minorHAnsi"/>
                <w:szCs w:val="24"/>
              </w:rPr>
              <w:t xml:space="preserve">Excellent classroom management skills </w:t>
            </w:r>
          </w:p>
          <w:p w:rsidR="007E0E97" w:rsidRPr="003C65E2" w:rsidRDefault="007E0E97" w:rsidP="00A743D9">
            <w:pPr>
              <w:pStyle w:val="TableParagraph"/>
              <w:spacing w:line="242" w:lineRule="auto"/>
              <w:ind w:left="105" w:right="3525"/>
              <w:rPr>
                <w:rFonts w:asciiTheme="minorHAnsi" w:hAnsiTheme="minorHAnsi"/>
                <w:szCs w:val="24"/>
              </w:rPr>
            </w:pPr>
            <w:r w:rsidRPr="003C65E2">
              <w:rPr>
                <w:rFonts w:asciiTheme="minorHAnsi" w:hAnsiTheme="minorHAnsi"/>
                <w:szCs w:val="24"/>
              </w:rPr>
              <w:t xml:space="preserve">Ability to inspire and manage a team </w:t>
            </w:r>
          </w:p>
          <w:p w:rsidR="007E0E97" w:rsidRPr="003C65E2" w:rsidRDefault="007E0E97" w:rsidP="00A743D9">
            <w:pPr>
              <w:pStyle w:val="TableParagraph"/>
              <w:spacing w:line="242" w:lineRule="auto"/>
              <w:ind w:left="105" w:right="3525"/>
              <w:rPr>
                <w:rFonts w:asciiTheme="minorHAnsi" w:eastAsia="Times New Roman" w:hAnsiTheme="minorHAnsi"/>
                <w:szCs w:val="24"/>
              </w:rPr>
            </w:pPr>
            <w:r w:rsidRPr="003C65E2">
              <w:rPr>
                <w:rFonts w:asciiTheme="minorHAnsi" w:hAnsiTheme="minorHAnsi"/>
                <w:szCs w:val="24"/>
              </w:rPr>
              <w:t>Good ICT capability</w:t>
            </w:r>
          </w:p>
          <w:p w:rsidR="007E0E97" w:rsidRPr="003C65E2" w:rsidRDefault="007E0E97" w:rsidP="00A743D9">
            <w:pPr>
              <w:pStyle w:val="TableParagraph"/>
              <w:spacing w:line="271" w:lineRule="exact"/>
              <w:ind w:left="105"/>
              <w:rPr>
                <w:rFonts w:asciiTheme="minorHAnsi" w:eastAsia="Times New Roman" w:hAnsiTheme="minorHAnsi"/>
                <w:szCs w:val="24"/>
              </w:rPr>
            </w:pPr>
            <w:r w:rsidRPr="003C65E2">
              <w:rPr>
                <w:rFonts w:asciiTheme="minorHAnsi" w:hAnsiTheme="minorHAnsi"/>
                <w:szCs w:val="24"/>
              </w:rPr>
              <w:t>Good interpersonal skills</w:t>
            </w:r>
          </w:p>
          <w:p w:rsidR="007E0E97" w:rsidRPr="003C65E2" w:rsidRDefault="007E0E97" w:rsidP="00A743D9">
            <w:pPr>
              <w:pStyle w:val="TableParagraph"/>
              <w:spacing w:before="2"/>
              <w:ind w:left="105"/>
              <w:rPr>
                <w:rFonts w:asciiTheme="minorHAnsi" w:eastAsia="Times New Roman" w:hAnsiTheme="minorHAnsi"/>
                <w:szCs w:val="24"/>
              </w:rPr>
            </w:pPr>
            <w:r w:rsidRPr="003C65E2">
              <w:rPr>
                <w:rFonts w:asciiTheme="minorHAnsi" w:hAnsiTheme="minorHAnsi"/>
                <w:szCs w:val="24"/>
              </w:rPr>
              <w:t>Good listening skills and a counselling approach to education</w:t>
            </w:r>
          </w:p>
          <w:p w:rsidR="007E0E97" w:rsidRPr="003C65E2" w:rsidRDefault="007E0E97" w:rsidP="00A743D9">
            <w:pPr>
              <w:pStyle w:val="TableParagraph"/>
              <w:spacing w:before="2" w:line="242" w:lineRule="auto"/>
              <w:ind w:left="105" w:right="320"/>
              <w:rPr>
                <w:rFonts w:asciiTheme="minorHAnsi" w:eastAsia="Times New Roman" w:hAnsiTheme="minorHAnsi"/>
                <w:szCs w:val="24"/>
              </w:rPr>
            </w:pPr>
            <w:r w:rsidRPr="003C65E2">
              <w:rPr>
                <w:rFonts w:asciiTheme="minorHAnsi" w:hAnsiTheme="minorHAnsi"/>
                <w:szCs w:val="24"/>
              </w:rPr>
              <w:t>Ability to delegate effectively, initiate and coordinate developments, and manage and implement change successfully</w:t>
            </w:r>
          </w:p>
        </w:tc>
        <w:tc>
          <w:tcPr>
            <w:tcW w:w="1613"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before="3"/>
              <w:rPr>
                <w:rFonts w:asciiTheme="minorHAnsi" w:eastAsia="Times New Roman" w:hAnsiTheme="minorHAnsi"/>
                <w:b/>
                <w:bCs/>
                <w:szCs w:val="24"/>
              </w:rPr>
            </w:pPr>
          </w:p>
          <w:p w:rsidR="007E0E97" w:rsidRPr="003C65E2" w:rsidRDefault="007E0E97" w:rsidP="00A743D9">
            <w:pPr>
              <w:pStyle w:val="TableParagraph"/>
              <w:spacing w:line="242" w:lineRule="auto"/>
              <w:ind w:left="105" w:right="1344"/>
              <w:jc w:val="both"/>
              <w:rPr>
                <w:rFonts w:asciiTheme="minorHAnsi" w:eastAsia="Times New Roman" w:hAnsiTheme="minorHAnsi"/>
                <w:szCs w:val="24"/>
              </w:rPr>
            </w:pPr>
            <w:r w:rsidRPr="003C65E2">
              <w:rPr>
                <w:rFonts w:asciiTheme="minorHAnsi" w:hAnsiTheme="minorHAnsi"/>
                <w:szCs w:val="24"/>
              </w:rPr>
              <w:t xml:space="preserve">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roofErr w:type="spellStart"/>
            <w:r w:rsidRPr="003C65E2">
              <w:rPr>
                <w:rFonts w:asciiTheme="minorHAnsi" w:hAnsiTheme="minorHAnsi"/>
                <w:szCs w:val="24"/>
              </w:rPr>
              <w:t>E</w:t>
            </w:r>
            <w:proofErr w:type="spellEnd"/>
            <w:r w:rsidRPr="003C65E2">
              <w:rPr>
                <w:rFonts w:asciiTheme="minorHAnsi" w:hAnsiTheme="minorHAnsi"/>
                <w:szCs w:val="24"/>
              </w:rPr>
              <w:t xml:space="preserve"> </w:t>
            </w:r>
            <w:proofErr w:type="spellStart"/>
            <w:r w:rsidRPr="003C65E2">
              <w:rPr>
                <w:rFonts w:asciiTheme="minorHAnsi" w:hAnsiTheme="minorHAnsi"/>
                <w:szCs w:val="24"/>
              </w:rPr>
              <w:t>E</w:t>
            </w:r>
            <w:proofErr w:type="spellEnd"/>
          </w:p>
        </w:tc>
      </w:tr>
      <w:tr w:rsidR="007E0E97" w:rsidRPr="00D80216" w:rsidTr="00C1466A">
        <w:trPr>
          <w:trHeight w:hRule="exact" w:val="1822"/>
        </w:trPr>
        <w:tc>
          <w:tcPr>
            <w:tcW w:w="7459"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line="263" w:lineRule="exact"/>
              <w:ind w:left="105"/>
              <w:rPr>
                <w:rFonts w:asciiTheme="minorHAnsi" w:eastAsia="Times New Roman" w:hAnsiTheme="minorHAnsi"/>
                <w:szCs w:val="24"/>
              </w:rPr>
            </w:pPr>
            <w:r w:rsidRPr="003C65E2">
              <w:rPr>
                <w:rFonts w:asciiTheme="minorHAnsi" w:hAnsiTheme="minorHAnsi"/>
                <w:b/>
                <w:szCs w:val="24"/>
              </w:rPr>
              <w:t>Knowledge:</w:t>
            </w:r>
          </w:p>
          <w:p w:rsidR="007E0E97" w:rsidRPr="003C65E2" w:rsidRDefault="007E0E97" w:rsidP="00A743D9">
            <w:pPr>
              <w:pStyle w:val="TableParagraph"/>
              <w:spacing w:before="2" w:line="242" w:lineRule="auto"/>
              <w:ind w:left="105" w:right="186"/>
              <w:rPr>
                <w:rFonts w:asciiTheme="minorHAnsi" w:hAnsiTheme="minorHAnsi"/>
                <w:szCs w:val="24"/>
              </w:rPr>
            </w:pPr>
            <w:r w:rsidRPr="003C65E2">
              <w:rPr>
                <w:rFonts w:asciiTheme="minorHAnsi" w:hAnsiTheme="minorHAnsi"/>
                <w:szCs w:val="24"/>
              </w:rPr>
              <w:t>Knowledge of Assessment requirements for all pupils</w:t>
            </w:r>
          </w:p>
          <w:p w:rsidR="007E0E97" w:rsidRPr="003C65E2" w:rsidRDefault="007E0E97" w:rsidP="00A743D9">
            <w:pPr>
              <w:pStyle w:val="TableParagraph"/>
              <w:spacing w:before="2" w:line="242" w:lineRule="auto"/>
              <w:ind w:left="105" w:right="186"/>
              <w:rPr>
                <w:rFonts w:asciiTheme="minorHAnsi" w:eastAsia="Times New Roman" w:hAnsiTheme="minorHAnsi"/>
                <w:szCs w:val="24"/>
              </w:rPr>
            </w:pPr>
            <w:r w:rsidRPr="003C65E2">
              <w:rPr>
                <w:rFonts w:asciiTheme="minorHAnsi" w:hAnsiTheme="minorHAnsi"/>
                <w:szCs w:val="24"/>
              </w:rPr>
              <w:t>Detailed knowledge of the Primary Curriculum for all age groups</w:t>
            </w:r>
          </w:p>
          <w:p w:rsidR="007E0E97" w:rsidRPr="003C65E2" w:rsidRDefault="007E0E97" w:rsidP="00A743D9">
            <w:pPr>
              <w:pStyle w:val="TableParagraph"/>
              <w:spacing w:line="271" w:lineRule="exact"/>
              <w:ind w:left="105"/>
              <w:rPr>
                <w:rFonts w:asciiTheme="minorHAnsi" w:eastAsia="Times New Roman" w:hAnsiTheme="minorHAnsi"/>
                <w:szCs w:val="24"/>
              </w:rPr>
            </w:pPr>
            <w:r w:rsidRPr="003C65E2">
              <w:rPr>
                <w:rFonts w:asciiTheme="minorHAnsi" w:hAnsiTheme="minorHAnsi"/>
                <w:szCs w:val="24"/>
              </w:rPr>
              <w:t xml:space="preserve">An understanding of the factors which affect </w:t>
            </w:r>
            <w:proofErr w:type="spellStart"/>
            <w:r w:rsidRPr="003C65E2">
              <w:rPr>
                <w:rFonts w:asciiTheme="minorHAnsi" w:hAnsiTheme="minorHAnsi"/>
                <w:szCs w:val="24"/>
              </w:rPr>
              <w:t>behaviour</w:t>
            </w:r>
            <w:proofErr w:type="spellEnd"/>
          </w:p>
          <w:p w:rsidR="007E0E97" w:rsidRPr="003C65E2" w:rsidRDefault="007E0E97" w:rsidP="00A743D9">
            <w:pPr>
              <w:pStyle w:val="TableParagraph"/>
              <w:spacing w:before="2" w:line="242" w:lineRule="auto"/>
              <w:ind w:left="105" w:right="193"/>
              <w:rPr>
                <w:rFonts w:asciiTheme="minorHAnsi" w:eastAsia="Times New Roman" w:hAnsiTheme="minorHAnsi"/>
                <w:szCs w:val="24"/>
              </w:rPr>
            </w:pPr>
            <w:r w:rsidRPr="003C65E2">
              <w:rPr>
                <w:rFonts w:asciiTheme="minorHAnsi" w:hAnsiTheme="minorHAnsi"/>
                <w:szCs w:val="24"/>
              </w:rPr>
              <w:t>Understanding of current educational legislation and its impact on schools and their wider communities</w:t>
            </w:r>
          </w:p>
        </w:tc>
        <w:tc>
          <w:tcPr>
            <w:tcW w:w="1613"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spacing w:before="3"/>
              <w:rPr>
                <w:rFonts w:asciiTheme="minorHAnsi" w:eastAsia="Times New Roman" w:hAnsiTheme="minorHAnsi"/>
                <w:b/>
                <w:bCs/>
                <w:szCs w:val="24"/>
              </w:rPr>
            </w:pPr>
          </w:p>
          <w:p w:rsidR="007E0E97" w:rsidRPr="003C65E2" w:rsidRDefault="007E0E97" w:rsidP="00A743D9">
            <w:pPr>
              <w:pStyle w:val="TableParagraph"/>
              <w:ind w:left="105"/>
              <w:rPr>
                <w:rFonts w:asciiTheme="minorHAnsi" w:eastAsia="Times New Roman" w:hAnsiTheme="minorHAnsi"/>
                <w:szCs w:val="24"/>
              </w:rPr>
            </w:pPr>
            <w:r w:rsidRPr="003C65E2">
              <w:rPr>
                <w:rFonts w:asciiTheme="minorHAnsi" w:hAnsiTheme="minorHAnsi"/>
                <w:szCs w:val="24"/>
              </w:rPr>
              <w:t>E</w:t>
            </w:r>
          </w:p>
          <w:p w:rsidR="007E0E97" w:rsidRPr="003C65E2" w:rsidRDefault="007E0E97" w:rsidP="00A743D9">
            <w:pPr>
              <w:pStyle w:val="TableParagraph"/>
              <w:rPr>
                <w:rFonts w:asciiTheme="minorHAnsi" w:eastAsia="Times New Roman" w:hAnsiTheme="minorHAnsi"/>
                <w:b/>
                <w:bCs/>
                <w:szCs w:val="24"/>
              </w:rPr>
            </w:pPr>
            <w:r w:rsidRPr="003C65E2">
              <w:rPr>
                <w:rFonts w:asciiTheme="minorHAnsi" w:eastAsia="Times New Roman" w:hAnsiTheme="minorHAnsi"/>
                <w:b/>
                <w:bCs/>
                <w:szCs w:val="24"/>
              </w:rPr>
              <w:t xml:space="preserve">  E</w:t>
            </w:r>
          </w:p>
          <w:p w:rsidR="007E0E97" w:rsidRPr="003C65E2" w:rsidRDefault="007E0E97" w:rsidP="00A743D9">
            <w:pPr>
              <w:pStyle w:val="TableParagraph"/>
              <w:spacing w:line="242" w:lineRule="auto"/>
              <w:ind w:left="105" w:right="1344"/>
              <w:rPr>
                <w:rFonts w:asciiTheme="minorHAnsi" w:eastAsia="Times New Roman" w:hAnsiTheme="minorHAnsi"/>
                <w:szCs w:val="24"/>
              </w:rPr>
            </w:pPr>
            <w:r w:rsidRPr="003C65E2">
              <w:rPr>
                <w:rFonts w:asciiTheme="minorHAnsi" w:hAnsiTheme="minorHAnsi"/>
                <w:szCs w:val="24"/>
              </w:rPr>
              <w:t xml:space="preserve">E </w:t>
            </w:r>
            <w:proofErr w:type="spellStart"/>
            <w:r w:rsidRPr="003C65E2">
              <w:rPr>
                <w:rFonts w:asciiTheme="minorHAnsi" w:hAnsiTheme="minorHAnsi"/>
                <w:szCs w:val="24"/>
              </w:rPr>
              <w:t>E</w:t>
            </w:r>
            <w:proofErr w:type="spellEnd"/>
          </w:p>
        </w:tc>
      </w:tr>
      <w:tr w:rsidR="007E0E97" w:rsidRPr="00D80216" w:rsidTr="00C1466A">
        <w:trPr>
          <w:trHeight w:hRule="exact" w:val="1566"/>
        </w:trPr>
        <w:tc>
          <w:tcPr>
            <w:tcW w:w="7459" w:type="dxa"/>
            <w:tcBorders>
              <w:top w:val="single" w:sz="4" w:space="0" w:color="000000"/>
              <w:left w:val="single" w:sz="4" w:space="0" w:color="000000"/>
              <w:bottom w:val="single" w:sz="4" w:space="0" w:color="000000"/>
              <w:right w:val="single" w:sz="4" w:space="0" w:color="000000"/>
            </w:tcBorders>
          </w:tcPr>
          <w:p w:rsidR="007E0E97" w:rsidRDefault="007E0E97" w:rsidP="00A743D9">
            <w:pPr>
              <w:pStyle w:val="TableParagraph"/>
              <w:spacing w:line="267" w:lineRule="exact"/>
              <w:ind w:left="105"/>
              <w:rPr>
                <w:rFonts w:asciiTheme="minorHAnsi" w:hAnsiTheme="minorHAnsi"/>
                <w:b/>
                <w:szCs w:val="24"/>
              </w:rPr>
            </w:pPr>
            <w:r w:rsidRPr="003C65E2">
              <w:rPr>
                <w:rFonts w:asciiTheme="minorHAnsi" w:hAnsiTheme="minorHAnsi"/>
                <w:b/>
                <w:szCs w:val="24"/>
              </w:rPr>
              <w:t>Other job requirements:</w:t>
            </w:r>
          </w:p>
          <w:p w:rsidR="003C65E2" w:rsidRPr="003C65E2" w:rsidRDefault="003C65E2" w:rsidP="00A743D9">
            <w:pPr>
              <w:pStyle w:val="TableParagraph"/>
              <w:spacing w:line="267" w:lineRule="exact"/>
              <w:ind w:left="105"/>
              <w:rPr>
                <w:rFonts w:asciiTheme="minorHAnsi" w:eastAsia="Times New Roman" w:hAnsiTheme="minorHAnsi"/>
                <w:szCs w:val="24"/>
              </w:rPr>
            </w:pPr>
          </w:p>
          <w:p w:rsidR="007E0E97" w:rsidRPr="003C65E2" w:rsidRDefault="007E0E97" w:rsidP="00A743D9">
            <w:pPr>
              <w:pStyle w:val="TableParagraph"/>
              <w:spacing w:line="242" w:lineRule="auto"/>
              <w:ind w:left="105" w:right="371"/>
              <w:rPr>
                <w:rFonts w:asciiTheme="minorHAnsi" w:eastAsia="Times New Roman" w:hAnsiTheme="minorHAnsi"/>
                <w:szCs w:val="24"/>
              </w:rPr>
            </w:pPr>
            <w:r w:rsidRPr="003C65E2">
              <w:rPr>
                <w:rFonts w:asciiTheme="minorHAnsi" w:hAnsiTheme="minorHAnsi"/>
                <w:szCs w:val="24"/>
              </w:rPr>
              <w:t>To contribute to the Trust delivering and maintaining its excellent outcomes.</w:t>
            </w:r>
          </w:p>
        </w:tc>
        <w:tc>
          <w:tcPr>
            <w:tcW w:w="1613" w:type="dxa"/>
            <w:tcBorders>
              <w:top w:val="single" w:sz="4" w:space="0" w:color="000000"/>
              <w:left w:val="single" w:sz="4" w:space="0" w:color="000000"/>
              <w:bottom w:val="single" w:sz="4" w:space="0" w:color="000000"/>
              <w:right w:val="single" w:sz="4" w:space="0" w:color="000000"/>
            </w:tcBorders>
          </w:tcPr>
          <w:p w:rsidR="007E0E97" w:rsidRPr="003C65E2" w:rsidRDefault="007E0E97" w:rsidP="00A743D9">
            <w:pPr>
              <w:pStyle w:val="TableParagraph"/>
              <w:rPr>
                <w:rFonts w:asciiTheme="minorHAnsi" w:eastAsia="Times New Roman" w:hAnsiTheme="minorHAnsi"/>
                <w:b/>
                <w:bCs/>
                <w:szCs w:val="24"/>
              </w:rPr>
            </w:pPr>
          </w:p>
          <w:p w:rsidR="007E0E97" w:rsidRPr="003C65E2" w:rsidRDefault="007E0E97" w:rsidP="003C65E2">
            <w:pPr>
              <w:pStyle w:val="TableParagraph"/>
              <w:spacing w:line="480" w:lineRule="auto"/>
              <w:ind w:right="1344"/>
              <w:rPr>
                <w:rFonts w:asciiTheme="minorHAnsi" w:eastAsia="Times New Roman" w:hAnsiTheme="minorHAnsi"/>
                <w:szCs w:val="24"/>
              </w:rPr>
            </w:pPr>
            <w:r w:rsidRPr="003C65E2">
              <w:rPr>
                <w:rFonts w:asciiTheme="minorHAnsi" w:hAnsiTheme="minorHAnsi"/>
                <w:szCs w:val="24"/>
              </w:rPr>
              <w:t xml:space="preserve">E </w:t>
            </w:r>
          </w:p>
        </w:tc>
      </w:tr>
    </w:tbl>
    <w:p w:rsidR="00FD1340" w:rsidRDefault="00FD1340" w:rsidP="00C1466A">
      <w:pPr>
        <w:pStyle w:val="BodyText"/>
        <w:rPr>
          <w:sz w:val="20"/>
          <w:szCs w:val="20"/>
        </w:rPr>
      </w:pPr>
    </w:p>
    <w:sectPr w:rsidR="00FD1340">
      <w:headerReference w:type="default" r:id="rId13"/>
      <w:footerReference w:type="default" r:id="rId14"/>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7" w:rsidRPr="00606B04" w:rsidRDefault="007E0E97" w:rsidP="00A14B3B">
    <w:pPr>
      <w:tabs>
        <w:tab w:val="center" w:pos="4153"/>
        <w:tab w:val="right" w:pos="9000"/>
      </w:tabs>
      <w:ind w:left="-900" w:right="-694"/>
      <w:jc w:val="right"/>
      <w:rPr>
        <w:rFonts w:ascii="Calibri Light" w:hAnsi="Calibri Light" w:cs="Tahoma"/>
        <w:sz w:val="18"/>
        <w:szCs w:val="18"/>
        <w:lang w:val="en-US"/>
      </w:rPr>
    </w:pPr>
    <w:r>
      <w:rPr>
        <w:rFonts w:ascii="Calibri Light" w:hAnsi="Calibri Light" w:cs="Tahoma"/>
        <w:sz w:val="18"/>
        <w:szCs w:val="18"/>
        <w:lang w:val="en-US"/>
      </w:rPr>
      <w:t>ASSISTANT HEADTEACHER JOB DESCRIPTION/PERSON SPECIFICATION</w:t>
    </w:r>
  </w:p>
  <w:p w:rsidR="007E0E97" w:rsidRDefault="007E0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97" w:rsidRDefault="007E0E97" w:rsidP="00A14B3B">
    <w:pPr>
      <w:pStyle w:val="Header"/>
      <w:rPr>
        <w:rFonts w:ascii="Calibri Light" w:hAnsi="Calibri Light" w:cs="Tahoma"/>
        <w:b/>
        <w:sz w:val="28"/>
        <w:szCs w:val="28"/>
      </w:rPr>
    </w:pPr>
  </w:p>
  <w:p w:rsidR="007E0E97" w:rsidRDefault="007E0E97" w:rsidP="00A1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B7B16"/>
    <w:multiLevelType w:val="hybridMultilevel"/>
    <w:tmpl w:val="95C652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5"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6"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7"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8" w15:restartNumberingAfterBreak="0">
    <w:nsid w:val="32BC1589"/>
    <w:multiLevelType w:val="hybridMultilevel"/>
    <w:tmpl w:val="BDD2B9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7"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29"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3"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4"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5"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6"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37"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2"/>
  </w:num>
  <w:num w:numId="3">
    <w:abstractNumId w:val="28"/>
  </w:num>
  <w:num w:numId="4">
    <w:abstractNumId w:val="34"/>
  </w:num>
  <w:num w:numId="5">
    <w:abstractNumId w:val="39"/>
  </w:num>
  <w:num w:numId="6">
    <w:abstractNumId w:val="26"/>
  </w:num>
  <w:num w:numId="7">
    <w:abstractNumId w:val="16"/>
  </w:num>
  <w:num w:numId="8">
    <w:abstractNumId w:val="36"/>
  </w:num>
  <w:num w:numId="9">
    <w:abstractNumId w:val="12"/>
  </w:num>
  <w:num w:numId="10">
    <w:abstractNumId w:val="27"/>
  </w:num>
  <w:num w:numId="11">
    <w:abstractNumId w:val="20"/>
  </w:num>
  <w:num w:numId="12">
    <w:abstractNumId w:val="7"/>
  </w:num>
  <w:num w:numId="13">
    <w:abstractNumId w:val="23"/>
  </w:num>
  <w:num w:numId="14">
    <w:abstractNumId w:val="19"/>
  </w:num>
  <w:num w:numId="15">
    <w:abstractNumId w:val="15"/>
  </w:num>
  <w:num w:numId="16">
    <w:abstractNumId w:val="1"/>
  </w:num>
  <w:num w:numId="17">
    <w:abstractNumId w:val="33"/>
  </w:num>
  <w:num w:numId="18">
    <w:abstractNumId w:val="17"/>
  </w:num>
  <w:num w:numId="19">
    <w:abstractNumId w:val="14"/>
  </w:num>
  <w:num w:numId="20">
    <w:abstractNumId w:val="25"/>
  </w:num>
  <w:num w:numId="21">
    <w:abstractNumId w:val="9"/>
  </w:num>
  <w:num w:numId="22">
    <w:abstractNumId w:val="10"/>
  </w:num>
  <w:num w:numId="23">
    <w:abstractNumId w:val="35"/>
  </w:num>
  <w:num w:numId="24">
    <w:abstractNumId w:val="24"/>
  </w:num>
  <w:num w:numId="25">
    <w:abstractNumId w:val="21"/>
  </w:num>
  <w:num w:numId="26">
    <w:abstractNumId w:val="8"/>
  </w:num>
  <w:num w:numId="27">
    <w:abstractNumId w:val="38"/>
  </w:num>
  <w:num w:numId="28">
    <w:abstractNumId w:val="13"/>
  </w:num>
  <w:num w:numId="29">
    <w:abstractNumId w:val="30"/>
  </w:num>
  <w:num w:numId="30">
    <w:abstractNumId w:val="22"/>
  </w:num>
  <w:num w:numId="31">
    <w:abstractNumId w:val="3"/>
  </w:num>
  <w:num w:numId="32">
    <w:abstractNumId w:val="6"/>
  </w:num>
  <w:num w:numId="33">
    <w:abstractNumId w:val="29"/>
  </w:num>
  <w:num w:numId="34">
    <w:abstractNumId w:val="4"/>
  </w:num>
  <w:num w:numId="35">
    <w:abstractNumId w:val="37"/>
  </w:num>
  <w:num w:numId="36">
    <w:abstractNumId w:val="11"/>
  </w:num>
  <w:num w:numId="37">
    <w:abstractNumId w:val="31"/>
  </w:num>
  <w:num w:numId="38">
    <w:abstractNumId w:val="2"/>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123A7C"/>
    <w:rsid w:val="001965C1"/>
    <w:rsid w:val="0023216F"/>
    <w:rsid w:val="003C65E2"/>
    <w:rsid w:val="00441DBC"/>
    <w:rsid w:val="00525423"/>
    <w:rsid w:val="00710084"/>
    <w:rsid w:val="00777960"/>
    <w:rsid w:val="007E0E97"/>
    <w:rsid w:val="00860B70"/>
    <w:rsid w:val="00A31C6C"/>
    <w:rsid w:val="00AA6FE0"/>
    <w:rsid w:val="00C1466A"/>
    <w:rsid w:val="00D14A38"/>
    <w:rsid w:val="00D80216"/>
    <w:rsid w:val="00D9230F"/>
    <w:rsid w:val="00DC7090"/>
    <w:rsid w:val="00E66153"/>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1"/>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paragraph" w:styleId="PlainText">
    <w:name w:val="Plain Text"/>
    <w:basedOn w:val="Normal"/>
    <w:link w:val="PlainTextChar"/>
    <w:uiPriority w:val="99"/>
    <w:rsid w:val="007E0E97"/>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7E0E97"/>
    <w:rPr>
      <w:rFonts w:ascii="Courier New" w:eastAsia="Times New Roman" w:hAnsi="Courier New" w:cs="Courier New"/>
      <w:sz w:val="20"/>
      <w:szCs w:val="20"/>
    </w:rPr>
  </w:style>
  <w:style w:type="paragraph" w:customStyle="1" w:styleId="Default">
    <w:name w:val="Default"/>
    <w:rsid w:val="007E0E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7E0E97"/>
    <w:pPr>
      <w:autoSpaceDE/>
      <w:autoSpaceDN/>
      <w:adjustRightInd/>
    </w:pPr>
    <w:rPr>
      <w:rFonts w:eastAsia="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bridge.islington.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idgelondon.co.uk/contact-us/vacancie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3C09-33D0-477D-9638-50E6FAD4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2018-05-11T08:23:00Z</dcterms:created>
  <dcterms:modified xsi:type="dcterms:W3CDTF">2018-05-11T08:23:00Z</dcterms:modified>
</cp:coreProperties>
</file>