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66" w:rsidRDefault="00731048">
      <w:pPr>
        <w:pStyle w:val="Title"/>
        <w:pBdr>
          <w:top w:val="none" w:sz="0" w:space="0" w:color="auto"/>
          <w:bottom w:val="none" w:sz="0" w:space="0" w:color="auto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WELLAND PARK ACADEMY</w:t>
      </w:r>
    </w:p>
    <w:p w:rsidR="00662B66" w:rsidRDefault="00731048">
      <w:pPr>
        <w:jc w:val="center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Welland</w:t>
      </w:r>
      <w:proofErr w:type="spellEnd"/>
      <w:r>
        <w:rPr>
          <w:rFonts w:ascii="Arial" w:hAnsi="Arial" w:cs="Arial"/>
          <w:b/>
          <w:sz w:val="16"/>
        </w:rPr>
        <w:t xml:space="preserve"> Park Road, Market Harborough, </w:t>
      </w:r>
      <w:proofErr w:type="gramStart"/>
      <w:r>
        <w:rPr>
          <w:rFonts w:ascii="Arial" w:hAnsi="Arial" w:cs="Arial"/>
          <w:b/>
          <w:sz w:val="16"/>
        </w:rPr>
        <w:t>Leicestershire  LE</w:t>
      </w:r>
      <w:proofErr w:type="gramEnd"/>
      <w:r>
        <w:rPr>
          <w:rFonts w:ascii="Arial" w:hAnsi="Arial" w:cs="Arial"/>
          <w:b/>
          <w:sz w:val="16"/>
        </w:rPr>
        <w:t>16 9DR</w:t>
      </w:r>
    </w:p>
    <w:p w:rsidR="00662B66" w:rsidRDefault="00662B66">
      <w:pPr>
        <w:jc w:val="center"/>
        <w:rPr>
          <w:rFonts w:ascii="Arial" w:hAnsi="Arial" w:cs="Arial"/>
          <w:sz w:val="2"/>
          <w:szCs w:val="28"/>
        </w:rPr>
      </w:pPr>
    </w:p>
    <w:p w:rsidR="00662B66" w:rsidRDefault="00293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OF SCIENCE</w:t>
      </w:r>
    </w:p>
    <w:p w:rsidR="00662B66" w:rsidRDefault="00293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 Profile</w:t>
      </w:r>
    </w:p>
    <w:p w:rsidR="00662B66" w:rsidRDefault="00662B66">
      <w:pPr>
        <w:jc w:val="center"/>
        <w:rPr>
          <w:rFonts w:ascii="Arial" w:hAnsi="Arial" w:cs="Arial"/>
          <w:b/>
        </w:rPr>
      </w:pPr>
    </w:p>
    <w:tbl>
      <w:tblPr>
        <w:tblW w:w="1084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8438"/>
        <w:gridCol w:w="14"/>
      </w:tblGrid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EMPLOYEE: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662B6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ALLOWANCE:</w:t>
            </w:r>
          </w:p>
          <w:p w:rsidR="00662B66" w:rsidRDefault="00662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2931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MPS1 – UPS3</w:t>
            </w: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TO:</w:t>
            </w: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Leader (where appropriate)</w:t>
            </w:r>
          </w:p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Progress Leader for registration and PSHE time.</w:t>
            </w:r>
          </w:p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Governors of the school.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FOR:</w:t>
            </w: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and support staff in the classes taught.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PURPOSES: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carry out the professional responsibilities of a school teacher.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continue towards departmental development, including contributing to schemes of work, assessments and intervention.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produce high quality teaching, effective use of resources and the highest standards of learning and achievement for all students taught.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within the guidelines set out in the departmental handbook.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instrumental in the development of students in accordance with the aims of the school.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continuously raise standards of achievement in the subject at all levels for students taught.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enjoyment and satisfaction in the study of the subject by students.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enhance the teaching of the subject.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AREAS OF ACCOUNTABILITY: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TASKS</w:t>
            </w: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and understanding: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detailed knowledge of the relevant aspects of the National Curriculum and the relevant exam board specifications at GCSE.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secure knowledge and understanding of the subject.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progression in the subject.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cope securely with subject-related questions which students raise and know about students’ common misconceptions and mistakes.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Planning, expectations and targets: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clear teaching objectives, content, lesson structures and sequences appropriate to the subject and the students taught.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appropriate and demanding expectations for students’ learning and motivation.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clear targets for each student’s learning, building on prior attainment.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students who have special educational needs.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and Evaluation: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assess how well learning objectives have been achieved and use this assessment for future teaching.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mark and monitor students’ class and homework providing constructive and written feedback, setting targets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progress.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demands expected of students in relation to the National Curriculum and the relevant exam board specifications at GCSE.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mark and monitor summative assessments in Science, recording data according to department policy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and managing student learning: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effective teaching of whole classes, groups and individuals so that teaching objectives are met, momentum and challenge are maintained and best use made of teaching time.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teaching methods which keep students engaged, including stimulating students’ intellectual curiosity, effective questioning and response, clear presentation, good use of resources, and other accelerated learning techniques.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high expectations for students' behaviour, establishing and maintaining a good standard of discipline through well focused teaching and positive and productive relationships.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make effective use of ICT within lessons to support learning.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personal performance and professional development: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take responsibility for own professional development and keep up to date with research and development in subjects taught and teaching methodology.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professional responsibilities in relation to school policies and practices.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 good example to the students in personal presentation and conduct.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evaluate own teaching critically and use this to improve effectiveness.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Managing resources: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select and make good use of textbooks, ICT and other learning resources which enable teaching objectives to be met.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with parents and wider community: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prepare informative reports to parents implementing school policy and guidance.</w:t>
            </w:r>
          </w:p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need to liaise with agencies responsible for students’ welfare and when to refer child protection and other pastoral issues to a named colleague.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and developing staff: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establish working relationships with staff.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flexible in working arrangements to support department team.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in the development of classroom support assistants through effective dialogue and management.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the department in the development and teaching of KS4.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classroom teaching: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across the 11-16 age range to all abilities.</w:t>
            </w:r>
          </w:p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oversight and management of a form group with responsibility for registration, teaching the PSHE programme and pastoral oversight.</w:t>
            </w:r>
          </w:p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inform all students of the potential risks and hazards, when working in the department in accordance with the health and safety guidance and common sense.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Negotiated additional tasks (these can be added to or removed during the PM process).</w:t>
            </w:r>
          </w:p>
          <w:p w:rsidR="00662B66" w:rsidRDefault="00662B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B66" w:rsidRDefault="00662B66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662B66">
        <w:tc>
          <w:tcPr>
            <w:tcW w:w="10818" w:type="dxa"/>
          </w:tcPr>
          <w:p w:rsidR="00662B66" w:rsidRDefault="00662B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2B66" w:rsidRDefault="002931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This post profile is additional to the duties of a school teacher as set out in the current School Teachers’ Pay and Conditions Document.  It is subject to re-negotiation of the teacher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is not exclusive of the full range of professional duties.  It is subject to review during the Performance Management process.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B66" w:rsidRDefault="00662B66">
      <w:pPr>
        <w:rPr>
          <w:rFonts w:ascii="Arial" w:hAnsi="Arial" w:cs="Arial"/>
        </w:rPr>
      </w:pPr>
    </w:p>
    <w:sectPr w:rsidR="00662B66">
      <w:footerReference w:type="default" r:id="rId7"/>
      <w:pgSz w:w="11906" w:h="16838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66" w:rsidRDefault="002931A2">
      <w:r>
        <w:separator/>
      </w:r>
    </w:p>
  </w:endnote>
  <w:endnote w:type="continuationSeparator" w:id="0">
    <w:p w:rsidR="00662B66" w:rsidRDefault="002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66" w:rsidRDefault="002931A2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Shared/Job Descriptions/2015-2016/Teacher of Science L THURLOW</w:t>
    </w:r>
  </w:p>
  <w:p w:rsidR="00662B66" w:rsidRDefault="002931A2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DATE \@ "dd/MM/yy" </w:instrText>
    </w:r>
    <w:r>
      <w:rPr>
        <w:rFonts w:ascii="Arial" w:hAnsi="Arial" w:cs="Arial"/>
        <w:sz w:val="10"/>
        <w:szCs w:val="10"/>
      </w:rPr>
      <w:fldChar w:fldCharType="separate"/>
    </w:r>
    <w:r w:rsidR="00731048">
      <w:rPr>
        <w:rFonts w:ascii="Arial" w:hAnsi="Arial" w:cs="Arial"/>
        <w:noProof/>
        <w:sz w:val="10"/>
        <w:szCs w:val="10"/>
      </w:rPr>
      <w:t>18/01/18</w:t>
    </w:r>
    <w:r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66" w:rsidRDefault="002931A2">
      <w:r>
        <w:separator/>
      </w:r>
    </w:p>
  </w:footnote>
  <w:footnote w:type="continuationSeparator" w:id="0">
    <w:p w:rsidR="00662B66" w:rsidRDefault="0029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90E"/>
    <w:multiLevelType w:val="hybridMultilevel"/>
    <w:tmpl w:val="FE386B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9E0"/>
    <w:multiLevelType w:val="hybridMultilevel"/>
    <w:tmpl w:val="CDAE0F2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2400BEE"/>
    <w:multiLevelType w:val="multilevel"/>
    <w:tmpl w:val="48428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5D7"/>
    <w:multiLevelType w:val="hybridMultilevel"/>
    <w:tmpl w:val="7DB024C8"/>
    <w:lvl w:ilvl="0" w:tplc="51CEC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F072D"/>
    <w:multiLevelType w:val="hybridMultilevel"/>
    <w:tmpl w:val="FC0AB7A6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93BAA"/>
    <w:multiLevelType w:val="hybridMultilevel"/>
    <w:tmpl w:val="52864B68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82F8D"/>
    <w:multiLevelType w:val="multilevel"/>
    <w:tmpl w:val="16D2F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795D"/>
    <w:multiLevelType w:val="multilevel"/>
    <w:tmpl w:val="20CEFFE6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BC8"/>
    <w:multiLevelType w:val="hybridMultilevel"/>
    <w:tmpl w:val="51C8E4B6"/>
    <w:lvl w:ilvl="0" w:tplc="A664D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C73D9"/>
    <w:multiLevelType w:val="multilevel"/>
    <w:tmpl w:val="2962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5864"/>
    <w:multiLevelType w:val="hybridMultilevel"/>
    <w:tmpl w:val="7A64C27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CBE4E75"/>
    <w:multiLevelType w:val="hybridMultilevel"/>
    <w:tmpl w:val="84345A8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0A6"/>
    <w:multiLevelType w:val="hybridMultilevel"/>
    <w:tmpl w:val="DD4C437C"/>
    <w:lvl w:ilvl="0" w:tplc="6128D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5E9"/>
    <w:multiLevelType w:val="hybridMultilevel"/>
    <w:tmpl w:val="3EEC322E"/>
    <w:lvl w:ilvl="0" w:tplc="6A7C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F7F"/>
    <w:multiLevelType w:val="hybridMultilevel"/>
    <w:tmpl w:val="E2BE1ECA"/>
    <w:lvl w:ilvl="0" w:tplc="809AF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6BDA"/>
    <w:multiLevelType w:val="hybridMultilevel"/>
    <w:tmpl w:val="9A8C71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3AA3"/>
    <w:multiLevelType w:val="hybridMultilevel"/>
    <w:tmpl w:val="E304CBE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0EFD"/>
    <w:multiLevelType w:val="hybridMultilevel"/>
    <w:tmpl w:val="578CFF94"/>
    <w:lvl w:ilvl="0" w:tplc="62F6E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77E4"/>
    <w:multiLevelType w:val="hybridMultilevel"/>
    <w:tmpl w:val="5FBE72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14D2"/>
    <w:multiLevelType w:val="hybridMultilevel"/>
    <w:tmpl w:val="4E044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0202"/>
    <w:multiLevelType w:val="hybridMultilevel"/>
    <w:tmpl w:val="70C019E6"/>
    <w:lvl w:ilvl="0" w:tplc="E92E4088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6542"/>
    <w:multiLevelType w:val="hybridMultilevel"/>
    <w:tmpl w:val="E604AC06"/>
    <w:lvl w:ilvl="0" w:tplc="E92E408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23F4"/>
    <w:multiLevelType w:val="hybridMultilevel"/>
    <w:tmpl w:val="20CEFFE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49FD"/>
    <w:multiLevelType w:val="hybridMultilevel"/>
    <w:tmpl w:val="66426AF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3F70"/>
    <w:multiLevelType w:val="hybridMultilevel"/>
    <w:tmpl w:val="F13E5BEE"/>
    <w:lvl w:ilvl="0" w:tplc="5010E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ADB"/>
    <w:multiLevelType w:val="hybridMultilevel"/>
    <w:tmpl w:val="48428F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95AAA"/>
    <w:multiLevelType w:val="hybridMultilevel"/>
    <w:tmpl w:val="DC625F74"/>
    <w:lvl w:ilvl="0" w:tplc="59882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13D4D"/>
    <w:multiLevelType w:val="hybridMultilevel"/>
    <w:tmpl w:val="E05CEB88"/>
    <w:lvl w:ilvl="0" w:tplc="67801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F40"/>
    <w:multiLevelType w:val="hybridMultilevel"/>
    <w:tmpl w:val="6D48EB58"/>
    <w:lvl w:ilvl="0" w:tplc="49CEC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0DE"/>
    <w:multiLevelType w:val="hybridMultilevel"/>
    <w:tmpl w:val="26C4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D66"/>
    <w:multiLevelType w:val="hybridMultilevel"/>
    <w:tmpl w:val="1876DA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2C38"/>
    <w:multiLevelType w:val="hybridMultilevel"/>
    <w:tmpl w:val="1768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B1985"/>
    <w:multiLevelType w:val="hybridMultilevel"/>
    <w:tmpl w:val="901CE40C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E4884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D57F1"/>
    <w:multiLevelType w:val="hybridMultilevel"/>
    <w:tmpl w:val="A0766510"/>
    <w:lvl w:ilvl="0" w:tplc="99F2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27320"/>
    <w:multiLevelType w:val="multilevel"/>
    <w:tmpl w:val="70C019E6"/>
    <w:lvl w:ilvl="0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361D8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F0CFB"/>
    <w:multiLevelType w:val="hybridMultilevel"/>
    <w:tmpl w:val="1180C322"/>
    <w:lvl w:ilvl="0" w:tplc="70F4D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1BDB"/>
    <w:multiLevelType w:val="multilevel"/>
    <w:tmpl w:val="FC0AB7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22"/>
  </w:num>
  <w:num w:numId="7">
    <w:abstractNumId w:val="7"/>
  </w:num>
  <w:num w:numId="8">
    <w:abstractNumId w:val="20"/>
  </w:num>
  <w:num w:numId="9">
    <w:abstractNumId w:val="4"/>
  </w:num>
  <w:num w:numId="10">
    <w:abstractNumId w:val="38"/>
  </w:num>
  <w:num w:numId="11">
    <w:abstractNumId w:val="21"/>
  </w:num>
  <w:num w:numId="12">
    <w:abstractNumId w:val="35"/>
  </w:num>
  <w:num w:numId="13">
    <w:abstractNumId w:val="0"/>
  </w:num>
  <w:num w:numId="14">
    <w:abstractNumId w:val="25"/>
  </w:num>
  <w:num w:numId="15">
    <w:abstractNumId w:val="10"/>
  </w:num>
  <w:num w:numId="16">
    <w:abstractNumId w:val="15"/>
  </w:num>
  <w:num w:numId="17">
    <w:abstractNumId w:val="36"/>
  </w:num>
  <w:num w:numId="18">
    <w:abstractNumId w:val="30"/>
  </w:num>
  <w:num w:numId="19">
    <w:abstractNumId w:val="33"/>
  </w:num>
  <w:num w:numId="20">
    <w:abstractNumId w:val="18"/>
  </w:num>
  <w:num w:numId="21">
    <w:abstractNumId w:val="9"/>
  </w:num>
  <w:num w:numId="22">
    <w:abstractNumId w:val="32"/>
  </w:num>
  <w:num w:numId="23">
    <w:abstractNumId w:val="2"/>
  </w:num>
  <w:num w:numId="24">
    <w:abstractNumId w:val="29"/>
  </w:num>
  <w:num w:numId="25">
    <w:abstractNumId w:val="1"/>
  </w:num>
  <w:num w:numId="26">
    <w:abstractNumId w:val="6"/>
  </w:num>
  <w:num w:numId="27">
    <w:abstractNumId w:val="17"/>
  </w:num>
  <w:num w:numId="28">
    <w:abstractNumId w:val="3"/>
  </w:num>
  <w:num w:numId="29">
    <w:abstractNumId w:val="26"/>
  </w:num>
  <w:num w:numId="30">
    <w:abstractNumId w:val="12"/>
  </w:num>
  <w:num w:numId="31">
    <w:abstractNumId w:val="8"/>
  </w:num>
  <w:num w:numId="32">
    <w:abstractNumId w:val="24"/>
  </w:num>
  <w:num w:numId="33">
    <w:abstractNumId w:val="13"/>
  </w:num>
  <w:num w:numId="34">
    <w:abstractNumId w:val="37"/>
  </w:num>
  <w:num w:numId="35">
    <w:abstractNumId w:val="27"/>
  </w:num>
  <w:num w:numId="36">
    <w:abstractNumId w:val="14"/>
  </w:num>
  <w:num w:numId="37">
    <w:abstractNumId w:val="28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66"/>
    <w:rsid w:val="002931A2"/>
    <w:rsid w:val="00662B66"/>
    <w:rsid w:val="007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3874C"/>
  <w15:docId w15:val="{0A9C5D0F-C0E6-4128-BCBE-E9E9EBD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pBdr>
        <w:top w:val="double" w:sz="12" w:space="1" w:color="auto"/>
        <w:bottom w:val="double" w:sz="12" w:space="1" w:color="auto"/>
      </w:pBdr>
      <w:jc w:val="center"/>
    </w:pPr>
    <w:rPr>
      <w:rFonts w:ascii="Guatemala" w:hAnsi="Guatemala"/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CURRICULUM LEADER</vt:lpstr>
    </vt:vector>
  </TitlesOfParts>
  <Company>Leicestershire County Council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LEADER</dc:title>
  <dc:creator>South Wigston High School</dc:creator>
  <cp:lastModifiedBy>Mrs N BURGESS</cp:lastModifiedBy>
  <cp:revision>2</cp:revision>
  <cp:lastPrinted>2018-01-18T15:26:00Z</cp:lastPrinted>
  <dcterms:created xsi:type="dcterms:W3CDTF">2018-01-18T15:26:00Z</dcterms:created>
  <dcterms:modified xsi:type="dcterms:W3CDTF">2018-01-18T15:26:00Z</dcterms:modified>
</cp:coreProperties>
</file>